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4A" w:rsidRDefault="00FD6E4A"/>
    <w:p w:rsidR="00FD6E4A" w:rsidRDefault="00FD6E4A"/>
    <w:p w:rsidR="00FD6E4A" w:rsidRDefault="00FD6E4A"/>
    <w:p w:rsidR="00FD6E4A" w:rsidRDefault="00FD6E4A"/>
    <w:p w:rsidR="00FD6E4A" w:rsidRDefault="00FD6E4A"/>
    <w:p w:rsidR="00FD6E4A" w:rsidRDefault="007A13BF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山</w:t>
      </w:r>
      <w:r>
        <w:rPr>
          <w:rFonts w:ascii="黑体" w:eastAsia="黑体" w:hAnsi="黑体"/>
          <w:b/>
          <w:sz w:val="72"/>
          <w:szCs w:val="72"/>
        </w:rPr>
        <w:t xml:space="preserve"> 东 大 学</w:t>
      </w:r>
    </w:p>
    <w:p w:rsidR="00FD6E4A" w:rsidRDefault="00FD6E4A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D6E4A" w:rsidRDefault="00FD6E4A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D6E4A" w:rsidRDefault="007A13BF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学</w:t>
      </w:r>
      <w:r>
        <w:rPr>
          <w:rFonts w:ascii="黑体" w:eastAsia="黑体" w:hAnsi="黑体"/>
          <w:b/>
          <w:sz w:val="72"/>
          <w:szCs w:val="72"/>
        </w:rPr>
        <w:t xml:space="preserve"> 生 实 验 报 告</w:t>
      </w:r>
    </w:p>
    <w:p w:rsidR="00FD6E4A" w:rsidRDefault="007A13BF">
      <w:r>
        <w:t xml:space="preserve"> </w:t>
      </w:r>
    </w:p>
    <w:p w:rsidR="00FD6E4A" w:rsidRDefault="00FD6E4A"/>
    <w:p w:rsidR="00FD6E4A" w:rsidRDefault="00FD6E4A"/>
    <w:p w:rsidR="00FD6E4A" w:rsidRDefault="00FD6E4A"/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学</w:t>
      </w:r>
      <w:r>
        <w:rPr>
          <w:rFonts w:ascii="宋体" w:eastAsia="宋体" w:hAnsi="宋体"/>
          <w:b/>
          <w:sz w:val="30"/>
          <w:szCs w:val="30"/>
        </w:rPr>
        <w:t xml:space="preserve">    院：</w:t>
      </w:r>
      <w:r>
        <w:rPr>
          <w:rFonts w:ascii="宋体" w:eastAsia="宋体" w:hAnsi="宋体"/>
        </w:rPr>
        <w:t xml:space="preserve">  </w:t>
      </w:r>
      <w:r w:rsidR="006B21F3">
        <w:rPr>
          <w:rFonts w:ascii="宋体" w:eastAsia="宋体" w:hAnsi="宋体" w:hint="eastAsia"/>
          <w:sz w:val="30"/>
          <w:szCs w:val="30"/>
          <w:u w:val="single"/>
        </w:rPr>
        <w:t xml:space="preserve">   计</w:t>
      </w:r>
      <w:r>
        <w:rPr>
          <w:rFonts w:ascii="宋体" w:eastAsia="宋体" w:hAnsi="宋体"/>
          <w:sz w:val="30"/>
          <w:szCs w:val="30"/>
          <w:u w:val="single"/>
        </w:rPr>
        <w:t>算机</w:t>
      </w:r>
      <w:r>
        <w:rPr>
          <w:rFonts w:ascii="宋体" w:eastAsia="宋体" w:hAnsi="宋体" w:hint="eastAsia"/>
          <w:sz w:val="30"/>
          <w:szCs w:val="30"/>
          <w:u w:val="single"/>
        </w:rPr>
        <w:t>科学与技术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课程名称：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186FE0"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186FE0">
        <w:rPr>
          <w:rFonts w:ascii="宋体" w:eastAsia="宋体" w:hAnsi="宋体" w:hint="eastAsia"/>
          <w:sz w:val="30"/>
          <w:szCs w:val="30"/>
          <w:u w:val="single"/>
        </w:rPr>
        <w:t>计算机图形学</w:t>
      </w:r>
      <w:r w:rsidR="00186FE0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专业班级：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EC7F28">
        <w:rPr>
          <w:rFonts w:ascii="宋体" w:eastAsia="宋体" w:hAnsi="宋体"/>
          <w:sz w:val="30"/>
          <w:szCs w:val="30"/>
          <w:u w:val="single"/>
        </w:rPr>
        <w:t>2014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>计基地</w:t>
      </w:r>
      <w:r w:rsidR="006B21F3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学</w:t>
      </w:r>
      <w:r>
        <w:rPr>
          <w:rFonts w:ascii="宋体" w:eastAsia="宋体" w:hAnsi="宋体"/>
          <w:b/>
          <w:sz w:val="30"/>
          <w:szCs w:val="30"/>
        </w:rPr>
        <w:t xml:space="preserve">    号：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EC7F28">
        <w:rPr>
          <w:rFonts w:ascii="宋体" w:eastAsia="宋体" w:hAnsi="宋体"/>
          <w:sz w:val="30"/>
          <w:szCs w:val="30"/>
          <w:u w:val="single"/>
        </w:rPr>
        <w:t>201400301202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 xml:space="preserve"> 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姓</w:t>
      </w:r>
      <w:r>
        <w:rPr>
          <w:rFonts w:ascii="宋体" w:eastAsia="宋体" w:hAnsi="宋体"/>
          <w:b/>
          <w:sz w:val="30"/>
          <w:szCs w:val="30"/>
        </w:rPr>
        <w:t xml:space="preserve">    名：</w:t>
      </w:r>
      <w:r>
        <w:rPr>
          <w:rFonts w:ascii="宋体" w:eastAsia="宋体" w:hAnsi="宋体"/>
        </w:rPr>
        <w:t xml:space="preserve">  </w:t>
      </w:r>
      <w:r w:rsidR="00EC7F28">
        <w:rPr>
          <w:rFonts w:ascii="宋体" w:eastAsia="宋体" w:hAnsi="宋体"/>
          <w:sz w:val="30"/>
          <w:szCs w:val="30"/>
          <w:u w:val="single"/>
        </w:rPr>
        <w:t xml:space="preserve"> 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>王瑶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</w:t>
      </w:r>
    </w:p>
    <w:p w:rsidR="00FD6E4A" w:rsidRDefault="00FD6E4A"/>
    <w:p w:rsidR="00FD6E4A" w:rsidRDefault="007A13BF">
      <w:pPr>
        <w:widowControl/>
        <w:jc w:val="left"/>
      </w:pPr>
      <w:r>
        <w:br w:type="page"/>
      </w:r>
    </w:p>
    <w:p w:rsidR="00FD6E4A" w:rsidRDefault="007A13B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学生实验报告</w:t>
      </w:r>
      <w:r>
        <w:rPr>
          <w:rFonts w:ascii="宋体" w:eastAsia="宋体" w:hAnsi="宋体"/>
          <w:b/>
          <w:sz w:val="36"/>
          <w:szCs w:val="36"/>
        </w:rPr>
        <w:t>(一)</w:t>
      </w:r>
    </w:p>
    <w:p w:rsidR="00FD6E4A" w:rsidRDefault="00FD6E4A">
      <w:pPr>
        <w:rPr>
          <w:rFonts w:ascii="宋体" w:eastAsia="宋体" w:hAnsi="宋体"/>
          <w:b/>
          <w:sz w:val="28"/>
          <w:szCs w:val="28"/>
        </w:rPr>
      </w:pPr>
    </w:p>
    <w:p w:rsidR="00FD6E4A" w:rsidRDefault="00FD6E4A">
      <w:pPr>
        <w:rPr>
          <w:rFonts w:ascii="宋体" w:eastAsia="宋体" w:hAnsi="宋体"/>
          <w:sz w:val="28"/>
          <w:szCs w:val="28"/>
        </w:rPr>
      </w:pP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672"/>
        <w:gridCol w:w="827"/>
        <w:gridCol w:w="551"/>
        <w:gridCol w:w="272"/>
        <w:gridCol w:w="1673"/>
        <w:gridCol w:w="3367"/>
      </w:tblGrid>
      <w:tr w:rsidR="00FD6E4A">
        <w:trPr>
          <w:trHeight w:val="458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学生姓名</w:t>
            </w:r>
          </w:p>
        </w:tc>
        <w:tc>
          <w:tcPr>
            <w:tcW w:w="1499" w:type="dxa"/>
            <w:gridSpan w:val="2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王瑶</w:t>
            </w:r>
          </w:p>
        </w:tc>
        <w:tc>
          <w:tcPr>
            <w:tcW w:w="823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学号</w:t>
            </w:r>
          </w:p>
        </w:tc>
        <w:tc>
          <w:tcPr>
            <w:tcW w:w="1673" w:type="dxa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sz w:val="24"/>
                <w:szCs w:val="20"/>
              </w:rPr>
              <w:t>201400301202</w:t>
            </w:r>
          </w:p>
        </w:tc>
        <w:tc>
          <w:tcPr>
            <w:tcW w:w="3367" w:type="dxa"/>
            <w:vMerge w:val="restart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同组人： </w:t>
            </w:r>
            <w:r w:rsidR="00EC7F28">
              <w:rPr>
                <w:rFonts w:ascii="宋体" w:eastAsia="宋体" w:hAnsi="宋体" w:cs="Times New Roman" w:hint="eastAsia"/>
                <w:sz w:val="24"/>
                <w:szCs w:val="20"/>
              </w:rPr>
              <w:t>无</w:t>
            </w:r>
          </w:p>
        </w:tc>
      </w:tr>
      <w:tr w:rsidR="00FD6E4A">
        <w:trPr>
          <w:trHeight w:val="479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实验项目</w:t>
            </w:r>
          </w:p>
        </w:tc>
        <w:tc>
          <w:tcPr>
            <w:tcW w:w="3995" w:type="dxa"/>
            <w:gridSpan w:val="5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hint="eastAsia"/>
                <w:b/>
                <w:kern w:val="0"/>
                <w:sz w:val="24"/>
              </w:rPr>
              <w:t>Digital Image Fundamentals</w:t>
            </w:r>
          </w:p>
        </w:tc>
        <w:tc>
          <w:tcPr>
            <w:tcW w:w="3367" w:type="dxa"/>
            <w:vMerge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FD6E4A">
        <w:trPr>
          <w:trHeight w:val="479"/>
          <w:jc w:val="center"/>
        </w:trPr>
        <w:tc>
          <w:tcPr>
            <w:tcW w:w="2025" w:type="dxa"/>
            <w:gridSpan w:val="2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■必修  □选修  </w:t>
            </w:r>
          </w:p>
        </w:tc>
        <w:tc>
          <w:tcPr>
            <w:tcW w:w="6690" w:type="dxa"/>
            <w:gridSpan w:val="5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□演示性实验 □验证性实验  ■操作性实验  □综合性实验</w:t>
            </w:r>
          </w:p>
        </w:tc>
      </w:tr>
      <w:tr w:rsidR="00FD6E4A">
        <w:trPr>
          <w:trHeight w:val="470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实验地点</w:t>
            </w:r>
          </w:p>
        </w:tc>
        <w:tc>
          <w:tcPr>
            <w:tcW w:w="2050" w:type="dxa"/>
            <w:gridSpan w:val="3"/>
            <w:vAlign w:val="center"/>
          </w:tcPr>
          <w:p w:rsidR="00FD6E4A" w:rsidRDefault="00FD6E4A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1945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实验仪器台号</w:t>
            </w:r>
          </w:p>
        </w:tc>
        <w:tc>
          <w:tcPr>
            <w:tcW w:w="3367" w:type="dxa"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FD6E4A">
        <w:trPr>
          <w:trHeight w:val="448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2050" w:type="dxa"/>
            <w:gridSpan w:val="3"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45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实验日期及节次</w:t>
            </w:r>
          </w:p>
        </w:tc>
        <w:tc>
          <w:tcPr>
            <w:tcW w:w="3367" w:type="dxa"/>
            <w:vAlign w:val="center"/>
          </w:tcPr>
          <w:p w:rsidR="00FD6E4A" w:rsidRDefault="00FD6E4A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06F0">
        <w:rPr>
          <w:rFonts w:ascii="宋体" w:eastAsia="宋体" w:hAnsi="宋体" w:cs="宋体"/>
          <w:b/>
          <w:bCs/>
          <w:kern w:val="0"/>
          <w:sz w:val="36"/>
          <w:szCs w:val="36"/>
        </w:rPr>
        <w:t>一. 实验要求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(1) 利用Phong shaing模型和Gouraud shading模型实现光线的追踪，画出光照模型。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(2) 比较Phong shaing模型和Gouraud shading模型的异同，更好地理解光照两种模型。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(3) 通过环境光、漫反射和镜面反射参数的设置，使场景更加真实自然。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06F0">
        <w:rPr>
          <w:rFonts w:ascii="宋体" w:eastAsia="宋体" w:hAnsi="宋体" w:cs="宋体"/>
          <w:b/>
          <w:bCs/>
          <w:kern w:val="0"/>
          <w:sz w:val="36"/>
          <w:szCs w:val="36"/>
        </w:rPr>
        <w:t>二．完成情况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(1) 场景的绘制：由一个桌面和三个小球组成，三个小球分别是蓝色，红色和黑色。这里图形的绘制上个实验已经讲解的很清楚，不再累赘。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(2) 定义点光源：光源所在的位置坐标和光源方向。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(3) 编写程序，描绘光线照射小球时，人眼所看到的场景：物体的颜色，形状，光线直射物体时它所发生的镜面反射， 以及没有直射到的部分所受到的光的漫反射。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(4) 小球在桌面的阴影的实现：递归地进行光线追踪，因此还需要设置追踪深度。不断的以新交点为起始点，以反射光方向为方向 进行在一个的求交点的过程中，直到到达我们设定的深度。 (5) 使用了Phong模型和Gouraud模型两种模型实现以上四点要求。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06F0">
        <w:rPr>
          <w:rFonts w:ascii="宋体" w:eastAsia="宋体" w:hAnsi="宋体" w:cs="宋体"/>
          <w:b/>
          <w:bCs/>
          <w:kern w:val="0"/>
          <w:sz w:val="36"/>
          <w:szCs w:val="36"/>
        </w:rPr>
        <w:t>三．具体实验过程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06F0">
        <w:rPr>
          <w:rFonts w:ascii="宋体" w:eastAsia="宋体" w:hAnsi="宋体" w:cs="宋体"/>
          <w:b/>
          <w:bCs/>
          <w:kern w:val="0"/>
          <w:sz w:val="27"/>
          <w:szCs w:val="27"/>
        </w:rPr>
        <w:t>（一）Phong模型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06F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 绘制场景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一个桌面，一个蓝色的球，一个红色的球，一个黑色的球。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06F0">
        <w:rPr>
          <w:rFonts w:ascii="宋体" w:eastAsia="宋体" w:hAnsi="宋体" w:cs="宋体"/>
          <w:b/>
          <w:bCs/>
          <w:kern w:val="0"/>
          <w:sz w:val="27"/>
          <w:szCs w:val="27"/>
        </w:rPr>
        <w:t>2．定义点光源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设置光源颜色为白色的点光源，设置它的位置为(0,5,-5)</w:t>
      </w:r>
    </w:p>
    <w:p w:rsidR="00CE06F0" w:rsidRPr="00CE06F0" w:rsidRDefault="00CE06F0" w:rsidP="00CE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m_Primitive[4] = new Sphere(vector3(0, 5, -5), 0.1f);</w:t>
      </w:r>
    </w:p>
    <w:p w:rsidR="00CE06F0" w:rsidRPr="00CE06F0" w:rsidRDefault="00CE06F0" w:rsidP="00CE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ab/>
        <w:t>m_Primitive[4]-&gt;Light(true);</w:t>
      </w:r>
    </w:p>
    <w:p w:rsidR="00CE06F0" w:rsidRPr="00CE06F0" w:rsidRDefault="00CE06F0" w:rsidP="00CE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ab/>
        <w:t>m_Primitive[4]-&gt;GetMaterial()-&gt;SetColor(Color(1.0f, 1.0f, 1.0f));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06F0">
        <w:rPr>
          <w:rFonts w:ascii="宋体" w:eastAsia="宋体" w:hAnsi="宋体" w:cs="宋体"/>
          <w:b/>
          <w:bCs/>
          <w:kern w:val="0"/>
          <w:sz w:val="27"/>
          <w:szCs w:val="27"/>
        </w:rPr>
        <w:t>3. 利用Phong模型处理光照场景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（1）发射光线，找到光线到达的物体的第一个点，获取这个点的颜色和这点入射光线的法向量。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（2）利用法向量得到球体一点的漫反射；假设人眼观察的地方在点光源的地方，由此根据观察向量和反射向量得到镜面反射；环境光是 一个常数，根据点光源强度可以求出。然后将三者相加我们就可以得到球体在点光源下的光照情况。光照公式如下：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</w:r>
      <w:r w:rsidRPr="00CE06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0155" cy="520700"/>
            <wp:effectExtent l="0" t="0" r="0" b="0"/>
            <wp:docPr id="6" name="图片 6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  <w:t>其中，漫反射和镜面反射的示意图（即公式的第二部分和第三部分）如下：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</w:r>
      <w:r w:rsidRPr="00CE06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0484" cy="3200400"/>
            <wp:effectExtent l="0" t="0" r="8255" b="0"/>
            <wp:docPr id="5" name="图片 5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kdow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33" cy="32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06F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4.实现阴影的绘制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设置追踪深度，不断的以新交点为起始点，以反射光方向为方向进行一个求交点的过程，直到到达我们设定的深度。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06F0">
        <w:rPr>
          <w:rFonts w:ascii="宋体" w:eastAsia="宋体" w:hAnsi="宋体" w:cs="宋体"/>
          <w:b/>
          <w:bCs/>
          <w:kern w:val="0"/>
          <w:sz w:val="27"/>
          <w:szCs w:val="27"/>
        </w:rPr>
        <w:t>（二）Gouraud模型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基本过程与Phong模型大致相同，但是Gouraud模型是在物体的顶点处求光照强度，然后插值法求物体内部的光照强度，不必求每一点的 法向量和光照强度。 这里使用opengl自带的函数定义它的光源位置在坐标系的右上角。</w:t>
      </w:r>
    </w:p>
    <w:p w:rsidR="00CE06F0" w:rsidRPr="00CE06F0" w:rsidRDefault="00CE06F0" w:rsidP="00CE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//光源的位置在世界坐标系右上角</w:t>
      </w:r>
    </w:p>
    <w:p w:rsidR="00CE06F0" w:rsidRPr="00CE06F0" w:rsidRDefault="00CE06F0" w:rsidP="00CE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ab/>
      </w:r>
      <w:r w:rsidRPr="00CE06F0">
        <w:rPr>
          <w:rFonts w:ascii="宋体" w:eastAsia="宋体" w:hAnsi="宋体" w:cs="宋体"/>
          <w:kern w:val="0"/>
          <w:sz w:val="24"/>
          <w:szCs w:val="24"/>
        </w:rPr>
        <w:tab/>
        <w:t xml:space="preserve">GLfloat sun_light_position[] = { 1.0f, 1.0f, 0.0f, 0.0f }; 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06F0">
        <w:rPr>
          <w:rFonts w:ascii="宋体" w:eastAsia="宋体" w:hAnsi="宋体" w:cs="宋体"/>
          <w:b/>
          <w:bCs/>
          <w:kern w:val="0"/>
          <w:sz w:val="36"/>
          <w:szCs w:val="36"/>
        </w:rPr>
        <w:t>四．Phong模型和Gouraud模型对比</w:t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t>Phong模型处理，通过差值计算每个顶点的法向量，然后计算每个点上的光照强度值，这样效果好，但计算复杂； 而Gouraud模型处理只在多边形顶点处采用Phong局部反射模型计算光照强度，在多边形内的其他点采用双向线性插值， 这样做的优点是高效，但是处理的效果不如Phong模型好。如下图：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</w:r>
      <w:r w:rsidRPr="00CE06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8687" cy="2958213"/>
            <wp:effectExtent l="0" t="0" r="8890" b="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42" cy="29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F0" w:rsidRPr="00CE06F0" w:rsidRDefault="00CE06F0" w:rsidP="00CE06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06F0">
        <w:rPr>
          <w:rFonts w:ascii="宋体" w:eastAsia="宋体" w:hAnsi="宋体" w:cs="宋体"/>
          <w:b/>
          <w:bCs/>
          <w:kern w:val="0"/>
          <w:sz w:val="36"/>
          <w:szCs w:val="36"/>
        </w:rPr>
        <w:t>五．实验结果</w:t>
      </w:r>
    </w:p>
    <w:p w:rsidR="005F11F8" w:rsidRPr="00CE06F0" w:rsidRDefault="00CE06F0" w:rsidP="00CE06F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06F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Phong模型和Gouraud模型的实验结果截图分别如下： </w:t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</w:r>
      <w:r w:rsidRPr="00CE06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0879" cy="4263774"/>
            <wp:effectExtent l="0" t="0" r="0" b="3810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k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61" cy="42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6F0">
        <w:rPr>
          <w:rFonts w:ascii="宋体" w:eastAsia="宋体" w:hAnsi="宋体" w:cs="宋体"/>
          <w:kern w:val="0"/>
          <w:sz w:val="24"/>
          <w:szCs w:val="24"/>
        </w:rPr>
        <w:br/>
      </w:r>
      <w:r w:rsidRPr="00CE06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5163" cy="4207987"/>
            <wp:effectExtent l="0" t="0" r="4445" b="254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80" cy="421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1F8" w:rsidRPr="00CE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B38" w:rsidRDefault="00AF7B38" w:rsidP="00EC7F28">
      <w:r>
        <w:separator/>
      </w:r>
    </w:p>
  </w:endnote>
  <w:endnote w:type="continuationSeparator" w:id="0">
    <w:p w:rsidR="00AF7B38" w:rsidRDefault="00AF7B38" w:rsidP="00EC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B38" w:rsidRDefault="00AF7B38" w:rsidP="00EC7F28">
      <w:r>
        <w:separator/>
      </w:r>
    </w:p>
  </w:footnote>
  <w:footnote w:type="continuationSeparator" w:id="0">
    <w:p w:rsidR="00AF7B38" w:rsidRDefault="00AF7B38" w:rsidP="00EC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172"/>
    <w:multiLevelType w:val="hybridMultilevel"/>
    <w:tmpl w:val="69101DE8"/>
    <w:lvl w:ilvl="0" w:tplc="0A5CD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7584B"/>
    <w:multiLevelType w:val="multilevel"/>
    <w:tmpl w:val="1D0758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80DE5"/>
    <w:multiLevelType w:val="hybridMultilevel"/>
    <w:tmpl w:val="95BE449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29B20EE"/>
    <w:multiLevelType w:val="hybridMultilevel"/>
    <w:tmpl w:val="F110834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9E25BBB"/>
    <w:multiLevelType w:val="hybridMultilevel"/>
    <w:tmpl w:val="A6B28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5D247081"/>
    <w:multiLevelType w:val="multilevel"/>
    <w:tmpl w:val="5D24708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C3A18"/>
    <w:multiLevelType w:val="hybridMultilevel"/>
    <w:tmpl w:val="9E3281DA"/>
    <w:lvl w:ilvl="0" w:tplc="502AAD4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A302E6"/>
    <w:multiLevelType w:val="multilevel"/>
    <w:tmpl w:val="7EA302E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57"/>
    <w:rsid w:val="000069C5"/>
    <w:rsid w:val="00007DD9"/>
    <w:rsid w:val="000458F2"/>
    <w:rsid w:val="00086359"/>
    <w:rsid w:val="000B05BF"/>
    <w:rsid w:val="000E790C"/>
    <w:rsid w:val="000F4401"/>
    <w:rsid w:val="000F46E5"/>
    <w:rsid w:val="00156E6D"/>
    <w:rsid w:val="00186FE0"/>
    <w:rsid w:val="001D1C21"/>
    <w:rsid w:val="001F1EFA"/>
    <w:rsid w:val="001F617D"/>
    <w:rsid w:val="00242023"/>
    <w:rsid w:val="002523D9"/>
    <w:rsid w:val="00264327"/>
    <w:rsid w:val="00270150"/>
    <w:rsid w:val="0028494F"/>
    <w:rsid w:val="002A30F0"/>
    <w:rsid w:val="002B6757"/>
    <w:rsid w:val="002F7C07"/>
    <w:rsid w:val="00303B67"/>
    <w:rsid w:val="00322EBA"/>
    <w:rsid w:val="00331823"/>
    <w:rsid w:val="003471F5"/>
    <w:rsid w:val="003520C4"/>
    <w:rsid w:val="003574C2"/>
    <w:rsid w:val="004070CA"/>
    <w:rsid w:val="00424B0F"/>
    <w:rsid w:val="004C4968"/>
    <w:rsid w:val="004D4D3F"/>
    <w:rsid w:val="00554961"/>
    <w:rsid w:val="005A627A"/>
    <w:rsid w:val="005F11F8"/>
    <w:rsid w:val="00636FE8"/>
    <w:rsid w:val="00675F90"/>
    <w:rsid w:val="006B21F3"/>
    <w:rsid w:val="006F0141"/>
    <w:rsid w:val="006F1740"/>
    <w:rsid w:val="00700800"/>
    <w:rsid w:val="00726407"/>
    <w:rsid w:val="00766BF9"/>
    <w:rsid w:val="007A13BF"/>
    <w:rsid w:val="007F24B0"/>
    <w:rsid w:val="00804330"/>
    <w:rsid w:val="00811BB3"/>
    <w:rsid w:val="00826716"/>
    <w:rsid w:val="00915F85"/>
    <w:rsid w:val="00950590"/>
    <w:rsid w:val="009634FC"/>
    <w:rsid w:val="00A807FA"/>
    <w:rsid w:val="00A86AF0"/>
    <w:rsid w:val="00AB0C8C"/>
    <w:rsid w:val="00AE1B2D"/>
    <w:rsid w:val="00AF5784"/>
    <w:rsid w:val="00AF7B38"/>
    <w:rsid w:val="00B91AF5"/>
    <w:rsid w:val="00B93282"/>
    <w:rsid w:val="00B95ACE"/>
    <w:rsid w:val="00BD796E"/>
    <w:rsid w:val="00BF379A"/>
    <w:rsid w:val="00BF3C69"/>
    <w:rsid w:val="00C64A06"/>
    <w:rsid w:val="00CB0B35"/>
    <w:rsid w:val="00CB62E9"/>
    <w:rsid w:val="00CE06F0"/>
    <w:rsid w:val="00D30343"/>
    <w:rsid w:val="00D509B3"/>
    <w:rsid w:val="00DB7575"/>
    <w:rsid w:val="00DD1D61"/>
    <w:rsid w:val="00DE4087"/>
    <w:rsid w:val="00E635F9"/>
    <w:rsid w:val="00EC7F28"/>
    <w:rsid w:val="00EE11A6"/>
    <w:rsid w:val="00F01F7C"/>
    <w:rsid w:val="00F2525F"/>
    <w:rsid w:val="00F30A29"/>
    <w:rsid w:val="00F32B01"/>
    <w:rsid w:val="00F844B9"/>
    <w:rsid w:val="00F96D31"/>
    <w:rsid w:val="00FD0891"/>
    <w:rsid w:val="00FD6E4A"/>
    <w:rsid w:val="22D0752E"/>
    <w:rsid w:val="30C3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98809D-EDEF-4443-837A-11F7A6F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CE06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06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C7F28"/>
    <w:pPr>
      <w:ind w:firstLineChars="200" w:firstLine="420"/>
    </w:pPr>
  </w:style>
  <w:style w:type="table" w:styleId="a6">
    <w:name w:val="Table Grid"/>
    <w:basedOn w:val="a1"/>
    <w:uiPriority w:val="39"/>
    <w:rsid w:val="000E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E06F0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06F0"/>
    <w:rPr>
      <w:rFonts w:ascii="宋体" w:eastAsia="宋体" w:hAnsi="宋体" w:cs="宋体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E0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F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E1AF77-37F1-466D-9E3E-D7028DCC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宋文瑞</dc:creator>
  <cp:lastModifiedBy>王瑶</cp:lastModifiedBy>
  <cp:revision>33</cp:revision>
  <dcterms:created xsi:type="dcterms:W3CDTF">2016-09-28T08:26:00Z</dcterms:created>
  <dcterms:modified xsi:type="dcterms:W3CDTF">2017-04-18T01:31:00Z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