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diagrams/data1.xml" ContentType="application/vnd.openxmlformats-officedocument.drawingml.diagramData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dgm="http://schemas.openxmlformats.org/drawingml/2006/diagram" mc:Ignorable="w14 w15 w16se w16cid w16 w16cex w16sdtdh wp14">
  <w:body>
    <w:p w:rsidR="00A9028E" w:rsidRDefault="00A9028E" w14:paraId="28AB8EB9" w14:textId="5D8FE18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B4C841" wp14:editId="6AE42ECC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962650" cy="1828800"/>
                <wp:effectExtent l="0" t="0" r="0" b="0"/>
                <wp:wrapSquare wrapText="bothSides"/>
                <wp:docPr id="20" name="Textové po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26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Pr="007E5C5A" w:rsidR="00A9028E" w:rsidP="007E5C5A" w:rsidRDefault="00A9028E" w14:paraId="2FA21958" w14:textId="47E47499">
                            <w:pPr>
                              <w:pStyle w:val="Nadpis1"/>
                              <w:spacing w:line="240" w:lineRule="auto"/>
                              <w:rPr>
                                <w:bCs/>
                                <w:color w:val="0F6FC6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5C5A">
                              <w:rPr>
                                <w:bCs/>
                                <w:color w:val="0F6FC6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APLIKACE PRO VĚDECKOU KNIHOVNU OSTRAVA</w:t>
                            </w:r>
                            <w:r w:rsidR="003A2A60"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0202D2F7">
              <v:shapetype id="_x0000_t202" coordsize="21600,21600" o:spt="202" path="m,l,21600r21600,l21600,xe" w14:anchorId="09B4C841">
                <v:stroke joinstyle="miter"/>
                <v:path gradientshapeok="t" o:connecttype="rect"/>
              </v:shapetype>
              <v:shape id="Textové pole 20" style="position:absolute;margin-left:0;margin-top:0;width:469.5pt;height:2in;z-index:25166848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">
                <v:fill o:detectmouseclick="t"/>
                <v:textbox style="mso-fit-shape-to-text:t">
                  <w:txbxContent>
                    <w:p w:rsidRPr="007E5C5A" w:rsidR="00A9028E" w:rsidP="007E5C5A" w:rsidRDefault="00A9028E" w14:paraId="63572C20" w14:textId="47E47499">
                      <w:pPr>
                        <w:pStyle w:val="Nadpis1"/>
                        <w:spacing w:line="240" w:lineRule="auto"/>
                        <w:rPr>
                          <w:bCs/>
                          <w:color w:val="0F6FC6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E5C5A">
                        <w:rPr>
                          <w:bCs/>
                          <w:color w:val="0F6FC6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APLIKACE PRO VĚDECKOU KNIHOVNU OSTRAVA</w:t>
                      </w:r>
                      <w:r w:rsidR="003A2A60">
                        <w:t xml:space="preserve">       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A9028E" w:rsidRDefault="00A9028E" w14:paraId="04AE1F7D" w14:textId="67E9E54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45CB2D" wp14:editId="130CB9B2">
                <wp:simplePos x="0" y="0"/>
                <wp:positionH relativeFrom="margin">
                  <wp:align>left</wp:align>
                </wp:positionH>
                <wp:positionV relativeFrom="paragraph">
                  <wp:posOffset>84455</wp:posOffset>
                </wp:positionV>
                <wp:extent cx="1828800" cy="1828800"/>
                <wp:effectExtent l="0" t="0" r="0" b="5080"/>
                <wp:wrapNone/>
                <wp:docPr id="19" name="Textové po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Pr="00A9028E" w:rsidR="00A9028E" w:rsidP="00A9028E" w:rsidRDefault="00A9028E" w14:paraId="29F94675" w14:textId="45D37B0A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A9028E">
                              <w:rPr>
                                <w:b/>
                                <w:sz w:val="52"/>
                                <w:szCs w:val="5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ZADÁNÍ</w:t>
                            </w:r>
                            <w:r>
                              <w:rPr>
                                <w:b/>
                                <w:sz w:val="52"/>
                                <w:szCs w:val="5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PRO VÝVOJÁŘE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0D1E0140">
              <v:shape id="Textové pole 19" style="position:absolute;margin-left:0;margin-top:6.65pt;width:2in;height:2in;z-index:251666432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" w14:anchorId="4F45CB2D">
                <v:fill o:detectmouseclick="t"/>
                <v:textbox style="mso-fit-shape-to-text:t">
                  <w:txbxContent>
                    <w:p w:rsidRPr="00A9028E" w:rsidR="00A9028E" w:rsidP="00A9028E" w:rsidRDefault="00A9028E" w14:paraId="41ABA672" w14:textId="45D37B0A">
                      <w:pPr>
                        <w:jc w:val="center"/>
                        <w:rPr>
                          <w:b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A9028E">
                        <w:rPr>
                          <w:b/>
                          <w:sz w:val="52"/>
                          <w:szCs w:val="5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ZADÁNÍ</w:t>
                      </w:r>
                      <w:r>
                        <w:rPr>
                          <w:b/>
                          <w:sz w:val="52"/>
                          <w:szCs w:val="5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PRO VÝVOJÁŘE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9028E" w:rsidRDefault="00A9028E" w14:paraId="24CE5B85" w14:textId="77777777"/>
    <w:p w:rsidR="00A9028E" w:rsidP="007E5C5A" w:rsidRDefault="00071426" w14:paraId="1A86D7A9" w14:textId="704A7630">
      <w:r>
        <w:t xml:space="preserve">Potřebujeme aplikaci, kterou budeme moci používat při vzdělávacích workshopech u nás v knihovně, ale zároveň bude přístupná z našich webovek, aby si ji mohl projít kdokoli, kdo si chce otestovat znalost pravidel bezpečnosti na soc. sítích. </w:t>
      </w:r>
      <w:r w:rsidR="00A9028E">
        <w:t>Aplikace</w:t>
      </w:r>
      <w:r>
        <w:t xml:space="preserve"> by </w:t>
      </w:r>
      <w:r w:rsidR="00A9028E">
        <w:t xml:space="preserve">měla </w:t>
      </w:r>
      <w:r>
        <w:t>mít ideálně dvě různé vizuální podoby – jednu pro mladší uživatele, jednu pro starší. Vizuální</w:t>
      </w:r>
      <w:r w:rsidR="00A9028E">
        <w:t xml:space="preserve"> podoba</w:t>
      </w:r>
      <w:r>
        <w:t xml:space="preserve"> by se automaticky nastavil</w:t>
      </w:r>
      <w:r w:rsidR="00A9028E">
        <w:t>a</w:t>
      </w:r>
      <w:r>
        <w:t xml:space="preserve"> po zodpovězení otázky typu „Jste mladší 14 let? ANO / NE“.</w:t>
      </w:r>
    </w:p>
    <w:p w:rsidR="00071426" w:rsidRDefault="00071426" w14:paraId="6D774573" w14:textId="5748AFA3">
      <w:r>
        <w:t>Aplikace by měla mít dva úkoly</w:t>
      </w:r>
      <w:r w:rsidR="00BB27B4">
        <w:t>, viz. popis níže.</w:t>
      </w:r>
    </w:p>
    <w:p w:rsidR="00BB27B4" w:rsidP="00BB27B4" w:rsidRDefault="00BB27B4" w14:paraId="787029FC" w14:textId="77777777">
      <w:pPr>
        <w:pStyle w:val="Odstavecseseznamem"/>
        <w:numPr>
          <w:ilvl w:val="0"/>
          <w:numId w:val="1"/>
        </w:numPr>
      </w:pPr>
      <w:r w:rsidRPr="001900C1">
        <w:rPr>
          <w:b/>
          <w:bCs/>
          <w:color w:val="0F6FC6" w:themeColor="accent1"/>
        </w:rPr>
        <w:t>téma:</w:t>
      </w:r>
      <w:r w:rsidRPr="001900C1">
        <w:rPr>
          <w:color w:val="0F6FC6" w:themeColor="accent1"/>
        </w:rPr>
        <w:t xml:space="preserve"> </w:t>
      </w:r>
      <w:r>
        <w:t xml:space="preserve">Bezpečnost na sociálních sítích + Digitální </w:t>
      </w:r>
      <w:proofErr w:type="spellStart"/>
      <w:r>
        <w:t>wellbeing</w:t>
      </w:r>
      <w:proofErr w:type="spellEnd"/>
    </w:p>
    <w:p w:rsidR="00BB27B4" w:rsidP="00BB27B4" w:rsidRDefault="00BB27B4" w14:paraId="02079AD1" w14:textId="77777777">
      <w:pPr>
        <w:pStyle w:val="Odstavecseseznamem"/>
        <w:numPr>
          <w:ilvl w:val="0"/>
          <w:numId w:val="1"/>
        </w:numPr>
      </w:pPr>
      <w:r w:rsidRPr="001900C1">
        <w:rPr>
          <w:b/>
          <w:bCs/>
          <w:color w:val="0F6FC6" w:themeColor="accent1"/>
        </w:rPr>
        <w:t>cílovka:</w:t>
      </w:r>
      <w:r>
        <w:t xml:space="preserve"> prioritně děti 11-14 let (styl A); </w:t>
      </w:r>
    </w:p>
    <w:p w:rsidR="00BB27B4" w:rsidP="00BB27B4" w:rsidRDefault="00BB27B4" w14:paraId="78CAF78C" w14:textId="7ECA0AE2">
      <w:pPr>
        <w:pStyle w:val="Odstavecseseznamem"/>
        <w:numPr>
          <w:ilvl w:val="0"/>
          <w:numId w:val="1"/>
        </w:numPr>
      </w:pPr>
      <w:r>
        <w:tab/>
      </w:r>
      <w:r>
        <w:t xml:space="preserve"> přístupné pro širokou veřejnost (styl B)</w:t>
      </w:r>
    </w:p>
    <w:p w:rsidR="004A7474" w:rsidP="00BB27B4" w:rsidRDefault="004A7474" w14:paraId="28108C38" w14:textId="59DEF79F">
      <w:pPr>
        <w:pStyle w:val="Odstavecseseznamem"/>
        <w:numPr>
          <w:ilvl w:val="0"/>
          <w:numId w:val="1"/>
        </w:numPr>
      </w:pPr>
      <w:r w:rsidRPr="004A7474">
        <w:rPr>
          <w:b/>
          <w:bCs/>
          <w:color w:val="0070C0"/>
        </w:rPr>
        <w:t>jazyk:</w:t>
      </w:r>
      <w:r w:rsidRPr="004A7474">
        <w:rPr>
          <w:color w:val="0070C0"/>
        </w:rPr>
        <w:t xml:space="preserve"> </w:t>
      </w:r>
      <w:r>
        <w:t>čeština</w:t>
      </w:r>
    </w:p>
    <w:p w:rsidR="00BB27B4" w:rsidP="00BB27B4" w:rsidRDefault="00BB27B4" w14:paraId="1D87BBD6" w14:textId="77777777">
      <w:pPr>
        <w:pStyle w:val="Odstavecseseznamem"/>
        <w:numPr>
          <w:ilvl w:val="0"/>
          <w:numId w:val="1"/>
        </w:numPr>
      </w:pPr>
      <w:r w:rsidRPr="001900C1">
        <w:rPr>
          <w:b/>
          <w:bCs/>
          <w:color w:val="0F6FC6" w:themeColor="accent1"/>
        </w:rPr>
        <w:t>styl:</w:t>
      </w:r>
      <w:r>
        <w:t xml:space="preserve"> ideálně dva styly vizuální podoby – A pro děti, B pro dospělé</w:t>
      </w:r>
    </w:p>
    <w:p w:rsidR="00BB27B4" w:rsidP="00BB27B4" w:rsidRDefault="00BB27B4" w14:paraId="7B3DC29A" w14:textId="4200AD9A">
      <w:pPr>
        <w:pStyle w:val="Odstavecseseznamem"/>
        <w:numPr>
          <w:ilvl w:val="0"/>
          <w:numId w:val="1"/>
        </w:numPr>
      </w:pPr>
      <w:r w:rsidRPr="001900C1">
        <w:rPr>
          <w:b/>
          <w:bCs/>
          <w:color w:val="0F6FC6" w:themeColor="accent1"/>
        </w:rPr>
        <w:t>použití:</w:t>
      </w:r>
      <w:r>
        <w:t xml:space="preserve"> tablety v knihovně, přístup uživatelům digitálně odkudkoliv</w:t>
      </w:r>
    </w:p>
    <w:p w:rsidR="00BB27B4" w:rsidP="00BB27B4" w:rsidRDefault="00BB27B4" w14:paraId="2F10BF98" w14:textId="0F3667FD">
      <w:pPr>
        <w:pStyle w:val="Odstavecseseznamem"/>
        <w:numPr>
          <w:ilvl w:val="0"/>
          <w:numId w:val="1"/>
        </w:numPr>
      </w:pPr>
      <w:r>
        <w:rPr>
          <w:b/>
          <w:bCs/>
          <w:color w:val="0F6FC6" w:themeColor="accent1"/>
        </w:rPr>
        <w:t>dodací termín:</w:t>
      </w:r>
      <w:r>
        <w:t xml:space="preserve"> nejpozději do června 2026 (akceptační kritéria: alespoň 1 </w:t>
      </w:r>
      <w:r w:rsidR="004A7474">
        <w:t xml:space="preserve">funkční </w:t>
      </w:r>
      <w:r>
        <w:t>vizuální styl ze dvou</w:t>
      </w:r>
      <w:r w:rsidR="004A7474">
        <w:t xml:space="preserve"> plus </w:t>
      </w:r>
      <w:r>
        <w:t xml:space="preserve">alespoň 1 </w:t>
      </w:r>
      <w:r w:rsidR="004A7474">
        <w:t xml:space="preserve">funkční </w:t>
      </w:r>
      <w:r>
        <w:t>úkol ze dvou</w:t>
      </w:r>
      <w:r w:rsidR="004A7474">
        <w:t xml:space="preserve"> plus zobrazení závěrečného vyhodnocení</w:t>
      </w:r>
      <w:r>
        <w:t>)</w:t>
      </w:r>
    </w:p>
    <w:p w:rsidRPr="008E5F84" w:rsidR="008E5F84" w:rsidP="008E5F84" w:rsidRDefault="008E5F84" w14:paraId="4D6916B2" w14:textId="2C0C55F6">
      <w:pPr>
        <w:pStyle w:val="Odstavecseseznamem"/>
        <w:numPr>
          <w:ilvl w:val="0"/>
          <w:numId w:val="1"/>
        </w:numPr>
        <w:rPr>
          <w:b/>
          <w:bCs/>
          <w:color w:val="0F6FC6" w:themeColor="accent1"/>
        </w:rPr>
      </w:pPr>
      <w:r>
        <w:rPr>
          <w:b/>
          <w:bCs/>
          <w:color w:val="0F6FC6" w:themeColor="accent1"/>
        </w:rPr>
        <w:t>k</w:t>
      </w:r>
      <w:r>
        <w:rPr>
          <w:b/>
          <w:bCs/>
          <w:color w:val="0F6FC6" w:themeColor="accent1"/>
        </w:rPr>
        <w:t>ontakt na zadavatele:</w:t>
      </w:r>
      <w:r>
        <w:rPr>
          <w:b/>
          <w:bCs/>
          <w:color w:val="0F6FC6" w:themeColor="accent1"/>
        </w:rPr>
        <w:t xml:space="preserve"> </w:t>
      </w:r>
      <w:r w:rsidRPr="008E5F84">
        <w:t>Mgr. Lucie Kostková, tel.: 702 291</w:t>
      </w:r>
      <w:r w:rsidRPr="008E5F84">
        <w:t> </w:t>
      </w:r>
      <w:r w:rsidRPr="008E5F84">
        <w:t>707</w:t>
      </w:r>
    </w:p>
    <w:p w:rsidR="008E5F84" w:rsidP="008E5F84" w:rsidRDefault="008E5F84" w14:paraId="354007A3" w14:textId="77777777">
      <w:pPr>
        <w:pStyle w:val="Odstavecseseznamem"/>
      </w:pPr>
    </w:p>
    <w:p w:rsidR="00BB27B4" w:rsidRDefault="00BB27B4" w14:paraId="4C050A7D" w14:textId="77777777"/>
    <w:p w:rsidR="004A7474" w:rsidP="004A7474" w:rsidRDefault="00071426" w14:paraId="63F9F168" w14:textId="7D70934C">
      <w:pPr>
        <w:pStyle w:val="Nadpis2"/>
      </w:pPr>
      <w:r>
        <w:tab/>
      </w:r>
      <w:r w:rsidR="004A7474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2CFC185" wp14:editId="4404E7FD">
                <wp:simplePos x="0" y="0"/>
                <wp:positionH relativeFrom="column">
                  <wp:posOffset>-4445</wp:posOffset>
                </wp:positionH>
                <wp:positionV relativeFrom="paragraph">
                  <wp:posOffset>1270</wp:posOffset>
                </wp:positionV>
                <wp:extent cx="1828800" cy="1828800"/>
                <wp:effectExtent l="0" t="0" r="0" b="635"/>
                <wp:wrapTight wrapText="bothSides">
                  <wp:wrapPolygon edited="0">
                    <wp:start x="695" y="0"/>
                    <wp:lineTo x="695" y="20879"/>
                    <wp:lineTo x="20500" y="20879"/>
                    <wp:lineTo x="20500" y="0"/>
                    <wp:lineTo x="695" y="0"/>
                  </wp:wrapPolygon>
                </wp:wrapTight>
                <wp:docPr id="16" name="Textové po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Pr="007E5C5A" w:rsidR="004A7474" w:rsidP="004A7474" w:rsidRDefault="004A7474" w14:paraId="64CBA6D6" w14:textId="77777777">
                            <w:pPr>
                              <w:pStyle w:val="Nadpis2"/>
                              <w:jc w:val="center"/>
                              <w:rPr>
                                <w:rFonts w:asciiTheme="minorHAnsi" w:hAnsiTheme="minorHAnsi" w:eastAsiaTheme="minorHAnsi" w:cstheme="minorBidi"/>
                                <w:b/>
                                <w:color w:val="auto"/>
                                <w:sz w:val="52"/>
                                <w:szCs w:val="5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5C5A">
                              <w:rPr>
                                <w:rFonts w:asciiTheme="minorHAnsi" w:hAnsiTheme="minorHAnsi" w:eastAsiaTheme="minorHAnsi" w:cstheme="minorBidi"/>
                                <w:b/>
                                <w:color w:val="auto"/>
                                <w:sz w:val="52"/>
                                <w:szCs w:val="5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ÚKOL</w:t>
                            </w:r>
                            <w:r w:rsidRPr="007E5C5A">
                              <w:rPr>
                                <w:rFonts w:asciiTheme="minorHAnsi" w:hAnsiTheme="minorHAnsi" w:eastAsiaTheme="minorHAnsi" w:cstheme="minorBidi"/>
                                <w:b/>
                                <w:color w:val="auto"/>
                                <w:sz w:val="52"/>
                                <w:szCs w:val="5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745341">
                              <w:rPr>
                                <w:rFonts w:asciiTheme="minorHAnsi" w:hAnsiTheme="minorHAnsi" w:eastAsiaTheme="minorHAnsi" w:cstheme="minorBidi"/>
                                <w:b/>
                                <w:color w:val="auto"/>
                                <w:sz w:val="52"/>
                                <w:szCs w:val="5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1AB40B99">
              <v:shape id="Textové pole 16" style="position:absolute;margin-left:-.35pt;margin-top:.1pt;width:2in;height:2in;z-index:-2516520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" w14:anchorId="62CFC185">
                <v:fill o:detectmouseclick="t"/>
                <v:textbox style="mso-fit-shape-to-text:t">
                  <w:txbxContent>
                    <w:p w:rsidRPr="007E5C5A" w:rsidR="004A7474" w:rsidP="004A7474" w:rsidRDefault="004A7474" w14:paraId="0C6E52E4" w14:textId="77777777">
                      <w:pPr>
                        <w:pStyle w:val="Nadpis2"/>
                        <w:jc w:val="center"/>
                        <w:rPr>
                          <w:rFonts w:asciiTheme="minorHAnsi" w:hAnsiTheme="minorHAnsi" w:eastAsiaTheme="minorHAnsi" w:cstheme="minorBidi"/>
                          <w:b/>
                          <w:color w:val="auto"/>
                          <w:sz w:val="52"/>
                          <w:szCs w:val="5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E5C5A">
                        <w:rPr>
                          <w:rFonts w:asciiTheme="minorHAnsi" w:hAnsiTheme="minorHAnsi" w:eastAsiaTheme="minorHAnsi" w:cstheme="minorBidi"/>
                          <w:b/>
                          <w:color w:val="auto"/>
                          <w:sz w:val="52"/>
                          <w:szCs w:val="5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ÚKOL</w:t>
                      </w:r>
                      <w:r w:rsidRPr="007E5C5A">
                        <w:rPr>
                          <w:rFonts w:asciiTheme="minorHAnsi" w:hAnsiTheme="minorHAnsi" w:eastAsiaTheme="minorHAnsi" w:cstheme="minorBidi"/>
                          <w:b/>
                          <w:color w:val="auto"/>
                          <w:sz w:val="52"/>
                          <w:szCs w:val="5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745341">
                        <w:rPr>
                          <w:rFonts w:asciiTheme="minorHAnsi" w:hAnsiTheme="minorHAnsi" w:eastAsiaTheme="minorHAnsi" w:cstheme="minorBidi"/>
                          <w:b/>
                          <w:color w:val="auto"/>
                          <w:sz w:val="52"/>
                          <w:szCs w:val="5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745341" w:rsidRDefault="00745341" w14:paraId="398A9C62" w14:textId="77777777"/>
    <w:p w:rsidR="00071426" w:rsidRDefault="00071426" w14:paraId="39CBB600" w14:textId="19415E0E">
      <w:r>
        <w:t xml:space="preserve">První </w:t>
      </w:r>
      <w:r w:rsidR="004A7474">
        <w:t xml:space="preserve">úkol </w:t>
      </w:r>
      <w:r>
        <w:t xml:space="preserve">by </w:t>
      </w:r>
      <w:r w:rsidR="00745341">
        <w:t>měl obsahovat</w:t>
      </w:r>
      <w:r>
        <w:t xml:space="preserve"> popis situací, které může uživatel soc. sítí zažít, </w:t>
      </w:r>
      <w:r w:rsidR="00745341">
        <w:t xml:space="preserve">ty by se uživateli </w:t>
      </w:r>
      <w:r>
        <w:t>zobrazovaly po jedné a on by z nabídky odpovědí vybíral nejvhodnější reakci</w:t>
      </w:r>
      <w:r w:rsidR="00745341">
        <w:t xml:space="preserve"> </w:t>
      </w:r>
      <w:r>
        <w:t xml:space="preserve">(třeba kliknutím). Ihned by dostal </w:t>
      </w:r>
      <w:r w:rsidRPr="00E11F8C">
        <w:rPr>
          <w:b/>
          <w:bCs/>
        </w:rPr>
        <w:t>zpětnou vazbu</w:t>
      </w:r>
      <w:r>
        <w:t xml:space="preserve"> na vybranou reakci – zda to byla ideální reakce, zda byla OK, ale ne ideální nebo zda byla nevhodná/nedostačující. Po </w:t>
      </w:r>
      <w:proofErr w:type="spellStart"/>
      <w:r>
        <w:t>odkliknutí</w:t>
      </w:r>
      <w:proofErr w:type="spellEnd"/>
      <w:r>
        <w:t xml:space="preserve"> </w:t>
      </w:r>
      <w:r w:rsidRPr="00745341" w:rsidR="00745341">
        <w:rPr>
          <w:b/>
          <w:bCs/>
        </w:rPr>
        <w:t>OK</w:t>
      </w:r>
      <w:r>
        <w:t xml:space="preserve"> by informační okénko zmizelo a objevila by se další situace. Po zodpovězení všech situací by se objevilo </w:t>
      </w:r>
      <w:r w:rsidRPr="00745341">
        <w:rPr>
          <w:b/>
          <w:bCs/>
        </w:rPr>
        <w:t>závěrečné hodnocení</w:t>
      </w:r>
      <w:r>
        <w:t xml:space="preserve"> celého úkolu.</w:t>
      </w:r>
    </w:p>
    <w:p w:rsidRPr="00E11F8C" w:rsidR="004A7474" w:rsidP="004A7474" w:rsidRDefault="004A7474" w14:paraId="11C79AD9" w14:textId="5C27B70A">
      <w:pPr>
        <w:pStyle w:val="Odstavecseseznamem"/>
        <w:numPr>
          <w:ilvl w:val="0"/>
          <w:numId w:val="3"/>
        </w:numPr>
        <w:rPr>
          <w:color w:val="0F6FC6" w:themeColor="accent1"/>
        </w:rPr>
      </w:pPr>
      <w:r w:rsidRPr="00E11F8C">
        <w:rPr>
          <w:color w:val="0F6FC6" w:themeColor="accent1"/>
        </w:rPr>
        <w:t>např.: situace 1</w:t>
      </w:r>
      <w:r w:rsidRPr="00E11F8C" w:rsidR="00E11F8C">
        <w:rPr>
          <w:color w:val="0F6FC6" w:themeColor="accent1"/>
        </w:rPr>
        <w:t xml:space="preserve"> (seznam všech situací dodáme brzy v českém jazyce!)</w:t>
      </w:r>
      <w:r w:rsidRPr="00E11F8C">
        <w:rPr>
          <w:color w:val="0F6FC6" w:themeColor="accent1"/>
        </w:rPr>
        <w:t>:</w:t>
      </w:r>
    </w:p>
    <w:p w:rsidR="004A7474" w:rsidRDefault="004A7474" w14:paraId="24AF8D0A" w14:textId="04ED6FE9">
      <w:r>
        <w:tab/>
      </w:r>
      <w:r>
        <w:tab/>
      </w:r>
      <w:r w:rsidRPr="004A7474">
        <w:drawing>
          <wp:inline distT="0" distB="0" distL="0" distR="0" wp14:anchorId="30D53DA7" wp14:editId="4D03FBFA">
            <wp:extent cx="1533739" cy="3200847"/>
            <wp:effectExtent l="4763" t="0" r="0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33739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11F8C" w:rsidR="00071426" w:rsidP="004A7474" w:rsidRDefault="004A7474" w14:paraId="3BE0A6D6" w14:textId="310C4CA9">
      <w:pPr>
        <w:pStyle w:val="Odstavecseseznamem"/>
        <w:numPr>
          <w:ilvl w:val="0"/>
          <w:numId w:val="3"/>
        </w:numPr>
        <w:rPr>
          <w:color w:val="0F6FC6" w:themeColor="accent1"/>
        </w:rPr>
      </w:pPr>
      <w:r w:rsidRPr="00E11F8C">
        <w:rPr>
          <w:color w:val="0F6FC6" w:themeColor="accent1"/>
        </w:rPr>
        <w:t>pod tím možné reakce (</w:t>
      </w:r>
      <w:r w:rsidRPr="00E11F8C" w:rsidR="00E11F8C">
        <w:rPr>
          <w:color w:val="0F6FC6" w:themeColor="accent1"/>
        </w:rPr>
        <w:t xml:space="preserve">seznam možných reakcí </w:t>
      </w:r>
      <w:r w:rsidRPr="00E11F8C">
        <w:rPr>
          <w:color w:val="0F6FC6" w:themeColor="accent1"/>
        </w:rPr>
        <w:t>dodáme brzy v českém jazyce!):</w:t>
      </w:r>
    </w:p>
    <w:p w:rsidR="004A7474" w:rsidRDefault="004A7474" w14:paraId="6816A49D" w14:textId="2D23C4DA">
      <w:r>
        <w:tab/>
      </w:r>
      <w:r>
        <w:tab/>
      </w:r>
      <w:r w:rsidRPr="004A7474">
        <w:drawing>
          <wp:inline distT="0" distB="0" distL="0" distR="0" wp14:anchorId="66EC3132" wp14:editId="0E282BD3">
            <wp:extent cx="4153480" cy="504895"/>
            <wp:effectExtent l="0" t="0" r="0" b="0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474" w:rsidRDefault="004A7474" w14:paraId="6A71FBB5" w14:textId="4FE50E0A">
      <w:r>
        <w:tab/>
      </w:r>
      <w:r>
        <w:tab/>
      </w:r>
      <w:r w:rsidRPr="004A7474">
        <w:drawing>
          <wp:inline distT="0" distB="0" distL="0" distR="0" wp14:anchorId="41BF84A8" wp14:editId="6B50E8A9">
            <wp:extent cx="4172532" cy="523948"/>
            <wp:effectExtent l="0" t="0" r="0" b="9525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474" w:rsidRDefault="004A7474" w14:paraId="3C2AA59C" w14:textId="56FBBAAC">
      <w:r>
        <w:tab/>
      </w:r>
      <w:r>
        <w:tab/>
      </w:r>
      <w:r w:rsidRPr="004A7474">
        <w:drawing>
          <wp:inline distT="0" distB="0" distL="0" distR="0" wp14:anchorId="3E1CBC2E" wp14:editId="6F6BF51E">
            <wp:extent cx="4153480" cy="638264"/>
            <wp:effectExtent l="0" t="0" r="0" b="9525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474" w:rsidRDefault="004A7474" w14:paraId="02FBA1DB" w14:textId="21846189">
      <w:r>
        <w:tab/>
      </w:r>
      <w:r>
        <w:tab/>
      </w:r>
      <w:r w:rsidRPr="004A7474">
        <w:drawing>
          <wp:inline distT="0" distB="0" distL="0" distR="0" wp14:anchorId="68289DF6" wp14:editId="7940DE79">
            <wp:extent cx="4020111" cy="476316"/>
            <wp:effectExtent l="0" t="0" r="0" b="0"/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474" w:rsidRDefault="004A7474" w14:paraId="0376DC1E" w14:textId="05CC5944">
      <w:r>
        <w:tab/>
      </w:r>
      <w:r>
        <w:tab/>
      </w:r>
      <w:r w:rsidRPr="004A7474">
        <w:drawing>
          <wp:inline distT="0" distB="0" distL="0" distR="0" wp14:anchorId="38E3E1F6" wp14:editId="19605C15">
            <wp:extent cx="4010585" cy="495369"/>
            <wp:effectExtent l="0" t="0" r="9525" b="0"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p w:rsidRPr="008E5F84" w:rsidR="004A7474" w:rsidRDefault="004A7474" w14:paraId="37819382" w14:textId="5B66E147">
      <w:r>
        <w:t>atd.</w:t>
      </w:r>
    </w:p>
    <w:p w:rsidRPr="00E11F8C" w:rsidR="004A7474" w:rsidP="004A7474" w:rsidRDefault="004A7474" w14:paraId="2B488586" w14:textId="2285E047">
      <w:pPr>
        <w:pStyle w:val="Odstavecseseznamem"/>
        <w:numPr>
          <w:ilvl w:val="0"/>
          <w:numId w:val="3"/>
        </w:numPr>
        <w:rPr>
          <w:color w:val="0F6FC6" w:themeColor="accent1"/>
        </w:rPr>
      </w:pPr>
      <w:r w:rsidRPr="00E11F8C">
        <w:rPr>
          <w:color w:val="0F6FC6" w:themeColor="accent1"/>
        </w:rPr>
        <w:t xml:space="preserve">Uživatel vybere jen </w:t>
      </w:r>
      <w:r w:rsidRPr="00E11F8C">
        <w:rPr>
          <w:b/>
          <w:bCs/>
          <w:color w:val="0F6FC6" w:themeColor="accent1"/>
        </w:rPr>
        <w:t>jednu</w:t>
      </w:r>
      <w:r w:rsidRPr="00E11F8C">
        <w:rPr>
          <w:color w:val="0F6FC6" w:themeColor="accent1"/>
        </w:rPr>
        <w:t xml:space="preserve"> z odpovědí.</w:t>
      </w:r>
    </w:p>
    <w:p w:rsidRPr="00E11F8C" w:rsidR="004A7474" w:rsidP="004A7474" w:rsidRDefault="004A7474" w14:paraId="11E4DFF2" w14:textId="75EBB5B5">
      <w:pPr>
        <w:pStyle w:val="Odstavecseseznamem"/>
        <w:numPr>
          <w:ilvl w:val="0"/>
          <w:numId w:val="3"/>
        </w:numPr>
        <w:rPr>
          <w:color w:val="0F6FC6" w:themeColor="accent1"/>
        </w:rPr>
      </w:pPr>
      <w:r w:rsidRPr="00E11F8C">
        <w:rPr>
          <w:color w:val="0F6FC6" w:themeColor="accent1"/>
        </w:rPr>
        <w:t xml:space="preserve">Následně vyskočí zpětná vazba: </w:t>
      </w:r>
    </w:p>
    <w:p w:rsidR="004A7474" w:rsidRDefault="004A7474" w14:paraId="2809A7F6" w14:textId="6C98C02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49DC18" wp14:editId="4A9DCD95">
                <wp:simplePos x="0" y="0"/>
                <wp:positionH relativeFrom="margin">
                  <wp:posOffset>1401445</wp:posOffset>
                </wp:positionH>
                <wp:positionV relativeFrom="paragraph">
                  <wp:posOffset>7620</wp:posOffset>
                </wp:positionV>
                <wp:extent cx="3345180" cy="297180"/>
                <wp:effectExtent l="0" t="0" r="26670" b="26670"/>
                <wp:wrapNone/>
                <wp:docPr id="15" name="Obdélník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518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7474" w:rsidP="004A7474" w:rsidRDefault="004A7474" w14:paraId="77884EBE" w14:textId="2E62C1D8">
                            <w:pPr>
                              <w:shd w:val="clear" w:color="auto" w:fill="FFFFFF" w:themeFill="background1"/>
                            </w:pPr>
                            <w:r>
                              <w:t>„Tato reakce je ideálním řešením</w:t>
                            </w:r>
                            <w:r>
                              <w:t xml:space="preserve"> situace</w:t>
                            </w:r>
                            <w:r>
                              <w:t>. Výborně!“</w:t>
                            </w:r>
                          </w:p>
                          <w:p w:rsidR="004A7474" w:rsidP="004A7474" w:rsidRDefault="004A7474" w14:paraId="5477FC28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BA67BD6">
              <v:rect id="Obdélník 15" style="position:absolute;margin-left:110.35pt;margin-top:.6pt;width:263.4pt;height:23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9" fillcolor="white [3201]" strokecolor="#a5c249 [3209]" strokeweight="1pt" w14:anchorId="3449DC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">
                <v:textbox>
                  <w:txbxContent>
                    <w:p w:rsidR="004A7474" w:rsidP="004A7474" w:rsidRDefault="004A7474" w14:paraId="0F8DE355" w14:textId="2E62C1D8">
                      <w:pPr>
                        <w:shd w:val="clear" w:color="auto" w:fill="FFFFFF" w:themeFill="background1"/>
                      </w:pPr>
                      <w:r>
                        <w:t>„Tato reakce je ideálním řešením</w:t>
                      </w:r>
                      <w:r>
                        <w:t xml:space="preserve"> situace</w:t>
                      </w:r>
                      <w:r>
                        <w:t>. Výborně!“</w:t>
                      </w:r>
                    </w:p>
                    <w:p w:rsidR="004A7474" w:rsidP="004A7474" w:rsidRDefault="004A7474" w14:paraId="672A6659" w14:textId="7777777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tab/>
      </w:r>
      <w:r>
        <w:tab/>
      </w:r>
      <w:r>
        <w:t xml:space="preserve">Např.: </w:t>
      </w:r>
    </w:p>
    <w:p w:rsidR="004A7474" w:rsidRDefault="004A7474" w14:paraId="7E3A0767" w14:textId="77777777"/>
    <w:p w:rsidRPr="00E11F8C" w:rsidR="004A7474" w:rsidP="004A7474" w:rsidRDefault="004A7474" w14:paraId="735BAC11" w14:textId="7BC1F1F5">
      <w:pPr>
        <w:pStyle w:val="Odstavecseseznamem"/>
        <w:numPr>
          <w:ilvl w:val="0"/>
          <w:numId w:val="4"/>
        </w:numPr>
        <w:rPr>
          <w:color w:val="0F6FC6" w:themeColor="accent1"/>
        </w:rPr>
      </w:pPr>
      <w:r w:rsidRPr="00E11F8C">
        <w:rPr>
          <w:color w:val="0F6FC6" w:themeColor="accent1"/>
        </w:rPr>
        <w:t>A přesouváme se k další situaci, situaci č.2. A takto pořád dokola.</w:t>
      </w:r>
    </w:p>
    <w:p w:rsidRPr="00E11F8C" w:rsidR="00745341" w:rsidP="004A7474" w:rsidRDefault="00745341" w14:paraId="5A6C5105" w14:textId="15327B25">
      <w:pPr>
        <w:pStyle w:val="Odstavecseseznamem"/>
        <w:numPr>
          <w:ilvl w:val="0"/>
          <w:numId w:val="4"/>
        </w:numPr>
        <w:rPr>
          <w:color w:val="0F6FC6" w:themeColor="accent1"/>
        </w:rPr>
      </w:pPr>
      <w:r w:rsidRPr="00E11F8C">
        <w:rPr>
          <w:color w:val="0F6FC6" w:themeColor="accent1"/>
        </w:rPr>
        <w:t>Po zodpovězení všech situací se objeví závěrečné hodnocení:</w:t>
      </w:r>
    </w:p>
    <w:p w:rsidR="00745341" w:rsidP="00745341" w:rsidRDefault="00745341" w14:paraId="4CAAEA65" w14:textId="665C0841">
      <w:pPr>
        <w:pStyle w:val="Odstavecseseznamem"/>
        <w:ind w:left="213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0A6987" wp14:editId="4BACC928">
                <wp:simplePos x="0" y="0"/>
                <wp:positionH relativeFrom="margin">
                  <wp:posOffset>881380</wp:posOffset>
                </wp:positionH>
                <wp:positionV relativeFrom="paragraph">
                  <wp:posOffset>270510</wp:posOffset>
                </wp:positionV>
                <wp:extent cx="4943475" cy="1181100"/>
                <wp:effectExtent l="0" t="0" r="28575" b="19050"/>
                <wp:wrapNone/>
                <wp:docPr id="21" name="Obdélník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3475" cy="1181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5341" w:rsidP="00745341" w:rsidRDefault="00745341" w14:paraId="3CE7B870" w14:textId="18B8AAD8">
                            <w:r>
                              <w:t xml:space="preserve">Situace 1: řešení BLOCK </w:t>
                            </w:r>
                            <w:r>
                              <w:tab/>
                            </w:r>
                            <w:r w:rsidRPr="00745341">
                              <w:rPr>
                                <w:color w:val="00B050"/>
                              </w:rPr>
                              <w:t>ideální řešení</w:t>
                            </w:r>
                          </w:p>
                          <w:p w:rsidR="00745341" w:rsidP="00745341" w:rsidRDefault="00745341" w14:paraId="7F7EE5EC" w14:textId="4123985C">
                            <w:r>
                              <w:t>Situace 2: řešení CALL IT OUT</w:t>
                            </w:r>
                            <w:r>
                              <w:tab/>
                            </w:r>
                            <w:r w:rsidRPr="00745341">
                              <w:rPr>
                                <w:color w:val="FF0000"/>
                              </w:rPr>
                              <w:t>nevhodné řešení</w:t>
                            </w:r>
                            <w:r>
                              <w:tab/>
                            </w:r>
                            <w:r>
                              <w:t>ideální řešení je REPORT</w:t>
                            </w:r>
                          </w:p>
                          <w:p w:rsidR="00745341" w:rsidP="00745341" w:rsidRDefault="00745341" w14:paraId="0D98DA11" w14:textId="1CF8A8EB">
                            <w:r>
                              <w:t>Situace 3: řešení TAKE A BREAK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745341">
                              <w:rPr>
                                <w:color w:val="FFC000"/>
                              </w:rPr>
                              <w:t>OK řešení</w:t>
                            </w:r>
                            <w:r>
                              <w:tab/>
                            </w:r>
                            <w:r>
                              <w:t>ideální řešení je BLOCK</w:t>
                            </w:r>
                          </w:p>
                          <w:p w:rsidR="00745341" w:rsidP="00745341" w:rsidRDefault="00745341" w14:paraId="0A74F446" w14:textId="5513DCF1">
                            <w:r>
                              <w:t>atd.</w:t>
                            </w:r>
                          </w:p>
                          <w:p w:rsidR="00745341" w:rsidP="00745341" w:rsidRDefault="00745341" w14:paraId="306A9666" w14:textId="77777777">
                            <w:pPr>
                              <w:jc w:val="center"/>
                            </w:pPr>
                          </w:p>
                          <w:p w:rsidR="00745341" w:rsidP="00745341" w:rsidRDefault="00745341" w14:paraId="058299C5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CC4F030">
              <v:rect id="Obdélník 21" style="position:absolute;left:0;text-align:left;margin-left:69.4pt;margin-top:21.3pt;width:389.25pt;height:93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0" fillcolor="white [3201]" strokecolor="#a5c249 [3209]" strokeweight="1pt" w14:anchorId="430A6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">
                <v:textbox>
                  <w:txbxContent>
                    <w:p w:rsidR="00745341" w:rsidP="00745341" w:rsidRDefault="00745341" w14:paraId="61B51C45" w14:textId="18B8AAD8">
                      <w:r>
                        <w:t xml:space="preserve">Situace 1: řešení BLOCK </w:t>
                      </w:r>
                      <w:r>
                        <w:tab/>
                      </w:r>
                      <w:r w:rsidRPr="00745341">
                        <w:rPr>
                          <w:color w:val="00B050"/>
                        </w:rPr>
                        <w:t>ideální řešení</w:t>
                      </w:r>
                    </w:p>
                    <w:p w:rsidR="00745341" w:rsidP="00745341" w:rsidRDefault="00745341" w14:paraId="57406846" w14:textId="4123985C">
                      <w:r>
                        <w:t>Situace 2: řešení CALL IT OUT</w:t>
                      </w:r>
                      <w:r>
                        <w:tab/>
                      </w:r>
                      <w:r w:rsidRPr="00745341">
                        <w:rPr>
                          <w:color w:val="FF0000"/>
                        </w:rPr>
                        <w:t>nevhodné řešení</w:t>
                      </w:r>
                      <w:r>
                        <w:tab/>
                      </w:r>
                      <w:r>
                        <w:t>ideální řešení je REPORT</w:t>
                      </w:r>
                    </w:p>
                    <w:p w:rsidR="00745341" w:rsidP="00745341" w:rsidRDefault="00745341" w14:paraId="7457326D" w14:textId="1CF8A8EB">
                      <w:r>
                        <w:t>Situace 3: řešení TAKE A BREAK</w:t>
                      </w:r>
                      <w:r>
                        <w:tab/>
                      </w:r>
                      <w:r>
                        <w:tab/>
                      </w:r>
                      <w:r w:rsidRPr="00745341">
                        <w:rPr>
                          <w:color w:val="FFC000"/>
                        </w:rPr>
                        <w:t>OK řešení</w:t>
                      </w:r>
                      <w:r>
                        <w:tab/>
                      </w:r>
                      <w:r>
                        <w:t>ideální řešení je BLOCK</w:t>
                      </w:r>
                    </w:p>
                    <w:p w:rsidR="00745341" w:rsidP="00745341" w:rsidRDefault="00745341" w14:paraId="6478C7A5" w14:textId="5513DCF1">
                      <w:r>
                        <w:t>atd.</w:t>
                      </w:r>
                    </w:p>
                    <w:p w:rsidR="00745341" w:rsidP="00745341" w:rsidRDefault="00745341" w14:paraId="0A37501D" w14:textId="77777777">
                      <w:pPr>
                        <w:jc w:val="center"/>
                      </w:pPr>
                    </w:p>
                    <w:p w:rsidR="00745341" w:rsidP="00745341" w:rsidRDefault="00745341" w14:paraId="5DAB6C7B" w14:textId="7777777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A7474" w:rsidRDefault="004A7474" w14:paraId="4EB2575D" w14:textId="7D3E9EB9"/>
    <w:p w:rsidR="004A7474" w:rsidRDefault="004A7474" w14:paraId="4C52F026" w14:textId="24D3BB45"/>
    <w:p w:rsidR="004A7474" w:rsidRDefault="004A7474" w14:paraId="69C41B42" w14:textId="77777777"/>
    <w:p w:rsidR="00745341" w:rsidRDefault="00071426" w14:paraId="75626461" w14:textId="77777777">
      <w:r>
        <w:tab/>
      </w:r>
    </w:p>
    <w:p w:rsidR="00745341" w:rsidRDefault="00745341" w14:paraId="71F3FE78" w14:textId="77777777"/>
    <w:p w:rsidR="00E11F8C" w:rsidRDefault="008E5F84" w14:paraId="293DD21E" w14:textId="2B80AAAF">
      <w:r>
        <w:t xml:space="preserve">                       </w:t>
      </w:r>
      <w:r>
        <w:rPr>
          <w:b/>
          <w:bCs/>
          <w:noProof/>
          <w:color w:val="0F6FC6" w:themeColor="accent1"/>
        </w:rPr>
        <w:drawing>
          <wp:inline distT="0" distB="0" distL="0" distR="0" wp14:anchorId="15929F78" wp14:editId="38C25A6D">
            <wp:extent cx="3705225" cy="2099310"/>
            <wp:effectExtent l="0" t="0" r="66675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:rsidR="00745341" w:rsidRDefault="00E11F8C" w14:paraId="28AAC4C2" w14:textId="61C99DDD" w14:noSpellErr="1"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72576" behindDoc="1" locked="0" layoutInCell="1" allowOverlap="1" wp14:anchorId="0F50C982" wp14:editId="7749732C">
                <wp:simplePos xmlns:wp="http://schemas.openxmlformats.org/drawingml/2006/wordprocessingDrawing" x="0" y="0"/>
                <wp:positionH xmlns:wp="http://schemas.openxmlformats.org/drawingml/2006/wordprocessingDrawing" relativeFrom="margin">
                  <wp:align>left</wp:align>
                </wp:positionH>
                <wp:positionV xmlns:wp="http://schemas.openxmlformats.org/drawingml/2006/wordprocessingDrawing" relativeFrom="paragraph">
                  <wp:posOffset>285115</wp:posOffset>
                </wp:positionV>
                <wp:extent cx="1192530" cy="662940"/>
                <wp:effectExtent l="0" t="0" r="0" b="3810"/>
                <wp:wrapTight xmlns:wp="http://schemas.openxmlformats.org/drawingml/2006/wordprocessingDrawing" wrapText="bothSides">
                  <wp:wrapPolygon edited="0">
                    <wp:start x="695" y="0"/>
                    <wp:lineTo x="695" y="20879"/>
                    <wp:lineTo x="20500" y="20879"/>
                    <wp:lineTo x="20500" y="0"/>
                    <wp:lineTo x="695" y="0"/>
                  </wp:wrapPolygon>
                </wp:wrapTight>
                <wp:docPr xmlns:wp="http://schemas.openxmlformats.org/drawingml/2006/wordprocessingDrawing" id="23" name="Textové pole 23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19253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Pr="007E5C5A" w:rsidR="00187AC7" w:rsidP="00E11F8C" w:rsidRDefault="00187AC7">
                            <w:pPr>
                              <w:jc w:val="center"/>
                              <w:rPr>
                                <w:rFonts w:eastAsiaTheme="minorHAnsi"/>
                                <w:b/>
                                <w:sz w:val="52"/>
                                <w:szCs w:val="52"/>
                                <w14:textOutline xmlns:w14="http://schemas.microsoft.com/office/word/2010/wordml"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5C5A">
                              <w:rPr>
                                <w:rFonts w:eastAsiaTheme="minorHAnsi"/>
                                <w:b/>
                                <w:sz w:val="52"/>
                                <w:szCs w:val="52"/>
                                <w14:textOutline xmlns:w14="http://schemas.microsoft.com/office/word/2010/wordml"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 xmlns:w14="http://schemas.microsoft.com/office/word/2010/wordml"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ÚKOL</w:t>
                            </w:r>
                            <w:r w:rsidRPr="007E5C5A">
                              <w:rPr>
                                <w:rFonts w:eastAsiaTheme="minorHAnsi"/>
                                <w:b/>
                                <w:sz w:val="52"/>
                                <w:szCs w:val="52"/>
                                <w14:textOutline xmlns:w14="http://schemas.microsoft.com/office/word/2010/wordml"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eastAsiaTheme="minorHAnsi"/>
                                <w:b/>
                                <w:sz w:val="52"/>
                                <w:szCs w:val="52"/>
                                <w14:textOutline xmlns:w14="http://schemas.microsoft.com/office/word/2010/wordml"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 xmlns:w14="http://schemas.microsoft.com/office/word/2010/wordml"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/>
        </mc:AlternateContent>
      </w:r>
    </w:p>
    <w:p w:rsidR="00745341" w:rsidRDefault="00745341" w14:paraId="6A01F033" w14:textId="0A372E03"/>
    <w:p w:rsidR="00745341" w:rsidRDefault="00745341" w14:paraId="366BF885" w14:textId="77777777"/>
    <w:p w:rsidR="00E11F8C" w:rsidP="00E11F8C" w:rsidRDefault="00071426" w14:paraId="448E5D40" w14:textId="77777777">
      <w:r>
        <w:t>Druhý úkol by</w:t>
      </w:r>
      <w:r w:rsidR="009C0BCB">
        <w:t xml:space="preserve"> </w:t>
      </w:r>
      <w:r w:rsidR="0040689A">
        <w:t xml:space="preserve">zobrazoval </w:t>
      </w:r>
      <w:r w:rsidRPr="00E11F8C" w:rsidR="0040689A">
        <w:rPr>
          <w:b/>
          <w:bCs/>
        </w:rPr>
        <w:t>rozdělení všedního dne a víkendového dne</w:t>
      </w:r>
      <w:r w:rsidR="0040689A">
        <w:t xml:space="preserve">, příklad </w:t>
      </w:r>
      <w:r w:rsidR="000D6599">
        <w:t xml:space="preserve">vizualizace níže. </w:t>
      </w:r>
      <w:r w:rsidR="00E11F8C">
        <w:t xml:space="preserve">Jednalo by e tedy o dvě různé varianty, jedna pro všední a druhá pro víkendový den. </w:t>
      </w:r>
      <w:r w:rsidR="000D6599">
        <w:t xml:space="preserve">Znázornění dne by </w:t>
      </w:r>
      <w:r w:rsidR="00E11F8C">
        <w:t xml:space="preserve">vždy </w:t>
      </w:r>
      <w:r w:rsidR="000D6599">
        <w:t>obsahovalo 48 dílků, 1 dílek se tedy rovná 30 minutám.</w:t>
      </w:r>
      <w:r w:rsidR="0040689A">
        <w:t xml:space="preserve"> </w:t>
      </w:r>
    </w:p>
    <w:p w:rsidR="00E11F8C" w:rsidP="00E11F8C" w:rsidRDefault="00E11F8C" w14:paraId="23F115FB" w14:textId="28E38B9E">
      <w:r>
        <w:t xml:space="preserve">Kromě připravených dílků po 30 minutách by stránka obsahovala </w:t>
      </w:r>
      <w:r w:rsidRPr="00E11F8C">
        <w:rPr>
          <w:b/>
          <w:bCs/>
        </w:rPr>
        <w:t xml:space="preserve">textové </w:t>
      </w:r>
      <w:r w:rsidRPr="00E11F8C" w:rsidR="0040689A">
        <w:rPr>
          <w:b/>
          <w:bCs/>
        </w:rPr>
        <w:t>popisy činností</w:t>
      </w:r>
      <w:r w:rsidR="0040689A">
        <w:t xml:space="preserve"> </w:t>
      </w:r>
      <w:r>
        <w:t>(</w:t>
      </w:r>
      <w:r>
        <w:t xml:space="preserve">NE </w:t>
      </w:r>
      <w:r>
        <w:t>obrázk</w:t>
      </w:r>
      <w:r>
        <w:t>y jako</w:t>
      </w:r>
      <w:r>
        <w:t xml:space="preserve"> níže) </w:t>
      </w:r>
      <w:r w:rsidR="0040689A">
        <w:t xml:space="preserve">a uživatel by si mohl </w:t>
      </w:r>
      <w:r w:rsidRPr="00E11F8C" w:rsidR="0040689A">
        <w:rPr>
          <w:b/>
          <w:bCs/>
        </w:rPr>
        <w:t>např. přetáhnutím</w:t>
      </w:r>
      <w:r w:rsidR="0040689A">
        <w:t xml:space="preserve"> aktivitu vnořit do svého denního režimu. </w:t>
      </w:r>
      <w:r>
        <w:t>Jsme otevřeni ale také jiným způsobům přiřazení aktivity a časového dílku.</w:t>
      </w:r>
    </w:p>
    <w:p w:rsidR="00071426" w:rsidP="00E11F8C" w:rsidRDefault="00E11F8C" w14:paraId="5ADCD69B" w14:textId="3B6B42F6">
      <w:r>
        <w:t>Uživatel by nejdříve</w:t>
      </w:r>
      <w:r w:rsidR="0040689A">
        <w:t xml:space="preserve"> musel vyplnit povinné položky – </w:t>
      </w:r>
      <w:r w:rsidRPr="00E11F8C" w:rsidR="0040689A">
        <w:rPr>
          <w:b/>
          <w:bCs/>
        </w:rPr>
        <w:t>spánek, jídlo, škola/práce, hygiena</w:t>
      </w:r>
      <w:r w:rsidRPr="00E11F8C" w:rsidR="000D6599">
        <w:rPr>
          <w:b/>
          <w:bCs/>
        </w:rPr>
        <w:t>.</w:t>
      </w:r>
      <w:r w:rsidR="000D6599">
        <w:t xml:space="preserve"> Po využití aspoň jednoho úseku z každé povinné aktivity by naskočily další volitelné aktivity</w:t>
      </w:r>
      <w:r w:rsidR="00725AE0">
        <w:t>, např.</w:t>
      </w:r>
      <w:r w:rsidR="000D6599">
        <w:t>:</w:t>
      </w:r>
    </w:p>
    <w:p w:rsidRPr="00E11F8C" w:rsidR="000D6599" w:rsidRDefault="00437999" w14:paraId="1BDE2EE9" w14:textId="2BD2A550">
      <w:pPr>
        <w:rPr>
          <w:b/>
          <w:bCs/>
        </w:rPr>
      </w:pPr>
      <w:r>
        <w:tab/>
      </w:r>
      <w:r>
        <w:tab/>
      </w:r>
      <w:r w:rsidRPr="00E11F8C" w:rsidR="000D6599">
        <w:rPr>
          <w:b/>
          <w:bCs/>
        </w:rPr>
        <w:t>fyzický pohyb</w:t>
      </w:r>
    </w:p>
    <w:p w:rsidRPr="00E11F8C" w:rsidR="000D6599" w:rsidRDefault="00437999" w14:paraId="31D5DAAB" w14:textId="0C7C8EF8">
      <w:pPr>
        <w:rPr>
          <w:b/>
          <w:bCs/>
        </w:rPr>
      </w:pPr>
      <w:r w:rsidRPr="00E11F8C">
        <w:rPr>
          <w:b/>
          <w:bCs/>
        </w:rPr>
        <w:tab/>
      </w:r>
      <w:r w:rsidRPr="00E11F8C" w:rsidR="00725AE0">
        <w:rPr>
          <w:b/>
          <w:bCs/>
        </w:rPr>
        <w:tab/>
      </w:r>
      <w:r w:rsidRPr="00E11F8C" w:rsidR="000D6599">
        <w:rPr>
          <w:b/>
          <w:bCs/>
        </w:rPr>
        <w:t>kreativní tvoření</w:t>
      </w:r>
    </w:p>
    <w:p w:rsidRPr="00E11F8C" w:rsidR="000D6599" w:rsidRDefault="00437999" w14:paraId="4606B21B" w14:textId="21857033">
      <w:pPr>
        <w:rPr>
          <w:b/>
          <w:bCs/>
        </w:rPr>
      </w:pPr>
      <w:r w:rsidRPr="00E11F8C">
        <w:rPr>
          <w:b/>
          <w:bCs/>
        </w:rPr>
        <w:tab/>
      </w:r>
      <w:r w:rsidRPr="00E11F8C" w:rsidR="00725AE0">
        <w:rPr>
          <w:b/>
          <w:bCs/>
        </w:rPr>
        <w:tab/>
      </w:r>
      <w:r w:rsidRPr="00E11F8C" w:rsidR="000D6599">
        <w:rPr>
          <w:b/>
          <w:bCs/>
        </w:rPr>
        <w:t>povídání si</w:t>
      </w:r>
    </w:p>
    <w:p w:rsidRPr="00E11F8C" w:rsidR="000D6599" w:rsidRDefault="00437999" w14:paraId="45ED74EC" w14:textId="172E1F89">
      <w:pPr>
        <w:rPr>
          <w:b/>
          <w:bCs/>
        </w:rPr>
      </w:pPr>
      <w:r w:rsidRPr="00E11F8C">
        <w:rPr>
          <w:b/>
          <w:bCs/>
        </w:rPr>
        <w:tab/>
      </w:r>
      <w:r w:rsidRPr="00E11F8C" w:rsidR="00725AE0">
        <w:rPr>
          <w:b/>
          <w:bCs/>
        </w:rPr>
        <w:tab/>
      </w:r>
      <w:r w:rsidRPr="00E11F8C" w:rsidR="000D6599">
        <w:rPr>
          <w:b/>
          <w:bCs/>
        </w:rPr>
        <w:t>fyzický odpočinek</w:t>
      </w:r>
    </w:p>
    <w:p w:rsidRPr="00E11F8C" w:rsidR="00437999" w:rsidRDefault="00437999" w14:paraId="47AC1DC1" w14:textId="4C096861">
      <w:pPr>
        <w:rPr>
          <w:b/>
          <w:bCs/>
        </w:rPr>
      </w:pPr>
      <w:r w:rsidRPr="00E11F8C">
        <w:rPr>
          <w:b/>
          <w:bCs/>
        </w:rPr>
        <w:tab/>
      </w:r>
      <w:r w:rsidRPr="00E11F8C" w:rsidR="00725AE0">
        <w:rPr>
          <w:b/>
          <w:bCs/>
        </w:rPr>
        <w:tab/>
      </w:r>
      <w:r w:rsidRPr="00E11F8C">
        <w:rPr>
          <w:b/>
          <w:bCs/>
        </w:rPr>
        <w:t>čas u obrazovek (mobil, PC, televize, tablet)</w:t>
      </w:r>
    </w:p>
    <w:p w:rsidRPr="00E11F8C" w:rsidR="00725AE0" w:rsidRDefault="00725AE0" w14:paraId="1FF62AA1" w14:textId="65DC0DBB">
      <w:pPr>
        <w:rPr>
          <w:b/>
          <w:bCs/>
        </w:rPr>
      </w:pPr>
      <w:r w:rsidRPr="00E11F8C">
        <w:rPr>
          <w:b/>
          <w:bCs/>
        </w:rPr>
        <w:tab/>
      </w:r>
      <w:r w:rsidRPr="00E11F8C">
        <w:rPr>
          <w:b/>
          <w:bCs/>
        </w:rPr>
        <w:tab/>
      </w:r>
      <w:r w:rsidRPr="00E11F8C">
        <w:rPr>
          <w:b/>
          <w:bCs/>
        </w:rPr>
        <w:t>čtení si</w:t>
      </w:r>
    </w:p>
    <w:p w:rsidRPr="00E11F8C" w:rsidR="00BB27B4" w:rsidRDefault="00BB27B4" w14:paraId="4607BB3D" w14:textId="4C7A8F93">
      <w:pPr>
        <w:rPr>
          <w:b/>
          <w:bCs/>
        </w:rPr>
      </w:pPr>
      <w:r w:rsidRPr="00E11F8C">
        <w:rPr>
          <w:b/>
          <w:bCs/>
        </w:rPr>
        <w:tab/>
      </w:r>
      <w:r w:rsidRPr="00E11F8C">
        <w:rPr>
          <w:b/>
          <w:bCs/>
        </w:rPr>
        <w:tab/>
      </w:r>
      <w:r w:rsidRPr="00E11F8C">
        <w:rPr>
          <w:b/>
          <w:bCs/>
        </w:rPr>
        <w:t>cestování (do/ze školy, práce, kroužku apod.)</w:t>
      </w:r>
    </w:p>
    <w:p w:rsidRPr="00E11F8C" w:rsidR="00BB27B4" w:rsidRDefault="00BB27B4" w14:paraId="14E2DC56" w14:textId="7424E6B4">
      <w:pPr>
        <w:rPr>
          <w:b/>
          <w:bCs/>
        </w:rPr>
      </w:pPr>
      <w:r w:rsidRPr="00E11F8C">
        <w:rPr>
          <w:b/>
          <w:bCs/>
        </w:rPr>
        <w:tab/>
      </w:r>
      <w:r w:rsidRPr="00E11F8C">
        <w:rPr>
          <w:b/>
          <w:bCs/>
        </w:rPr>
        <w:tab/>
      </w:r>
      <w:r w:rsidRPr="00E11F8C">
        <w:rPr>
          <w:b/>
          <w:bCs/>
        </w:rPr>
        <w:t>jiné aktivity (bez obrazovek)</w:t>
      </w:r>
    </w:p>
    <w:p w:rsidR="00725AE0" w:rsidRDefault="00725AE0" w14:paraId="70C18B49" w14:textId="77777777"/>
    <w:p w:rsidR="000D6599" w:rsidRDefault="00E11F8C" w14:paraId="0BCAB605" w14:textId="43FEE909">
      <w:r>
        <w:t>Po vyplnění všech dílků by se objevil součet jeho času stráveného u obrazovek (z údaje „čas u obrazovek“) doplněný o informaci o doporučeném čase stráveného u obrazovek v jeho věkové kategorii. Např.:</w:t>
      </w:r>
    </w:p>
    <w:p w:rsidRPr="00DC07DE" w:rsidR="0040689A" w:rsidRDefault="00E11F8C" w14:paraId="181EEFC2" w14:textId="7273D0DE">
      <w:pPr>
        <w:rPr>
          <w:i/>
          <w:iCs/>
          <w:color w:val="FF0000"/>
        </w:rPr>
      </w:pPr>
      <w:r w:rsidRPr="00DC07DE">
        <w:rPr>
          <w:i/>
          <w:iCs/>
          <w:color w:val="FF0000"/>
        </w:rPr>
        <w:t xml:space="preserve">„Denně pravděpodobně strávíte u obrazovek </w:t>
      </w:r>
      <w:proofErr w:type="spellStart"/>
      <w:r w:rsidRPr="00DC07DE">
        <w:rPr>
          <w:i/>
          <w:iCs/>
          <w:color w:val="FF0000"/>
        </w:rPr>
        <w:t>xxx</w:t>
      </w:r>
      <w:proofErr w:type="spellEnd"/>
      <w:r w:rsidRPr="00DC07DE">
        <w:rPr>
          <w:i/>
          <w:iCs/>
          <w:color w:val="FF0000"/>
        </w:rPr>
        <w:t xml:space="preserve"> hodin. Doporučená doba u obrazovek ve Vaší věkové kategorii je cca </w:t>
      </w:r>
      <w:proofErr w:type="spellStart"/>
      <w:r w:rsidRPr="00DC07DE">
        <w:rPr>
          <w:i/>
          <w:iCs/>
          <w:color w:val="FF0000"/>
        </w:rPr>
        <w:t>xxx</w:t>
      </w:r>
      <w:proofErr w:type="spellEnd"/>
      <w:r w:rsidRPr="00DC07DE">
        <w:rPr>
          <w:i/>
          <w:iCs/>
          <w:color w:val="FF0000"/>
        </w:rPr>
        <w:t xml:space="preserve"> hodin.“</w:t>
      </w:r>
    </w:p>
    <w:p w:rsidRPr="008E5F84" w:rsidR="008E5F84" w:rsidRDefault="008E5F84" w14:paraId="40FD75E2" w14:textId="097FFBD9">
      <w:pPr>
        <w:rPr>
          <w:color w:val="0F6FC6" w:themeColor="accent1"/>
        </w:rPr>
      </w:pPr>
      <w:r w:rsidRPr="008E5F84">
        <w:rPr>
          <w:color w:val="0F6FC6" w:themeColor="accent1"/>
        </w:rPr>
        <w:t>Typový příklad obrazovek:</w:t>
      </w:r>
    </w:p>
    <w:p w:rsidR="0040689A" w:rsidRDefault="0040689A" w14:paraId="45CB69A1" w14:textId="37963A6C">
      <w:r w:rsidRPr="0040689A">
        <w:rPr>
          <w:noProof/>
        </w:rPr>
        <w:drawing>
          <wp:inline distT="0" distB="0" distL="0" distR="0" wp14:anchorId="11E79A25" wp14:editId="4A54F700">
            <wp:extent cx="3638550" cy="2881439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5557" cy="293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89A" w:rsidRDefault="0040689A" w14:paraId="194C07F8" w14:textId="09E16D16"/>
    <w:p w:rsidR="0040689A" w:rsidRDefault="0040689A" w14:paraId="4AED7973" w14:textId="464AA1E8">
      <w:r w:rsidRPr="0040689A">
        <w:rPr>
          <w:noProof/>
        </w:rPr>
        <w:drawing>
          <wp:inline distT="0" distB="0" distL="0" distR="0" wp14:anchorId="383223E3" wp14:editId="0D0E19EC">
            <wp:extent cx="5760720" cy="3174365"/>
            <wp:effectExtent l="0" t="0" r="0" b="6985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7DF" w:rsidP="00C92A49" w:rsidRDefault="00E557DF" w14:paraId="74595A98" w14:textId="0D94F140">
      <w:pPr>
        <w:pStyle w:val="Odstavecseseznamem"/>
        <w:ind w:left="567"/>
        <w:rPr>
          <w:b/>
          <w:bCs/>
          <w:color w:val="0F6FC6" w:themeColor="accent1"/>
        </w:rPr>
      </w:pPr>
    </w:p>
    <w:p w:rsidR="00BB27B4" w:rsidP="00C92A49" w:rsidRDefault="00BB27B4" w14:paraId="703C3E6D" w14:textId="5233C82B">
      <w:pPr>
        <w:pStyle w:val="Odstavecseseznamem"/>
        <w:ind w:left="567"/>
        <w:rPr>
          <w:b/>
          <w:bCs/>
          <w:color w:val="0F6FC6" w:themeColor="accent1"/>
        </w:rPr>
      </w:pPr>
    </w:p>
    <w:sectPr w:rsidR="00BB27B4" w:rsidSect="003A2A60">
      <w:footerReference w:type="default" r:id="rId20"/>
      <w:pgSz w:w="11906" w:h="16838" w:orient="portrait"/>
      <w:pgMar w:top="709" w:right="1417" w:bottom="851" w:left="1417" w:header="708" w:footer="4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67E1F" w:rsidP="003A2A60" w:rsidRDefault="00467E1F" w14:paraId="1D3D6D7C" w14:textId="77777777">
      <w:pPr>
        <w:spacing w:after="0" w:line="240" w:lineRule="auto"/>
      </w:pPr>
      <w:r>
        <w:separator/>
      </w:r>
    </w:p>
  </w:endnote>
  <w:endnote w:type="continuationSeparator" w:id="0">
    <w:p w:rsidR="00467E1F" w:rsidP="003A2A60" w:rsidRDefault="00467E1F" w14:paraId="40CF8A9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1743549"/>
      <w:docPartObj>
        <w:docPartGallery w:val="Page Numbers (Bottom of Page)"/>
        <w:docPartUnique/>
      </w:docPartObj>
    </w:sdtPr>
    <w:sdtContent>
      <w:p w:rsidR="003A2A60" w:rsidRDefault="003A2A60" w14:paraId="446B045C" w14:textId="1EADEE7B">
        <w:pPr>
          <w:pStyle w:val="Zpa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A2A60" w:rsidP="003A2A60" w:rsidRDefault="003A2A60" w14:paraId="7E448FDE" w14:textId="0B9F40D4">
    <w:pPr>
      <w:pStyle w:val="Zpat"/>
      <w:tabs>
        <w:tab w:val="clear" w:pos="90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67E1F" w:rsidP="003A2A60" w:rsidRDefault="00467E1F" w14:paraId="445EC7BB" w14:textId="77777777">
      <w:pPr>
        <w:spacing w:after="0" w:line="240" w:lineRule="auto"/>
      </w:pPr>
      <w:r>
        <w:separator/>
      </w:r>
    </w:p>
  </w:footnote>
  <w:footnote w:type="continuationSeparator" w:id="0">
    <w:p w:rsidR="00467E1F" w:rsidP="003A2A60" w:rsidRDefault="00467E1F" w14:paraId="28115B0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A059E"/>
    <w:multiLevelType w:val="hybridMultilevel"/>
    <w:tmpl w:val="43544F00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EE07AD7"/>
    <w:multiLevelType w:val="hybridMultilevel"/>
    <w:tmpl w:val="A7169E72"/>
    <w:lvl w:ilvl="0" w:tplc="0405000B">
      <w:start w:val="1"/>
      <w:numFmt w:val="bullet"/>
      <w:lvlText w:val=""/>
      <w:lvlJc w:val="left"/>
      <w:pPr>
        <w:ind w:left="2136" w:hanging="360"/>
      </w:pPr>
      <w:rPr>
        <w:rFonts w:hint="default" w:ascii="Wingdings" w:hAnsi="Wingdings"/>
      </w:rPr>
    </w:lvl>
    <w:lvl w:ilvl="1" w:tplc="04050003" w:tentative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w:abstractNumId="2" w15:restartNumberingAfterBreak="0">
    <w:nsid w:val="474A2BAE"/>
    <w:multiLevelType w:val="hybridMultilevel"/>
    <w:tmpl w:val="483A6D2A"/>
    <w:lvl w:ilvl="0" w:tplc="C5FE504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A095BD4"/>
    <w:multiLevelType w:val="hybridMultilevel"/>
    <w:tmpl w:val="2ABCB42E"/>
    <w:lvl w:ilvl="0" w:tplc="0405000B">
      <w:start w:val="1"/>
      <w:numFmt w:val="bullet"/>
      <w:lvlText w:val=""/>
      <w:lvlJc w:val="left"/>
      <w:pPr>
        <w:ind w:left="2136" w:hanging="360"/>
      </w:pPr>
      <w:rPr>
        <w:rFonts w:hint="default" w:ascii="Wingdings" w:hAnsi="Wingdings"/>
      </w:rPr>
    </w:lvl>
    <w:lvl w:ilvl="1" w:tplc="04050003" w:tentative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FF"/>
    <w:rsid w:val="00071426"/>
    <w:rsid w:val="000D6599"/>
    <w:rsid w:val="001900C1"/>
    <w:rsid w:val="001915CB"/>
    <w:rsid w:val="003A2A60"/>
    <w:rsid w:val="0040689A"/>
    <w:rsid w:val="00437999"/>
    <w:rsid w:val="00467E1F"/>
    <w:rsid w:val="004A7474"/>
    <w:rsid w:val="00725AE0"/>
    <w:rsid w:val="00745341"/>
    <w:rsid w:val="007E5C5A"/>
    <w:rsid w:val="008E5F84"/>
    <w:rsid w:val="009C0BCB"/>
    <w:rsid w:val="00A9028E"/>
    <w:rsid w:val="00BB27B4"/>
    <w:rsid w:val="00C92A49"/>
    <w:rsid w:val="00D641FF"/>
    <w:rsid w:val="00D92554"/>
    <w:rsid w:val="00DC07DE"/>
    <w:rsid w:val="00E11F8C"/>
    <w:rsid w:val="00E557DF"/>
    <w:rsid w:val="64925C06"/>
    <w:rsid w:val="750BE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4C41CF"/>
  <w15:chartTrackingRefBased/>
  <w15:docId w15:val="{B847445F-E2C8-47C9-BCFA-BB1FED7FF1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641F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B5294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A7474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B5294" w:themeColor="accent1" w:themeShade="BF"/>
      <w:sz w:val="26"/>
      <w:szCs w:val="26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D641FF"/>
    <w:rPr>
      <w:rFonts w:asciiTheme="majorHAnsi" w:hAnsiTheme="majorHAnsi" w:eastAsiaTheme="majorEastAsia" w:cstheme="majorBidi"/>
      <w:color w:val="0B5294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D641FF"/>
    <w:pPr>
      <w:ind w:left="720"/>
      <w:contextualSpacing/>
    </w:pPr>
  </w:style>
  <w:style w:type="character" w:styleId="Nadpis2Char" w:customStyle="1">
    <w:name w:val="Nadpis 2 Char"/>
    <w:basedOn w:val="Standardnpsmoodstavce"/>
    <w:link w:val="Nadpis2"/>
    <w:uiPriority w:val="9"/>
    <w:rsid w:val="004A7474"/>
    <w:rPr>
      <w:rFonts w:asciiTheme="majorHAnsi" w:hAnsiTheme="majorHAnsi" w:eastAsiaTheme="majorEastAsia" w:cstheme="majorBidi"/>
      <w:color w:val="0B5294" w:themeColor="accent1" w:themeShade="BF"/>
      <w:sz w:val="26"/>
      <w:szCs w:val="26"/>
    </w:rPr>
  </w:style>
  <w:style w:type="paragraph" w:styleId="Zhlav">
    <w:name w:val="header"/>
    <w:basedOn w:val="Normln"/>
    <w:link w:val="ZhlavChar"/>
    <w:uiPriority w:val="99"/>
    <w:unhideWhenUsed/>
    <w:rsid w:val="003A2A60"/>
    <w:pPr>
      <w:tabs>
        <w:tab w:val="center" w:pos="4536"/>
        <w:tab w:val="right" w:pos="9072"/>
      </w:tabs>
      <w:spacing w:after="0" w:line="240" w:lineRule="auto"/>
    </w:pPr>
  </w:style>
  <w:style w:type="character" w:styleId="ZhlavChar" w:customStyle="1">
    <w:name w:val="Záhlaví Char"/>
    <w:basedOn w:val="Standardnpsmoodstavce"/>
    <w:link w:val="Zhlav"/>
    <w:uiPriority w:val="99"/>
    <w:rsid w:val="003A2A60"/>
  </w:style>
  <w:style w:type="paragraph" w:styleId="Zpat">
    <w:name w:val="footer"/>
    <w:basedOn w:val="Normln"/>
    <w:link w:val="ZpatChar"/>
    <w:uiPriority w:val="99"/>
    <w:unhideWhenUsed/>
    <w:rsid w:val="003A2A60"/>
    <w:pPr>
      <w:tabs>
        <w:tab w:val="center" w:pos="4536"/>
        <w:tab w:val="right" w:pos="9072"/>
      </w:tabs>
      <w:spacing w:after="0" w:line="240" w:lineRule="auto"/>
    </w:pPr>
  </w:style>
  <w:style w:type="character" w:styleId="ZpatChar" w:customStyle="1">
    <w:name w:val="Zápatí Char"/>
    <w:basedOn w:val="Standardnpsmoodstavce"/>
    <w:link w:val="Zpat"/>
    <w:uiPriority w:val="99"/>
    <w:rsid w:val="003A2A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diagramData" Target="diagrams/data1.xml" Id="rId13" /><Relationship Type="http://schemas.openxmlformats.org/officeDocument/2006/relationships/image" Target="media/image7.png" Id="rId18" /><Relationship Type="http://schemas.openxmlformats.org/officeDocument/2006/relationships/settings" Target="settings.xml" Id="rId3" /><Relationship Type="http://schemas.openxmlformats.org/officeDocument/2006/relationships/fontTable" Target="fontTable.xml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microsoft.com/office/2007/relationships/diagramDrawing" Target="diagrams/drawing1.xml" Id="rId17" /><Relationship Type="http://schemas.openxmlformats.org/officeDocument/2006/relationships/customXml" Target="../customXml/item3.xml" Id="rId25" /><Relationship Type="http://schemas.openxmlformats.org/officeDocument/2006/relationships/styles" Target="styles.xml" Id="rId2" /><Relationship Type="http://schemas.openxmlformats.org/officeDocument/2006/relationships/diagramColors" Target="diagrams/colors1.xml" Id="rId16" /><Relationship Type="http://schemas.openxmlformats.org/officeDocument/2006/relationships/footer" Target="footer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customXml" Target="../customXml/item2.xml" Id="rId24" /><Relationship Type="http://schemas.openxmlformats.org/officeDocument/2006/relationships/footnotes" Target="footnotes.xml" Id="rId5" /><Relationship Type="http://schemas.openxmlformats.org/officeDocument/2006/relationships/diagramQuickStyle" Target="diagrams/quickStyle1.xml" Id="rId15" /><Relationship Type="http://schemas.openxmlformats.org/officeDocument/2006/relationships/customXml" Target="../customXml/item1.xml" Id="rId23" /><Relationship Type="http://schemas.openxmlformats.org/officeDocument/2006/relationships/image" Target="media/image4.png" Id="rId10" /><Relationship Type="http://schemas.openxmlformats.org/officeDocument/2006/relationships/image" Target="media/image8.png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diagramLayout" Target="diagrams/layout1.xml" Id="rId14" /><Relationship Type="http://schemas.openxmlformats.org/officeDocument/2006/relationships/theme" Target="theme/theme1.xml" Id="rId22" 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CA1F655-A55F-426D-BD4D-4E6AA1963BFC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cs-CZ"/>
        </a:p>
      </dgm:t>
    </dgm:pt>
    <dgm:pt modelId="{4139760E-D9BC-4F3F-A200-BD45FB877810}">
      <dgm:prSet phldrT="[Text]"/>
      <dgm:spPr/>
      <dgm:t>
        <a:bodyPr/>
        <a:lstStyle/>
        <a:p>
          <a:r>
            <a:rPr lang="cs-CZ"/>
            <a:t>situace 1</a:t>
          </a:r>
        </a:p>
      </dgm:t>
    </dgm:pt>
    <dgm:pt modelId="{471F6BAD-5185-4B97-8556-E7FB82BD08DC}" type="parTrans" cxnId="{2629DF3E-E263-4BAD-84F3-D154B6107530}">
      <dgm:prSet/>
      <dgm:spPr/>
      <dgm:t>
        <a:bodyPr/>
        <a:lstStyle/>
        <a:p>
          <a:endParaRPr lang="cs-CZ"/>
        </a:p>
      </dgm:t>
    </dgm:pt>
    <dgm:pt modelId="{AE4353F7-005F-47E3-819F-4AF43B9E790A}" type="sibTrans" cxnId="{2629DF3E-E263-4BAD-84F3-D154B6107530}">
      <dgm:prSet/>
      <dgm:spPr/>
      <dgm:t>
        <a:bodyPr/>
        <a:lstStyle/>
        <a:p>
          <a:endParaRPr lang="cs-CZ"/>
        </a:p>
      </dgm:t>
    </dgm:pt>
    <dgm:pt modelId="{1614FCA2-9589-47E8-AFAF-324BFB6E70AF}">
      <dgm:prSet phldrT="[Text]"/>
      <dgm:spPr>
        <a:solidFill>
          <a:srgbClr val="00B0F0"/>
        </a:solidFill>
      </dgm:spPr>
      <dgm:t>
        <a:bodyPr/>
        <a:lstStyle/>
        <a:p>
          <a:r>
            <a:rPr lang="cs-CZ"/>
            <a:t>reakce A</a:t>
          </a:r>
        </a:p>
      </dgm:t>
    </dgm:pt>
    <dgm:pt modelId="{9F6FFFD3-DF60-48B9-AEA9-465D958B2A9D}" type="parTrans" cxnId="{EAE5EF58-8080-4BB6-8AFD-037C7DB4AB39}">
      <dgm:prSet/>
      <dgm:spPr/>
      <dgm:t>
        <a:bodyPr/>
        <a:lstStyle/>
        <a:p>
          <a:endParaRPr lang="cs-CZ"/>
        </a:p>
      </dgm:t>
    </dgm:pt>
    <dgm:pt modelId="{6C5E8E11-DA46-4077-8E60-E505ED516050}" type="sibTrans" cxnId="{EAE5EF58-8080-4BB6-8AFD-037C7DB4AB39}">
      <dgm:prSet/>
      <dgm:spPr/>
      <dgm:t>
        <a:bodyPr/>
        <a:lstStyle/>
        <a:p>
          <a:endParaRPr lang="cs-CZ"/>
        </a:p>
      </dgm:t>
    </dgm:pt>
    <dgm:pt modelId="{972B6739-769D-4321-81B8-D132CB5222F1}">
      <dgm:prSet phldrT="[Text]"/>
      <dgm:spPr>
        <a:solidFill>
          <a:srgbClr val="92D050"/>
        </a:solidFill>
      </dgm:spPr>
      <dgm:t>
        <a:bodyPr/>
        <a:lstStyle/>
        <a:p>
          <a:r>
            <a:rPr lang="cs-CZ"/>
            <a:t>výběr reakce uživatelem</a:t>
          </a:r>
        </a:p>
      </dgm:t>
    </dgm:pt>
    <dgm:pt modelId="{1D524F73-78CF-4E14-BD0F-9E4C9C48D2EF}" type="parTrans" cxnId="{738595F3-6947-4DD2-A0F9-419B04A2DA24}">
      <dgm:prSet/>
      <dgm:spPr/>
      <dgm:t>
        <a:bodyPr/>
        <a:lstStyle/>
        <a:p>
          <a:endParaRPr lang="cs-CZ"/>
        </a:p>
      </dgm:t>
    </dgm:pt>
    <dgm:pt modelId="{9FF0C00C-25F9-492A-A0A2-42815EC75631}" type="sibTrans" cxnId="{738595F3-6947-4DD2-A0F9-419B04A2DA24}">
      <dgm:prSet/>
      <dgm:spPr/>
      <dgm:t>
        <a:bodyPr/>
        <a:lstStyle/>
        <a:p>
          <a:endParaRPr lang="cs-CZ"/>
        </a:p>
      </dgm:t>
    </dgm:pt>
    <dgm:pt modelId="{8B2B139B-BBB9-4FFF-871F-452C9E6FB3F5}">
      <dgm:prSet phldrT="[Text]"/>
      <dgm:spPr>
        <a:solidFill>
          <a:srgbClr val="00B0F0"/>
        </a:solidFill>
      </dgm:spPr>
      <dgm:t>
        <a:bodyPr/>
        <a:lstStyle/>
        <a:p>
          <a:r>
            <a:rPr lang="cs-CZ"/>
            <a:t>reakce B</a:t>
          </a:r>
        </a:p>
      </dgm:t>
    </dgm:pt>
    <dgm:pt modelId="{669BAD6B-6C9D-4611-85A7-5BB2794EBE02}" type="parTrans" cxnId="{12261DA2-995E-4088-9E4D-99B49FF0134B}">
      <dgm:prSet/>
      <dgm:spPr/>
      <dgm:t>
        <a:bodyPr/>
        <a:lstStyle/>
        <a:p>
          <a:endParaRPr lang="cs-CZ"/>
        </a:p>
      </dgm:t>
    </dgm:pt>
    <dgm:pt modelId="{D72024BD-65F2-46A6-B3F5-F91CF471C97B}" type="sibTrans" cxnId="{12261DA2-995E-4088-9E4D-99B49FF0134B}">
      <dgm:prSet/>
      <dgm:spPr/>
      <dgm:t>
        <a:bodyPr/>
        <a:lstStyle/>
        <a:p>
          <a:endParaRPr lang="cs-CZ"/>
        </a:p>
      </dgm:t>
    </dgm:pt>
    <dgm:pt modelId="{5C6B0DF0-1430-4098-BC9D-E147933C78CE}">
      <dgm:prSet/>
      <dgm:spPr>
        <a:solidFill>
          <a:srgbClr val="00B0F0"/>
        </a:solidFill>
      </dgm:spPr>
      <dgm:t>
        <a:bodyPr/>
        <a:lstStyle/>
        <a:p>
          <a:r>
            <a:rPr lang="cs-CZ"/>
            <a:t>reakce C</a:t>
          </a:r>
        </a:p>
      </dgm:t>
    </dgm:pt>
    <dgm:pt modelId="{47E25360-3B59-4B2B-80E8-AE14F89476E0}" type="parTrans" cxnId="{38202929-87EA-49BA-B0C0-13940E36ED03}">
      <dgm:prSet/>
      <dgm:spPr/>
      <dgm:t>
        <a:bodyPr/>
        <a:lstStyle/>
        <a:p>
          <a:endParaRPr lang="cs-CZ"/>
        </a:p>
      </dgm:t>
    </dgm:pt>
    <dgm:pt modelId="{02CBD343-0E5D-442F-BD16-363BB2151C2F}" type="sibTrans" cxnId="{38202929-87EA-49BA-B0C0-13940E36ED03}">
      <dgm:prSet/>
      <dgm:spPr/>
      <dgm:t>
        <a:bodyPr/>
        <a:lstStyle/>
        <a:p>
          <a:endParaRPr lang="cs-CZ"/>
        </a:p>
      </dgm:t>
    </dgm:pt>
    <dgm:pt modelId="{34AF8317-DE9C-4EBE-8273-218C8FBD95A7}">
      <dgm:prSet/>
      <dgm:spPr>
        <a:solidFill>
          <a:srgbClr val="FF8989"/>
        </a:solidFill>
      </dgm:spPr>
      <dgm:t>
        <a:bodyPr/>
        <a:lstStyle/>
        <a:p>
          <a:r>
            <a:rPr lang="cs-CZ"/>
            <a:t>zpětná vazba na výběr</a:t>
          </a:r>
        </a:p>
      </dgm:t>
    </dgm:pt>
    <dgm:pt modelId="{80C0A1A2-0E1C-4498-A034-04EA5C8B27B2}" type="parTrans" cxnId="{9F303662-4D6C-46B3-B52B-DA2DB8F72164}">
      <dgm:prSet/>
      <dgm:spPr/>
      <dgm:t>
        <a:bodyPr/>
        <a:lstStyle/>
        <a:p>
          <a:endParaRPr lang="cs-CZ"/>
        </a:p>
      </dgm:t>
    </dgm:pt>
    <dgm:pt modelId="{B1C2B6D8-D251-4958-9FFF-DE205684A907}" type="sibTrans" cxnId="{9F303662-4D6C-46B3-B52B-DA2DB8F72164}">
      <dgm:prSet/>
      <dgm:spPr/>
      <dgm:t>
        <a:bodyPr/>
        <a:lstStyle/>
        <a:p>
          <a:endParaRPr lang="cs-CZ"/>
        </a:p>
      </dgm:t>
    </dgm:pt>
    <dgm:pt modelId="{9F653AA1-06BB-4D93-ADC6-3959AEF2096A}" type="pres">
      <dgm:prSet presAssocID="{8CA1F655-A55F-426D-BD4D-4E6AA1963BFC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2368A91C-0F66-4848-9D05-19F18D386747}" type="pres">
      <dgm:prSet presAssocID="{4139760E-D9BC-4F3F-A200-BD45FB877810}" presName="root1" presStyleCnt="0"/>
      <dgm:spPr/>
    </dgm:pt>
    <dgm:pt modelId="{192DF98E-63A5-46EC-87EE-9263BA885AF9}" type="pres">
      <dgm:prSet presAssocID="{4139760E-D9BC-4F3F-A200-BD45FB877810}" presName="LevelOneTextNode" presStyleLbl="node0" presStyleIdx="0" presStyleCnt="1">
        <dgm:presLayoutVars>
          <dgm:chPref val="3"/>
        </dgm:presLayoutVars>
      </dgm:prSet>
      <dgm:spPr/>
    </dgm:pt>
    <dgm:pt modelId="{C8DF6FF1-9785-4192-9B87-36B1D3A9BC9B}" type="pres">
      <dgm:prSet presAssocID="{4139760E-D9BC-4F3F-A200-BD45FB877810}" presName="level2hierChild" presStyleCnt="0"/>
      <dgm:spPr/>
    </dgm:pt>
    <dgm:pt modelId="{79CA5196-61C7-459F-A484-19B636F88B3F}" type="pres">
      <dgm:prSet presAssocID="{9F6FFFD3-DF60-48B9-AEA9-465D958B2A9D}" presName="conn2-1" presStyleLbl="parChTrans1D2" presStyleIdx="0" presStyleCnt="3"/>
      <dgm:spPr/>
    </dgm:pt>
    <dgm:pt modelId="{45719E89-F547-478C-8091-77080CB09165}" type="pres">
      <dgm:prSet presAssocID="{9F6FFFD3-DF60-48B9-AEA9-465D958B2A9D}" presName="connTx" presStyleLbl="parChTrans1D2" presStyleIdx="0" presStyleCnt="3"/>
      <dgm:spPr/>
    </dgm:pt>
    <dgm:pt modelId="{14C3E249-F6BE-43AC-8116-AC590107105D}" type="pres">
      <dgm:prSet presAssocID="{1614FCA2-9589-47E8-AFAF-324BFB6E70AF}" presName="root2" presStyleCnt="0"/>
      <dgm:spPr/>
    </dgm:pt>
    <dgm:pt modelId="{B497556F-6716-4A42-97C0-3A4B6A3B8E47}" type="pres">
      <dgm:prSet presAssocID="{1614FCA2-9589-47E8-AFAF-324BFB6E70AF}" presName="LevelTwoTextNode" presStyleLbl="node2" presStyleIdx="0" presStyleCnt="3">
        <dgm:presLayoutVars>
          <dgm:chPref val="3"/>
        </dgm:presLayoutVars>
      </dgm:prSet>
      <dgm:spPr/>
    </dgm:pt>
    <dgm:pt modelId="{B722CB72-A748-4E03-AE2F-A98CB28DB18D}" type="pres">
      <dgm:prSet presAssocID="{1614FCA2-9589-47E8-AFAF-324BFB6E70AF}" presName="level3hierChild" presStyleCnt="0"/>
      <dgm:spPr/>
    </dgm:pt>
    <dgm:pt modelId="{D74144F4-B8F5-425B-B20F-E5AB56453C43}" type="pres">
      <dgm:prSet presAssocID="{1D524F73-78CF-4E14-BD0F-9E4C9C48D2EF}" presName="conn2-1" presStyleLbl="parChTrans1D3" presStyleIdx="0" presStyleCnt="1"/>
      <dgm:spPr/>
    </dgm:pt>
    <dgm:pt modelId="{753B536F-60EE-4009-969A-3E7A54510778}" type="pres">
      <dgm:prSet presAssocID="{1D524F73-78CF-4E14-BD0F-9E4C9C48D2EF}" presName="connTx" presStyleLbl="parChTrans1D3" presStyleIdx="0" presStyleCnt="1"/>
      <dgm:spPr/>
    </dgm:pt>
    <dgm:pt modelId="{B2D19B5B-FDCD-4F0E-8382-669240CB766D}" type="pres">
      <dgm:prSet presAssocID="{972B6739-769D-4321-81B8-D132CB5222F1}" presName="root2" presStyleCnt="0"/>
      <dgm:spPr/>
    </dgm:pt>
    <dgm:pt modelId="{235C1F9B-51A3-4E18-8869-D9AAF5FF8542}" type="pres">
      <dgm:prSet presAssocID="{972B6739-769D-4321-81B8-D132CB5222F1}" presName="LevelTwoTextNode" presStyleLbl="node3" presStyleIdx="0" presStyleCnt="1" custScaleX="97659" custScaleY="383019" custLinFactY="2993" custLinFactNeighborX="736" custLinFactNeighborY="100000">
        <dgm:presLayoutVars>
          <dgm:chPref val="3"/>
        </dgm:presLayoutVars>
      </dgm:prSet>
      <dgm:spPr/>
    </dgm:pt>
    <dgm:pt modelId="{ABE6639A-19F6-49FE-BAF4-64A0C7BADA35}" type="pres">
      <dgm:prSet presAssocID="{972B6739-769D-4321-81B8-D132CB5222F1}" presName="level3hierChild" presStyleCnt="0"/>
      <dgm:spPr/>
    </dgm:pt>
    <dgm:pt modelId="{CADA8BC0-CF49-47BE-9949-BE32876AA590}" type="pres">
      <dgm:prSet presAssocID="{80C0A1A2-0E1C-4498-A034-04EA5C8B27B2}" presName="conn2-1" presStyleLbl="parChTrans1D4" presStyleIdx="0" presStyleCnt="1"/>
      <dgm:spPr/>
    </dgm:pt>
    <dgm:pt modelId="{5F11BABB-99BE-420E-BE78-7657E2B6341C}" type="pres">
      <dgm:prSet presAssocID="{80C0A1A2-0E1C-4498-A034-04EA5C8B27B2}" presName="connTx" presStyleLbl="parChTrans1D4" presStyleIdx="0" presStyleCnt="1"/>
      <dgm:spPr/>
    </dgm:pt>
    <dgm:pt modelId="{76AF1B27-256A-4C99-B862-9253A7863318}" type="pres">
      <dgm:prSet presAssocID="{34AF8317-DE9C-4EBE-8273-218C8FBD95A7}" presName="root2" presStyleCnt="0"/>
      <dgm:spPr/>
    </dgm:pt>
    <dgm:pt modelId="{85A06653-1C71-4D2B-8F81-E5759066537F}" type="pres">
      <dgm:prSet presAssocID="{34AF8317-DE9C-4EBE-8273-218C8FBD95A7}" presName="LevelTwoTextNode" presStyleLbl="node4" presStyleIdx="0" presStyleCnt="1" custLinFactNeighborX="-5133" custLinFactNeighborY="96942">
        <dgm:presLayoutVars>
          <dgm:chPref val="3"/>
        </dgm:presLayoutVars>
      </dgm:prSet>
      <dgm:spPr/>
    </dgm:pt>
    <dgm:pt modelId="{F415D2E2-B3EC-4BB6-B9E9-A309D26F3FED}" type="pres">
      <dgm:prSet presAssocID="{34AF8317-DE9C-4EBE-8273-218C8FBD95A7}" presName="level3hierChild" presStyleCnt="0"/>
      <dgm:spPr/>
    </dgm:pt>
    <dgm:pt modelId="{FBEA85EA-AA62-4BB8-9E6C-B612AFCD7360}" type="pres">
      <dgm:prSet presAssocID="{669BAD6B-6C9D-4611-85A7-5BB2794EBE02}" presName="conn2-1" presStyleLbl="parChTrans1D2" presStyleIdx="1" presStyleCnt="3"/>
      <dgm:spPr/>
    </dgm:pt>
    <dgm:pt modelId="{DB9227B6-9BA3-4CE6-8FAE-93840655536C}" type="pres">
      <dgm:prSet presAssocID="{669BAD6B-6C9D-4611-85A7-5BB2794EBE02}" presName="connTx" presStyleLbl="parChTrans1D2" presStyleIdx="1" presStyleCnt="3"/>
      <dgm:spPr/>
    </dgm:pt>
    <dgm:pt modelId="{4A3105DD-71D4-4602-BF18-AD5AAA7572B0}" type="pres">
      <dgm:prSet presAssocID="{8B2B139B-BBB9-4FFF-871F-452C9E6FB3F5}" presName="root2" presStyleCnt="0"/>
      <dgm:spPr/>
    </dgm:pt>
    <dgm:pt modelId="{20E1DB62-46E7-4234-9840-4A2C8541621D}" type="pres">
      <dgm:prSet presAssocID="{8B2B139B-BBB9-4FFF-871F-452C9E6FB3F5}" presName="LevelTwoTextNode" presStyleLbl="node2" presStyleIdx="1" presStyleCnt="3">
        <dgm:presLayoutVars>
          <dgm:chPref val="3"/>
        </dgm:presLayoutVars>
      </dgm:prSet>
      <dgm:spPr/>
    </dgm:pt>
    <dgm:pt modelId="{CF0C96F9-1EAE-4052-8D76-E6E298AEB7E3}" type="pres">
      <dgm:prSet presAssocID="{8B2B139B-BBB9-4FFF-871F-452C9E6FB3F5}" presName="level3hierChild" presStyleCnt="0"/>
      <dgm:spPr/>
    </dgm:pt>
    <dgm:pt modelId="{2505D5A6-7B71-4F3F-859D-FE93E6A29740}" type="pres">
      <dgm:prSet presAssocID="{47E25360-3B59-4B2B-80E8-AE14F89476E0}" presName="conn2-1" presStyleLbl="parChTrans1D2" presStyleIdx="2" presStyleCnt="3"/>
      <dgm:spPr/>
    </dgm:pt>
    <dgm:pt modelId="{F1D639F0-34CA-4169-BD1B-42EA3A18B5B3}" type="pres">
      <dgm:prSet presAssocID="{47E25360-3B59-4B2B-80E8-AE14F89476E0}" presName="connTx" presStyleLbl="parChTrans1D2" presStyleIdx="2" presStyleCnt="3"/>
      <dgm:spPr/>
    </dgm:pt>
    <dgm:pt modelId="{8DACA96D-90BF-44CC-9603-53A4305FF4EF}" type="pres">
      <dgm:prSet presAssocID="{5C6B0DF0-1430-4098-BC9D-E147933C78CE}" presName="root2" presStyleCnt="0"/>
      <dgm:spPr/>
    </dgm:pt>
    <dgm:pt modelId="{25F8D7FA-F98D-47F5-969E-C9D44C8ACB66}" type="pres">
      <dgm:prSet presAssocID="{5C6B0DF0-1430-4098-BC9D-E147933C78CE}" presName="LevelTwoTextNode" presStyleLbl="node2" presStyleIdx="2" presStyleCnt="3">
        <dgm:presLayoutVars>
          <dgm:chPref val="3"/>
        </dgm:presLayoutVars>
      </dgm:prSet>
      <dgm:spPr/>
    </dgm:pt>
    <dgm:pt modelId="{EA299F7A-A59E-44E5-8134-06989532EE64}" type="pres">
      <dgm:prSet presAssocID="{5C6B0DF0-1430-4098-BC9D-E147933C78CE}" presName="level3hierChild" presStyleCnt="0"/>
      <dgm:spPr/>
    </dgm:pt>
  </dgm:ptLst>
  <dgm:cxnLst>
    <dgm:cxn modelId="{5F880E17-85B1-4FAD-98D2-2AAE9F521CD4}" type="presOf" srcId="{1614FCA2-9589-47E8-AFAF-324BFB6E70AF}" destId="{B497556F-6716-4A42-97C0-3A4B6A3B8E47}" srcOrd="0" destOrd="0" presId="urn:microsoft.com/office/officeart/2005/8/layout/hierarchy2"/>
    <dgm:cxn modelId="{38202929-87EA-49BA-B0C0-13940E36ED03}" srcId="{4139760E-D9BC-4F3F-A200-BD45FB877810}" destId="{5C6B0DF0-1430-4098-BC9D-E147933C78CE}" srcOrd="2" destOrd="0" parTransId="{47E25360-3B59-4B2B-80E8-AE14F89476E0}" sibTransId="{02CBD343-0E5D-442F-BD16-363BB2151C2F}"/>
    <dgm:cxn modelId="{8B7DAF29-2C9B-4F49-A277-891423BEAD4D}" type="presOf" srcId="{972B6739-769D-4321-81B8-D132CB5222F1}" destId="{235C1F9B-51A3-4E18-8869-D9AAF5FF8542}" srcOrd="0" destOrd="0" presId="urn:microsoft.com/office/officeart/2005/8/layout/hierarchy2"/>
    <dgm:cxn modelId="{2AE1D629-5B97-4652-84D0-9750A5E82023}" type="presOf" srcId="{80C0A1A2-0E1C-4498-A034-04EA5C8B27B2}" destId="{CADA8BC0-CF49-47BE-9949-BE32876AA590}" srcOrd="0" destOrd="0" presId="urn:microsoft.com/office/officeart/2005/8/layout/hierarchy2"/>
    <dgm:cxn modelId="{2629DF3E-E263-4BAD-84F3-D154B6107530}" srcId="{8CA1F655-A55F-426D-BD4D-4E6AA1963BFC}" destId="{4139760E-D9BC-4F3F-A200-BD45FB877810}" srcOrd="0" destOrd="0" parTransId="{471F6BAD-5185-4B97-8556-E7FB82BD08DC}" sibTransId="{AE4353F7-005F-47E3-819F-4AF43B9E790A}"/>
    <dgm:cxn modelId="{3B0CCB5E-2F36-4759-84D8-6E3D3A278DFA}" type="presOf" srcId="{5C6B0DF0-1430-4098-BC9D-E147933C78CE}" destId="{25F8D7FA-F98D-47F5-969E-C9D44C8ACB66}" srcOrd="0" destOrd="0" presId="urn:microsoft.com/office/officeart/2005/8/layout/hierarchy2"/>
    <dgm:cxn modelId="{9F303662-4D6C-46B3-B52B-DA2DB8F72164}" srcId="{972B6739-769D-4321-81B8-D132CB5222F1}" destId="{34AF8317-DE9C-4EBE-8273-218C8FBD95A7}" srcOrd="0" destOrd="0" parTransId="{80C0A1A2-0E1C-4498-A034-04EA5C8B27B2}" sibTransId="{B1C2B6D8-D251-4958-9FFF-DE205684A907}"/>
    <dgm:cxn modelId="{F3FA3948-9FB1-4ADA-A504-DD91EF48AD64}" type="presOf" srcId="{1D524F73-78CF-4E14-BD0F-9E4C9C48D2EF}" destId="{753B536F-60EE-4009-969A-3E7A54510778}" srcOrd="1" destOrd="0" presId="urn:microsoft.com/office/officeart/2005/8/layout/hierarchy2"/>
    <dgm:cxn modelId="{A43A4669-5F40-4EF6-968A-E016809A78FA}" type="presOf" srcId="{9F6FFFD3-DF60-48B9-AEA9-465D958B2A9D}" destId="{45719E89-F547-478C-8091-77080CB09165}" srcOrd="1" destOrd="0" presId="urn:microsoft.com/office/officeart/2005/8/layout/hierarchy2"/>
    <dgm:cxn modelId="{8A935A4B-B069-42C4-8A40-ACC190C14FD3}" type="presOf" srcId="{9F6FFFD3-DF60-48B9-AEA9-465D958B2A9D}" destId="{79CA5196-61C7-459F-A484-19B636F88B3F}" srcOrd="0" destOrd="0" presId="urn:microsoft.com/office/officeart/2005/8/layout/hierarchy2"/>
    <dgm:cxn modelId="{01E83B4C-DFB4-407D-AF65-8AF5AE63961C}" type="presOf" srcId="{47E25360-3B59-4B2B-80E8-AE14F89476E0}" destId="{F1D639F0-34CA-4169-BD1B-42EA3A18B5B3}" srcOrd="1" destOrd="0" presId="urn:microsoft.com/office/officeart/2005/8/layout/hierarchy2"/>
    <dgm:cxn modelId="{EAE5EF58-8080-4BB6-8AFD-037C7DB4AB39}" srcId="{4139760E-D9BC-4F3F-A200-BD45FB877810}" destId="{1614FCA2-9589-47E8-AFAF-324BFB6E70AF}" srcOrd="0" destOrd="0" parTransId="{9F6FFFD3-DF60-48B9-AEA9-465D958B2A9D}" sibTransId="{6C5E8E11-DA46-4077-8E60-E505ED516050}"/>
    <dgm:cxn modelId="{53DAD993-10A4-42D2-BA84-A5A97E845104}" type="presOf" srcId="{1D524F73-78CF-4E14-BD0F-9E4C9C48D2EF}" destId="{D74144F4-B8F5-425B-B20F-E5AB56453C43}" srcOrd="0" destOrd="0" presId="urn:microsoft.com/office/officeart/2005/8/layout/hierarchy2"/>
    <dgm:cxn modelId="{08826F99-C343-425F-8F7C-98FD66C9C2AF}" type="presOf" srcId="{80C0A1A2-0E1C-4498-A034-04EA5C8B27B2}" destId="{5F11BABB-99BE-420E-BE78-7657E2B6341C}" srcOrd="1" destOrd="0" presId="urn:microsoft.com/office/officeart/2005/8/layout/hierarchy2"/>
    <dgm:cxn modelId="{9816DCA0-B0C0-4DC2-93E7-91058FB26AD1}" type="presOf" srcId="{47E25360-3B59-4B2B-80E8-AE14F89476E0}" destId="{2505D5A6-7B71-4F3F-859D-FE93E6A29740}" srcOrd="0" destOrd="0" presId="urn:microsoft.com/office/officeart/2005/8/layout/hierarchy2"/>
    <dgm:cxn modelId="{12261DA2-995E-4088-9E4D-99B49FF0134B}" srcId="{4139760E-D9BC-4F3F-A200-BD45FB877810}" destId="{8B2B139B-BBB9-4FFF-871F-452C9E6FB3F5}" srcOrd="1" destOrd="0" parTransId="{669BAD6B-6C9D-4611-85A7-5BB2794EBE02}" sibTransId="{D72024BD-65F2-46A6-B3F5-F91CF471C97B}"/>
    <dgm:cxn modelId="{A23F5CA9-11DA-4B5C-87B3-5A982B752504}" type="presOf" srcId="{8B2B139B-BBB9-4FFF-871F-452C9E6FB3F5}" destId="{20E1DB62-46E7-4234-9840-4A2C8541621D}" srcOrd="0" destOrd="0" presId="urn:microsoft.com/office/officeart/2005/8/layout/hierarchy2"/>
    <dgm:cxn modelId="{CC524AB2-36F7-46B2-8AA1-04AB149DDB18}" type="presOf" srcId="{669BAD6B-6C9D-4611-85A7-5BB2794EBE02}" destId="{FBEA85EA-AA62-4BB8-9E6C-B612AFCD7360}" srcOrd="0" destOrd="0" presId="urn:microsoft.com/office/officeart/2005/8/layout/hierarchy2"/>
    <dgm:cxn modelId="{00D7A1B8-B583-4AE0-B4DD-8C98B4F00299}" type="presOf" srcId="{8CA1F655-A55F-426D-BD4D-4E6AA1963BFC}" destId="{9F653AA1-06BB-4D93-ADC6-3959AEF2096A}" srcOrd="0" destOrd="0" presId="urn:microsoft.com/office/officeart/2005/8/layout/hierarchy2"/>
    <dgm:cxn modelId="{AD8FB4B9-901C-46B8-813B-62E472AD3067}" type="presOf" srcId="{669BAD6B-6C9D-4611-85A7-5BB2794EBE02}" destId="{DB9227B6-9BA3-4CE6-8FAE-93840655536C}" srcOrd="1" destOrd="0" presId="urn:microsoft.com/office/officeart/2005/8/layout/hierarchy2"/>
    <dgm:cxn modelId="{D77FDABF-323F-413C-AC5D-9D487E8EA339}" type="presOf" srcId="{4139760E-D9BC-4F3F-A200-BD45FB877810}" destId="{192DF98E-63A5-46EC-87EE-9263BA885AF9}" srcOrd="0" destOrd="0" presId="urn:microsoft.com/office/officeart/2005/8/layout/hierarchy2"/>
    <dgm:cxn modelId="{738595F3-6947-4DD2-A0F9-419B04A2DA24}" srcId="{1614FCA2-9589-47E8-AFAF-324BFB6E70AF}" destId="{972B6739-769D-4321-81B8-D132CB5222F1}" srcOrd="0" destOrd="0" parTransId="{1D524F73-78CF-4E14-BD0F-9E4C9C48D2EF}" sibTransId="{9FF0C00C-25F9-492A-A0A2-42815EC75631}"/>
    <dgm:cxn modelId="{409752F9-354B-4FE4-BAF2-01991D69ADCF}" type="presOf" srcId="{34AF8317-DE9C-4EBE-8273-218C8FBD95A7}" destId="{85A06653-1C71-4D2B-8F81-E5759066537F}" srcOrd="0" destOrd="0" presId="urn:microsoft.com/office/officeart/2005/8/layout/hierarchy2"/>
    <dgm:cxn modelId="{12F3B408-1F6F-4306-8A75-38A0DAF360EB}" type="presParOf" srcId="{9F653AA1-06BB-4D93-ADC6-3959AEF2096A}" destId="{2368A91C-0F66-4848-9D05-19F18D386747}" srcOrd="0" destOrd="0" presId="urn:microsoft.com/office/officeart/2005/8/layout/hierarchy2"/>
    <dgm:cxn modelId="{A2CB4884-D14F-4D41-B143-FF9E103E39C6}" type="presParOf" srcId="{2368A91C-0F66-4848-9D05-19F18D386747}" destId="{192DF98E-63A5-46EC-87EE-9263BA885AF9}" srcOrd="0" destOrd="0" presId="urn:microsoft.com/office/officeart/2005/8/layout/hierarchy2"/>
    <dgm:cxn modelId="{0667F552-F6CB-4745-BC4D-2EBCF2A5444E}" type="presParOf" srcId="{2368A91C-0F66-4848-9D05-19F18D386747}" destId="{C8DF6FF1-9785-4192-9B87-36B1D3A9BC9B}" srcOrd="1" destOrd="0" presId="urn:microsoft.com/office/officeart/2005/8/layout/hierarchy2"/>
    <dgm:cxn modelId="{190EA9CA-7A81-4D17-8ADA-47B228768AA6}" type="presParOf" srcId="{C8DF6FF1-9785-4192-9B87-36B1D3A9BC9B}" destId="{79CA5196-61C7-459F-A484-19B636F88B3F}" srcOrd="0" destOrd="0" presId="urn:microsoft.com/office/officeart/2005/8/layout/hierarchy2"/>
    <dgm:cxn modelId="{5FF989B7-7E8A-4B8E-8C0C-32524729E9AA}" type="presParOf" srcId="{79CA5196-61C7-459F-A484-19B636F88B3F}" destId="{45719E89-F547-478C-8091-77080CB09165}" srcOrd="0" destOrd="0" presId="urn:microsoft.com/office/officeart/2005/8/layout/hierarchy2"/>
    <dgm:cxn modelId="{E4A2A340-54D0-48A3-AECE-E70283CCB4F2}" type="presParOf" srcId="{C8DF6FF1-9785-4192-9B87-36B1D3A9BC9B}" destId="{14C3E249-F6BE-43AC-8116-AC590107105D}" srcOrd="1" destOrd="0" presId="urn:microsoft.com/office/officeart/2005/8/layout/hierarchy2"/>
    <dgm:cxn modelId="{BAE09552-C8BB-41A4-9E06-6E74CA8EDA78}" type="presParOf" srcId="{14C3E249-F6BE-43AC-8116-AC590107105D}" destId="{B497556F-6716-4A42-97C0-3A4B6A3B8E47}" srcOrd="0" destOrd="0" presId="urn:microsoft.com/office/officeart/2005/8/layout/hierarchy2"/>
    <dgm:cxn modelId="{84B85A06-E1DD-44A9-BF76-649520CA622B}" type="presParOf" srcId="{14C3E249-F6BE-43AC-8116-AC590107105D}" destId="{B722CB72-A748-4E03-AE2F-A98CB28DB18D}" srcOrd="1" destOrd="0" presId="urn:microsoft.com/office/officeart/2005/8/layout/hierarchy2"/>
    <dgm:cxn modelId="{130753D0-B114-4664-9BAB-F6A05BE57430}" type="presParOf" srcId="{B722CB72-A748-4E03-AE2F-A98CB28DB18D}" destId="{D74144F4-B8F5-425B-B20F-E5AB56453C43}" srcOrd="0" destOrd="0" presId="urn:microsoft.com/office/officeart/2005/8/layout/hierarchy2"/>
    <dgm:cxn modelId="{B20F610D-CB11-4DCE-BCCE-90976AE4B867}" type="presParOf" srcId="{D74144F4-B8F5-425B-B20F-E5AB56453C43}" destId="{753B536F-60EE-4009-969A-3E7A54510778}" srcOrd="0" destOrd="0" presId="urn:microsoft.com/office/officeart/2005/8/layout/hierarchy2"/>
    <dgm:cxn modelId="{0B83605B-711E-477C-ACEF-4AA2757FEFAF}" type="presParOf" srcId="{B722CB72-A748-4E03-AE2F-A98CB28DB18D}" destId="{B2D19B5B-FDCD-4F0E-8382-669240CB766D}" srcOrd="1" destOrd="0" presId="urn:microsoft.com/office/officeart/2005/8/layout/hierarchy2"/>
    <dgm:cxn modelId="{E6998DCA-745D-41DA-846D-EA6D095BC4D9}" type="presParOf" srcId="{B2D19B5B-FDCD-4F0E-8382-669240CB766D}" destId="{235C1F9B-51A3-4E18-8869-D9AAF5FF8542}" srcOrd="0" destOrd="0" presId="urn:microsoft.com/office/officeart/2005/8/layout/hierarchy2"/>
    <dgm:cxn modelId="{0889F752-B099-4A21-A269-C2B570E63053}" type="presParOf" srcId="{B2D19B5B-FDCD-4F0E-8382-669240CB766D}" destId="{ABE6639A-19F6-49FE-BAF4-64A0C7BADA35}" srcOrd="1" destOrd="0" presId="urn:microsoft.com/office/officeart/2005/8/layout/hierarchy2"/>
    <dgm:cxn modelId="{8AFFB2C2-33A2-4B46-BC88-D8B077BC5779}" type="presParOf" srcId="{ABE6639A-19F6-49FE-BAF4-64A0C7BADA35}" destId="{CADA8BC0-CF49-47BE-9949-BE32876AA590}" srcOrd="0" destOrd="0" presId="urn:microsoft.com/office/officeart/2005/8/layout/hierarchy2"/>
    <dgm:cxn modelId="{B4944B09-2B57-4A87-89AD-F8523FE459AE}" type="presParOf" srcId="{CADA8BC0-CF49-47BE-9949-BE32876AA590}" destId="{5F11BABB-99BE-420E-BE78-7657E2B6341C}" srcOrd="0" destOrd="0" presId="urn:microsoft.com/office/officeart/2005/8/layout/hierarchy2"/>
    <dgm:cxn modelId="{AA2945E8-EF18-47C0-9D03-91B5027D8197}" type="presParOf" srcId="{ABE6639A-19F6-49FE-BAF4-64A0C7BADA35}" destId="{76AF1B27-256A-4C99-B862-9253A7863318}" srcOrd="1" destOrd="0" presId="urn:microsoft.com/office/officeart/2005/8/layout/hierarchy2"/>
    <dgm:cxn modelId="{A90C77BD-2C8B-4173-AD5B-98D6276829CE}" type="presParOf" srcId="{76AF1B27-256A-4C99-B862-9253A7863318}" destId="{85A06653-1C71-4D2B-8F81-E5759066537F}" srcOrd="0" destOrd="0" presId="urn:microsoft.com/office/officeart/2005/8/layout/hierarchy2"/>
    <dgm:cxn modelId="{64242AC5-E453-4962-9E9A-0518A7856D24}" type="presParOf" srcId="{76AF1B27-256A-4C99-B862-9253A7863318}" destId="{F415D2E2-B3EC-4BB6-B9E9-A309D26F3FED}" srcOrd="1" destOrd="0" presId="urn:microsoft.com/office/officeart/2005/8/layout/hierarchy2"/>
    <dgm:cxn modelId="{7D0847A5-AA30-47BB-9535-ED3EAF8B76BE}" type="presParOf" srcId="{C8DF6FF1-9785-4192-9B87-36B1D3A9BC9B}" destId="{FBEA85EA-AA62-4BB8-9E6C-B612AFCD7360}" srcOrd="2" destOrd="0" presId="urn:microsoft.com/office/officeart/2005/8/layout/hierarchy2"/>
    <dgm:cxn modelId="{524C2398-F82B-4396-9CB0-F7C9892C297C}" type="presParOf" srcId="{FBEA85EA-AA62-4BB8-9E6C-B612AFCD7360}" destId="{DB9227B6-9BA3-4CE6-8FAE-93840655536C}" srcOrd="0" destOrd="0" presId="urn:microsoft.com/office/officeart/2005/8/layout/hierarchy2"/>
    <dgm:cxn modelId="{DE910EDD-C586-4647-8BE4-00C752988A34}" type="presParOf" srcId="{C8DF6FF1-9785-4192-9B87-36B1D3A9BC9B}" destId="{4A3105DD-71D4-4602-BF18-AD5AAA7572B0}" srcOrd="3" destOrd="0" presId="urn:microsoft.com/office/officeart/2005/8/layout/hierarchy2"/>
    <dgm:cxn modelId="{E90DCB49-8C11-4F93-AFAB-3B0AA796A884}" type="presParOf" srcId="{4A3105DD-71D4-4602-BF18-AD5AAA7572B0}" destId="{20E1DB62-46E7-4234-9840-4A2C8541621D}" srcOrd="0" destOrd="0" presId="urn:microsoft.com/office/officeart/2005/8/layout/hierarchy2"/>
    <dgm:cxn modelId="{8AE1C7B5-E389-4215-9568-2A954DB48B28}" type="presParOf" srcId="{4A3105DD-71D4-4602-BF18-AD5AAA7572B0}" destId="{CF0C96F9-1EAE-4052-8D76-E6E298AEB7E3}" srcOrd="1" destOrd="0" presId="urn:microsoft.com/office/officeart/2005/8/layout/hierarchy2"/>
    <dgm:cxn modelId="{7F1181D9-E944-4AF0-A2B3-5251BDEF3A16}" type="presParOf" srcId="{C8DF6FF1-9785-4192-9B87-36B1D3A9BC9B}" destId="{2505D5A6-7B71-4F3F-859D-FE93E6A29740}" srcOrd="4" destOrd="0" presId="urn:microsoft.com/office/officeart/2005/8/layout/hierarchy2"/>
    <dgm:cxn modelId="{C9A3B06B-17B2-4D13-8FD5-D443D7CADB71}" type="presParOf" srcId="{2505D5A6-7B71-4F3F-859D-FE93E6A29740}" destId="{F1D639F0-34CA-4169-BD1B-42EA3A18B5B3}" srcOrd="0" destOrd="0" presId="urn:microsoft.com/office/officeart/2005/8/layout/hierarchy2"/>
    <dgm:cxn modelId="{AA228896-0C58-48A8-B0DA-CCA6BB65E85E}" type="presParOf" srcId="{C8DF6FF1-9785-4192-9B87-36B1D3A9BC9B}" destId="{8DACA96D-90BF-44CC-9603-53A4305FF4EF}" srcOrd="5" destOrd="0" presId="urn:microsoft.com/office/officeart/2005/8/layout/hierarchy2"/>
    <dgm:cxn modelId="{A583DBCE-09CB-4BC6-AC04-0150536CF879}" type="presParOf" srcId="{8DACA96D-90BF-44CC-9603-53A4305FF4EF}" destId="{25F8D7FA-F98D-47F5-969E-C9D44C8ACB66}" srcOrd="0" destOrd="0" presId="urn:microsoft.com/office/officeart/2005/8/layout/hierarchy2"/>
    <dgm:cxn modelId="{E2FAEF7C-B8B2-425B-A0D2-727F7EA068D5}" type="presParOf" srcId="{8DACA96D-90BF-44CC-9603-53A4305FF4EF}" destId="{EA299F7A-A59E-44E5-8134-06989532EE64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92DF98E-63A5-46EC-87EE-9263BA885AF9}">
      <dsp:nvSpPr>
        <dsp:cNvPr id="0" name=""/>
        <dsp:cNvSpPr/>
      </dsp:nvSpPr>
      <dsp:spPr>
        <a:xfrm>
          <a:off x="719" y="1123903"/>
          <a:ext cx="715487" cy="35774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kern="1200"/>
            <a:t>situace 1</a:t>
          </a:r>
        </a:p>
      </dsp:txBody>
      <dsp:txXfrm>
        <a:off x="11197" y="1134381"/>
        <a:ext cx="694531" cy="336787"/>
      </dsp:txXfrm>
    </dsp:sp>
    <dsp:sp modelId="{79CA5196-61C7-459F-A484-19B636F88B3F}">
      <dsp:nvSpPr>
        <dsp:cNvPr id="0" name=""/>
        <dsp:cNvSpPr/>
      </dsp:nvSpPr>
      <dsp:spPr>
        <a:xfrm rot="18289469">
          <a:off x="608724" y="1081736"/>
          <a:ext cx="501160" cy="30673"/>
        </a:xfrm>
        <a:custGeom>
          <a:avLst/>
          <a:gdLst/>
          <a:ahLst/>
          <a:cxnLst/>
          <a:rect l="0" t="0" r="0" b="0"/>
          <a:pathLst>
            <a:path>
              <a:moveTo>
                <a:pt x="0" y="15336"/>
              </a:moveTo>
              <a:lnTo>
                <a:pt x="501160" y="1533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500" kern="1200"/>
        </a:p>
      </dsp:txBody>
      <dsp:txXfrm>
        <a:off x="846775" y="1084544"/>
        <a:ext cx="25058" cy="25058"/>
      </dsp:txXfrm>
    </dsp:sp>
    <dsp:sp modelId="{B497556F-6716-4A42-97C0-3A4B6A3B8E47}">
      <dsp:nvSpPr>
        <dsp:cNvPr id="0" name=""/>
        <dsp:cNvSpPr/>
      </dsp:nvSpPr>
      <dsp:spPr>
        <a:xfrm>
          <a:off x="1002402" y="712498"/>
          <a:ext cx="715487" cy="357743"/>
        </a:xfrm>
        <a:prstGeom prst="roundRect">
          <a:avLst>
            <a:gd name="adj" fmla="val 10000"/>
          </a:avLst>
        </a:prstGeom>
        <a:solidFill>
          <a:srgbClr val="00B0F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kern="1200"/>
            <a:t>reakce A</a:t>
          </a:r>
        </a:p>
      </dsp:txBody>
      <dsp:txXfrm>
        <a:off x="1012880" y="722976"/>
        <a:ext cx="694531" cy="336787"/>
      </dsp:txXfrm>
    </dsp:sp>
    <dsp:sp modelId="{D74144F4-B8F5-425B-B20F-E5AB56453C43}">
      <dsp:nvSpPr>
        <dsp:cNvPr id="0" name=""/>
        <dsp:cNvSpPr/>
      </dsp:nvSpPr>
      <dsp:spPr>
        <a:xfrm rot="3099267">
          <a:off x="1628723" y="1060258"/>
          <a:ext cx="469793" cy="30673"/>
        </a:xfrm>
        <a:custGeom>
          <a:avLst/>
          <a:gdLst/>
          <a:ahLst/>
          <a:cxnLst/>
          <a:rect l="0" t="0" r="0" b="0"/>
          <a:pathLst>
            <a:path>
              <a:moveTo>
                <a:pt x="0" y="15336"/>
              </a:moveTo>
              <a:lnTo>
                <a:pt x="469793" y="153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500" kern="1200"/>
        </a:p>
      </dsp:txBody>
      <dsp:txXfrm>
        <a:off x="1851875" y="1063851"/>
        <a:ext cx="23489" cy="23489"/>
      </dsp:txXfrm>
    </dsp:sp>
    <dsp:sp modelId="{235C1F9B-51A3-4E18-8869-D9AAF5FF8542}">
      <dsp:nvSpPr>
        <dsp:cNvPr id="0" name=""/>
        <dsp:cNvSpPr/>
      </dsp:nvSpPr>
      <dsp:spPr>
        <a:xfrm>
          <a:off x="2009350" y="574708"/>
          <a:ext cx="698737" cy="1370226"/>
        </a:xfrm>
        <a:prstGeom prst="roundRect">
          <a:avLst>
            <a:gd name="adj" fmla="val 10000"/>
          </a:avLst>
        </a:prstGeom>
        <a:solidFill>
          <a:srgbClr val="92D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kern="1200"/>
            <a:t>výběr reakce uživatelem</a:t>
          </a:r>
        </a:p>
      </dsp:txBody>
      <dsp:txXfrm>
        <a:off x="2029815" y="595173"/>
        <a:ext cx="657807" cy="1329296"/>
      </dsp:txXfrm>
    </dsp:sp>
    <dsp:sp modelId="{CADA8BC0-CF49-47BE-9949-BE32876AA590}">
      <dsp:nvSpPr>
        <dsp:cNvPr id="0" name=""/>
        <dsp:cNvSpPr/>
      </dsp:nvSpPr>
      <dsp:spPr>
        <a:xfrm rot="21296060">
          <a:off x="2707609" y="1233660"/>
          <a:ext cx="245160" cy="30673"/>
        </a:xfrm>
        <a:custGeom>
          <a:avLst/>
          <a:gdLst/>
          <a:ahLst/>
          <a:cxnLst/>
          <a:rect l="0" t="0" r="0" b="0"/>
          <a:pathLst>
            <a:path>
              <a:moveTo>
                <a:pt x="0" y="15336"/>
              </a:moveTo>
              <a:lnTo>
                <a:pt x="245160" y="153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500" kern="1200"/>
        </a:p>
      </dsp:txBody>
      <dsp:txXfrm>
        <a:off x="2824061" y="1242868"/>
        <a:ext cx="12258" cy="12258"/>
      </dsp:txXfrm>
    </dsp:sp>
    <dsp:sp modelId="{85A06653-1C71-4D2B-8F81-E5759066537F}">
      <dsp:nvSpPr>
        <dsp:cNvPr id="0" name=""/>
        <dsp:cNvSpPr/>
      </dsp:nvSpPr>
      <dsp:spPr>
        <a:xfrm>
          <a:off x="2952291" y="1059302"/>
          <a:ext cx="715487" cy="357743"/>
        </a:xfrm>
        <a:prstGeom prst="roundRect">
          <a:avLst>
            <a:gd name="adj" fmla="val 10000"/>
          </a:avLst>
        </a:prstGeom>
        <a:solidFill>
          <a:srgbClr val="FF8989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kern="1200"/>
            <a:t>zpětná vazba na výběr</a:t>
          </a:r>
        </a:p>
      </dsp:txBody>
      <dsp:txXfrm>
        <a:off x="2962769" y="1069780"/>
        <a:ext cx="694531" cy="336787"/>
      </dsp:txXfrm>
    </dsp:sp>
    <dsp:sp modelId="{FBEA85EA-AA62-4BB8-9E6C-B612AFCD7360}">
      <dsp:nvSpPr>
        <dsp:cNvPr id="0" name=""/>
        <dsp:cNvSpPr/>
      </dsp:nvSpPr>
      <dsp:spPr>
        <a:xfrm>
          <a:off x="716207" y="1287438"/>
          <a:ext cx="286194" cy="30673"/>
        </a:xfrm>
        <a:custGeom>
          <a:avLst/>
          <a:gdLst/>
          <a:ahLst/>
          <a:cxnLst/>
          <a:rect l="0" t="0" r="0" b="0"/>
          <a:pathLst>
            <a:path>
              <a:moveTo>
                <a:pt x="0" y="15336"/>
              </a:moveTo>
              <a:lnTo>
                <a:pt x="286194" y="1533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500" kern="1200"/>
        </a:p>
      </dsp:txBody>
      <dsp:txXfrm>
        <a:off x="852149" y="1295620"/>
        <a:ext cx="14309" cy="14309"/>
      </dsp:txXfrm>
    </dsp:sp>
    <dsp:sp modelId="{20E1DB62-46E7-4234-9840-4A2C8541621D}">
      <dsp:nvSpPr>
        <dsp:cNvPr id="0" name=""/>
        <dsp:cNvSpPr/>
      </dsp:nvSpPr>
      <dsp:spPr>
        <a:xfrm>
          <a:off x="1002402" y="1123903"/>
          <a:ext cx="715487" cy="357743"/>
        </a:xfrm>
        <a:prstGeom prst="roundRect">
          <a:avLst>
            <a:gd name="adj" fmla="val 10000"/>
          </a:avLst>
        </a:prstGeom>
        <a:solidFill>
          <a:srgbClr val="00B0F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kern="1200"/>
            <a:t>reakce B</a:t>
          </a:r>
        </a:p>
      </dsp:txBody>
      <dsp:txXfrm>
        <a:off x="1012880" y="1134381"/>
        <a:ext cx="694531" cy="336787"/>
      </dsp:txXfrm>
    </dsp:sp>
    <dsp:sp modelId="{2505D5A6-7B71-4F3F-859D-FE93E6A29740}">
      <dsp:nvSpPr>
        <dsp:cNvPr id="0" name=""/>
        <dsp:cNvSpPr/>
      </dsp:nvSpPr>
      <dsp:spPr>
        <a:xfrm rot="3310531">
          <a:off x="608724" y="1493141"/>
          <a:ext cx="501160" cy="30673"/>
        </a:xfrm>
        <a:custGeom>
          <a:avLst/>
          <a:gdLst/>
          <a:ahLst/>
          <a:cxnLst/>
          <a:rect l="0" t="0" r="0" b="0"/>
          <a:pathLst>
            <a:path>
              <a:moveTo>
                <a:pt x="0" y="15336"/>
              </a:moveTo>
              <a:lnTo>
                <a:pt x="501160" y="1533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500" kern="1200"/>
        </a:p>
      </dsp:txBody>
      <dsp:txXfrm>
        <a:off x="846775" y="1495949"/>
        <a:ext cx="25058" cy="25058"/>
      </dsp:txXfrm>
    </dsp:sp>
    <dsp:sp modelId="{25F8D7FA-F98D-47F5-969E-C9D44C8ACB66}">
      <dsp:nvSpPr>
        <dsp:cNvPr id="0" name=""/>
        <dsp:cNvSpPr/>
      </dsp:nvSpPr>
      <dsp:spPr>
        <a:xfrm>
          <a:off x="1002402" y="1535309"/>
          <a:ext cx="715487" cy="357743"/>
        </a:xfrm>
        <a:prstGeom prst="roundRect">
          <a:avLst>
            <a:gd name="adj" fmla="val 10000"/>
          </a:avLst>
        </a:prstGeom>
        <a:solidFill>
          <a:srgbClr val="00B0F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kern="1200"/>
            <a:t>reakce C</a:t>
          </a:r>
        </a:p>
      </dsp:txBody>
      <dsp:txXfrm>
        <a:off x="1012880" y="1545787"/>
        <a:ext cx="694531" cy="33678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Modrá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37939EA70587C4996F0C40ACAF7F0D9" ma:contentTypeVersion="3" ma:contentTypeDescription="Vytvoří nový dokument" ma:contentTypeScope="" ma:versionID="5bcf4788941f122695c1e2e1cfa490a7">
  <xsd:schema xmlns:xsd="http://www.w3.org/2001/XMLSchema" xmlns:xs="http://www.w3.org/2001/XMLSchema" xmlns:p="http://schemas.microsoft.com/office/2006/metadata/properties" xmlns:ns2="17d788ca-edff-4000-890b-f96871aa0391" targetNamespace="http://schemas.microsoft.com/office/2006/metadata/properties" ma:root="true" ma:fieldsID="5e34d71d4b428530f38015f88fc171fa" ns2:_="">
    <xsd:import namespace="17d788ca-edff-4000-890b-f96871aa03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788ca-edff-4000-890b-f96871aa03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251174-6208-4B66-AF07-087A1717E172}"/>
</file>

<file path=customXml/itemProps2.xml><?xml version="1.0" encoding="utf-8"?>
<ds:datastoreItem xmlns:ds="http://schemas.openxmlformats.org/officeDocument/2006/customXml" ds:itemID="{A9F072C1-73E6-4671-8A7D-22E83F9750F9}"/>
</file>

<file path=customXml/itemProps3.xml><?xml version="1.0" encoding="utf-8"?>
<ds:datastoreItem xmlns:ds="http://schemas.openxmlformats.org/officeDocument/2006/customXml" ds:itemID="{429694C7-4307-4D25-ABC8-D8C59923C8A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Lucie Kostková</dc:creator>
  <keywords/>
  <dc:description/>
  <lastModifiedBy>Tomáš Gropl</lastModifiedBy>
  <revision>4</revision>
  <dcterms:created xsi:type="dcterms:W3CDTF">2025-08-25T08:13:00.0000000Z</dcterms:created>
  <dcterms:modified xsi:type="dcterms:W3CDTF">2025-09-12T11:52:35.0794864Z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0x010100037939EA70587C4996F0C40ACAF7F0D9</vt:lpwstr>
  </property>
</Properties>
</file>