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34" w:type="dxa"/>
        <w:tblLook w:val="04A0" w:firstRow="1" w:lastRow="0" w:firstColumn="1" w:lastColumn="0" w:noHBand="0" w:noVBand="1"/>
      </w:tblPr>
      <w:tblGrid>
        <w:gridCol w:w="5567"/>
        <w:gridCol w:w="5567"/>
      </w:tblGrid>
      <w:tr w:rsidR="00047AA4" w:rsidTr="00B31D7C">
        <w:trPr>
          <w:trHeight w:val="710"/>
        </w:trPr>
        <w:tc>
          <w:tcPr>
            <w:tcW w:w="5567" w:type="dxa"/>
          </w:tcPr>
          <w:p w:rsidR="00047AA4" w:rsidRDefault="00047AA4">
            <w:r w:rsidRPr="00047AA4">
              <w:t>Clave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 w:rsidTr="00B31D7C">
              <w:trPr>
                <w:trHeight w:val="512"/>
              </w:trPr>
              <w:tc>
                <w:tcPr>
                  <w:tcW w:w="2668" w:type="dxa"/>
                </w:tcPr>
                <w:p w:rsidR="00B31D7C" w:rsidRDefault="00B31D7C"/>
              </w:tc>
              <w:tc>
                <w:tcPr>
                  <w:tcW w:w="2668" w:type="dxa"/>
                </w:tcPr>
                <w:p w:rsidR="00B31D7C" w:rsidRDefault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Proveedor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 w:rsidTr="00B31D7C">
              <w:tc>
                <w:tcPr>
                  <w:tcW w:w="2668" w:type="dxa"/>
                </w:tcPr>
                <w:p w:rsidR="00B31D7C" w:rsidRDefault="00B31D7C"/>
              </w:tc>
              <w:tc>
                <w:tcPr>
                  <w:tcW w:w="2668" w:type="dxa"/>
                </w:tcPr>
                <w:p w:rsidR="00B31D7C" w:rsidRDefault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Fecha de documento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Descuento financiero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rPr>
          <w:trHeight w:val="479"/>
        </w:trPr>
        <w:tc>
          <w:tcPr>
            <w:tcW w:w="5567" w:type="dxa"/>
          </w:tcPr>
          <w:p w:rsidR="00047AA4" w:rsidRDefault="00047AA4">
            <w:r w:rsidRPr="00047AA4">
              <w:t>Número de almacén cabecera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Número de moneda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Tipo de cambio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rPr>
          <w:trHeight w:val="455"/>
        </w:trPr>
        <w:tc>
          <w:tcPr>
            <w:tcW w:w="5567" w:type="dxa"/>
          </w:tcPr>
          <w:p w:rsidR="00047AA4" w:rsidRDefault="00047AA4">
            <w:r w:rsidRPr="00047AA4">
              <w:t>Observaciones</w:t>
            </w:r>
          </w:p>
        </w:tc>
        <w:tc>
          <w:tcPr>
            <w:tcW w:w="556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68"/>
              <w:gridCol w:w="2668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</w:tbl>
    <w:p w:rsidR="00C211DE" w:rsidRDefault="006A66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-2967355</wp:posOffset>
                </wp:positionV>
                <wp:extent cx="2769235" cy="457835"/>
                <wp:effectExtent l="8255" t="6985" r="13335" b="11430"/>
                <wp:wrapNone/>
                <wp:docPr id="20700474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D7C" w:rsidRDefault="00B31D7C">
                            <w:r w:rsidRPr="00B31D7C">
                              <w:t>Puedo recuperar el dato del x</w:t>
                            </w:r>
                            <w:r>
                              <w:t>ml?  Dato puro/ dato procesado</w:t>
                            </w:r>
                          </w:p>
                          <w:p w:rsidR="00B31D7C" w:rsidRDefault="00B31D7C"/>
                          <w:p w:rsidR="00B31D7C" w:rsidRPr="00B31D7C" w:rsidRDefault="00B31D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4pt;margin-top:-233.65pt;width:218.05pt;height: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">
                <v:textbox>
                  <w:txbxContent>
                    <w:p w:rsidR="00B31D7C" w:rsidRDefault="00B31D7C">
                      <w:r w:rsidRPr="00B31D7C">
                        <w:t>Puedo recuperar el dato del x</w:t>
                      </w:r>
                      <w:r>
                        <w:t>ml?  Dato puro/ dato procesado</w:t>
                      </w:r>
                    </w:p>
                    <w:p w:rsidR="00B31D7C" w:rsidRDefault="00B31D7C"/>
                    <w:p w:rsidR="00B31D7C" w:rsidRPr="00B31D7C" w:rsidRDefault="00B31D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-2708910</wp:posOffset>
                </wp:positionV>
                <wp:extent cx="1353820" cy="281305"/>
                <wp:effectExtent l="13970" t="8255" r="13335" b="5715"/>
                <wp:wrapNone/>
                <wp:docPr id="1404400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4C7" w:rsidRPr="002F74C7" w:rsidRDefault="002F7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 multi almacen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.85pt;margin-top:-213.3pt;width:106.6pt;height:2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">
                <v:textbox>
                  <w:txbxContent>
                    <w:p w:rsidR="002F74C7" w:rsidRPr="002F74C7" w:rsidRDefault="002F7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 multi almacen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9"/>
        <w:gridCol w:w="5391"/>
      </w:tblGrid>
      <w:tr w:rsidR="00047AA4" w:rsidTr="00B31D7C">
        <w:trPr>
          <w:trHeight w:val="638"/>
        </w:trPr>
        <w:tc>
          <w:tcPr>
            <w:tcW w:w="5470" w:type="dxa"/>
          </w:tcPr>
          <w:p w:rsidR="00047AA4" w:rsidRDefault="00047AA4">
            <w:r w:rsidRPr="00047AA4">
              <w:t>Referencia proveedor</w:t>
            </w:r>
            <w:r>
              <w:t xml:space="preserve"> 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872"/>
        </w:trPr>
        <w:tc>
          <w:tcPr>
            <w:tcW w:w="5470" w:type="dxa"/>
          </w:tcPr>
          <w:p w:rsidR="00047AA4" w:rsidRDefault="002F74C7">
            <w:r w:rsidRPr="002F74C7">
              <w:t>Fecha de recepción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908"/>
        </w:trPr>
        <w:tc>
          <w:tcPr>
            <w:tcW w:w="5470" w:type="dxa"/>
          </w:tcPr>
          <w:p w:rsidR="00047AA4" w:rsidRDefault="002F74C7">
            <w:r w:rsidRPr="002F74C7">
              <w:t>Costo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602"/>
        </w:trPr>
        <w:tc>
          <w:tcPr>
            <w:tcW w:w="5470" w:type="dxa"/>
          </w:tcPr>
          <w:p w:rsidR="00047AA4" w:rsidRDefault="002F74C7">
            <w:r w:rsidRPr="002F74C7">
              <w:t>Descuento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719"/>
        </w:trPr>
        <w:tc>
          <w:tcPr>
            <w:tcW w:w="5470" w:type="dxa"/>
          </w:tcPr>
          <w:p w:rsidR="00047AA4" w:rsidRDefault="002F74C7">
            <w:r w:rsidRPr="002F74C7">
              <w:t xml:space="preserve">Factor de </w:t>
            </w:r>
            <w:r w:rsidR="00B31D7C" w:rsidRPr="002F74C7">
              <w:t>conversión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719"/>
        </w:trPr>
        <w:tc>
          <w:tcPr>
            <w:tcW w:w="5470" w:type="dxa"/>
          </w:tcPr>
          <w:p w:rsidR="00047AA4" w:rsidRDefault="002F74C7">
            <w:r w:rsidRPr="002F74C7">
              <w:t>Monto indirecto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B31D7C">
        <w:trPr>
          <w:trHeight w:val="1061"/>
        </w:trPr>
        <w:tc>
          <w:tcPr>
            <w:tcW w:w="5470" w:type="dxa"/>
          </w:tcPr>
          <w:p w:rsidR="00047AA4" w:rsidRDefault="002F74C7">
            <w:r w:rsidRPr="002F74C7">
              <w:t>Unidad de venta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  <w:tr w:rsidR="00047AA4" w:rsidTr="00047AA4">
        <w:tc>
          <w:tcPr>
            <w:tcW w:w="5470" w:type="dxa"/>
          </w:tcPr>
          <w:p w:rsidR="00047AA4" w:rsidRDefault="002F74C7">
            <w:r w:rsidRPr="002F74C7">
              <w:t>Clave de esquema de impuestos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2582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047AA4" w:rsidRDefault="00047AA4"/>
        </w:tc>
      </w:tr>
    </w:tbl>
    <w:p w:rsidR="00047AA4" w:rsidRDefault="00047A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2"/>
        <w:gridCol w:w="5388"/>
      </w:tblGrid>
      <w:tr w:rsidR="002F74C7" w:rsidTr="002F74C7">
        <w:tc>
          <w:tcPr>
            <w:tcW w:w="5470" w:type="dxa"/>
          </w:tcPr>
          <w:p w:rsidR="002F74C7" w:rsidRDefault="002F74C7">
            <w:r w:rsidRPr="002F74C7">
              <w:t>Clave de artículo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Cantidad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I.E.P.S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Impuesto 2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Impuesto 3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I.V.A.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Número de almacén partidas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  <w:tr w:rsidR="002F74C7" w:rsidTr="00B31D7C">
        <w:trPr>
          <w:trHeight w:val="755"/>
        </w:trPr>
        <w:tc>
          <w:tcPr>
            <w:tcW w:w="5470" w:type="dxa"/>
          </w:tcPr>
          <w:p w:rsidR="002F74C7" w:rsidRDefault="002F74C7">
            <w:r w:rsidRPr="002F74C7">
              <w:t>Observaciones de partida</w:t>
            </w:r>
            <w:r>
              <w:t xml:space="preserve"> </w:t>
            </w:r>
          </w:p>
        </w:tc>
        <w:tc>
          <w:tcPr>
            <w:tcW w:w="54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B31D7C">
              <w:tc>
                <w:tcPr>
                  <w:tcW w:w="2668" w:type="dxa"/>
                </w:tcPr>
                <w:p w:rsidR="00B31D7C" w:rsidRDefault="00B31D7C" w:rsidP="00B31D7C"/>
              </w:tc>
              <w:tc>
                <w:tcPr>
                  <w:tcW w:w="2668" w:type="dxa"/>
                </w:tcPr>
                <w:p w:rsidR="00B31D7C" w:rsidRDefault="00B31D7C" w:rsidP="00B31D7C"/>
              </w:tc>
            </w:tr>
          </w:tbl>
          <w:p w:rsidR="002F74C7" w:rsidRDefault="002F74C7"/>
        </w:tc>
      </w:tr>
    </w:tbl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2F74C7"/>
    <w:p w:rsidR="002F74C7" w:rsidRDefault="006A66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-258445</wp:posOffset>
                </wp:positionV>
                <wp:extent cx="1353820" cy="281305"/>
                <wp:effectExtent l="12700" t="6985" r="5080" b="6985"/>
                <wp:wrapNone/>
                <wp:docPr id="7635074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4C7" w:rsidRPr="002F74C7" w:rsidRDefault="002F74C7" w:rsidP="002F7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 multi almacen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pt;margin-top:-20.35pt;width:106.6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">
                <v:textbox>
                  <w:txbxContent>
                    <w:p w:rsidR="002F74C7" w:rsidRPr="002F74C7" w:rsidRDefault="002F74C7" w:rsidP="002F7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 multi almacen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2F74C7" w:rsidTr="002F74C7">
        <w:tc>
          <w:tcPr>
            <w:tcW w:w="5470" w:type="dxa"/>
          </w:tcPr>
          <w:p w:rsidR="002F74C7" w:rsidRDefault="002F74C7">
            <w:r w:rsidRPr="002F74C7">
              <w:t>Clave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Proveedor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Fecha de documento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Descuento financiero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Observaciones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Referencia proveedor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Fecha de recepción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Costo</w:t>
            </w:r>
          </w:p>
        </w:tc>
        <w:tc>
          <w:tcPr>
            <w:tcW w:w="5470" w:type="dxa"/>
          </w:tcPr>
          <w:p w:rsidR="002F74C7" w:rsidRDefault="002F74C7"/>
        </w:tc>
      </w:tr>
    </w:tbl>
    <w:p w:rsidR="002F74C7" w:rsidRDefault="002F74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3"/>
        <w:gridCol w:w="5387"/>
      </w:tblGrid>
      <w:tr w:rsidR="002F74C7" w:rsidTr="002F74C7">
        <w:tc>
          <w:tcPr>
            <w:tcW w:w="5470" w:type="dxa"/>
          </w:tcPr>
          <w:p w:rsidR="002F74C7" w:rsidRDefault="002F74C7">
            <w:r w:rsidRPr="002F74C7">
              <w:t>Descuento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 xml:space="preserve">Factor de </w:t>
            </w:r>
            <w:r w:rsidR="00B31D7C" w:rsidRPr="002F74C7">
              <w:t>conversión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Monto indirecto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Unidad de venta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Clave de esquema de impuestos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Clave de artículo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Cantidad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I.E.P.S</w:t>
            </w:r>
          </w:p>
        </w:tc>
        <w:tc>
          <w:tcPr>
            <w:tcW w:w="5470" w:type="dxa"/>
          </w:tcPr>
          <w:p w:rsidR="002F74C7" w:rsidRDefault="002F74C7"/>
        </w:tc>
      </w:tr>
    </w:tbl>
    <w:p w:rsidR="002F74C7" w:rsidRDefault="002F74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2F74C7" w:rsidTr="002F74C7">
        <w:tc>
          <w:tcPr>
            <w:tcW w:w="5470" w:type="dxa"/>
          </w:tcPr>
          <w:p w:rsidR="002F74C7" w:rsidRDefault="002F74C7">
            <w:r w:rsidRPr="002F74C7">
              <w:t>Impuesto 2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Impuesto 3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I.V.A.</w:t>
            </w:r>
          </w:p>
        </w:tc>
        <w:tc>
          <w:tcPr>
            <w:tcW w:w="5470" w:type="dxa"/>
          </w:tcPr>
          <w:p w:rsidR="002F74C7" w:rsidRDefault="002F74C7"/>
        </w:tc>
      </w:tr>
      <w:tr w:rsidR="002F74C7" w:rsidTr="002F74C7">
        <w:tc>
          <w:tcPr>
            <w:tcW w:w="5470" w:type="dxa"/>
          </w:tcPr>
          <w:p w:rsidR="002F74C7" w:rsidRDefault="002F74C7">
            <w:r w:rsidRPr="002F74C7">
              <w:t>Observaciones de partida</w:t>
            </w:r>
          </w:p>
        </w:tc>
        <w:tc>
          <w:tcPr>
            <w:tcW w:w="5470" w:type="dxa"/>
          </w:tcPr>
          <w:p w:rsidR="002F74C7" w:rsidRDefault="002F74C7"/>
        </w:tc>
      </w:tr>
    </w:tbl>
    <w:p w:rsidR="002F74C7" w:rsidRDefault="002F74C7"/>
    <w:sectPr w:rsidR="002F74C7" w:rsidSect="00047A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A4"/>
    <w:rsid w:val="00047AA4"/>
    <w:rsid w:val="002F74C7"/>
    <w:rsid w:val="006A661A"/>
    <w:rsid w:val="00B2795B"/>
    <w:rsid w:val="00B31D7C"/>
    <w:rsid w:val="00C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A5431-B73C-40C9-84EE-C1D715CD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ALEXIS CARRILLO GARC�A</dc:creator>
  <cp:keywords/>
  <dc:description/>
  <cp:lastModifiedBy>DIEGO ALEXIS CARRILLO GARC�A</cp:lastModifiedBy>
  <cp:revision>1</cp:revision>
  <dcterms:created xsi:type="dcterms:W3CDTF">2023-05-16T20:44:00Z</dcterms:created>
  <dcterms:modified xsi:type="dcterms:W3CDTF">2023-05-16T22:51:00Z</dcterms:modified>
</cp:coreProperties>
</file>