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Contract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Name: ______Dataverse______________________________________ Date:_______________21/01/21________________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630"/>
        <w:tblGridChange w:id="0">
          <w:tblGrid>
            <w:gridCol w:w="8630"/>
          </w:tblGrid>
        </w:tblGridChange>
      </w:tblGrid>
      <w:t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GOALS: What are our team goals for this project?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What do we want to accomplish? What skills do we want to develop or refine?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2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Organisational skills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Time management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EXPECTATIONS: What do we expect of one another in regard to attendance at meetings, participation, frequency of communication, the quality of work, etc.?</w:t>
            </w:r>
          </w:p>
        </w:tc>
      </w:tr>
      <w:tr>
        <w:trPr>
          <w:trHeight w:val="368" w:hRule="atLeast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Fresh ideas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Innovation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Constructive criticism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3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Taking Responsibility for work and deadlines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3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Consistency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Doing our best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POLICIES &amp; PROCEDURES: What rules can we agree on to help us meet our goals and expectations? 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Scheduled weekly meeting (Tuesday - 4 to 6pm UK)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Take notes during meetings (everyone)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  <w:rPr>
                <w:color w:val="073763"/>
                <w:u w:val="none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Unanimous decisions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If need arises for strictly defined team roles, then those will be allocated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1-2 hours of work on project per week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Test/Analyse code weekly during meeting (15-30 mins)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CONSEQUENCES: How will we address non-performance in regard to these goals, expectations, policies and procedures? 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720" w:hanging="360"/>
              <w:rPr>
                <w:color w:val="073763"/>
              </w:rPr>
            </w:pPr>
            <w:r w:rsidDel="00000000" w:rsidR="00000000" w:rsidRPr="00000000">
              <w:rPr>
                <w:color w:val="073763"/>
                <w:rtl w:val="0"/>
              </w:rPr>
              <w:t xml:space="preserve">Honesty in report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We share these goals and expectations, and agree to these policies, procedures, and consequences.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Isa A. Qamber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Yasin Faruk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Adelin-Gabriel Mares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Sefa Naldzha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Tomasz Dawid Wasowski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Team member 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