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60C" w:rsidRPr="00B50EC7" w:rsidRDefault="002A160C" w:rsidP="002A160C">
      <w:pPr>
        <w:widowControl w:val="0"/>
        <w:spacing w:line="360" w:lineRule="auto"/>
        <w:ind w:firstLine="709"/>
        <w:jc w:val="both"/>
        <w:rPr>
          <w:color w:val="00000A"/>
          <w:sz w:val="28"/>
          <w:szCs w:val="28"/>
        </w:rPr>
      </w:pPr>
      <w:r w:rsidRPr="00B50EC7">
        <w:rPr>
          <w:color w:val="00000A"/>
          <w:sz w:val="28"/>
          <w:szCs w:val="28"/>
        </w:rPr>
        <w:t>Структура проекта:</w:t>
      </w:r>
    </w:p>
    <w:p w:rsidR="002A160C" w:rsidRPr="00B50EC7" w:rsidRDefault="002A160C" w:rsidP="002A160C">
      <w:pPr>
        <w:widowControl w:val="0"/>
        <w:spacing w:line="360" w:lineRule="auto"/>
        <w:ind w:firstLine="709"/>
        <w:jc w:val="both"/>
        <w:rPr>
          <w:color w:val="00000A"/>
          <w:sz w:val="28"/>
          <w:szCs w:val="28"/>
        </w:rPr>
      </w:pPr>
      <w:bookmarkStart w:id="0" w:name="OLE_LINK55"/>
      <w:bookmarkStart w:id="1" w:name="OLE_LINK56"/>
      <w:bookmarkStart w:id="2" w:name="OLE_LINK57"/>
      <w:bookmarkStart w:id="3" w:name="OLE_LINK58"/>
      <w:r w:rsidRPr="004826F4">
        <w:rPr>
          <w:color w:val="00000A"/>
          <w:sz w:val="28"/>
          <w:szCs w:val="28"/>
          <w:lang w:val="en-US"/>
        </w:rPr>
        <w:t>Login</w:t>
      </w:r>
      <w:r w:rsidRPr="004826F4">
        <w:rPr>
          <w:color w:val="00000A"/>
          <w:sz w:val="28"/>
          <w:szCs w:val="28"/>
        </w:rPr>
        <w:t>.</w:t>
      </w:r>
      <w:r w:rsidRPr="004826F4">
        <w:rPr>
          <w:color w:val="00000A"/>
          <w:sz w:val="28"/>
          <w:szCs w:val="28"/>
          <w:lang w:val="en-US"/>
        </w:rPr>
        <w:t>pas</w:t>
      </w:r>
      <w:r w:rsidRPr="00B50EC7">
        <w:rPr>
          <w:color w:val="00000A"/>
          <w:sz w:val="28"/>
          <w:szCs w:val="28"/>
        </w:rPr>
        <w:t xml:space="preserve">– </w:t>
      </w:r>
      <w:r w:rsidRPr="004826F4">
        <w:rPr>
          <w:color w:val="00000A"/>
          <w:sz w:val="28"/>
          <w:szCs w:val="28"/>
        </w:rPr>
        <w:t>Файл содержащий в себе форму и логику авторизации пользователей в системе</w:t>
      </w:r>
    </w:p>
    <w:p w:rsidR="002A160C" w:rsidRPr="00B50EC7" w:rsidRDefault="002A160C" w:rsidP="002A160C">
      <w:pPr>
        <w:widowControl w:val="0"/>
        <w:spacing w:line="360" w:lineRule="auto"/>
        <w:ind w:firstLine="709"/>
        <w:jc w:val="both"/>
        <w:rPr>
          <w:color w:val="00000A"/>
          <w:sz w:val="28"/>
          <w:szCs w:val="28"/>
        </w:rPr>
      </w:pPr>
      <w:r w:rsidRPr="004826F4">
        <w:rPr>
          <w:color w:val="00000A"/>
          <w:sz w:val="28"/>
          <w:szCs w:val="28"/>
          <w:lang w:val="en-US"/>
        </w:rPr>
        <w:t>Main</w:t>
      </w:r>
      <w:r w:rsidRPr="004826F4">
        <w:rPr>
          <w:color w:val="00000A"/>
          <w:sz w:val="28"/>
          <w:szCs w:val="28"/>
        </w:rPr>
        <w:t>.</w:t>
      </w:r>
      <w:r w:rsidRPr="004826F4">
        <w:rPr>
          <w:color w:val="00000A"/>
          <w:sz w:val="28"/>
          <w:szCs w:val="28"/>
          <w:lang w:val="en-US"/>
        </w:rPr>
        <w:t>pas</w:t>
      </w:r>
      <w:r w:rsidRPr="00B50EC7">
        <w:rPr>
          <w:color w:val="00000A"/>
          <w:sz w:val="28"/>
          <w:szCs w:val="28"/>
        </w:rPr>
        <w:t xml:space="preserve">– </w:t>
      </w:r>
      <w:r w:rsidRPr="004826F4">
        <w:rPr>
          <w:color w:val="00000A"/>
          <w:sz w:val="28"/>
          <w:szCs w:val="28"/>
        </w:rPr>
        <w:t>Файл содержащий главное окно навигации в приложении. Содержит форму и логику переходов на другие формы.</w:t>
      </w:r>
    </w:p>
    <w:p w:rsidR="002A160C" w:rsidRPr="00B50EC7" w:rsidRDefault="002A160C" w:rsidP="002A160C">
      <w:pPr>
        <w:widowControl w:val="0"/>
        <w:spacing w:line="360" w:lineRule="auto"/>
        <w:ind w:firstLine="709"/>
        <w:jc w:val="both"/>
        <w:rPr>
          <w:color w:val="00000A"/>
          <w:sz w:val="28"/>
          <w:szCs w:val="28"/>
        </w:rPr>
      </w:pPr>
      <w:proofErr w:type="spellStart"/>
      <w:r w:rsidRPr="004826F4">
        <w:rPr>
          <w:color w:val="00000A"/>
          <w:sz w:val="28"/>
          <w:szCs w:val="28"/>
          <w:lang w:val="en-US"/>
        </w:rPr>
        <w:t>KreditProductList</w:t>
      </w:r>
      <w:proofErr w:type="spellEnd"/>
      <w:r w:rsidRPr="004826F4">
        <w:rPr>
          <w:color w:val="00000A"/>
          <w:sz w:val="28"/>
          <w:szCs w:val="28"/>
        </w:rPr>
        <w:t>.</w:t>
      </w:r>
      <w:r w:rsidRPr="004826F4">
        <w:rPr>
          <w:color w:val="00000A"/>
          <w:sz w:val="28"/>
          <w:szCs w:val="28"/>
          <w:lang w:val="en-US"/>
        </w:rPr>
        <w:t>pas</w:t>
      </w:r>
      <w:r w:rsidRPr="00B50EC7">
        <w:rPr>
          <w:color w:val="00000A"/>
          <w:sz w:val="28"/>
          <w:szCs w:val="28"/>
        </w:rPr>
        <w:t xml:space="preserve">– </w:t>
      </w:r>
      <w:r w:rsidRPr="004826F4">
        <w:rPr>
          <w:color w:val="00000A"/>
          <w:sz w:val="28"/>
          <w:szCs w:val="28"/>
        </w:rPr>
        <w:t>Файл содержащий табличный вариант отображения описания существующих кредитный продуктов.</w:t>
      </w:r>
    </w:p>
    <w:p w:rsidR="002A160C" w:rsidRPr="00B50EC7" w:rsidRDefault="002A160C" w:rsidP="002A160C">
      <w:pPr>
        <w:widowControl w:val="0"/>
        <w:spacing w:line="360" w:lineRule="auto"/>
        <w:ind w:firstLine="709"/>
        <w:jc w:val="both"/>
        <w:rPr>
          <w:color w:val="00000A"/>
          <w:sz w:val="28"/>
          <w:szCs w:val="28"/>
        </w:rPr>
      </w:pPr>
      <w:proofErr w:type="spellStart"/>
      <w:r w:rsidRPr="007E4F8D">
        <w:rPr>
          <w:color w:val="00000A"/>
          <w:sz w:val="28"/>
          <w:szCs w:val="28"/>
        </w:rPr>
        <w:t>KreditDogovorList</w:t>
      </w:r>
      <w:proofErr w:type="spellEnd"/>
      <w:r w:rsidRPr="007E4F8D">
        <w:rPr>
          <w:color w:val="00000A"/>
          <w:sz w:val="28"/>
          <w:szCs w:val="28"/>
        </w:rPr>
        <w:t>.</w:t>
      </w:r>
      <w:r w:rsidRPr="007E4F8D">
        <w:rPr>
          <w:color w:val="00000A"/>
          <w:sz w:val="28"/>
          <w:szCs w:val="28"/>
          <w:lang w:val="en-US"/>
        </w:rPr>
        <w:t>pas</w:t>
      </w:r>
      <w:r w:rsidRPr="00B50EC7">
        <w:rPr>
          <w:color w:val="00000A"/>
          <w:sz w:val="28"/>
          <w:szCs w:val="28"/>
        </w:rPr>
        <w:t xml:space="preserve">– </w:t>
      </w:r>
      <w:r w:rsidRPr="007E4F8D">
        <w:rPr>
          <w:color w:val="00000A"/>
          <w:sz w:val="28"/>
          <w:szCs w:val="28"/>
        </w:rPr>
        <w:t>Файл, содержащ</w:t>
      </w:r>
      <w:bookmarkStart w:id="4" w:name="_GoBack"/>
      <w:bookmarkEnd w:id="4"/>
      <w:r w:rsidRPr="007E4F8D">
        <w:rPr>
          <w:color w:val="00000A"/>
          <w:sz w:val="28"/>
          <w:szCs w:val="28"/>
        </w:rPr>
        <w:t>ий экранную форму и логику табличного отображения информации о кредитных договорах</w:t>
      </w:r>
      <w:r w:rsidRPr="00B50EC7">
        <w:rPr>
          <w:color w:val="00000A"/>
          <w:sz w:val="28"/>
          <w:szCs w:val="28"/>
        </w:rPr>
        <w:t>.</w:t>
      </w:r>
    </w:p>
    <w:p w:rsidR="002A160C" w:rsidRPr="00B50EC7" w:rsidRDefault="002A160C" w:rsidP="002A160C">
      <w:pPr>
        <w:widowControl w:val="0"/>
        <w:spacing w:line="360" w:lineRule="auto"/>
        <w:ind w:firstLine="709"/>
        <w:jc w:val="both"/>
        <w:rPr>
          <w:color w:val="00000A"/>
          <w:sz w:val="28"/>
          <w:szCs w:val="28"/>
          <w:highlight w:val="yellow"/>
        </w:rPr>
      </w:pPr>
      <w:proofErr w:type="spellStart"/>
      <w:r w:rsidRPr="007E4F8D">
        <w:rPr>
          <w:color w:val="00000A"/>
          <w:sz w:val="28"/>
          <w:szCs w:val="28"/>
          <w:lang w:val="en-US"/>
        </w:rPr>
        <w:t>CreditDogovorEdit</w:t>
      </w:r>
      <w:proofErr w:type="spellEnd"/>
      <w:r w:rsidRPr="007E4F8D">
        <w:rPr>
          <w:color w:val="00000A"/>
          <w:sz w:val="28"/>
          <w:szCs w:val="28"/>
        </w:rPr>
        <w:t>.</w:t>
      </w:r>
      <w:r w:rsidRPr="007E4F8D">
        <w:rPr>
          <w:color w:val="00000A"/>
          <w:sz w:val="28"/>
          <w:szCs w:val="28"/>
          <w:lang w:val="en-US"/>
        </w:rPr>
        <w:t>pas</w:t>
      </w:r>
      <w:r w:rsidRPr="00B50EC7">
        <w:rPr>
          <w:color w:val="00000A"/>
          <w:sz w:val="28"/>
          <w:szCs w:val="28"/>
        </w:rPr>
        <w:t xml:space="preserve">– </w:t>
      </w:r>
      <w:r w:rsidRPr="007E4F8D">
        <w:rPr>
          <w:color w:val="00000A"/>
          <w:sz w:val="28"/>
          <w:szCs w:val="28"/>
        </w:rPr>
        <w:t xml:space="preserve">Файл, содержащий </w:t>
      </w:r>
      <w:r>
        <w:rPr>
          <w:color w:val="00000A"/>
          <w:sz w:val="28"/>
          <w:szCs w:val="28"/>
        </w:rPr>
        <w:t>форму для редактирования и просмотра информации в карточном виде о создаваемых или уже существующих кредитных договорах.</w:t>
      </w:r>
    </w:p>
    <w:p w:rsidR="002A160C" w:rsidRPr="00B50EC7" w:rsidRDefault="002A160C" w:rsidP="002A160C">
      <w:pPr>
        <w:widowControl w:val="0"/>
        <w:spacing w:line="360" w:lineRule="auto"/>
        <w:ind w:firstLine="709"/>
        <w:jc w:val="both"/>
        <w:rPr>
          <w:color w:val="00000A"/>
          <w:sz w:val="28"/>
          <w:szCs w:val="28"/>
        </w:rPr>
      </w:pPr>
      <w:proofErr w:type="spellStart"/>
      <w:r w:rsidRPr="007E4F8D">
        <w:rPr>
          <w:color w:val="00000A"/>
          <w:sz w:val="28"/>
          <w:szCs w:val="28"/>
          <w:lang w:val="en-US"/>
        </w:rPr>
        <w:t>PaymentEdit</w:t>
      </w:r>
      <w:proofErr w:type="spellEnd"/>
      <w:r w:rsidRPr="007E4F8D">
        <w:rPr>
          <w:color w:val="00000A"/>
          <w:sz w:val="28"/>
          <w:szCs w:val="28"/>
        </w:rPr>
        <w:t>.</w:t>
      </w:r>
      <w:r w:rsidRPr="007E4F8D">
        <w:rPr>
          <w:color w:val="00000A"/>
          <w:sz w:val="28"/>
          <w:szCs w:val="28"/>
          <w:lang w:val="en-US"/>
        </w:rPr>
        <w:t>pas</w:t>
      </w:r>
      <w:r w:rsidRPr="00B50EC7">
        <w:rPr>
          <w:color w:val="00000A"/>
          <w:sz w:val="28"/>
          <w:szCs w:val="28"/>
        </w:rPr>
        <w:t xml:space="preserve">– </w:t>
      </w:r>
      <w:r w:rsidRPr="007E4F8D">
        <w:rPr>
          <w:color w:val="00000A"/>
          <w:sz w:val="28"/>
          <w:szCs w:val="28"/>
        </w:rPr>
        <w:t>Файл, содержащий форму для создания, редактирования и просмотра информации в карточном виде о платежах.</w:t>
      </w:r>
    </w:p>
    <w:p w:rsidR="002A160C" w:rsidRPr="00B50EC7" w:rsidRDefault="002A160C" w:rsidP="002A160C">
      <w:pPr>
        <w:widowControl w:val="0"/>
        <w:spacing w:line="360" w:lineRule="auto"/>
        <w:ind w:firstLine="709"/>
        <w:jc w:val="both"/>
        <w:rPr>
          <w:color w:val="00000A"/>
          <w:sz w:val="28"/>
          <w:szCs w:val="28"/>
        </w:rPr>
      </w:pPr>
      <w:proofErr w:type="spellStart"/>
      <w:r w:rsidRPr="007E4F8D">
        <w:rPr>
          <w:color w:val="00000A"/>
          <w:sz w:val="28"/>
          <w:szCs w:val="28"/>
          <w:lang w:val="en-US"/>
        </w:rPr>
        <w:t>ClientList</w:t>
      </w:r>
      <w:proofErr w:type="spellEnd"/>
      <w:r w:rsidRPr="007E4F8D">
        <w:rPr>
          <w:color w:val="00000A"/>
          <w:sz w:val="28"/>
          <w:szCs w:val="28"/>
        </w:rPr>
        <w:t>.</w:t>
      </w:r>
      <w:r w:rsidRPr="007E4F8D">
        <w:rPr>
          <w:color w:val="00000A"/>
          <w:sz w:val="28"/>
          <w:szCs w:val="28"/>
          <w:lang w:val="en-US"/>
        </w:rPr>
        <w:t>pas</w:t>
      </w:r>
      <w:r w:rsidRPr="00B50EC7">
        <w:rPr>
          <w:color w:val="00000A"/>
          <w:sz w:val="28"/>
          <w:szCs w:val="28"/>
        </w:rPr>
        <w:t xml:space="preserve">– </w:t>
      </w:r>
      <w:r w:rsidRPr="007E4F8D">
        <w:rPr>
          <w:color w:val="00000A"/>
          <w:sz w:val="28"/>
          <w:szCs w:val="28"/>
        </w:rPr>
        <w:t>Файл, содержащий экранную форму и логику табличного отображения информации о клиентах кредитной организации.</w:t>
      </w:r>
    </w:p>
    <w:p w:rsidR="002A160C" w:rsidRDefault="002A160C" w:rsidP="002A160C">
      <w:pPr>
        <w:widowControl w:val="0"/>
        <w:spacing w:line="360" w:lineRule="auto"/>
        <w:ind w:firstLine="709"/>
        <w:jc w:val="both"/>
        <w:rPr>
          <w:color w:val="00000A"/>
          <w:sz w:val="28"/>
          <w:szCs w:val="28"/>
        </w:rPr>
      </w:pPr>
      <w:proofErr w:type="spellStart"/>
      <w:r w:rsidRPr="007E4F8D">
        <w:rPr>
          <w:color w:val="00000A"/>
          <w:sz w:val="28"/>
          <w:szCs w:val="28"/>
          <w:lang w:val="en-US"/>
        </w:rPr>
        <w:t>ClientEdit</w:t>
      </w:r>
      <w:proofErr w:type="spellEnd"/>
      <w:r w:rsidRPr="007E4F8D">
        <w:rPr>
          <w:color w:val="00000A"/>
          <w:sz w:val="28"/>
          <w:szCs w:val="28"/>
        </w:rPr>
        <w:t>.</w:t>
      </w:r>
      <w:r w:rsidRPr="007E4F8D">
        <w:rPr>
          <w:color w:val="00000A"/>
          <w:sz w:val="28"/>
          <w:szCs w:val="28"/>
          <w:lang w:val="en-US"/>
        </w:rPr>
        <w:t>pas</w:t>
      </w:r>
      <w:r w:rsidRPr="00B50EC7">
        <w:rPr>
          <w:color w:val="00000A"/>
          <w:sz w:val="28"/>
          <w:szCs w:val="28"/>
        </w:rPr>
        <w:t xml:space="preserve">– </w:t>
      </w:r>
      <w:r w:rsidRPr="007E4F8D">
        <w:rPr>
          <w:color w:val="00000A"/>
          <w:sz w:val="28"/>
          <w:szCs w:val="28"/>
        </w:rPr>
        <w:t>Файл, содержащий экранную форму и логику табличного отображения информации о клиентах кредитной организации</w:t>
      </w:r>
      <w:r w:rsidRPr="00B50EC7">
        <w:rPr>
          <w:color w:val="00000A"/>
          <w:sz w:val="28"/>
          <w:szCs w:val="28"/>
        </w:rPr>
        <w:t>.</w:t>
      </w:r>
    </w:p>
    <w:bookmarkEnd w:id="0"/>
    <w:bookmarkEnd w:id="1"/>
    <w:bookmarkEnd w:id="2"/>
    <w:bookmarkEnd w:id="3"/>
    <w:p w:rsidR="002A160C" w:rsidRPr="00574CEF" w:rsidRDefault="002A160C" w:rsidP="002A160C">
      <w:pPr>
        <w:spacing w:line="360" w:lineRule="auto"/>
        <w:jc w:val="center"/>
        <w:rPr>
          <w:bCs/>
          <w:color w:val="00000A"/>
          <w:sz w:val="28"/>
          <w:szCs w:val="18"/>
        </w:rPr>
      </w:pPr>
      <w:r w:rsidRPr="00574CEF">
        <w:rPr>
          <w:bCs/>
          <w:noProof/>
          <w:color w:val="00000A"/>
          <w:sz w:val="28"/>
          <w:szCs w:val="18"/>
        </w:rPr>
        <w:drawing>
          <wp:inline distT="0" distB="0" distL="0" distR="0" wp14:anchorId="1D2C7F4F" wp14:editId="4F1CB245">
            <wp:extent cx="3875556" cy="2399153"/>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3969" cy="2404361"/>
                    </a:xfrm>
                    <a:prstGeom prst="rect">
                      <a:avLst/>
                    </a:prstGeom>
                  </pic:spPr>
                </pic:pic>
              </a:graphicData>
            </a:graphic>
          </wp:inline>
        </w:drawing>
      </w:r>
    </w:p>
    <w:p w:rsidR="002A160C" w:rsidRDefault="002A160C" w:rsidP="002A160C">
      <w:pPr>
        <w:spacing w:line="360" w:lineRule="auto"/>
        <w:jc w:val="center"/>
        <w:rPr>
          <w:bCs/>
          <w:color w:val="00000A"/>
          <w:sz w:val="28"/>
          <w:szCs w:val="18"/>
        </w:rPr>
      </w:pPr>
      <w:r>
        <w:rPr>
          <w:bCs/>
          <w:color w:val="00000A"/>
          <w:sz w:val="28"/>
          <w:szCs w:val="18"/>
        </w:rPr>
        <w:t>Рисунок.</w:t>
      </w:r>
      <w:r w:rsidRPr="00B50EC7">
        <w:rPr>
          <w:bCs/>
          <w:color w:val="00000A"/>
          <w:sz w:val="28"/>
          <w:szCs w:val="18"/>
        </w:rPr>
        <w:t xml:space="preserve"> 3.2.1</w:t>
      </w:r>
      <w:r>
        <w:rPr>
          <w:bCs/>
          <w:color w:val="00000A"/>
          <w:sz w:val="28"/>
          <w:szCs w:val="18"/>
        </w:rPr>
        <w:t xml:space="preserve">. </w:t>
      </w:r>
      <w:r w:rsidRPr="00B50EC7">
        <w:rPr>
          <w:bCs/>
          <w:color w:val="00000A"/>
          <w:sz w:val="28"/>
          <w:szCs w:val="18"/>
        </w:rPr>
        <w:t xml:space="preserve">Структура </w:t>
      </w:r>
      <w:r w:rsidRPr="007E4F8D">
        <w:rPr>
          <w:bCs/>
          <w:color w:val="00000A"/>
          <w:sz w:val="28"/>
          <w:szCs w:val="18"/>
        </w:rPr>
        <w:t>модулей</w:t>
      </w:r>
    </w:p>
    <w:p w:rsidR="002A160C" w:rsidRPr="00B50EC7" w:rsidRDefault="002A160C" w:rsidP="002A160C">
      <w:pPr>
        <w:spacing w:line="360" w:lineRule="auto"/>
        <w:jc w:val="center"/>
        <w:rPr>
          <w:bCs/>
          <w:color w:val="00000A"/>
          <w:sz w:val="28"/>
          <w:szCs w:val="18"/>
        </w:rPr>
      </w:pPr>
    </w:p>
    <w:p w:rsidR="002A160C" w:rsidRPr="00574CEF" w:rsidRDefault="002A160C" w:rsidP="002A160C">
      <w:pPr>
        <w:widowControl w:val="0"/>
        <w:spacing w:line="360" w:lineRule="auto"/>
        <w:jc w:val="center"/>
        <w:rPr>
          <w:noProof/>
          <w:color w:val="00000A"/>
          <w:sz w:val="28"/>
          <w:szCs w:val="28"/>
        </w:rPr>
      </w:pPr>
      <w:r w:rsidRPr="00B50EC7">
        <w:rPr>
          <w:noProof/>
          <w:color w:val="00000A"/>
          <w:sz w:val="28"/>
          <w:szCs w:val="28"/>
        </w:rPr>
        <w:lastRenderedPageBreak/>
        <w:drawing>
          <wp:inline distT="0" distB="0" distL="0" distR="0" wp14:anchorId="1AEFE03A" wp14:editId="7F79DEC4">
            <wp:extent cx="5076967" cy="3268639"/>
            <wp:effectExtent l="0" t="0" r="0" b="8255"/>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A160C" w:rsidRPr="00574CEF" w:rsidRDefault="002A160C" w:rsidP="002A160C">
      <w:pPr>
        <w:widowControl w:val="0"/>
        <w:spacing w:line="360" w:lineRule="auto"/>
        <w:jc w:val="center"/>
        <w:rPr>
          <w:noProof/>
          <w:color w:val="00000A"/>
          <w:sz w:val="28"/>
          <w:szCs w:val="28"/>
        </w:rPr>
      </w:pPr>
      <w:r w:rsidRPr="00574CEF">
        <w:rPr>
          <w:noProof/>
          <w:color w:val="00000A"/>
          <w:sz w:val="28"/>
          <w:szCs w:val="28"/>
        </w:rPr>
        <w:t>Рисунок. 3.2.2. Структура взаимосвязей модулей</w:t>
      </w:r>
    </w:p>
    <w:p w:rsidR="002A160C" w:rsidRDefault="002A160C" w:rsidP="002A160C">
      <w:pPr>
        <w:widowControl w:val="0"/>
        <w:spacing w:line="360" w:lineRule="auto"/>
        <w:ind w:firstLine="709"/>
        <w:jc w:val="both"/>
        <w:rPr>
          <w:color w:val="00000A"/>
          <w:sz w:val="28"/>
          <w:szCs w:val="28"/>
        </w:rPr>
      </w:pPr>
    </w:p>
    <w:p w:rsidR="002A160C" w:rsidRDefault="002A160C" w:rsidP="002A160C">
      <w:pPr>
        <w:widowControl w:val="0"/>
        <w:spacing w:line="360" w:lineRule="auto"/>
        <w:ind w:firstLine="709"/>
        <w:jc w:val="both"/>
        <w:rPr>
          <w:color w:val="00000A"/>
          <w:sz w:val="28"/>
          <w:szCs w:val="28"/>
        </w:rPr>
      </w:pPr>
      <w:r>
        <w:rPr>
          <w:color w:val="00000A"/>
          <w:sz w:val="28"/>
          <w:szCs w:val="28"/>
        </w:rPr>
        <w:t xml:space="preserve">Единственной не визуальной формой в разработанном программном обеспечении является </w:t>
      </w:r>
      <w:proofErr w:type="spellStart"/>
      <w:r>
        <w:rPr>
          <w:color w:val="00000A"/>
          <w:sz w:val="28"/>
          <w:szCs w:val="28"/>
          <w:lang w:val="en-US"/>
        </w:rPr>
        <w:t>DataModule</w:t>
      </w:r>
      <w:proofErr w:type="spellEnd"/>
      <w:r>
        <w:rPr>
          <w:color w:val="00000A"/>
          <w:sz w:val="28"/>
          <w:szCs w:val="28"/>
        </w:rPr>
        <w:t xml:space="preserve">. Она представляет собой форму-компонент для размещения на нем </w:t>
      </w:r>
      <w:proofErr w:type="spellStart"/>
      <w:proofErr w:type="gramStart"/>
      <w:r>
        <w:rPr>
          <w:color w:val="00000A"/>
          <w:sz w:val="28"/>
          <w:szCs w:val="28"/>
        </w:rPr>
        <w:t>компонентов,которые</w:t>
      </w:r>
      <w:proofErr w:type="spellEnd"/>
      <w:proofErr w:type="gramEnd"/>
      <w:r>
        <w:rPr>
          <w:color w:val="00000A"/>
          <w:sz w:val="28"/>
          <w:szCs w:val="28"/>
        </w:rPr>
        <w:t xml:space="preserve"> могу использоваться одновременно другими формами. В </w:t>
      </w:r>
      <w:proofErr w:type="spellStart"/>
      <w:r>
        <w:rPr>
          <w:color w:val="00000A"/>
          <w:sz w:val="28"/>
          <w:szCs w:val="28"/>
          <w:lang w:val="en-US"/>
        </w:rPr>
        <w:t>DataModule</w:t>
      </w:r>
      <w:proofErr w:type="spellEnd"/>
      <w:r>
        <w:rPr>
          <w:color w:val="00000A"/>
          <w:sz w:val="28"/>
          <w:szCs w:val="28"/>
        </w:rPr>
        <w:t>обычно размещаются компоненты для связи с базой данных. Рассмотрим подробнее этот компонент.</w:t>
      </w:r>
    </w:p>
    <w:p w:rsidR="002A160C" w:rsidRPr="00574CEF" w:rsidRDefault="002A160C" w:rsidP="002A160C">
      <w:pPr>
        <w:spacing w:line="360" w:lineRule="auto"/>
        <w:jc w:val="center"/>
        <w:rPr>
          <w:bCs/>
          <w:color w:val="00000A"/>
          <w:sz w:val="28"/>
          <w:szCs w:val="18"/>
        </w:rPr>
      </w:pPr>
      <w:r w:rsidRPr="00574CEF">
        <w:rPr>
          <w:bCs/>
          <w:noProof/>
          <w:color w:val="00000A"/>
          <w:sz w:val="28"/>
          <w:szCs w:val="18"/>
        </w:rPr>
        <w:drawing>
          <wp:inline distT="0" distB="0" distL="0" distR="0" wp14:anchorId="01641345" wp14:editId="77440086">
            <wp:extent cx="4628264" cy="2859990"/>
            <wp:effectExtent l="0" t="0" r="1270" b="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413" cy="2863172"/>
                    </a:xfrm>
                    <a:prstGeom prst="rect">
                      <a:avLst/>
                    </a:prstGeom>
                  </pic:spPr>
                </pic:pic>
              </a:graphicData>
            </a:graphic>
          </wp:inline>
        </w:drawing>
      </w:r>
    </w:p>
    <w:p w:rsidR="002A160C" w:rsidRPr="00574CEF" w:rsidRDefault="002A160C" w:rsidP="002A160C">
      <w:pPr>
        <w:spacing w:line="360" w:lineRule="auto"/>
        <w:jc w:val="center"/>
        <w:rPr>
          <w:bCs/>
          <w:color w:val="00000A"/>
          <w:sz w:val="28"/>
          <w:szCs w:val="18"/>
        </w:rPr>
      </w:pPr>
      <w:r w:rsidRPr="00574CEF">
        <w:rPr>
          <w:bCs/>
          <w:color w:val="00000A"/>
          <w:sz w:val="28"/>
          <w:szCs w:val="18"/>
        </w:rPr>
        <w:t xml:space="preserve">Рисунок. 3.2.2. </w:t>
      </w:r>
      <w:proofErr w:type="spellStart"/>
      <w:r w:rsidRPr="00574CEF">
        <w:rPr>
          <w:bCs/>
          <w:color w:val="00000A"/>
          <w:sz w:val="28"/>
          <w:szCs w:val="18"/>
        </w:rPr>
        <w:t>Data</w:t>
      </w:r>
      <w:proofErr w:type="spellEnd"/>
      <w:r w:rsidRPr="00574CEF">
        <w:rPr>
          <w:bCs/>
          <w:color w:val="00000A"/>
          <w:sz w:val="28"/>
          <w:szCs w:val="18"/>
        </w:rPr>
        <w:t xml:space="preserve"> </w:t>
      </w:r>
      <w:proofErr w:type="spellStart"/>
      <w:r w:rsidRPr="00574CEF">
        <w:rPr>
          <w:bCs/>
          <w:color w:val="00000A"/>
          <w:sz w:val="28"/>
          <w:szCs w:val="18"/>
        </w:rPr>
        <w:t>Module</w:t>
      </w:r>
      <w:proofErr w:type="spellEnd"/>
    </w:p>
    <w:p w:rsidR="002A160C" w:rsidRPr="00203ED3" w:rsidRDefault="002A160C" w:rsidP="002A160C">
      <w:pPr>
        <w:widowControl w:val="0"/>
        <w:spacing w:line="360" w:lineRule="auto"/>
        <w:ind w:firstLine="709"/>
        <w:jc w:val="center"/>
        <w:rPr>
          <w:color w:val="00000A"/>
          <w:sz w:val="28"/>
          <w:szCs w:val="28"/>
        </w:rPr>
      </w:pPr>
    </w:p>
    <w:p w:rsidR="002A160C" w:rsidRPr="004852F6" w:rsidRDefault="002A160C" w:rsidP="002A160C">
      <w:pPr>
        <w:widowControl w:val="0"/>
        <w:spacing w:line="360" w:lineRule="auto"/>
        <w:ind w:firstLine="709"/>
        <w:jc w:val="both"/>
        <w:rPr>
          <w:color w:val="00000A"/>
          <w:sz w:val="28"/>
          <w:szCs w:val="28"/>
        </w:rPr>
      </w:pPr>
      <w:r>
        <w:rPr>
          <w:color w:val="00000A"/>
          <w:sz w:val="28"/>
          <w:szCs w:val="28"/>
        </w:rPr>
        <w:t xml:space="preserve">Основным компонентом для соединения с СУБД </w:t>
      </w:r>
      <w:r>
        <w:rPr>
          <w:color w:val="00000A"/>
          <w:sz w:val="28"/>
          <w:szCs w:val="28"/>
          <w:lang w:val="en-US"/>
        </w:rPr>
        <w:t>MSSQL</w:t>
      </w:r>
      <w:r w:rsidRPr="00203ED3">
        <w:rPr>
          <w:color w:val="00000A"/>
          <w:sz w:val="28"/>
          <w:szCs w:val="28"/>
        </w:rPr>
        <w:t xml:space="preserve"> 2008 </w:t>
      </w:r>
      <w:r>
        <w:rPr>
          <w:color w:val="00000A"/>
          <w:sz w:val="28"/>
          <w:szCs w:val="28"/>
        </w:rPr>
        <w:t xml:space="preserve">в </w:t>
      </w:r>
      <w:r>
        <w:rPr>
          <w:color w:val="00000A"/>
          <w:sz w:val="28"/>
          <w:szCs w:val="28"/>
          <w:lang w:val="en-US"/>
        </w:rPr>
        <w:t>Delphi</w:t>
      </w:r>
      <w:r>
        <w:rPr>
          <w:color w:val="00000A"/>
          <w:sz w:val="28"/>
          <w:szCs w:val="28"/>
        </w:rPr>
        <w:t>является</w:t>
      </w:r>
      <w:proofErr w:type="spellStart"/>
      <w:r>
        <w:rPr>
          <w:color w:val="00000A"/>
          <w:sz w:val="28"/>
          <w:szCs w:val="28"/>
          <w:lang w:val="en-US"/>
        </w:rPr>
        <w:t>ADOConnection</w:t>
      </w:r>
      <w:proofErr w:type="spellEnd"/>
      <w:r w:rsidRPr="00203ED3">
        <w:rPr>
          <w:color w:val="00000A"/>
          <w:sz w:val="28"/>
          <w:szCs w:val="28"/>
        </w:rPr>
        <w:t xml:space="preserve">. </w:t>
      </w:r>
      <w:r>
        <w:rPr>
          <w:color w:val="00000A"/>
          <w:sz w:val="28"/>
          <w:szCs w:val="28"/>
        </w:rPr>
        <w:t>Свойство компонента строка соединения формируется автоматически. В качестве поставщика данных используется «</w:t>
      </w:r>
      <w:proofErr w:type="spellStart"/>
      <w:r>
        <w:rPr>
          <w:color w:val="00000A"/>
          <w:sz w:val="28"/>
          <w:szCs w:val="28"/>
          <w:lang w:val="en-US"/>
        </w:rPr>
        <w:t>MicrosoftOLEDBProviderforSQLServer</w:t>
      </w:r>
      <w:proofErr w:type="spellEnd"/>
      <w:r>
        <w:rPr>
          <w:color w:val="00000A"/>
          <w:sz w:val="28"/>
          <w:szCs w:val="28"/>
        </w:rPr>
        <w:t xml:space="preserve">». В наименовании сервера указывается именованный экземпляр, созданный при установке </w:t>
      </w:r>
      <w:proofErr w:type="spellStart"/>
      <w:r>
        <w:rPr>
          <w:color w:val="00000A"/>
          <w:sz w:val="28"/>
          <w:szCs w:val="28"/>
          <w:lang w:val="en-US"/>
        </w:rPr>
        <w:t>MSSQLSQLServer</w:t>
      </w:r>
      <w:proofErr w:type="spellEnd"/>
      <w:r>
        <w:rPr>
          <w:color w:val="00000A"/>
          <w:sz w:val="28"/>
          <w:szCs w:val="28"/>
        </w:rPr>
        <w:t>, либо сервер, используемый по умолчания на локальной машине – (</w:t>
      </w:r>
      <w:r>
        <w:rPr>
          <w:color w:val="00000A"/>
          <w:sz w:val="28"/>
          <w:szCs w:val="28"/>
          <w:lang w:val="en-US"/>
        </w:rPr>
        <w:t>local</w:t>
      </w:r>
      <w:r>
        <w:rPr>
          <w:color w:val="00000A"/>
          <w:sz w:val="28"/>
          <w:szCs w:val="28"/>
        </w:rPr>
        <w:t>)</w:t>
      </w:r>
      <w:r w:rsidRPr="00203ED3">
        <w:rPr>
          <w:color w:val="00000A"/>
          <w:sz w:val="28"/>
          <w:szCs w:val="28"/>
        </w:rPr>
        <w:t xml:space="preserve">. </w:t>
      </w:r>
      <w:r>
        <w:rPr>
          <w:color w:val="00000A"/>
          <w:sz w:val="28"/>
          <w:szCs w:val="28"/>
        </w:rPr>
        <w:t>Авторизация на сервере выполняется средствами операционной системы. Название базы данных на сервере «</w:t>
      </w:r>
      <w:proofErr w:type="spellStart"/>
      <w:r>
        <w:rPr>
          <w:color w:val="00000A"/>
          <w:sz w:val="28"/>
          <w:szCs w:val="28"/>
          <w:lang w:val="en-US"/>
        </w:rPr>
        <w:t>CreditOrganisation</w:t>
      </w:r>
      <w:proofErr w:type="spellEnd"/>
      <w:r>
        <w:rPr>
          <w:color w:val="00000A"/>
          <w:sz w:val="28"/>
          <w:szCs w:val="28"/>
        </w:rPr>
        <w:t>»</w:t>
      </w:r>
      <w:r w:rsidRPr="004852F6">
        <w:rPr>
          <w:color w:val="00000A"/>
          <w:sz w:val="28"/>
          <w:szCs w:val="28"/>
        </w:rPr>
        <w:t>.</w:t>
      </w:r>
    </w:p>
    <w:p w:rsidR="002A160C" w:rsidRDefault="002A160C" w:rsidP="002A160C">
      <w:pPr>
        <w:widowControl w:val="0"/>
        <w:spacing w:line="360" w:lineRule="auto"/>
        <w:ind w:firstLine="709"/>
        <w:jc w:val="both"/>
        <w:rPr>
          <w:color w:val="00000A"/>
          <w:sz w:val="28"/>
          <w:szCs w:val="28"/>
        </w:rPr>
      </w:pPr>
      <w:r>
        <w:rPr>
          <w:color w:val="00000A"/>
          <w:sz w:val="28"/>
          <w:szCs w:val="28"/>
        </w:rPr>
        <w:t xml:space="preserve">После установления соединения с сервером базы данных необходимо настроить компоненты для отображения информации получаемой и базы данных. </w:t>
      </w:r>
    </w:p>
    <w:p w:rsidR="002A160C" w:rsidRDefault="002A160C" w:rsidP="002A160C">
      <w:pPr>
        <w:widowControl w:val="0"/>
        <w:spacing w:line="360" w:lineRule="auto"/>
        <w:ind w:firstLine="709"/>
        <w:jc w:val="both"/>
        <w:rPr>
          <w:color w:val="00000A"/>
          <w:sz w:val="28"/>
          <w:szCs w:val="28"/>
        </w:rPr>
      </w:pPr>
      <w:r>
        <w:rPr>
          <w:color w:val="00000A"/>
          <w:sz w:val="28"/>
          <w:szCs w:val="28"/>
        </w:rPr>
        <w:t xml:space="preserve">Компонент, который отвечает за получение данных из БД является </w:t>
      </w:r>
      <w:proofErr w:type="spellStart"/>
      <w:r>
        <w:rPr>
          <w:color w:val="00000A"/>
          <w:sz w:val="28"/>
          <w:szCs w:val="28"/>
          <w:lang w:val="en-US"/>
        </w:rPr>
        <w:t>ADOTable</w:t>
      </w:r>
      <w:proofErr w:type="spellEnd"/>
      <w:r>
        <w:rPr>
          <w:color w:val="00000A"/>
          <w:sz w:val="28"/>
          <w:szCs w:val="28"/>
        </w:rPr>
        <w:t xml:space="preserve">. Она получает из </w:t>
      </w:r>
      <w:proofErr w:type="spellStart"/>
      <w:r>
        <w:rPr>
          <w:color w:val="00000A"/>
          <w:sz w:val="28"/>
          <w:szCs w:val="28"/>
        </w:rPr>
        <w:t>бд</w:t>
      </w:r>
      <w:proofErr w:type="spellEnd"/>
      <w:r>
        <w:rPr>
          <w:color w:val="00000A"/>
          <w:sz w:val="28"/>
          <w:szCs w:val="28"/>
        </w:rPr>
        <w:t xml:space="preserve"> полную копию таблицы и хранит ее на всем протяжении работы приложения. </w:t>
      </w:r>
    </w:p>
    <w:p w:rsidR="002A160C" w:rsidRPr="00F44009" w:rsidRDefault="002A160C" w:rsidP="002A160C">
      <w:pPr>
        <w:widowControl w:val="0"/>
        <w:spacing w:line="360" w:lineRule="auto"/>
        <w:ind w:firstLine="709"/>
        <w:jc w:val="both"/>
        <w:rPr>
          <w:color w:val="00000A"/>
          <w:sz w:val="28"/>
          <w:szCs w:val="28"/>
        </w:rPr>
      </w:pPr>
      <w:proofErr w:type="spellStart"/>
      <w:r>
        <w:rPr>
          <w:color w:val="00000A"/>
          <w:sz w:val="28"/>
          <w:szCs w:val="28"/>
          <w:lang w:val="en-US"/>
        </w:rPr>
        <w:t>DBGrid</w:t>
      </w:r>
      <w:proofErr w:type="spellEnd"/>
      <w:r>
        <w:rPr>
          <w:color w:val="00000A"/>
          <w:sz w:val="28"/>
          <w:szCs w:val="28"/>
        </w:rPr>
        <w:t xml:space="preserve">является конечным компонентом для отображение информации из набора данных. Однако для его соединения с набором данных необходима связь. Эту задачу решает компонент </w:t>
      </w:r>
      <w:proofErr w:type="spellStart"/>
      <w:r w:rsidRPr="007B7ABD">
        <w:rPr>
          <w:sz w:val="28"/>
          <w:szCs w:val="28"/>
        </w:rPr>
        <w:t>DataSource</w:t>
      </w:r>
      <w:proofErr w:type="spellEnd"/>
      <w:r>
        <w:rPr>
          <w:sz w:val="28"/>
          <w:szCs w:val="28"/>
        </w:rPr>
        <w:t xml:space="preserve">, он является посредником между наборами данных и конечными визуальными компонентами. Все конечные визуальные компоненты содержат свойство </w:t>
      </w:r>
      <w:proofErr w:type="spellStart"/>
      <w:r>
        <w:rPr>
          <w:sz w:val="28"/>
          <w:szCs w:val="28"/>
          <w:lang w:val="en-US"/>
        </w:rPr>
        <w:t>DataSource</w:t>
      </w:r>
      <w:proofErr w:type="spellEnd"/>
      <w:r w:rsidRPr="00506533">
        <w:rPr>
          <w:sz w:val="28"/>
          <w:szCs w:val="28"/>
        </w:rPr>
        <w:t>.</w:t>
      </w:r>
    </w:p>
    <w:p w:rsidR="002A160C" w:rsidRDefault="002A160C" w:rsidP="002A160C">
      <w:pPr>
        <w:spacing w:line="360" w:lineRule="auto"/>
        <w:ind w:firstLine="709"/>
        <w:jc w:val="both"/>
        <w:rPr>
          <w:sz w:val="28"/>
          <w:szCs w:val="28"/>
        </w:rPr>
      </w:pPr>
      <w:r w:rsidRPr="007B7ABD">
        <w:rPr>
          <w:sz w:val="28"/>
          <w:szCs w:val="28"/>
        </w:rPr>
        <w:t xml:space="preserve">Что бы настроить корректное отображение информации в таблице достаточно в свойстве </w:t>
      </w:r>
      <w:proofErr w:type="spellStart"/>
      <w:r w:rsidRPr="007B7ABD">
        <w:rPr>
          <w:sz w:val="28"/>
          <w:szCs w:val="28"/>
          <w:lang w:val="en-US"/>
        </w:rPr>
        <w:t>DataSource</w:t>
      </w:r>
      <w:proofErr w:type="spellEnd"/>
      <w:r w:rsidRPr="007B7ABD">
        <w:rPr>
          <w:sz w:val="28"/>
          <w:szCs w:val="28"/>
        </w:rPr>
        <w:t xml:space="preserve"> указать необходимый набор данных. </w:t>
      </w:r>
    </w:p>
    <w:p w:rsidR="002A160C" w:rsidRDefault="002A160C" w:rsidP="002A160C">
      <w:pPr>
        <w:spacing w:line="360" w:lineRule="auto"/>
        <w:ind w:firstLine="709"/>
        <w:jc w:val="both"/>
        <w:rPr>
          <w:sz w:val="28"/>
          <w:szCs w:val="28"/>
        </w:rPr>
      </w:pPr>
      <w:r>
        <w:rPr>
          <w:sz w:val="28"/>
          <w:szCs w:val="28"/>
        </w:rPr>
        <w:t xml:space="preserve">В качестве компонентов для отображения информации из базы данных использовались: </w:t>
      </w:r>
      <w:proofErr w:type="spellStart"/>
      <w:r w:rsidRPr="007B7ABD">
        <w:rPr>
          <w:sz w:val="28"/>
          <w:szCs w:val="28"/>
        </w:rPr>
        <w:t>DBGrid</w:t>
      </w:r>
      <w:proofErr w:type="spellEnd"/>
      <w:r w:rsidRPr="007B7ABD">
        <w:rPr>
          <w:sz w:val="28"/>
          <w:szCs w:val="28"/>
        </w:rPr>
        <w:t xml:space="preserve">, </w:t>
      </w:r>
      <w:proofErr w:type="spellStart"/>
      <w:proofErr w:type="gramStart"/>
      <w:r w:rsidRPr="007B7ABD">
        <w:rPr>
          <w:sz w:val="28"/>
          <w:szCs w:val="28"/>
        </w:rPr>
        <w:t>DBEdit</w:t>
      </w:r>
      <w:proofErr w:type="spellEnd"/>
      <w:r w:rsidRPr="007B7ABD">
        <w:rPr>
          <w:sz w:val="28"/>
          <w:szCs w:val="28"/>
        </w:rPr>
        <w:t>,</w:t>
      </w:r>
      <w:proofErr w:type="spellStart"/>
      <w:r w:rsidRPr="007B7ABD">
        <w:rPr>
          <w:sz w:val="28"/>
          <w:szCs w:val="28"/>
          <w:lang w:val="en-US"/>
        </w:rPr>
        <w:t>DBLookupComboBox</w:t>
      </w:r>
      <w:proofErr w:type="spellEnd"/>
      <w:proofErr w:type="gramEnd"/>
      <w:r>
        <w:rPr>
          <w:sz w:val="28"/>
          <w:szCs w:val="28"/>
        </w:rPr>
        <w:t xml:space="preserve">. В этих компонентах уже заложена логика отображения информации из базы данных, достаточно только указать им нужный источник данных. Для добавления новых записей в набор данных с данными компонентами используются такие функции как </w:t>
      </w:r>
      <w:r>
        <w:rPr>
          <w:sz w:val="28"/>
          <w:szCs w:val="28"/>
          <w:lang w:val="en-US"/>
        </w:rPr>
        <w:t>Insert</w:t>
      </w:r>
      <w:r>
        <w:rPr>
          <w:sz w:val="28"/>
          <w:szCs w:val="28"/>
        </w:rPr>
        <w:t>/</w:t>
      </w:r>
      <w:r>
        <w:rPr>
          <w:sz w:val="28"/>
          <w:szCs w:val="28"/>
          <w:lang w:val="en-US"/>
        </w:rPr>
        <w:t>Addend</w:t>
      </w:r>
      <w:r>
        <w:rPr>
          <w:sz w:val="28"/>
          <w:szCs w:val="28"/>
        </w:rPr>
        <w:t xml:space="preserve">, для редактирования записи </w:t>
      </w:r>
      <w:r>
        <w:rPr>
          <w:sz w:val="28"/>
          <w:szCs w:val="28"/>
          <w:lang w:val="en-US"/>
        </w:rPr>
        <w:t>Edit</w:t>
      </w:r>
      <w:r>
        <w:rPr>
          <w:sz w:val="28"/>
          <w:szCs w:val="28"/>
        </w:rPr>
        <w:t xml:space="preserve">и для сохранения изменений </w:t>
      </w:r>
      <w:r>
        <w:rPr>
          <w:sz w:val="28"/>
          <w:szCs w:val="28"/>
          <w:lang w:val="en-US"/>
        </w:rPr>
        <w:t>Post</w:t>
      </w:r>
      <w:r>
        <w:rPr>
          <w:sz w:val="28"/>
          <w:szCs w:val="28"/>
        </w:rPr>
        <w:t>.</w:t>
      </w:r>
    </w:p>
    <w:p w:rsidR="002A160C" w:rsidRPr="00B50EC7" w:rsidRDefault="002A160C" w:rsidP="002A160C">
      <w:pPr>
        <w:spacing w:line="360" w:lineRule="auto"/>
        <w:ind w:firstLine="709"/>
        <w:jc w:val="both"/>
        <w:rPr>
          <w:color w:val="00000A"/>
          <w:sz w:val="28"/>
          <w:szCs w:val="28"/>
        </w:rPr>
      </w:pPr>
      <w:r>
        <w:rPr>
          <w:sz w:val="28"/>
          <w:szCs w:val="28"/>
        </w:rPr>
        <w:t xml:space="preserve">Этих компонентов достаточно для работы с базой данных, однако, когда сложность задач увеличивается и требуется работать одновременно с несколькими таблицами необходимо использовать компоненты </w:t>
      </w:r>
      <w:proofErr w:type="spellStart"/>
      <w:r>
        <w:rPr>
          <w:sz w:val="28"/>
          <w:szCs w:val="28"/>
          <w:lang w:val="en-US"/>
        </w:rPr>
        <w:t>ADOQuery</w:t>
      </w:r>
      <w:proofErr w:type="spellEnd"/>
      <w:r w:rsidRPr="00F44009">
        <w:rPr>
          <w:sz w:val="28"/>
          <w:szCs w:val="28"/>
        </w:rPr>
        <w:t xml:space="preserve">.В отличие от </w:t>
      </w:r>
      <w:proofErr w:type="spellStart"/>
      <w:r w:rsidRPr="00F44009">
        <w:rPr>
          <w:sz w:val="28"/>
          <w:szCs w:val="28"/>
        </w:rPr>
        <w:t>ADOTable</w:t>
      </w:r>
      <w:proofErr w:type="spellEnd"/>
      <w:r w:rsidRPr="00F44009">
        <w:rPr>
          <w:sz w:val="28"/>
          <w:szCs w:val="28"/>
        </w:rPr>
        <w:t xml:space="preserve">, запрос не содержит свойств для выбора таблицы, которую он будет отображать. Вместо этого он имеет поле SQL, которое должно содержать текст SQL-запроса к БД для выбора необходимых данных. </w:t>
      </w:r>
      <w:r w:rsidRPr="00B50EC7">
        <w:rPr>
          <w:color w:val="00000A"/>
          <w:sz w:val="28"/>
          <w:szCs w:val="28"/>
        </w:rPr>
        <w:t>Основные процедуры:</w:t>
      </w:r>
    </w:p>
    <w:p w:rsidR="002A160C" w:rsidRPr="008A360B" w:rsidRDefault="002A160C" w:rsidP="002A160C">
      <w:pPr>
        <w:widowControl w:val="0"/>
        <w:spacing w:line="360" w:lineRule="auto"/>
        <w:ind w:firstLine="709"/>
        <w:jc w:val="both"/>
        <w:rPr>
          <w:color w:val="00000A"/>
          <w:sz w:val="28"/>
          <w:szCs w:val="28"/>
        </w:rPr>
      </w:pPr>
      <w:r w:rsidRPr="008A360B">
        <w:rPr>
          <w:color w:val="00000A"/>
          <w:sz w:val="28"/>
          <w:szCs w:val="28"/>
        </w:rPr>
        <w:t>Модуль «</w:t>
      </w:r>
      <w:r w:rsidRPr="008A360B">
        <w:rPr>
          <w:color w:val="00000A"/>
          <w:sz w:val="28"/>
          <w:szCs w:val="28"/>
          <w:lang w:val="en-US"/>
        </w:rPr>
        <w:t>Login</w:t>
      </w:r>
      <w:r w:rsidRPr="008A360B">
        <w:rPr>
          <w:color w:val="00000A"/>
          <w:sz w:val="28"/>
          <w:szCs w:val="28"/>
        </w:rPr>
        <w:t>»:</w:t>
      </w:r>
    </w:p>
    <w:p w:rsidR="002A160C" w:rsidRPr="004C0390" w:rsidRDefault="002A160C" w:rsidP="002A160C">
      <w:pPr>
        <w:spacing w:line="360" w:lineRule="auto"/>
        <w:ind w:firstLine="709"/>
        <w:jc w:val="both"/>
        <w:rPr>
          <w:sz w:val="28"/>
          <w:szCs w:val="28"/>
        </w:rPr>
      </w:pPr>
      <w:r>
        <w:rPr>
          <w:sz w:val="28"/>
          <w:szCs w:val="28"/>
        </w:rPr>
        <w:t xml:space="preserve">Авторизация предназначена для идентификации пользователя в системе. После ввода пользователем логина и пароля и нажатия на кнопку «Войти» процедура описанная ниже передаст в </w:t>
      </w:r>
      <w:r>
        <w:rPr>
          <w:sz w:val="28"/>
          <w:szCs w:val="28"/>
          <w:lang w:val="en-US"/>
        </w:rPr>
        <w:t>SQL</w:t>
      </w:r>
      <w:r>
        <w:rPr>
          <w:sz w:val="28"/>
          <w:szCs w:val="28"/>
        </w:rPr>
        <w:t xml:space="preserve">запрос компонента </w:t>
      </w:r>
      <w:proofErr w:type="spellStart"/>
      <w:r>
        <w:rPr>
          <w:sz w:val="28"/>
          <w:szCs w:val="28"/>
          <w:lang w:val="en-US"/>
        </w:rPr>
        <w:t>ADOQuery</w:t>
      </w:r>
      <w:proofErr w:type="spellEnd"/>
      <w:r>
        <w:rPr>
          <w:sz w:val="28"/>
          <w:szCs w:val="28"/>
        </w:rPr>
        <w:t xml:space="preserve"> параметры </w:t>
      </w:r>
      <w:r>
        <w:rPr>
          <w:sz w:val="28"/>
          <w:szCs w:val="28"/>
          <w:lang w:val="en-US"/>
        </w:rPr>
        <w:t>login</w:t>
      </w:r>
      <w:r>
        <w:rPr>
          <w:sz w:val="28"/>
          <w:szCs w:val="28"/>
        </w:rPr>
        <w:t xml:space="preserve">и </w:t>
      </w:r>
      <w:r>
        <w:rPr>
          <w:sz w:val="28"/>
          <w:szCs w:val="28"/>
          <w:lang w:val="en-US"/>
        </w:rPr>
        <w:t>password</w:t>
      </w:r>
      <w:r>
        <w:rPr>
          <w:sz w:val="28"/>
          <w:szCs w:val="28"/>
        </w:rPr>
        <w:t>. После этого запросы выполняется, и в случае если запрос вернул запись, то авторотационные данные пользователя сохраняются на все время сессии, пока пользователь не завершит приложении либо не зайдет под другой учетной записью. Если пользователь ввел некорректные данные, то после нажатия на кнопку «Войти» он увидит соответственное сообщение.</w:t>
      </w:r>
    </w:p>
    <w:p w:rsidR="002A160C" w:rsidRPr="004C0390" w:rsidRDefault="002A160C" w:rsidP="002A160C">
      <w:pPr>
        <w:widowControl w:val="0"/>
        <w:spacing w:line="360" w:lineRule="auto"/>
        <w:ind w:firstLine="709"/>
        <w:jc w:val="both"/>
        <w:rPr>
          <w:color w:val="00000A"/>
          <w:sz w:val="28"/>
          <w:szCs w:val="28"/>
        </w:rPr>
      </w:pPr>
    </w:p>
    <w:p w:rsidR="002A160C" w:rsidRPr="004C0390" w:rsidRDefault="002A160C" w:rsidP="002A160C">
      <w:pPr>
        <w:spacing w:line="360" w:lineRule="auto"/>
        <w:ind w:firstLine="709"/>
        <w:jc w:val="both"/>
        <w:rPr>
          <w:rFonts w:eastAsiaTheme="minorHAnsi"/>
          <w:sz w:val="28"/>
          <w:szCs w:val="28"/>
          <w:lang w:val="en-US" w:eastAsia="en-US"/>
        </w:rPr>
      </w:pPr>
      <w:proofErr w:type="spellStart"/>
      <w:proofErr w:type="gramStart"/>
      <w:r w:rsidRPr="004C0390">
        <w:rPr>
          <w:rFonts w:eastAsiaTheme="minorHAnsi"/>
          <w:sz w:val="28"/>
          <w:szCs w:val="28"/>
          <w:lang w:val="en-US" w:eastAsia="en-US"/>
        </w:rPr>
        <w:t>procedureTLoginForm.LogInButtonClick</w:t>
      </w:r>
      <w:proofErr w:type="spellEnd"/>
      <w:r w:rsidRPr="004C0390">
        <w:rPr>
          <w:rFonts w:eastAsiaTheme="minorHAnsi"/>
          <w:sz w:val="28"/>
          <w:szCs w:val="28"/>
          <w:lang w:val="en-US" w:eastAsia="en-US"/>
        </w:rPr>
        <w:t>(</w:t>
      </w:r>
      <w:proofErr w:type="gramEnd"/>
      <w:r w:rsidRPr="004C0390">
        <w:rPr>
          <w:rFonts w:eastAsiaTheme="minorHAnsi"/>
          <w:sz w:val="28"/>
          <w:szCs w:val="28"/>
          <w:lang w:val="en-US" w:eastAsia="en-US"/>
        </w:rPr>
        <w:t xml:space="preserve">Sender: </w:t>
      </w:r>
      <w:proofErr w:type="spellStart"/>
      <w:r w:rsidRPr="004C0390">
        <w:rPr>
          <w:rFonts w:eastAsiaTheme="minorHAnsi"/>
          <w:sz w:val="28"/>
          <w:szCs w:val="28"/>
          <w:lang w:val="en-US" w:eastAsia="en-US"/>
        </w:rPr>
        <w:t>TObject</w:t>
      </w:r>
      <w:proofErr w:type="spellEnd"/>
      <w:r w:rsidRPr="004C0390">
        <w:rPr>
          <w:rFonts w:eastAsiaTheme="minorHAnsi"/>
          <w:sz w:val="28"/>
          <w:szCs w:val="28"/>
          <w:lang w:val="en-US" w:eastAsia="en-US"/>
        </w:rPr>
        <w:t>);</w:t>
      </w:r>
    </w:p>
    <w:p w:rsidR="002A160C" w:rsidRPr="00635636"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begin</w:t>
      </w:r>
      <w:proofErr w:type="gramEnd"/>
    </w:p>
    <w:p w:rsidR="002A160C" w:rsidRPr="004C0390" w:rsidRDefault="002A160C" w:rsidP="002A160C">
      <w:pPr>
        <w:spacing w:line="360" w:lineRule="auto"/>
        <w:ind w:firstLine="709"/>
        <w:jc w:val="both"/>
        <w:rPr>
          <w:rFonts w:eastAsiaTheme="minorHAnsi"/>
          <w:sz w:val="28"/>
          <w:szCs w:val="28"/>
          <w:lang w:val="en-US" w:eastAsia="en-US"/>
        </w:rPr>
      </w:pPr>
      <w:r w:rsidRPr="004C0390">
        <w:rPr>
          <w:rFonts w:eastAsiaTheme="minorHAnsi"/>
          <w:sz w:val="28"/>
          <w:szCs w:val="28"/>
          <w:lang w:val="en-US" w:eastAsia="en-US"/>
        </w:rPr>
        <w:t>ADOQuery1.Close;</w:t>
      </w:r>
    </w:p>
    <w:p w:rsidR="002A160C" w:rsidRPr="004C0390"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ADOQuery1.Parameters.ParamByName(</w:t>
      </w:r>
      <w:proofErr w:type="gramEnd"/>
      <w:r w:rsidRPr="004C0390">
        <w:rPr>
          <w:rFonts w:eastAsiaTheme="minorHAnsi"/>
          <w:sz w:val="28"/>
          <w:szCs w:val="28"/>
          <w:lang w:val="en-US" w:eastAsia="en-US"/>
        </w:rPr>
        <w:t>'login').Value:=Edit1.Text;</w:t>
      </w:r>
    </w:p>
    <w:p w:rsidR="002A160C" w:rsidRPr="004C0390"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ADOQuery1.Parameters.ParamByName(</w:t>
      </w:r>
      <w:proofErr w:type="gramEnd"/>
      <w:r w:rsidRPr="004C0390">
        <w:rPr>
          <w:rFonts w:eastAsiaTheme="minorHAnsi"/>
          <w:sz w:val="28"/>
          <w:szCs w:val="28"/>
          <w:lang w:val="en-US" w:eastAsia="en-US"/>
        </w:rPr>
        <w:t>'password').Value:=Edit2.Text;</w:t>
      </w:r>
    </w:p>
    <w:p w:rsidR="002A160C" w:rsidRPr="004C0390" w:rsidRDefault="002A160C" w:rsidP="002A160C">
      <w:pPr>
        <w:spacing w:line="360" w:lineRule="auto"/>
        <w:ind w:firstLine="709"/>
        <w:jc w:val="both"/>
        <w:rPr>
          <w:rFonts w:eastAsiaTheme="minorHAnsi"/>
          <w:sz w:val="28"/>
          <w:szCs w:val="28"/>
          <w:lang w:val="en-US" w:eastAsia="en-US"/>
        </w:rPr>
      </w:pPr>
      <w:r w:rsidRPr="004C0390">
        <w:rPr>
          <w:rFonts w:eastAsiaTheme="minorHAnsi"/>
          <w:sz w:val="28"/>
          <w:szCs w:val="28"/>
          <w:lang w:val="en-US" w:eastAsia="en-US"/>
        </w:rPr>
        <w:t xml:space="preserve">  ADOQuery1.Open;</w:t>
      </w:r>
    </w:p>
    <w:p w:rsidR="002A160C" w:rsidRPr="004C0390"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if</w:t>
      </w:r>
      <w:proofErr w:type="gramEnd"/>
      <w:r w:rsidRPr="004C0390">
        <w:rPr>
          <w:rFonts w:eastAsiaTheme="minorHAnsi"/>
          <w:sz w:val="28"/>
          <w:szCs w:val="28"/>
          <w:lang w:val="en-US" w:eastAsia="en-US"/>
        </w:rPr>
        <w:t xml:space="preserve"> (ADOQuery1.RecordCount&gt;0) then</w:t>
      </w:r>
    </w:p>
    <w:p w:rsidR="002A160C" w:rsidRPr="00506533"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begin</w:t>
      </w:r>
      <w:proofErr w:type="gramEnd"/>
    </w:p>
    <w:p w:rsidR="002A160C" w:rsidRPr="004C0390" w:rsidRDefault="002A160C" w:rsidP="002A160C">
      <w:pPr>
        <w:spacing w:line="360" w:lineRule="auto"/>
        <w:ind w:firstLine="709"/>
        <w:jc w:val="both"/>
        <w:rPr>
          <w:rFonts w:eastAsiaTheme="minorHAnsi"/>
          <w:sz w:val="28"/>
          <w:szCs w:val="28"/>
          <w:lang w:val="en-US" w:eastAsia="en-US"/>
        </w:rPr>
      </w:pPr>
      <w:r w:rsidRPr="004C0390">
        <w:rPr>
          <w:rFonts w:eastAsiaTheme="minorHAnsi"/>
          <w:sz w:val="28"/>
          <w:szCs w:val="28"/>
          <w:lang w:val="en-US" w:eastAsia="en-US"/>
        </w:rPr>
        <w:t>LogUser</w:t>
      </w:r>
      <w:proofErr w:type="gramStart"/>
      <w:r w:rsidRPr="004C0390">
        <w:rPr>
          <w:rFonts w:eastAsiaTheme="minorHAnsi"/>
          <w:sz w:val="28"/>
          <w:szCs w:val="28"/>
          <w:lang w:val="en-US" w:eastAsia="en-US"/>
        </w:rPr>
        <w:t>:=</w:t>
      </w:r>
      <w:proofErr w:type="gramEnd"/>
      <w:r w:rsidRPr="004C0390">
        <w:rPr>
          <w:rFonts w:eastAsiaTheme="minorHAnsi"/>
          <w:sz w:val="28"/>
          <w:szCs w:val="28"/>
          <w:lang w:val="en-US" w:eastAsia="en-US"/>
        </w:rPr>
        <w:t>ADOQuery1.Fields[0].AsString+'.'+</w:t>
      </w:r>
      <w:proofErr w:type="gramStart"/>
      <w:r w:rsidRPr="004C0390">
        <w:rPr>
          <w:rFonts w:eastAsiaTheme="minorHAnsi"/>
          <w:sz w:val="28"/>
          <w:szCs w:val="28"/>
          <w:lang w:val="en-US" w:eastAsia="en-US"/>
        </w:rPr>
        <w:t>ADOQuery1.Fields[</w:t>
      </w:r>
      <w:proofErr w:type="gramEnd"/>
      <w:r w:rsidRPr="004C0390">
        <w:rPr>
          <w:rFonts w:eastAsiaTheme="minorHAnsi"/>
          <w:sz w:val="28"/>
          <w:szCs w:val="28"/>
          <w:lang w:val="en-US" w:eastAsia="en-US"/>
        </w:rPr>
        <w:t>1].AsString[1]+'.'+</w:t>
      </w:r>
      <w:proofErr w:type="gramStart"/>
      <w:r w:rsidRPr="004C0390">
        <w:rPr>
          <w:rFonts w:eastAsiaTheme="minorHAnsi"/>
          <w:sz w:val="28"/>
          <w:szCs w:val="28"/>
          <w:lang w:val="en-US" w:eastAsia="en-US"/>
        </w:rPr>
        <w:t>ADOQuery1.Fields[</w:t>
      </w:r>
      <w:proofErr w:type="gramEnd"/>
      <w:r w:rsidRPr="004C0390">
        <w:rPr>
          <w:rFonts w:eastAsiaTheme="minorHAnsi"/>
          <w:sz w:val="28"/>
          <w:szCs w:val="28"/>
          <w:lang w:val="en-US" w:eastAsia="en-US"/>
        </w:rPr>
        <w:t>2].AsString[1];</w:t>
      </w:r>
    </w:p>
    <w:p w:rsidR="002A160C" w:rsidRPr="004C0390" w:rsidRDefault="002A160C" w:rsidP="002A160C">
      <w:pPr>
        <w:spacing w:line="360" w:lineRule="auto"/>
        <w:ind w:firstLine="709"/>
        <w:jc w:val="both"/>
        <w:rPr>
          <w:rFonts w:eastAsiaTheme="minorHAnsi"/>
          <w:sz w:val="28"/>
          <w:szCs w:val="28"/>
          <w:lang w:val="en-US" w:eastAsia="en-US"/>
        </w:rPr>
      </w:pPr>
      <w:proofErr w:type="spellStart"/>
      <w:r w:rsidRPr="004C0390">
        <w:rPr>
          <w:rFonts w:eastAsiaTheme="minorHAnsi"/>
          <w:sz w:val="28"/>
          <w:szCs w:val="28"/>
          <w:lang w:val="en-US" w:eastAsia="en-US"/>
        </w:rPr>
        <w:t>FormMain.Show</w:t>
      </w:r>
      <w:proofErr w:type="spellEnd"/>
      <w:r w:rsidRPr="004C0390">
        <w:rPr>
          <w:rFonts w:eastAsiaTheme="minorHAnsi"/>
          <w:sz w:val="28"/>
          <w:szCs w:val="28"/>
          <w:lang w:val="en-US" w:eastAsia="en-US"/>
        </w:rPr>
        <w:t>;</w:t>
      </w:r>
    </w:p>
    <w:p w:rsidR="002A160C" w:rsidRPr="004C0390"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hide</w:t>
      </w:r>
      <w:proofErr w:type="gramEnd"/>
      <w:r w:rsidRPr="004C0390">
        <w:rPr>
          <w:rFonts w:eastAsiaTheme="minorHAnsi"/>
          <w:sz w:val="28"/>
          <w:szCs w:val="28"/>
          <w:lang w:val="en-US" w:eastAsia="en-US"/>
        </w:rPr>
        <w:t>;</w:t>
      </w:r>
    </w:p>
    <w:p w:rsidR="002A160C" w:rsidRPr="004C0390"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end</w:t>
      </w:r>
      <w:proofErr w:type="gramEnd"/>
    </w:p>
    <w:p w:rsidR="002A160C" w:rsidRPr="004C0390"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else</w:t>
      </w:r>
      <w:proofErr w:type="gramEnd"/>
    </w:p>
    <w:p w:rsidR="002A160C" w:rsidRPr="00506533" w:rsidRDefault="002A160C" w:rsidP="002A160C">
      <w:pPr>
        <w:spacing w:line="360" w:lineRule="auto"/>
        <w:ind w:firstLine="709"/>
        <w:jc w:val="both"/>
        <w:rPr>
          <w:rFonts w:eastAsiaTheme="minorHAnsi"/>
          <w:sz w:val="28"/>
          <w:szCs w:val="28"/>
          <w:lang w:val="en-US" w:eastAsia="en-US"/>
        </w:rPr>
      </w:pPr>
      <w:proofErr w:type="spellStart"/>
      <w:proofErr w:type="gramStart"/>
      <w:r w:rsidRPr="004C0390">
        <w:rPr>
          <w:rFonts w:eastAsiaTheme="minorHAnsi"/>
          <w:sz w:val="28"/>
          <w:szCs w:val="28"/>
          <w:lang w:val="en-US" w:eastAsia="en-US"/>
        </w:rPr>
        <w:t>ShowMessage</w:t>
      </w:r>
      <w:proofErr w:type="spellEnd"/>
      <w:r w:rsidRPr="00506533">
        <w:rPr>
          <w:rFonts w:eastAsiaTheme="minorHAnsi"/>
          <w:sz w:val="28"/>
          <w:szCs w:val="28"/>
          <w:lang w:val="en-US" w:eastAsia="en-US"/>
        </w:rPr>
        <w:t>(</w:t>
      </w:r>
      <w:proofErr w:type="gramEnd"/>
      <w:r w:rsidRPr="00506533">
        <w:rPr>
          <w:rFonts w:eastAsiaTheme="minorHAnsi"/>
          <w:sz w:val="28"/>
          <w:szCs w:val="28"/>
          <w:lang w:val="en-US" w:eastAsia="en-US"/>
        </w:rPr>
        <w:t>'</w:t>
      </w:r>
      <w:proofErr w:type="spellStart"/>
      <w:r w:rsidRPr="004C0390">
        <w:rPr>
          <w:rFonts w:eastAsiaTheme="minorHAnsi"/>
          <w:sz w:val="28"/>
          <w:szCs w:val="28"/>
          <w:lang w:eastAsia="en-US"/>
        </w:rPr>
        <w:t>Неверныйлогинилипароль</w:t>
      </w:r>
      <w:proofErr w:type="spellEnd"/>
      <w:r w:rsidRPr="00506533">
        <w:rPr>
          <w:rFonts w:eastAsiaTheme="minorHAnsi"/>
          <w:sz w:val="28"/>
          <w:szCs w:val="28"/>
          <w:lang w:val="en-US" w:eastAsia="en-US"/>
        </w:rPr>
        <w:t>');</w:t>
      </w:r>
    </w:p>
    <w:p w:rsidR="002A160C" w:rsidRPr="00C9780D" w:rsidRDefault="002A160C" w:rsidP="002A160C">
      <w:pPr>
        <w:spacing w:line="360" w:lineRule="auto"/>
        <w:ind w:firstLine="709"/>
        <w:jc w:val="both"/>
        <w:rPr>
          <w:rFonts w:eastAsiaTheme="minorHAnsi"/>
          <w:sz w:val="28"/>
          <w:szCs w:val="28"/>
          <w:lang w:val="en-US" w:eastAsia="en-US"/>
        </w:rPr>
      </w:pPr>
      <w:proofErr w:type="gramStart"/>
      <w:r w:rsidRPr="004C0390">
        <w:rPr>
          <w:rFonts w:eastAsiaTheme="minorHAnsi"/>
          <w:sz w:val="28"/>
          <w:szCs w:val="28"/>
          <w:lang w:val="en-US" w:eastAsia="en-US"/>
        </w:rPr>
        <w:t>end</w:t>
      </w:r>
      <w:proofErr w:type="gramEnd"/>
      <w:r w:rsidRPr="00C9780D">
        <w:rPr>
          <w:rFonts w:eastAsiaTheme="minorHAnsi"/>
          <w:sz w:val="28"/>
          <w:szCs w:val="28"/>
          <w:lang w:val="en-US" w:eastAsia="en-US"/>
        </w:rPr>
        <w:t>;</w:t>
      </w:r>
    </w:p>
    <w:p w:rsidR="002A160C" w:rsidRPr="00C9780D" w:rsidRDefault="002A160C" w:rsidP="002A160C">
      <w:pPr>
        <w:spacing w:line="360" w:lineRule="auto"/>
        <w:ind w:firstLine="709"/>
        <w:jc w:val="both"/>
        <w:rPr>
          <w:sz w:val="28"/>
          <w:szCs w:val="28"/>
          <w:lang w:val="en-US"/>
        </w:rPr>
      </w:pPr>
      <w:r>
        <w:rPr>
          <w:sz w:val="28"/>
          <w:szCs w:val="28"/>
          <w:lang w:val="en-US"/>
        </w:rPr>
        <w:t>SQL</w:t>
      </w:r>
      <w:r>
        <w:rPr>
          <w:sz w:val="28"/>
          <w:szCs w:val="28"/>
        </w:rPr>
        <w:t>скрипт</w:t>
      </w:r>
      <w:r w:rsidRPr="00C9780D">
        <w:rPr>
          <w:sz w:val="28"/>
          <w:szCs w:val="28"/>
          <w:lang w:val="en-US"/>
        </w:rPr>
        <w:t xml:space="preserve"> </w:t>
      </w:r>
      <w:r>
        <w:rPr>
          <w:sz w:val="28"/>
          <w:szCs w:val="28"/>
        </w:rPr>
        <w:t>для</w:t>
      </w:r>
      <w:r w:rsidRPr="00C9780D">
        <w:rPr>
          <w:sz w:val="28"/>
          <w:szCs w:val="28"/>
          <w:lang w:val="en-US"/>
        </w:rPr>
        <w:t xml:space="preserve"> </w:t>
      </w:r>
      <w:r>
        <w:rPr>
          <w:sz w:val="28"/>
          <w:szCs w:val="28"/>
        </w:rPr>
        <w:t>авторизации</w:t>
      </w:r>
      <w:r w:rsidRPr="00C9780D">
        <w:rPr>
          <w:sz w:val="28"/>
          <w:szCs w:val="28"/>
          <w:lang w:val="en-US"/>
        </w:rPr>
        <w:t>:</w:t>
      </w:r>
    </w:p>
    <w:p w:rsidR="002A160C" w:rsidRDefault="002A160C" w:rsidP="002A160C">
      <w:pPr>
        <w:spacing w:line="360" w:lineRule="auto"/>
        <w:ind w:firstLine="709"/>
        <w:jc w:val="both"/>
        <w:rPr>
          <w:sz w:val="28"/>
          <w:szCs w:val="28"/>
          <w:lang w:val="en-US"/>
        </w:rPr>
      </w:pPr>
      <w:r w:rsidRPr="004C0390">
        <w:rPr>
          <w:sz w:val="28"/>
          <w:szCs w:val="28"/>
          <w:lang w:val="en-US"/>
        </w:rPr>
        <w:t xml:space="preserve">SELECT </w:t>
      </w:r>
      <w:r w:rsidRPr="004C0390">
        <w:rPr>
          <w:sz w:val="28"/>
          <w:szCs w:val="28"/>
        </w:rPr>
        <w:t>Фамилия</w:t>
      </w:r>
      <w:r w:rsidRPr="004C0390">
        <w:rPr>
          <w:sz w:val="28"/>
          <w:szCs w:val="28"/>
          <w:lang w:val="en-US"/>
        </w:rPr>
        <w:t xml:space="preserve">, </w:t>
      </w:r>
      <w:r w:rsidRPr="004C0390">
        <w:rPr>
          <w:sz w:val="28"/>
          <w:szCs w:val="28"/>
        </w:rPr>
        <w:t>Имя</w:t>
      </w:r>
      <w:r w:rsidRPr="004C0390">
        <w:rPr>
          <w:sz w:val="28"/>
          <w:szCs w:val="28"/>
          <w:lang w:val="en-US"/>
        </w:rPr>
        <w:t xml:space="preserve">, </w:t>
      </w:r>
      <w:r w:rsidRPr="004C0390">
        <w:rPr>
          <w:sz w:val="28"/>
          <w:szCs w:val="28"/>
        </w:rPr>
        <w:t>Отчество</w:t>
      </w:r>
      <w:r w:rsidRPr="004C0390">
        <w:rPr>
          <w:sz w:val="28"/>
          <w:szCs w:val="28"/>
          <w:lang w:val="en-US"/>
        </w:rPr>
        <w:t xml:space="preserve"> FROM </w:t>
      </w:r>
      <w:r w:rsidRPr="004C0390">
        <w:rPr>
          <w:sz w:val="28"/>
          <w:szCs w:val="28"/>
        </w:rPr>
        <w:t>Сотрудники</w:t>
      </w:r>
      <w:r w:rsidRPr="004C0390">
        <w:rPr>
          <w:sz w:val="28"/>
          <w:szCs w:val="28"/>
          <w:lang w:val="en-US"/>
        </w:rPr>
        <w:t xml:space="preserve"> WHERE login </w:t>
      </w:r>
      <w:proofErr w:type="gramStart"/>
      <w:r w:rsidRPr="004C0390">
        <w:rPr>
          <w:sz w:val="28"/>
          <w:szCs w:val="28"/>
          <w:lang w:val="en-US"/>
        </w:rPr>
        <w:t>= :login</w:t>
      </w:r>
      <w:proofErr w:type="gramEnd"/>
      <w:r w:rsidRPr="004C0390">
        <w:rPr>
          <w:sz w:val="28"/>
          <w:szCs w:val="28"/>
          <w:lang w:val="en-US"/>
        </w:rPr>
        <w:t xml:space="preserve"> and password = :password</w:t>
      </w:r>
    </w:p>
    <w:p w:rsidR="002A160C" w:rsidRDefault="002A160C" w:rsidP="002A160C">
      <w:pPr>
        <w:spacing w:line="360" w:lineRule="auto"/>
        <w:ind w:firstLine="709"/>
        <w:jc w:val="both"/>
        <w:rPr>
          <w:sz w:val="28"/>
          <w:szCs w:val="28"/>
          <w:lang w:val="en-US"/>
        </w:rPr>
      </w:pPr>
    </w:p>
    <w:p w:rsidR="002A160C" w:rsidRPr="004C0390" w:rsidRDefault="002A160C" w:rsidP="002A160C">
      <w:pPr>
        <w:spacing w:line="360" w:lineRule="auto"/>
        <w:ind w:firstLine="709"/>
        <w:jc w:val="both"/>
        <w:rPr>
          <w:sz w:val="28"/>
          <w:szCs w:val="28"/>
        </w:rPr>
      </w:pPr>
      <w:r>
        <w:rPr>
          <w:sz w:val="28"/>
          <w:szCs w:val="28"/>
        </w:rPr>
        <w:t xml:space="preserve">Следующей процедурой-обработчиком в данном модулей является обработчик нажатия на клавишу </w:t>
      </w:r>
      <w:r>
        <w:rPr>
          <w:sz w:val="28"/>
          <w:szCs w:val="28"/>
          <w:lang w:val="en-US"/>
        </w:rPr>
        <w:t>Enter</w:t>
      </w:r>
    </w:p>
    <w:p w:rsidR="002A160C" w:rsidRPr="004C0390" w:rsidRDefault="002A160C" w:rsidP="002A160C">
      <w:pPr>
        <w:spacing w:line="360" w:lineRule="auto"/>
        <w:ind w:firstLine="709"/>
        <w:jc w:val="both"/>
        <w:rPr>
          <w:sz w:val="28"/>
          <w:szCs w:val="28"/>
          <w:lang w:val="en-US"/>
        </w:rPr>
      </w:pPr>
      <w:proofErr w:type="gramStart"/>
      <w:r w:rsidRPr="004C0390">
        <w:rPr>
          <w:sz w:val="28"/>
          <w:szCs w:val="28"/>
          <w:lang w:val="en-US"/>
        </w:rPr>
        <w:t>procedure</w:t>
      </w:r>
      <w:proofErr w:type="gramEnd"/>
      <w:r w:rsidRPr="004C0390">
        <w:rPr>
          <w:sz w:val="28"/>
          <w:szCs w:val="28"/>
          <w:lang w:val="en-US"/>
        </w:rPr>
        <w:t xml:space="preserve"> TLoginForm.Edit2KeyPress(Sender: </w:t>
      </w:r>
      <w:proofErr w:type="spellStart"/>
      <w:r w:rsidRPr="004C0390">
        <w:rPr>
          <w:sz w:val="28"/>
          <w:szCs w:val="28"/>
          <w:lang w:val="en-US"/>
        </w:rPr>
        <w:t>TObject</w:t>
      </w:r>
      <w:proofErr w:type="spellEnd"/>
      <w:r w:rsidRPr="004C0390">
        <w:rPr>
          <w:sz w:val="28"/>
          <w:szCs w:val="28"/>
          <w:lang w:val="en-US"/>
        </w:rPr>
        <w:t xml:space="preserve">; </w:t>
      </w:r>
      <w:proofErr w:type="spellStart"/>
      <w:r w:rsidRPr="004C0390">
        <w:rPr>
          <w:sz w:val="28"/>
          <w:szCs w:val="28"/>
          <w:lang w:val="en-US"/>
        </w:rPr>
        <w:t>var</w:t>
      </w:r>
      <w:proofErr w:type="spellEnd"/>
      <w:r w:rsidRPr="004C0390">
        <w:rPr>
          <w:sz w:val="28"/>
          <w:szCs w:val="28"/>
          <w:lang w:val="en-US"/>
        </w:rPr>
        <w:t xml:space="preserve"> Key: Char);</w:t>
      </w:r>
    </w:p>
    <w:p w:rsidR="002A160C" w:rsidRPr="004C0390" w:rsidRDefault="002A160C" w:rsidP="002A160C">
      <w:pPr>
        <w:spacing w:line="360" w:lineRule="auto"/>
        <w:ind w:firstLine="709"/>
        <w:jc w:val="both"/>
        <w:rPr>
          <w:sz w:val="28"/>
          <w:szCs w:val="28"/>
          <w:lang w:val="en-US"/>
        </w:rPr>
      </w:pPr>
      <w:proofErr w:type="gramStart"/>
      <w:r w:rsidRPr="004C0390">
        <w:rPr>
          <w:sz w:val="28"/>
          <w:szCs w:val="28"/>
          <w:lang w:val="en-US"/>
        </w:rPr>
        <w:t>begin</w:t>
      </w:r>
      <w:proofErr w:type="gramEnd"/>
    </w:p>
    <w:p w:rsidR="002A160C" w:rsidRPr="004C0390" w:rsidRDefault="002A160C" w:rsidP="002A160C">
      <w:pPr>
        <w:spacing w:line="360" w:lineRule="auto"/>
        <w:ind w:firstLine="709"/>
        <w:jc w:val="both"/>
        <w:rPr>
          <w:sz w:val="28"/>
          <w:szCs w:val="28"/>
          <w:lang w:val="en-US"/>
        </w:rPr>
      </w:pPr>
      <w:proofErr w:type="gramStart"/>
      <w:r w:rsidRPr="004C0390">
        <w:rPr>
          <w:sz w:val="28"/>
          <w:szCs w:val="28"/>
          <w:lang w:val="en-US"/>
        </w:rPr>
        <w:t>if</w:t>
      </w:r>
      <w:proofErr w:type="gramEnd"/>
      <w:r w:rsidRPr="004C0390">
        <w:rPr>
          <w:sz w:val="28"/>
          <w:szCs w:val="28"/>
          <w:lang w:val="en-US"/>
        </w:rPr>
        <w:t xml:space="preserve"> (Key = #13) then </w:t>
      </w:r>
      <w:proofErr w:type="spellStart"/>
      <w:r w:rsidRPr="004C0390">
        <w:rPr>
          <w:sz w:val="28"/>
          <w:szCs w:val="28"/>
          <w:lang w:val="en-US"/>
        </w:rPr>
        <w:t>LogInButtonClick</w:t>
      </w:r>
      <w:proofErr w:type="spellEnd"/>
      <w:r w:rsidRPr="004C0390">
        <w:rPr>
          <w:sz w:val="28"/>
          <w:szCs w:val="28"/>
          <w:lang w:val="en-US"/>
        </w:rPr>
        <w:t>(</w:t>
      </w:r>
      <w:proofErr w:type="spellStart"/>
      <w:r w:rsidRPr="004C0390">
        <w:rPr>
          <w:sz w:val="28"/>
          <w:szCs w:val="28"/>
          <w:lang w:val="en-US"/>
        </w:rPr>
        <w:t>LogInButton</w:t>
      </w:r>
      <w:proofErr w:type="spellEnd"/>
      <w:r w:rsidRPr="004C0390">
        <w:rPr>
          <w:sz w:val="28"/>
          <w:szCs w:val="28"/>
          <w:lang w:val="en-US"/>
        </w:rPr>
        <w:t>);</w:t>
      </w:r>
    </w:p>
    <w:p w:rsidR="002A160C" w:rsidRPr="004C0390" w:rsidRDefault="002A160C" w:rsidP="002A160C">
      <w:pPr>
        <w:spacing w:line="360" w:lineRule="auto"/>
        <w:ind w:firstLine="709"/>
        <w:jc w:val="both"/>
        <w:rPr>
          <w:sz w:val="28"/>
          <w:szCs w:val="28"/>
        </w:rPr>
      </w:pPr>
      <w:proofErr w:type="spellStart"/>
      <w:r w:rsidRPr="004C0390">
        <w:rPr>
          <w:sz w:val="28"/>
          <w:szCs w:val="28"/>
        </w:rPr>
        <w:t>end</w:t>
      </w:r>
      <w:proofErr w:type="spellEnd"/>
      <w:r w:rsidRPr="004C0390">
        <w:rPr>
          <w:sz w:val="28"/>
          <w:szCs w:val="28"/>
        </w:rPr>
        <w:t>;</w:t>
      </w:r>
    </w:p>
    <w:p w:rsidR="002A160C" w:rsidRDefault="002A160C" w:rsidP="002A160C">
      <w:pPr>
        <w:spacing w:line="360" w:lineRule="auto"/>
        <w:ind w:firstLine="709"/>
        <w:jc w:val="both"/>
        <w:rPr>
          <w:sz w:val="28"/>
          <w:szCs w:val="28"/>
        </w:rPr>
      </w:pPr>
    </w:p>
    <w:p w:rsidR="002A160C" w:rsidRDefault="002A160C" w:rsidP="002A160C">
      <w:pPr>
        <w:spacing w:line="360" w:lineRule="auto"/>
        <w:ind w:firstLine="709"/>
        <w:jc w:val="both"/>
        <w:rPr>
          <w:sz w:val="28"/>
          <w:szCs w:val="28"/>
        </w:rPr>
      </w:pPr>
      <w:r w:rsidRPr="008A360B">
        <w:rPr>
          <w:sz w:val="28"/>
          <w:szCs w:val="28"/>
        </w:rPr>
        <w:t>Модуль «</w:t>
      </w:r>
      <w:r w:rsidRPr="008A360B">
        <w:rPr>
          <w:sz w:val="28"/>
          <w:szCs w:val="28"/>
          <w:lang w:val="en-US"/>
        </w:rPr>
        <w:t>Main</w:t>
      </w:r>
      <w:r w:rsidRPr="008A360B">
        <w:rPr>
          <w:sz w:val="28"/>
          <w:szCs w:val="28"/>
        </w:rPr>
        <w:t>» содержит в себе обработчики переходов на другие</w:t>
      </w:r>
      <w:r>
        <w:rPr>
          <w:sz w:val="28"/>
          <w:szCs w:val="28"/>
        </w:rPr>
        <w:t xml:space="preserve"> </w:t>
      </w:r>
      <w:proofErr w:type="spellStart"/>
      <w:r>
        <w:rPr>
          <w:sz w:val="28"/>
          <w:szCs w:val="28"/>
        </w:rPr>
        <w:t>формы.Формы</w:t>
      </w:r>
      <w:proofErr w:type="spellEnd"/>
      <w:r>
        <w:rPr>
          <w:sz w:val="28"/>
          <w:szCs w:val="28"/>
        </w:rPr>
        <w:t xml:space="preserve"> которые открываются для редактирования данных содержа в себе код для открытия набора данных на редактирование, </w:t>
      </w:r>
      <w:proofErr w:type="gramStart"/>
      <w:r>
        <w:rPr>
          <w:sz w:val="28"/>
          <w:szCs w:val="28"/>
        </w:rPr>
        <w:t>например</w:t>
      </w:r>
      <w:proofErr w:type="gramEnd"/>
      <w:r>
        <w:rPr>
          <w:sz w:val="28"/>
          <w:szCs w:val="28"/>
        </w:rPr>
        <w:t>:</w:t>
      </w:r>
    </w:p>
    <w:p w:rsidR="002A160C" w:rsidRPr="008D0BD7" w:rsidRDefault="002A160C" w:rsidP="002A160C">
      <w:pPr>
        <w:spacing w:line="360" w:lineRule="auto"/>
        <w:ind w:firstLine="709"/>
        <w:jc w:val="both"/>
        <w:rPr>
          <w:sz w:val="28"/>
          <w:szCs w:val="28"/>
          <w:lang w:val="en-US"/>
        </w:rPr>
      </w:pPr>
      <w:proofErr w:type="spellStart"/>
      <w:proofErr w:type="gramStart"/>
      <w:r w:rsidRPr="008D0BD7">
        <w:rPr>
          <w:sz w:val="28"/>
          <w:szCs w:val="28"/>
          <w:lang w:val="en-US"/>
        </w:rPr>
        <w:t>procedureTFormMain.</w:t>
      </w:r>
      <w:r>
        <w:rPr>
          <w:sz w:val="28"/>
          <w:szCs w:val="28"/>
          <w:lang w:val="en-US"/>
        </w:rPr>
        <w:t>CreateLoanAgreement</w:t>
      </w:r>
      <w:proofErr w:type="spellEnd"/>
      <w:r w:rsidRPr="008D0BD7">
        <w:rPr>
          <w:sz w:val="28"/>
          <w:szCs w:val="28"/>
          <w:lang w:val="en-US"/>
        </w:rPr>
        <w:t>(</w:t>
      </w:r>
      <w:proofErr w:type="gramEnd"/>
      <w:r w:rsidRPr="008D0BD7">
        <w:rPr>
          <w:sz w:val="28"/>
          <w:szCs w:val="28"/>
          <w:lang w:val="en-US"/>
        </w:rPr>
        <w:t xml:space="preserve">Sender: </w:t>
      </w:r>
      <w:proofErr w:type="spellStart"/>
      <w:r w:rsidRPr="008D0BD7">
        <w:rPr>
          <w:sz w:val="28"/>
          <w:szCs w:val="28"/>
          <w:lang w:val="en-US"/>
        </w:rPr>
        <w:t>TObject</w:t>
      </w:r>
      <w:proofErr w:type="spellEnd"/>
      <w:r w:rsidRPr="008D0BD7">
        <w:rPr>
          <w:sz w:val="28"/>
          <w:szCs w:val="28"/>
          <w:lang w:val="en-US"/>
        </w:rPr>
        <w:t>);</w:t>
      </w:r>
    </w:p>
    <w:p w:rsidR="002A160C" w:rsidRPr="008D0BD7" w:rsidRDefault="002A160C" w:rsidP="002A160C">
      <w:pPr>
        <w:spacing w:line="360" w:lineRule="auto"/>
        <w:ind w:firstLine="709"/>
        <w:jc w:val="both"/>
        <w:rPr>
          <w:sz w:val="28"/>
          <w:szCs w:val="28"/>
          <w:lang w:val="en-US"/>
        </w:rPr>
      </w:pPr>
      <w:proofErr w:type="gramStart"/>
      <w:r w:rsidRPr="008D0BD7">
        <w:rPr>
          <w:sz w:val="28"/>
          <w:szCs w:val="28"/>
          <w:lang w:val="en-US"/>
        </w:rPr>
        <w:t>begin</w:t>
      </w:r>
      <w:proofErr w:type="gramEnd"/>
    </w:p>
    <w:p w:rsidR="002A160C" w:rsidRPr="008D0BD7" w:rsidRDefault="002A160C" w:rsidP="002A160C">
      <w:pPr>
        <w:spacing w:line="360" w:lineRule="auto"/>
        <w:ind w:firstLine="709"/>
        <w:jc w:val="both"/>
        <w:rPr>
          <w:sz w:val="28"/>
          <w:szCs w:val="28"/>
          <w:lang w:val="en-US"/>
        </w:rPr>
      </w:pPr>
      <w:proofErr w:type="spellStart"/>
      <w:r w:rsidRPr="008D0BD7">
        <w:rPr>
          <w:sz w:val="28"/>
          <w:szCs w:val="28"/>
          <w:lang w:val="en-US"/>
        </w:rPr>
        <w:t>FormKreditDogovorEdit.Show</w:t>
      </w:r>
      <w:proofErr w:type="spellEnd"/>
      <w:r w:rsidRPr="008D0BD7">
        <w:rPr>
          <w:sz w:val="28"/>
          <w:szCs w:val="28"/>
          <w:lang w:val="en-US"/>
        </w:rPr>
        <w:t>;</w:t>
      </w:r>
    </w:p>
    <w:p w:rsidR="002A160C" w:rsidRPr="008D0BD7" w:rsidRDefault="002A160C" w:rsidP="002A160C">
      <w:pPr>
        <w:spacing w:line="360" w:lineRule="auto"/>
        <w:ind w:firstLine="709"/>
        <w:jc w:val="both"/>
        <w:rPr>
          <w:sz w:val="28"/>
          <w:szCs w:val="28"/>
          <w:lang w:val="en-US"/>
        </w:rPr>
      </w:pPr>
      <w:r w:rsidRPr="008D0BD7">
        <w:rPr>
          <w:sz w:val="28"/>
          <w:szCs w:val="28"/>
          <w:lang w:val="en-US"/>
        </w:rPr>
        <w:t xml:space="preserve">  FormKreditDogovorList.DBGrid1.DataSource.DataSet.Insert;</w:t>
      </w:r>
    </w:p>
    <w:p w:rsidR="002A160C" w:rsidRPr="00A82E85" w:rsidRDefault="002A160C" w:rsidP="002A160C">
      <w:pPr>
        <w:spacing w:line="360" w:lineRule="auto"/>
        <w:ind w:firstLine="709"/>
        <w:jc w:val="both"/>
        <w:rPr>
          <w:sz w:val="28"/>
          <w:szCs w:val="28"/>
        </w:rPr>
      </w:pPr>
      <w:proofErr w:type="gramStart"/>
      <w:r w:rsidRPr="00506533">
        <w:rPr>
          <w:sz w:val="28"/>
          <w:szCs w:val="28"/>
          <w:lang w:val="en-US"/>
        </w:rPr>
        <w:t>end</w:t>
      </w:r>
      <w:proofErr w:type="gramEnd"/>
      <w:r w:rsidRPr="00A82E85">
        <w:rPr>
          <w:sz w:val="28"/>
          <w:szCs w:val="28"/>
        </w:rPr>
        <w:t>;</w:t>
      </w:r>
    </w:p>
    <w:p w:rsidR="002A160C" w:rsidRPr="00A82E85" w:rsidRDefault="002A160C" w:rsidP="002A160C">
      <w:pPr>
        <w:spacing w:line="360" w:lineRule="auto"/>
        <w:ind w:firstLine="709"/>
        <w:jc w:val="both"/>
        <w:rPr>
          <w:sz w:val="28"/>
          <w:szCs w:val="28"/>
        </w:rPr>
      </w:pPr>
    </w:p>
    <w:p w:rsidR="002A160C" w:rsidRPr="00A82E85" w:rsidRDefault="002A160C" w:rsidP="002A160C">
      <w:pPr>
        <w:spacing w:line="360" w:lineRule="auto"/>
        <w:ind w:firstLine="709"/>
        <w:jc w:val="both"/>
        <w:rPr>
          <w:sz w:val="28"/>
          <w:szCs w:val="28"/>
        </w:rPr>
      </w:pPr>
      <w:r w:rsidRPr="008A360B">
        <w:rPr>
          <w:sz w:val="28"/>
          <w:szCs w:val="28"/>
        </w:rPr>
        <w:t>Модуль</w:t>
      </w:r>
      <w:r w:rsidRPr="00A82E85">
        <w:rPr>
          <w:sz w:val="28"/>
          <w:szCs w:val="28"/>
        </w:rPr>
        <w:t xml:space="preserve"> «</w:t>
      </w:r>
      <w:proofErr w:type="spellStart"/>
      <w:r w:rsidRPr="008A360B">
        <w:rPr>
          <w:sz w:val="28"/>
          <w:szCs w:val="28"/>
          <w:lang w:val="en-US"/>
        </w:rPr>
        <w:t>KreditDogovorList</w:t>
      </w:r>
      <w:proofErr w:type="spellEnd"/>
      <w:r w:rsidRPr="00A82E85">
        <w:rPr>
          <w:sz w:val="28"/>
          <w:szCs w:val="28"/>
        </w:rPr>
        <w:t>»</w:t>
      </w:r>
    </w:p>
    <w:p w:rsidR="002A160C" w:rsidRPr="008D0BD7" w:rsidRDefault="002A160C" w:rsidP="002A160C">
      <w:pPr>
        <w:spacing w:line="360" w:lineRule="auto"/>
        <w:ind w:firstLine="709"/>
        <w:jc w:val="both"/>
        <w:rPr>
          <w:sz w:val="28"/>
          <w:szCs w:val="28"/>
        </w:rPr>
      </w:pPr>
      <w:proofErr w:type="spellStart"/>
      <w:r>
        <w:rPr>
          <w:sz w:val="28"/>
          <w:szCs w:val="28"/>
        </w:rPr>
        <w:t>Д</w:t>
      </w:r>
      <w:r w:rsidRPr="008D0BD7">
        <w:rPr>
          <w:sz w:val="28"/>
          <w:szCs w:val="28"/>
        </w:rPr>
        <w:t>обавлениеплатежа</w:t>
      </w:r>
      <w:proofErr w:type="spellEnd"/>
      <w:r w:rsidRPr="00A82E85">
        <w:rPr>
          <w:sz w:val="28"/>
          <w:szCs w:val="28"/>
        </w:rPr>
        <w:t xml:space="preserve">. </w:t>
      </w:r>
      <w:r>
        <w:rPr>
          <w:sz w:val="28"/>
          <w:szCs w:val="28"/>
        </w:rPr>
        <w:t xml:space="preserve">В данном обработчике происходит открытие набора данных </w:t>
      </w:r>
      <w:proofErr w:type="spellStart"/>
      <w:r w:rsidRPr="008D0BD7">
        <w:rPr>
          <w:sz w:val="28"/>
          <w:szCs w:val="28"/>
          <w:lang w:val="en-US"/>
        </w:rPr>
        <w:t>TPayment</w:t>
      </w:r>
      <w:proofErr w:type="spellEnd"/>
      <w:r w:rsidRPr="008D0BD7">
        <w:rPr>
          <w:sz w:val="28"/>
          <w:szCs w:val="28"/>
        </w:rPr>
        <w:t>2</w:t>
      </w:r>
      <w:r>
        <w:rPr>
          <w:sz w:val="28"/>
          <w:szCs w:val="28"/>
        </w:rPr>
        <w:t xml:space="preserve"> на добавление новой записи и переход на форму с добавлением нового платежа.</w:t>
      </w:r>
    </w:p>
    <w:p w:rsidR="002A160C" w:rsidRPr="008D0BD7" w:rsidRDefault="002A160C" w:rsidP="002A160C">
      <w:pPr>
        <w:spacing w:line="360" w:lineRule="auto"/>
        <w:ind w:firstLine="709"/>
        <w:jc w:val="both"/>
        <w:rPr>
          <w:sz w:val="28"/>
          <w:szCs w:val="28"/>
          <w:lang w:val="en-US"/>
        </w:rPr>
      </w:pPr>
      <w:proofErr w:type="spellStart"/>
      <w:proofErr w:type="gramStart"/>
      <w:r w:rsidRPr="008D0BD7">
        <w:rPr>
          <w:sz w:val="28"/>
          <w:szCs w:val="28"/>
          <w:lang w:val="en-US"/>
        </w:rPr>
        <w:t>procedureTFormKreditDogovorList.</w:t>
      </w:r>
      <w:r>
        <w:rPr>
          <w:sz w:val="28"/>
          <w:szCs w:val="28"/>
          <w:lang w:val="en-US"/>
        </w:rPr>
        <w:t>AddPayment</w:t>
      </w:r>
      <w:r w:rsidRPr="008D0BD7">
        <w:rPr>
          <w:sz w:val="28"/>
          <w:szCs w:val="28"/>
          <w:lang w:val="en-US"/>
        </w:rPr>
        <w:t>Click</w:t>
      </w:r>
      <w:proofErr w:type="spellEnd"/>
      <w:r w:rsidRPr="008D0BD7">
        <w:rPr>
          <w:sz w:val="28"/>
          <w:szCs w:val="28"/>
          <w:lang w:val="en-US"/>
        </w:rPr>
        <w:t>(</w:t>
      </w:r>
      <w:proofErr w:type="gramEnd"/>
      <w:r w:rsidRPr="008D0BD7">
        <w:rPr>
          <w:sz w:val="28"/>
          <w:szCs w:val="28"/>
          <w:lang w:val="en-US"/>
        </w:rPr>
        <w:t xml:space="preserve">Sender: </w:t>
      </w:r>
      <w:proofErr w:type="spellStart"/>
      <w:r w:rsidRPr="008D0BD7">
        <w:rPr>
          <w:sz w:val="28"/>
          <w:szCs w:val="28"/>
          <w:lang w:val="en-US"/>
        </w:rPr>
        <w:t>TObject</w:t>
      </w:r>
      <w:proofErr w:type="spellEnd"/>
      <w:r w:rsidRPr="008D0BD7">
        <w:rPr>
          <w:sz w:val="28"/>
          <w:szCs w:val="28"/>
          <w:lang w:val="en-US"/>
        </w:rPr>
        <w:t>);</w:t>
      </w:r>
    </w:p>
    <w:p w:rsidR="002A160C" w:rsidRPr="008D0BD7" w:rsidRDefault="002A160C" w:rsidP="002A160C">
      <w:pPr>
        <w:spacing w:line="360" w:lineRule="auto"/>
        <w:ind w:firstLine="709"/>
        <w:jc w:val="both"/>
        <w:rPr>
          <w:sz w:val="28"/>
          <w:szCs w:val="28"/>
          <w:lang w:val="en-US"/>
        </w:rPr>
      </w:pPr>
      <w:proofErr w:type="gramStart"/>
      <w:r w:rsidRPr="008D0BD7">
        <w:rPr>
          <w:sz w:val="28"/>
          <w:szCs w:val="28"/>
          <w:lang w:val="en-US"/>
        </w:rPr>
        <w:t>begin</w:t>
      </w:r>
      <w:proofErr w:type="gramEnd"/>
    </w:p>
    <w:p w:rsidR="002A160C" w:rsidRPr="008D0BD7" w:rsidRDefault="002A160C" w:rsidP="002A160C">
      <w:pPr>
        <w:spacing w:line="360" w:lineRule="auto"/>
        <w:ind w:firstLine="709"/>
        <w:jc w:val="both"/>
        <w:rPr>
          <w:sz w:val="28"/>
          <w:szCs w:val="28"/>
          <w:lang w:val="en-US"/>
        </w:rPr>
      </w:pPr>
      <w:r w:rsidRPr="008D0BD7">
        <w:rPr>
          <w:sz w:val="28"/>
          <w:szCs w:val="28"/>
          <w:lang w:val="en-US"/>
        </w:rPr>
        <w:t>fDM.TPayment2.Insert;</w:t>
      </w:r>
    </w:p>
    <w:p w:rsidR="002A160C" w:rsidRPr="008D0BD7" w:rsidRDefault="002A160C" w:rsidP="002A160C">
      <w:pPr>
        <w:spacing w:line="360" w:lineRule="auto"/>
        <w:ind w:firstLine="709"/>
        <w:jc w:val="both"/>
        <w:rPr>
          <w:sz w:val="28"/>
          <w:szCs w:val="28"/>
          <w:lang w:val="en-US"/>
        </w:rPr>
      </w:pPr>
      <w:proofErr w:type="gramStart"/>
      <w:r w:rsidRPr="008D0BD7">
        <w:rPr>
          <w:sz w:val="28"/>
          <w:szCs w:val="28"/>
          <w:lang w:val="en-US"/>
        </w:rPr>
        <w:t>fDM.TPayment2.FieldByName(</w:t>
      </w:r>
      <w:proofErr w:type="gramEnd"/>
      <w:r w:rsidRPr="008D0BD7">
        <w:rPr>
          <w:sz w:val="28"/>
          <w:szCs w:val="28"/>
          <w:lang w:val="en-US"/>
        </w:rPr>
        <w:t>'</w:t>
      </w:r>
      <w:r w:rsidRPr="008D0BD7">
        <w:rPr>
          <w:sz w:val="28"/>
          <w:szCs w:val="28"/>
        </w:rPr>
        <w:t>Кредит</w:t>
      </w:r>
      <w:r w:rsidRPr="008D0BD7">
        <w:rPr>
          <w:sz w:val="28"/>
          <w:szCs w:val="28"/>
          <w:lang w:val="en-US"/>
        </w:rPr>
        <w:t xml:space="preserve">').Value:= DBGrid1.DataSource.DataSet.FieldByName('№ </w:t>
      </w:r>
      <w:r w:rsidRPr="008D0BD7">
        <w:rPr>
          <w:sz w:val="28"/>
          <w:szCs w:val="28"/>
        </w:rPr>
        <w:t>договора</w:t>
      </w:r>
      <w:r w:rsidRPr="008D0BD7">
        <w:rPr>
          <w:sz w:val="28"/>
          <w:szCs w:val="28"/>
          <w:lang w:val="en-US"/>
        </w:rPr>
        <w:t>').Value;</w:t>
      </w:r>
    </w:p>
    <w:p w:rsidR="002A160C" w:rsidRPr="008D0BD7" w:rsidRDefault="002A160C" w:rsidP="002A160C">
      <w:pPr>
        <w:spacing w:line="360" w:lineRule="auto"/>
        <w:ind w:firstLine="709"/>
        <w:jc w:val="both"/>
        <w:rPr>
          <w:sz w:val="28"/>
          <w:szCs w:val="28"/>
          <w:lang w:val="en-US"/>
        </w:rPr>
      </w:pPr>
      <w:proofErr w:type="gramStart"/>
      <w:r w:rsidRPr="008D0BD7">
        <w:rPr>
          <w:sz w:val="28"/>
          <w:szCs w:val="28"/>
          <w:lang w:val="en-US"/>
        </w:rPr>
        <w:t>fDM.TPayment2.FieldByName(</w:t>
      </w:r>
      <w:proofErr w:type="gramEnd"/>
      <w:r w:rsidRPr="008D0BD7">
        <w:rPr>
          <w:sz w:val="28"/>
          <w:szCs w:val="28"/>
          <w:lang w:val="en-US"/>
        </w:rPr>
        <w:t>'</w:t>
      </w:r>
      <w:r w:rsidRPr="008D0BD7">
        <w:rPr>
          <w:sz w:val="28"/>
          <w:szCs w:val="28"/>
        </w:rPr>
        <w:t>Сумма</w:t>
      </w:r>
      <w:r w:rsidRPr="008D0BD7">
        <w:rPr>
          <w:sz w:val="28"/>
          <w:szCs w:val="28"/>
          <w:lang w:val="en-US"/>
        </w:rPr>
        <w:t>').</w:t>
      </w:r>
      <w:proofErr w:type="spellStart"/>
      <w:r w:rsidRPr="008D0BD7">
        <w:rPr>
          <w:sz w:val="28"/>
          <w:szCs w:val="28"/>
          <w:lang w:val="en-US"/>
        </w:rPr>
        <w:t>AsFloat</w:t>
      </w:r>
      <w:proofErr w:type="spellEnd"/>
      <w:r w:rsidRPr="008D0BD7">
        <w:rPr>
          <w:sz w:val="28"/>
          <w:szCs w:val="28"/>
          <w:lang w:val="en-US"/>
        </w:rPr>
        <w:t>:=</w:t>
      </w:r>
      <w:proofErr w:type="spellStart"/>
      <w:r w:rsidRPr="008D0BD7">
        <w:rPr>
          <w:sz w:val="28"/>
          <w:szCs w:val="28"/>
          <w:lang w:val="en-US"/>
        </w:rPr>
        <w:t>fDM.TCreditDogovor.FieldByName</w:t>
      </w:r>
      <w:proofErr w:type="spellEnd"/>
      <w:r w:rsidRPr="008D0BD7">
        <w:rPr>
          <w:sz w:val="28"/>
          <w:szCs w:val="28"/>
          <w:lang w:val="en-US"/>
        </w:rPr>
        <w:t>('</w:t>
      </w:r>
      <w:r w:rsidRPr="008D0BD7">
        <w:rPr>
          <w:sz w:val="28"/>
          <w:szCs w:val="28"/>
        </w:rPr>
        <w:t>размер</w:t>
      </w:r>
      <w:r w:rsidRPr="008D0BD7">
        <w:rPr>
          <w:sz w:val="28"/>
          <w:szCs w:val="28"/>
          <w:lang w:val="en-US"/>
        </w:rPr>
        <w:t>_</w:t>
      </w:r>
      <w:r w:rsidRPr="008D0BD7">
        <w:rPr>
          <w:sz w:val="28"/>
          <w:szCs w:val="28"/>
        </w:rPr>
        <w:t>платежа</w:t>
      </w:r>
      <w:r w:rsidRPr="008D0BD7">
        <w:rPr>
          <w:sz w:val="28"/>
          <w:szCs w:val="28"/>
          <w:lang w:val="en-US"/>
        </w:rPr>
        <w:t>').</w:t>
      </w:r>
      <w:proofErr w:type="spellStart"/>
      <w:r w:rsidRPr="008D0BD7">
        <w:rPr>
          <w:sz w:val="28"/>
          <w:szCs w:val="28"/>
          <w:lang w:val="en-US"/>
        </w:rPr>
        <w:t>AsFloat</w:t>
      </w:r>
      <w:proofErr w:type="spellEnd"/>
      <w:r w:rsidRPr="008D0BD7">
        <w:rPr>
          <w:sz w:val="28"/>
          <w:szCs w:val="28"/>
          <w:lang w:val="en-US"/>
        </w:rPr>
        <w:t>;</w:t>
      </w:r>
    </w:p>
    <w:p w:rsidR="002A160C" w:rsidRPr="008D0BD7" w:rsidRDefault="002A160C" w:rsidP="002A160C">
      <w:pPr>
        <w:spacing w:line="360" w:lineRule="auto"/>
        <w:ind w:firstLine="709"/>
        <w:jc w:val="both"/>
        <w:rPr>
          <w:sz w:val="28"/>
          <w:szCs w:val="28"/>
        </w:rPr>
      </w:pPr>
      <w:proofErr w:type="spellStart"/>
      <w:r w:rsidRPr="008D0BD7">
        <w:rPr>
          <w:sz w:val="28"/>
          <w:szCs w:val="28"/>
        </w:rPr>
        <w:t>FormPaymentEdit.ShowModal</w:t>
      </w:r>
      <w:proofErr w:type="spellEnd"/>
      <w:r w:rsidRPr="008D0BD7">
        <w:rPr>
          <w:sz w:val="28"/>
          <w:szCs w:val="28"/>
        </w:rPr>
        <w:t>;</w:t>
      </w:r>
    </w:p>
    <w:p w:rsidR="002A160C" w:rsidRDefault="002A160C" w:rsidP="002A160C">
      <w:pPr>
        <w:spacing w:line="360" w:lineRule="auto"/>
        <w:ind w:firstLine="709"/>
        <w:jc w:val="both"/>
        <w:rPr>
          <w:sz w:val="28"/>
          <w:szCs w:val="28"/>
        </w:rPr>
      </w:pPr>
      <w:proofErr w:type="spellStart"/>
      <w:r w:rsidRPr="008D0BD7">
        <w:rPr>
          <w:sz w:val="28"/>
          <w:szCs w:val="28"/>
        </w:rPr>
        <w:t>end</w:t>
      </w:r>
      <w:proofErr w:type="spellEnd"/>
      <w:r w:rsidRPr="008D0BD7">
        <w:rPr>
          <w:sz w:val="28"/>
          <w:szCs w:val="28"/>
        </w:rPr>
        <w:t>;</w:t>
      </w:r>
    </w:p>
    <w:p w:rsidR="002A160C" w:rsidRDefault="002A160C" w:rsidP="002A160C">
      <w:pPr>
        <w:spacing w:line="360" w:lineRule="auto"/>
        <w:ind w:firstLine="709"/>
        <w:jc w:val="both"/>
        <w:rPr>
          <w:sz w:val="28"/>
          <w:szCs w:val="28"/>
        </w:rPr>
      </w:pPr>
    </w:p>
    <w:p w:rsidR="002A160C" w:rsidRDefault="002A160C" w:rsidP="002A160C">
      <w:pPr>
        <w:spacing w:line="360" w:lineRule="auto"/>
        <w:ind w:firstLine="709"/>
        <w:jc w:val="both"/>
        <w:rPr>
          <w:sz w:val="28"/>
          <w:szCs w:val="28"/>
        </w:rPr>
      </w:pPr>
      <w:r>
        <w:rPr>
          <w:sz w:val="28"/>
          <w:szCs w:val="28"/>
        </w:rPr>
        <w:t xml:space="preserve">После перехода на форму Добавления нового платежа автоматически будут заполнены поля номер договора и размер платежа. После того как пользователь введет остальные донные и </w:t>
      </w:r>
      <w:proofErr w:type="spellStart"/>
      <w:r>
        <w:rPr>
          <w:sz w:val="28"/>
          <w:szCs w:val="28"/>
        </w:rPr>
        <w:t>нажет</w:t>
      </w:r>
      <w:proofErr w:type="spellEnd"/>
      <w:r>
        <w:rPr>
          <w:sz w:val="28"/>
          <w:szCs w:val="28"/>
        </w:rPr>
        <w:t xml:space="preserve"> на сохранить выполниться следующий обработчик:</w:t>
      </w:r>
    </w:p>
    <w:p w:rsidR="002A160C" w:rsidRPr="008D0BD7" w:rsidRDefault="002A160C" w:rsidP="002A160C">
      <w:pPr>
        <w:spacing w:line="360" w:lineRule="auto"/>
        <w:ind w:firstLine="709"/>
        <w:jc w:val="both"/>
        <w:rPr>
          <w:sz w:val="28"/>
          <w:szCs w:val="28"/>
          <w:lang w:val="en-US"/>
        </w:rPr>
      </w:pPr>
      <w:proofErr w:type="spellStart"/>
      <w:proofErr w:type="gramStart"/>
      <w:r w:rsidRPr="008D0BD7">
        <w:rPr>
          <w:sz w:val="28"/>
          <w:szCs w:val="28"/>
          <w:lang w:val="en-US"/>
        </w:rPr>
        <w:t>procedureTFormPaymentEdit.</w:t>
      </w:r>
      <w:r>
        <w:rPr>
          <w:sz w:val="28"/>
          <w:szCs w:val="28"/>
          <w:lang w:val="en-US"/>
        </w:rPr>
        <w:t>Save</w:t>
      </w:r>
      <w:r w:rsidRPr="008D0BD7">
        <w:rPr>
          <w:sz w:val="28"/>
          <w:szCs w:val="28"/>
          <w:lang w:val="en-US"/>
        </w:rPr>
        <w:t>Click</w:t>
      </w:r>
      <w:proofErr w:type="spellEnd"/>
      <w:r w:rsidRPr="008D0BD7">
        <w:rPr>
          <w:sz w:val="28"/>
          <w:szCs w:val="28"/>
          <w:lang w:val="en-US"/>
        </w:rPr>
        <w:t>(</w:t>
      </w:r>
      <w:proofErr w:type="gramEnd"/>
      <w:r w:rsidRPr="008D0BD7">
        <w:rPr>
          <w:sz w:val="28"/>
          <w:szCs w:val="28"/>
          <w:lang w:val="en-US"/>
        </w:rPr>
        <w:t xml:space="preserve">Sender: </w:t>
      </w:r>
      <w:proofErr w:type="spellStart"/>
      <w:r w:rsidRPr="008D0BD7">
        <w:rPr>
          <w:sz w:val="28"/>
          <w:szCs w:val="28"/>
          <w:lang w:val="en-US"/>
        </w:rPr>
        <w:t>TObject</w:t>
      </w:r>
      <w:proofErr w:type="spellEnd"/>
      <w:r w:rsidRPr="008D0BD7">
        <w:rPr>
          <w:sz w:val="28"/>
          <w:szCs w:val="28"/>
          <w:lang w:val="en-US"/>
        </w:rPr>
        <w:t>);</w:t>
      </w:r>
    </w:p>
    <w:p w:rsidR="002A160C" w:rsidRPr="008D0BD7" w:rsidRDefault="002A160C" w:rsidP="002A160C">
      <w:pPr>
        <w:spacing w:line="360" w:lineRule="auto"/>
        <w:ind w:firstLine="709"/>
        <w:jc w:val="both"/>
        <w:rPr>
          <w:sz w:val="28"/>
          <w:szCs w:val="28"/>
          <w:lang w:val="en-US"/>
        </w:rPr>
      </w:pPr>
      <w:proofErr w:type="gramStart"/>
      <w:r w:rsidRPr="008D0BD7">
        <w:rPr>
          <w:sz w:val="28"/>
          <w:szCs w:val="28"/>
          <w:lang w:val="en-US"/>
        </w:rPr>
        <w:t>begin</w:t>
      </w:r>
      <w:proofErr w:type="gramEnd"/>
    </w:p>
    <w:p w:rsidR="002A160C" w:rsidRPr="008D0BD7" w:rsidRDefault="002A160C" w:rsidP="002A160C">
      <w:pPr>
        <w:spacing w:line="360" w:lineRule="auto"/>
        <w:ind w:firstLine="709"/>
        <w:jc w:val="both"/>
        <w:rPr>
          <w:sz w:val="28"/>
          <w:szCs w:val="28"/>
          <w:lang w:val="en-US"/>
        </w:rPr>
      </w:pPr>
      <w:proofErr w:type="gramStart"/>
      <w:r w:rsidRPr="008D0BD7">
        <w:rPr>
          <w:sz w:val="28"/>
          <w:szCs w:val="28"/>
          <w:lang w:val="en-US"/>
        </w:rPr>
        <w:t>fDM.TPayment2.FieldByName(</w:t>
      </w:r>
      <w:proofErr w:type="gramEnd"/>
      <w:r w:rsidRPr="008D0BD7">
        <w:rPr>
          <w:sz w:val="28"/>
          <w:szCs w:val="28"/>
          <w:lang w:val="en-US"/>
        </w:rPr>
        <w:t>'</w:t>
      </w:r>
      <w:r w:rsidRPr="008D0BD7">
        <w:rPr>
          <w:sz w:val="28"/>
          <w:szCs w:val="28"/>
        </w:rPr>
        <w:t>Дата</w:t>
      </w:r>
      <w:r w:rsidRPr="008D0BD7">
        <w:rPr>
          <w:sz w:val="28"/>
          <w:szCs w:val="28"/>
          <w:lang w:val="en-US"/>
        </w:rPr>
        <w:t>').</w:t>
      </w:r>
      <w:proofErr w:type="spellStart"/>
      <w:r w:rsidRPr="008D0BD7">
        <w:rPr>
          <w:sz w:val="28"/>
          <w:szCs w:val="28"/>
          <w:lang w:val="en-US"/>
        </w:rPr>
        <w:t>AsDateTime</w:t>
      </w:r>
      <w:proofErr w:type="spellEnd"/>
      <w:r w:rsidRPr="008D0BD7">
        <w:rPr>
          <w:sz w:val="28"/>
          <w:szCs w:val="28"/>
          <w:lang w:val="en-US"/>
        </w:rPr>
        <w:t>:= DateTimePicker1.DateTime;</w:t>
      </w:r>
    </w:p>
    <w:p w:rsidR="002A160C" w:rsidRPr="00C9780D" w:rsidRDefault="002A160C" w:rsidP="002A160C">
      <w:pPr>
        <w:spacing w:line="360" w:lineRule="auto"/>
        <w:ind w:firstLine="709"/>
        <w:jc w:val="both"/>
        <w:rPr>
          <w:sz w:val="28"/>
          <w:szCs w:val="28"/>
          <w:lang w:val="en-US"/>
        </w:rPr>
      </w:pPr>
      <w:r w:rsidRPr="00506533">
        <w:rPr>
          <w:sz w:val="28"/>
          <w:szCs w:val="28"/>
          <w:lang w:val="en-US"/>
        </w:rPr>
        <w:t>fDM</w:t>
      </w:r>
      <w:r w:rsidRPr="00C9780D">
        <w:rPr>
          <w:sz w:val="28"/>
          <w:szCs w:val="28"/>
          <w:lang w:val="en-US"/>
        </w:rPr>
        <w:t>.</w:t>
      </w:r>
      <w:r w:rsidRPr="00506533">
        <w:rPr>
          <w:sz w:val="28"/>
          <w:szCs w:val="28"/>
          <w:lang w:val="en-US"/>
        </w:rPr>
        <w:t>TPayment</w:t>
      </w:r>
      <w:r w:rsidRPr="00C9780D">
        <w:rPr>
          <w:sz w:val="28"/>
          <w:szCs w:val="28"/>
          <w:lang w:val="en-US"/>
        </w:rPr>
        <w:t>2.</w:t>
      </w:r>
      <w:r w:rsidRPr="00506533">
        <w:rPr>
          <w:sz w:val="28"/>
          <w:szCs w:val="28"/>
          <w:lang w:val="en-US"/>
        </w:rPr>
        <w:t>Post</w:t>
      </w:r>
      <w:r w:rsidRPr="00C9780D">
        <w:rPr>
          <w:sz w:val="28"/>
          <w:szCs w:val="28"/>
          <w:lang w:val="en-US"/>
        </w:rPr>
        <w:t>;</w:t>
      </w:r>
    </w:p>
    <w:p w:rsidR="002A160C" w:rsidRPr="00C9780D" w:rsidRDefault="002A160C" w:rsidP="002A160C">
      <w:pPr>
        <w:spacing w:line="360" w:lineRule="auto"/>
        <w:ind w:firstLine="709"/>
        <w:jc w:val="both"/>
        <w:rPr>
          <w:sz w:val="28"/>
          <w:szCs w:val="28"/>
          <w:lang w:val="en-US"/>
        </w:rPr>
      </w:pPr>
      <w:r w:rsidRPr="00506533">
        <w:rPr>
          <w:sz w:val="28"/>
          <w:szCs w:val="28"/>
          <w:lang w:val="en-US"/>
        </w:rPr>
        <w:t>Close</w:t>
      </w:r>
      <w:r w:rsidRPr="00C9780D">
        <w:rPr>
          <w:sz w:val="28"/>
          <w:szCs w:val="28"/>
          <w:lang w:val="en-US"/>
        </w:rPr>
        <w:t>;</w:t>
      </w:r>
    </w:p>
    <w:p w:rsidR="002A160C" w:rsidRPr="00C9780D" w:rsidRDefault="002A160C" w:rsidP="002A160C">
      <w:pPr>
        <w:spacing w:line="360" w:lineRule="auto"/>
        <w:ind w:firstLine="709"/>
        <w:jc w:val="both"/>
        <w:rPr>
          <w:sz w:val="28"/>
          <w:szCs w:val="28"/>
          <w:lang w:val="en-US"/>
        </w:rPr>
      </w:pPr>
      <w:proofErr w:type="gramStart"/>
      <w:r w:rsidRPr="00506533">
        <w:rPr>
          <w:sz w:val="28"/>
          <w:szCs w:val="28"/>
          <w:lang w:val="en-US"/>
        </w:rPr>
        <w:t>end</w:t>
      </w:r>
      <w:proofErr w:type="gramEnd"/>
      <w:r w:rsidRPr="00C9780D">
        <w:rPr>
          <w:sz w:val="28"/>
          <w:szCs w:val="28"/>
          <w:lang w:val="en-US"/>
        </w:rPr>
        <w:t xml:space="preserve">; </w:t>
      </w:r>
    </w:p>
    <w:p w:rsidR="002A160C" w:rsidRDefault="002A160C" w:rsidP="002A160C">
      <w:pPr>
        <w:spacing w:line="360" w:lineRule="auto"/>
        <w:ind w:firstLine="709"/>
        <w:jc w:val="both"/>
        <w:rPr>
          <w:sz w:val="28"/>
          <w:szCs w:val="28"/>
        </w:rPr>
      </w:pPr>
      <w:r>
        <w:rPr>
          <w:sz w:val="28"/>
          <w:szCs w:val="28"/>
          <w:lang w:val="en-US"/>
        </w:rPr>
        <w:t>SQL</w:t>
      </w:r>
      <w:r>
        <w:rPr>
          <w:sz w:val="28"/>
          <w:szCs w:val="28"/>
        </w:rPr>
        <w:t>скрипт для добавления нового договора:</w:t>
      </w:r>
    </w:p>
    <w:p w:rsidR="002A160C" w:rsidRPr="009C7896" w:rsidRDefault="002A160C" w:rsidP="002A160C">
      <w:pPr>
        <w:spacing w:line="360" w:lineRule="auto"/>
        <w:ind w:firstLine="709"/>
        <w:jc w:val="both"/>
        <w:rPr>
          <w:sz w:val="28"/>
          <w:szCs w:val="28"/>
          <w:lang w:val="en-US"/>
        </w:rPr>
      </w:pPr>
      <w:r w:rsidRPr="009C7896">
        <w:rPr>
          <w:sz w:val="28"/>
          <w:szCs w:val="28"/>
          <w:lang w:val="en-US"/>
        </w:rPr>
        <w:t xml:space="preserve">INSERT INTO </w:t>
      </w:r>
      <w:proofErr w:type="spellStart"/>
      <w:r w:rsidRPr="009C7896">
        <w:rPr>
          <w:sz w:val="28"/>
          <w:szCs w:val="28"/>
          <w:lang w:val="en-US"/>
        </w:rPr>
        <w:t>dbo.LoanAgreement</w:t>
      </w:r>
      <w:proofErr w:type="spellEnd"/>
    </w:p>
    <w:p w:rsidR="002A160C" w:rsidRPr="009C7896" w:rsidRDefault="002A160C" w:rsidP="002A160C">
      <w:pPr>
        <w:spacing w:line="360" w:lineRule="auto"/>
        <w:ind w:firstLine="709"/>
        <w:jc w:val="both"/>
        <w:rPr>
          <w:sz w:val="28"/>
          <w:szCs w:val="28"/>
          <w:lang w:val="en-US"/>
        </w:rPr>
      </w:pPr>
      <w:r w:rsidRPr="009C7896">
        <w:rPr>
          <w:sz w:val="28"/>
          <w:szCs w:val="28"/>
          <w:lang w:val="en-US"/>
        </w:rPr>
        <w:t>(</w:t>
      </w:r>
      <w:proofErr w:type="gramStart"/>
      <w:r w:rsidRPr="009C7896">
        <w:rPr>
          <w:sz w:val="28"/>
          <w:szCs w:val="28"/>
          <w:lang w:val="en-US"/>
        </w:rPr>
        <w:t>ID ,</w:t>
      </w:r>
      <w:proofErr w:type="spellStart"/>
      <w:r w:rsidRPr="009C7896">
        <w:rPr>
          <w:sz w:val="28"/>
          <w:szCs w:val="28"/>
          <w:lang w:val="en-US"/>
        </w:rPr>
        <w:t>Client</w:t>
      </w:r>
      <w:proofErr w:type="gramEnd"/>
      <w:r w:rsidRPr="009C7896">
        <w:rPr>
          <w:sz w:val="28"/>
          <w:szCs w:val="28"/>
          <w:lang w:val="en-US"/>
        </w:rPr>
        <w:t>_ID</w:t>
      </w:r>
      <w:proofErr w:type="spellEnd"/>
      <w:r w:rsidRPr="009C7896">
        <w:rPr>
          <w:sz w:val="28"/>
          <w:szCs w:val="28"/>
          <w:lang w:val="en-US"/>
        </w:rPr>
        <w:t xml:space="preserve"> ,</w:t>
      </w:r>
      <w:proofErr w:type="spellStart"/>
      <w:r w:rsidRPr="009C7896">
        <w:rPr>
          <w:sz w:val="28"/>
          <w:szCs w:val="28"/>
          <w:lang w:val="en-US"/>
        </w:rPr>
        <w:t>Credit_ID</w:t>
      </w:r>
      <w:proofErr w:type="spellEnd"/>
      <w:r w:rsidRPr="009C7896">
        <w:rPr>
          <w:sz w:val="28"/>
          <w:szCs w:val="28"/>
          <w:lang w:val="en-US"/>
        </w:rPr>
        <w:t xml:space="preserve"> ,Amount ,Term ,</w:t>
      </w:r>
      <w:proofErr w:type="spellStart"/>
      <w:r w:rsidRPr="009C7896">
        <w:rPr>
          <w:sz w:val="28"/>
          <w:szCs w:val="28"/>
          <w:lang w:val="en-US"/>
        </w:rPr>
        <w:t>DateCreate</w:t>
      </w:r>
      <w:proofErr w:type="spellEnd"/>
      <w:r w:rsidRPr="009C7896">
        <w:rPr>
          <w:sz w:val="28"/>
          <w:szCs w:val="28"/>
          <w:lang w:val="en-US"/>
        </w:rPr>
        <w:t xml:space="preserve"> ,</w:t>
      </w:r>
      <w:proofErr w:type="spellStart"/>
      <w:r w:rsidRPr="009C7896">
        <w:rPr>
          <w:sz w:val="28"/>
          <w:szCs w:val="28"/>
          <w:lang w:val="en-US"/>
        </w:rPr>
        <w:t>Employee_ID</w:t>
      </w:r>
      <w:proofErr w:type="spellEnd"/>
      <w:r w:rsidRPr="009C7896">
        <w:rPr>
          <w:sz w:val="28"/>
          <w:szCs w:val="28"/>
          <w:lang w:val="en-US"/>
        </w:rPr>
        <w:t>)</w:t>
      </w:r>
    </w:p>
    <w:p w:rsidR="002A160C" w:rsidRPr="009C7896" w:rsidRDefault="002A160C" w:rsidP="002A160C">
      <w:pPr>
        <w:spacing w:line="360" w:lineRule="auto"/>
        <w:ind w:firstLine="709"/>
        <w:jc w:val="both"/>
        <w:rPr>
          <w:sz w:val="28"/>
          <w:szCs w:val="28"/>
        </w:rPr>
      </w:pPr>
      <w:proofErr w:type="gramStart"/>
      <w:r w:rsidRPr="009C7896">
        <w:rPr>
          <w:sz w:val="28"/>
          <w:szCs w:val="28"/>
        </w:rPr>
        <w:t>VALUES</w:t>
      </w:r>
      <w:r>
        <w:rPr>
          <w:sz w:val="28"/>
          <w:szCs w:val="28"/>
        </w:rPr>
        <w:t>(</w:t>
      </w:r>
      <w:r w:rsidRPr="009C7896">
        <w:rPr>
          <w:sz w:val="28"/>
          <w:szCs w:val="28"/>
        </w:rPr>
        <w:t xml:space="preserve"> 0</w:t>
      </w:r>
      <w:proofErr w:type="gramEnd"/>
      <w:r w:rsidRPr="009C7896">
        <w:rPr>
          <w:sz w:val="28"/>
          <w:szCs w:val="28"/>
        </w:rPr>
        <w:t>, 12, 7, 90000.0, 5, 3 );</w:t>
      </w:r>
    </w:p>
    <w:p w:rsidR="002A160C" w:rsidRPr="009C7896" w:rsidRDefault="002A160C" w:rsidP="002A160C">
      <w:pPr>
        <w:spacing w:line="360" w:lineRule="auto"/>
        <w:ind w:firstLine="709"/>
        <w:jc w:val="both"/>
        <w:rPr>
          <w:sz w:val="28"/>
          <w:szCs w:val="28"/>
        </w:rPr>
      </w:pPr>
      <w:r>
        <w:rPr>
          <w:sz w:val="28"/>
          <w:szCs w:val="28"/>
        </w:rPr>
        <w:t xml:space="preserve">Работа с остальными модулями организована аналогичным способом, а </w:t>
      </w:r>
      <w:r>
        <w:rPr>
          <w:sz w:val="28"/>
          <w:szCs w:val="28"/>
          <w:lang w:val="en-US"/>
        </w:rPr>
        <w:t>SQL</w:t>
      </w:r>
      <w:r>
        <w:rPr>
          <w:sz w:val="28"/>
          <w:szCs w:val="28"/>
        </w:rPr>
        <w:t>скрипты для добавления, редактирования и удаления информации приведены в приложении 1</w:t>
      </w:r>
    </w:p>
    <w:p w:rsidR="00FE198E" w:rsidRDefault="00FE198E"/>
    <w:sectPr w:rsidR="00FE19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E52A8"/>
    <w:multiLevelType w:val="multilevel"/>
    <w:tmpl w:val="82A8009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986532"/>
    <w:multiLevelType w:val="multilevel"/>
    <w:tmpl w:val="F04AF9C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60C"/>
    <w:rsid w:val="002A160C"/>
    <w:rsid w:val="004B0D1F"/>
    <w:rsid w:val="004B434F"/>
    <w:rsid w:val="00B01E94"/>
    <w:rsid w:val="00CF6BEC"/>
    <w:rsid w:val="00E93252"/>
    <w:rsid w:val="00FE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F26BD-32C3-4047-86F1-A5FD46C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160C"/>
    <w:pPr>
      <w:spacing w:line="240" w:lineRule="auto"/>
      <w:ind w:firstLine="0"/>
      <w:jc w:val="left"/>
    </w:pPr>
    <w:rPr>
      <w:rFonts w:eastAsia="Times New Roman" w:cs="Times New Roman"/>
      <w:sz w:val="24"/>
      <w:szCs w:val="24"/>
      <w:lang w:eastAsia="ru-RU"/>
    </w:rPr>
  </w:style>
  <w:style w:type="paragraph" w:styleId="1">
    <w:name w:val="heading 1"/>
    <w:basedOn w:val="a0"/>
    <w:next w:val="a0"/>
    <w:link w:val="10"/>
    <w:autoRedefine/>
    <w:uiPriority w:val="9"/>
    <w:qFormat/>
    <w:rsid w:val="004B434F"/>
    <w:pPr>
      <w:pageBreakBefore/>
      <w:numPr>
        <w:numId w:val="8"/>
      </w:numPr>
      <w:autoSpaceDE w:val="0"/>
      <w:autoSpaceDN w:val="0"/>
      <w:adjustRightInd w:val="0"/>
      <w:spacing w:after="240" w:line="360" w:lineRule="auto"/>
      <w:contextualSpacing/>
      <w:outlineLvl w:val="0"/>
    </w:pPr>
    <w:rPr>
      <w:rFonts w:eastAsiaTheme="minorHAnsi" w:cstheme="minorBidi"/>
      <w:bCs/>
      <w:kern w:val="32"/>
      <w:sz w:val="28"/>
      <w:szCs w:val="28"/>
      <w:lang w:eastAsia="en-US"/>
    </w:rPr>
  </w:style>
  <w:style w:type="paragraph" w:styleId="2">
    <w:name w:val="heading 2"/>
    <w:basedOn w:val="1"/>
    <w:next w:val="a0"/>
    <w:link w:val="20"/>
    <w:autoRedefine/>
    <w:uiPriority w:val="9"/>
    <w:qFormat/>
    <w:rsid w:val="00E93252"/>
    <w:pPr>
      <w:keepNext/>
      <w:keepLines/>
      <w:pageBreakBefore w:val="0"/>
      <w:numPr>
        <w:ilvl w:val="1"/>
      </w:numPr>
      <w:spacing w:before="120"/>
      <w:jc w:val="both"/>
      <w:outlineLvl w:val="1"/>
    </w:pPr>
    <w:rPr>
      <w:iCs/>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таблицы"/>
    <w:basedOn w:val="a0"/>
    <w:next w:val="a0"/>
    <w:uiPriority w:val="35"/>
    <w:unhideWhenUsed/>
    <w:qFormat/>
    <w:rsid w:val="00E93252"/>
    <w:pPr>
      <w:spacing w:after="200" w:line="360" w:lineRule="auto"/>
      <w:contextualSpacing/>
      <w:jc w:val="center"/>
    </w:pPr>
    <w:rPr>
      <w:bCs/>
      <w:sz w:val="28"/>
      <w:szCs w:val="18"/>
    </w:rPr>
  </w:style>
  <w:style w:type="character" w:customStyle="1" w:styleId="10">
    <w:name w:val="Заголовок 1 Знак"/>
    <w:basedOn w:val="a1"/>
    <w:link w:val="1"/>
    <w:uiPriority w:val="9"/>
    <w:rsid w:val="00CF6BEC"/>
    <w:rPr>
      <w:bCs/>
      <w:kern w:val="32"/>
    </w:rPr>
  </w:style>
  <w:style w:type="character" w:customStyle="1" w:styleId="20">
    <w:name w:val="Заголовок 2 Знак"/>
    <w:basedOn w:val="a1"/>
    <w:link w:val="2"/>
    <w:uiPriority w:val="9"/>
    <w:rsid w:val="00E93252"/>
    <w:rPr>
      <w:bCs/>
      <w:iCs/>
    </w:rPr>
  </w:style>
  <w:style w:type="paragraph" w:customStyle="1" w:styleId="a">
    <w:name w:val="Введение"/>
    <w:basedOn w:val="1"/>
    <w:link w:val="a5"/>
    <w:autoRedefine/>
    <w:qFormat/>
    <w:rsid w:val="004B434F"/>
    <w:pPr>
      <w:numPr>
        <w:numId w:val="9"/>
      </w:numPr>
      <w:ind w:left="0" w:firstLine="709"/>
      <w:jc w:val="center"/>
    </w:pPr>
  </w:style>
  <w:style w:type="character" w:customStyle="1" w:styleId="a5">
    <w:name w:val="Введение Знак"/>
    <w:basedOn w:val="10"/>
    <w:link w:val="a"/>
    <w:rsid w:val="004B434F"/>
    <w:rPr>
      <w:bCs/>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E740CE-6E02-4378-B63D-1DFD2FB5B0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1687CD83-3E12-4FCB-AC44-1FA15A33E5B3}">
      <dgm:prSet phldrT="[Текст]"/>
      <dgm:spPr>
        <a:xfrm rot="16200000">
          <a:off x="-182281" y="1251489"/>
          <a:ext cx="2106535" cy="400241"/>
        </a:xfrm>
      </dgm:spPr>
      <dgm:t>
        <a:bodyPr/>
        <a:lstStyle/>
        <a:p>
          <a:pPr algn="ctr"/>
          <a:r>
            <a:rPr lang="en-US">
              <a:latin typeface="Calibri"/>
              <a:ea typeface="+mn-ea"/>
              <a:cs typeface="+mn-cs"/>
            </a:rPr>
            <a:t>LoginForm </a:t>
          </a:r>
        </a:p>
        <a:p>
          <a:pPr algn="ctr"/>
          <a:r>
            <a:rPr lang="en-US">
              <a:latin typeface="Calibri"/>
              <a:ea typeface="+mn-ea"/>
              <a:cs typeface="+mn-cs"/>
            </a:rPr>
            <a:t>Login.pas</a:t>
          </a:r>
          <a:endParaRPr lang="ru-RU">
            <a:latin typeface="Calibri"/>
            <a:ea typeface="+mn-ea"/>
            <a:cs typeface="+mn-cs"/>
          </a:endParaRPr>
        </a:p>
      </dgm:t>
    </dgm:pt>
    <dgm:pt modelId="{388D88E6-6998-4F21-A02D-FACD82086890}" type="parTrans" cxnId="{C9CBD43D-9D3E-42B0-A3C0-D22A4EE70FCC}">
      <dgm:prSet/>
      <dgm:spPr/>
      <dgm:t>
        <a:bodyPr/>
        <a:lstStyle/>
        <a:p>
          <a:pPr algn="ctr"/>
          <a:endParaRPr lang="ru-RU"/>
        </a:p>
      </dgm:t>
    </dgm:pt>
    <dgm:pt modelId="{DFD48F1B-21EB-4D36-9DD9-2ADA2A07E19C}" type="sibTrans" cxnId="{C9CBD43D-9D3E-42B0-A3C0-D22A4EE70FCC}">
      <dgm:prSet/>
      <dgm:spPr/>
      <dgm:t>
        <a:bodyPr/>
        <a:lstStyle/>
        <a:p>
          <a:pPr algn="ctr"/>
          <a:endParaRPr lang="ru-RU"/>
        </a:p>
      </dgm:t>
    </dgm:pt>
    <dgm:pt modelId="{C816C55F-5E1A-4DA7-8A0B-FE59854DB7F1}" type="asst">
      <dgm:prSet phldrT="[Текст]"/>
      <dgm:spPr>
        <a:xfrm>
          <a:off x="1333665" y="1251489"/>
          <a:ext cx="1312792" cy="400241"/>
        </a:xfrm>
      </dgm:spPr>
      <dgm:t>
        <a:bodyPr/>
        <a:lstStyle/>
        <a:p>
          <a:pPr algn="ctr"/>
          <a:r>
            <a:rPr lang="en-US">
              <a:latin typeface="Calibri"/>
              <a:ea typeface="+mn-ea"/>
              <a:cs typeface="+mn-cs"/>
            </a:rPr>
            <a:t>FormMain</a:t>
          </a:r>
        </a:p>
        <a:p>
          <a:pPr algn="ctr"/>
          <a:r>
            <a:rPr lang="en-US">
              <a:latin typeface="Calibri"/>
              <a:ea typeface="+mn-ea"/>
              <a:cs typeface="+mn-cs"/>
            </a:rPr>
            <a:t>Main.pas </a:t>
          </a:r>
          <a:endParaRPr lang="ru-RU">
            <a:latin typeface="Calibri"/>
            <a:ea typeface="+mn-ea"/>
            <a:cs typeface="+mn-cs"/>
          </a:endParaRPr>
        </a:p>
      </dgm:t>
    </dgm:pt>
    <dgm:pt modelId="{8A46029B-7664-4E33-BABA-4B1B178729A9}" type="parTrans" cxnId="{5290C1ED-E943-46CE-B74A-351FEBF33015}">
      <dgm:prSet/>
      <dgm:spPr>
        <a:xfrm>
          <a:off x="1071106" y="1405889"/>
          <a:ext cx="262558" cy="91440"/>
        </a:xfrm>
      </dgm:spPr>
      <dgm:t>
        <a:bodyPr/>
        <a:lstStyle/>
        <a:p>
          <a:pPr algn="ctr"/>
          <a:endParaRPr lang="ru-RU">
            <a:solidFill>
              <a:sysClr val="windowText" lastClr="000000">
                <a:hueOff val="0"/>
                <a:satOff val="0"/>
                <a:lumOff val="0"/>
                <a:alphaOff val="0"/>
              </a:sysClr>
            </a:solidFill>
            <a:latin typeface="Calibri"/>
            <a:ea typeface="+mn-ea"/>
            <a:cs typeface="+mn-cs"/>
          </a:endParaRPr>
        </a:p>
      </dgm:t>
    </dgm:pt>
    <dgm:pt modelId="{41218403-FC1B-416B-A2B5-FCF2A740FCFE}" type="sibTrans" cxnId="{5290C1ED-E943-46CE-B74A-351FEBF33015}">
      <dgm:prSet/>
      <dgm:spPr/>
      <dgm:t>
        <a:bodyPr/>
        <a:lstStyle/>
        <a:p>
          <a:pPr algn="ctr"/>
          <a:endParaRPr lang="ru-RU"/>
        </a:p>
      </dgm:t>
    </dgm:pt>
    <dgm:pt modelId="{A425040E-E66C-4617-813A-DFF810109DDD}">
      <dgm:prSet/>
      <dgm:spPr>
        <a:xfrm>
          <a:off x="2909016" y="733"/>
          <a:ext cx="1312792" cy="400241"/>
        </a:xfrm>
      </dgm:spPr>
      <dgm:t>
        <a:bodyPr/>
        <a:lstStyle/>
        <a:p>
          <a:pPr algn="ctr"/>
          <a:r>
            <a:rPr lang="en-US">
              <a:latin typeface="Calibri"/>
              <a:ea typeface="+mn-ea"/>
              <a:cs typeface="+mn-cs"/>
            </a:rPr>
            <a:t>FormKreditProductList </a:t>
          </a:r>
        </a:p>
        <a:p>
          <a:pPr algn="ctr"/>
          <a:r>
            <a:rPr lang="en-US">
              <a:latin typeface="Calibri"/>
              <a:ea typeface="+mn-ea"/>
              <a:cs typeface="+mn-cs"/>
            </a:rPr>
            <a:t>KreditProductList.pas</a:t>
          </a:r>
        </a:p>
      </dgm:t>
    </dgm:pt>
    <dgm:pt modelId="{587CFC2C-94FB-4DCF-9DD7-FF5267BFADDD}" type="parTrans" cxnId="{E016DFBB-66F4-4530-868C-79D0F55888AC}">
      <dgm:prSet/>
      <dgm:spPr>
        <a:xfrm>
          <a:off x="2646458" y="200854"/>
          <a:ext cx="262558" cy="1250755"/>
        </a:xfrm>
      </dgm:spPr>
      <dgm:t>
        <a:bodyPr/>
        <a:lstStyle/>
        <a:p>
          <a:pPr algn="ctr"/>
          <a:endParaRPr lang="ru-RU">
            <a:solidFill>
              <a:sysClr val="windowText" lastClr="000000">
                <a:hueOff val="0"/>
                <a:satOff val="0"/>
                <a:lumOff val="0"/>
                <a:alphaOff val="0"/>
              </a:sysClr>
            </a:solidFill>
            <a:latin typeface="Calibri"/>
            <a:ea typeface="+mn-ea"/>
            <a:cs typeface="+mn-cs"/>
          </a:endParaRPr>
        </a:p>
      </dgm:t>
    </dgm:pt>
    <dgm:pt modelId="{0E841B0D-4641-42DA-96EF-AC176D3B9C3F}" type="sibTrans" cxnId="{E016DFBB-66F4-4530-868C-79D0F55888AC}">
      <dgm:prSet/>
      <dgm:spPr/>
      <dgm:t>
        <a:bodyPr/>
        <a:lstStyle/>
        <a:p>
          <a:pPr algn="ctr"/>
          <a:endParaRPr lang="ru-RU"/>
        </a:p>
      </dgm:t>
    </dgm:pt>
    <dgm:pt modelId="{AE1730B0-3166-4973-BAAB-64E5A4E34331}">
      <dgm:prSet/>
      <dgm:spPr>
        <a:xfrm>
          <a:off x="2909016" y="501035"/>
          <a:ext cx="1312792" cy="400241"/>
        </a:xfrm>
      </dgm:spPr>
      <dgm:t>
        <a:bodyPr/>
        <a:lstStyle/>
        <a:p>
          <a:pPr algn="ctr"/>
          <a:r>
            <a:rPr lang="en-US">
              <a:latin typeface="Calibri"/>
              <a:ea typeface="+mn-ea"/>
              <a:cs typeface="+mn-cs"/>
            </a:rPr>
            <a:t>FormKreditDogovorList</a:t>
          </a:r>
          <a:br>
            <a:rPr lang="en-US">
              <a:latin typeface="Calibri"/>
              <a:ea typeface="+mn-ea"/>
              <a:cs typeface="+mn-cs"/>
            </a:rPr>
          </a:br>
          <a:r>
            <a:rPr lang="en-US">
              <a:latin typeface="Calibri"/>
              <a:ea typeface="+mn-ea"/>
              <a:cs typeface="+mn-cs"/>
            </a:rPr>
            <a:t>KreditDogovorList.pas</a:t>
          </a:r>
          <a:endParaRPr lang="ru-RU">
            <a:latin typeface="Calibri"/>
            <a:ea typeface="+mn-ea"/>
            <a:cs typeface="+mn-cs"/>
          </a:endParaRPr>
        </a:p>
      </dgm:t>
    </dgm:pt>
    <dgm:pt modelId="{35C8E3EA-36A8-4396-BC28-06F738B64053}" type="parTrans" cxnId="{01C4AC34-15B5-4418-8A37-3E47ACA17577}">
      <dgm:prSet/>
      <dgm:spPr>
        <a:xfrm>
          <a:off x="2646458" y="701156"/>
          <a:ext cx="262558" cy="750453"/>
        </a:xfrm>
      </dgm:spPr>
      <dgm:t>
        <a:bodyPr/>
        <a:lstStyle/>
        <a:p>
          <a:pPr algn="ctr"/>
          <a:endParaRPr lang="ru-RU">
            <a:solidFill>
              <a:sysClr val="windowText" lastClr="000000">
                <a:hueOff val="0"/>
                <a:satOff val="0"/>
                <a:lumOff val="0"/>
                <a:alphaOff val="0"/>
              </a:sysClr>
            </a:solidFill>
            <a:latin typeface="Calibri"/>
            <a:ea typeface="+mn-ea"/>
            <a:cs typeface="+mn-cs"/>
          </a:endParaRPr>
        </a:p>
      </dgm:t>
    </dgm:pt>
    <dgm:pt modelId="{9F44C0A2-DF1B-444F-B7AC-571800FC25A0}" type="sibTrans" cxnId="{01C4AC34-15B5-4418-8A37-3E47ACA17577}">
      <dgm:prSet/>
      <dgm:spPr/>
      <dgm:t>
        <a:bodyPr/>
        <a:lstStyle/>
        <a:p>
          <a:pPr algn="ctr"/>
          <a:endParaRPr lang="ru-RU"/>
        </a:p>
      </dgm:t>
    </dgm:pt>
    <dgm:pt modelId="{7CD37C55-C865-4335-9F75-BF1A66DA35A6}">
      <dgm:prSet/>
      <dgm:spPr>
        <a:xfrm>
          <a:off x="2909016" y="1001338"/>
          <a:ext cx="1312792" cy="400241"/>
        </a:xfrm>
      </dgm:spPr>
      <dgm:t>
        <a:bodyPr/>
        <a:lstStyle/>
        <a:p>
          <a:pPr algn="ctr"/>
          <a:r>
            <a:rPr lang="en-US">
              <a:latin typeface="Calibri"/>
              <a:ea typeface="+mn-ea"/>
              <a:cs typeface="+mn-cs"/>
            </a:rPr>
            <a:t>FormPaymentEdit</a:t>
          </a:r>
        </a:p>
        <a:p>
          <a:pPr algn="ctr"/>
          <a:r>
            <a:rPr lang="en-US">
              <a:latin typeface="Calibri"/>
              <a:ea typeface="+mn-ea"/>
              <a:cs typeface="+mn-cs"/>
            </a:rPr>
            <a:t>PaymentEdit.pas</a:t>
          </a:r>
          <a:endParaRPr lang="ru-RU">
            <a:latin typeface="Calibri"/>
            <a:ea typeface="+mn-ea"/>
            <a:cs typeface="+mn-cs"/>
          </a:endParaRPr>
        </a:p>
      </dgm:t>
    </dgm:pt>
    <dgm:pt modelId="{8C76B7E9-B4ED-4947-9989-26C733F92AEE}" type="parTrans" cxnId="{DD0E6906-9E25-4587-9D0D-A57F638148B8}">
      <dgm:prSet/>
      <dgm:spPr>
        <a:xfrm>
          <a:off x="2646458" y="1201458"/>
          <a:ext cx="262558" cy="250151"/>
        </a:xfrm>
      </dgm:spPr>
      <dgm:t>
        <a:bodyPr/>
        <a:lstStyle/>
        <a:p>
          <a:pPr algn="ctr"/>
          <a:endParaRPr lang="ru-RU">
            <a:solidFill>
              <a:sysClr val="windowText" lastClr="000000">
                <a:hueOff val="0"/>
                <a:satOff val="0"/>
                <a:lumOff val="0"/>
                <a:alphaOff val="0"/>
              </a:sysClr>
            </a:solidFill>
            <a:latin typeface="Calibri"/>
            <a:ea typeface="+mn-ea"/>
            <a:cs typeface="+mn-cs"/>
          </a:endParaRPr>
        </a:p>
      </dgm:t>
    </dgm:pt>
    <dgm:pt modelId="{33BEAB0E-B364-44A4-A5C5-136EF1333AA6}" type="sibTrans" cxnId="{DD0E6906-9E25-4587-9D0D-A57F638148B8}">
      <dgm:prSet/>
      <dgm:spPr/>
      <dgm:t>
        <a:bodyPr/>
        <a:lstStyle/>
        <a:p>
          <a:pPr algn="ctr"/>
          <a:endParaRPr lang="ru-RU"/>
        </a:p>
      </dgm:t>
    </dgm:pt>
    <dgm:pt modelId="{496554A1-D625-4462-8F7F-C2BABC3AD09C}">
      <dgm:prSet/>
      <dgm:spPr>
        <a:xfrm>
          <a:off x="2909016" y="1501640"/>
          <a:ext cx="1312792" cy="400241"/>
        </a:xfrm>
      </dgm:spPr>
      <dgm:t>
        <a:bodyPr/>
        <a:lstStyle/>
        <a:p>
          <a:pPr algn="ctr"/>
          <a:r>
            <a:rPr lang="en-US">
              <a:latin typeface="Calibri"/>
              <a:ea typeface="+mn-ea"/>
              <a:cs typeface="+mn-cs"/>
            </a:rPr>
            <a:t>FormClientList</a:t>
          </a:r>
        </a:p>
        <a:p>
          <a:pPr algn="ctr"/>
          <a:r>
            <a:rPr lang="en-US">
              <a:latin typeface="Calibri"/>
              <a:ea typeface="+mn-ea"/>
              <a:cs typeface="+mn-cs"/>
            </a:rPr>
            <a:t>ClientList.pas </a:t>
          </a:r>
          <a:endParaRPr lang="ru-RU">
            <a:latin typeface="Calibri"/>
            <a:ea typeface="+mn-ea"/>
            <a:cs typeface="+mn-cs"/>
          </a:endParaRPr>
        </a:p>
      </dgm:t>
    </dgm:pt>
    <dgm:pt modelId="{6B80891A-C8EB-4970-94E7-DCE0D85F3A56}" type="parTrans" cxnId="{0A25E5D2-0A6F-46B0-86B6-7CD3119C1A91}">
      <dgm:prSet/>
      <dgm:spPr>
        <a:xfrm>
          <a:off x="2646458" y="1451610"/>
          <a:ext cx="262558" cy="250151"/>
        </a:xfrm>
      </dgm:spPr>
      <dgm:t>
        <a:bodyPr/>
        <a:lstStyle/>
        <a:p>
          <a:pPr algn="ctr"/>
          <a:endParaRPr lang="ru-RU">
            <a:solidFill>
              <a:sysClr val="windowText" lastClr="000000">
                <a:hueOff val="0"/>
                <a:satOff val="0"/>
                <a:lumOff val="0"/>
                <a:alphaOff val="0"/>
              </a:sysClr>
            </a:solidFill>
            <a:latin typeface="Calibri"/>
            <a:ea typeface="+mn-ea"/>
            <a:cs typeface="+mn-cs"/>
          </a:endParaRPr>
        </a:p>
      </dgm:t>
    </dgm:pt>
    <dgm:pt modelId="{B7883713-E699-4354-85B8-5F11A4D27CB9}" type="sibTrans" cxnId="{0A25E5D2-0A6F-46B0-86B6-7CD3119C1A91}">
      <dgm:prSet/>
      <dgm:spPr/>
      <dgm:t>
        <a:bodyPr/>
        <a:lstStyle/>
        <a:p>
          <a:pPr algn="ctr"/>
          <a:endParaRPr lang="ru-RU"/>
        </a:p>
      </dgm:t>
    </dgm:pt>
    <dgm:pt modelId="{47D55DA1-B51C-4C31-8A6B-D2090139B613}">
      <dgm:prSet/>
      <dgm:spPr>
        <a:xfrm>
          <a:off x="2909016" y="2001942"/>
          <a:ext cx="1312792" cy="400241"/>
        </a:xfrm>
      </dgm:spPr>
      <dgm:t>
        <a:bodyPr/>
        <a:lstStyle/>
        <a:p>
          <a:pPr algn="ctr"/>
          <a:r>
            <a:rPr lang="en-US">
              <a:latin typeface="Calibri"/>
              <a:ea typeface="+mn-ea"/>
              <a:cs typeface="+mn-cs"/>
            </a:rPr>
            <a:t>FormClientEdit</a:t>
          </a:r>
        </a:p>
        <a:p>
          <a:pPr algn="ctr"/>
          <a:r>
            <a:rPr lang="en-US">
              <a:latin typeface="Calibri"/>
              <a:ea typeface="+mn-ea"/>
              <a:cs typeface="+mn-cs"/>
            </a:rPr>
            <a:t>ClientEdit.pas</a:t>
          </a:r>
          <a:endParaRPr lang="ru-RU">
            <a:latin typeface="Calibri"/>
            <a:ea typeface="+mn-ea"/>
            <a:cs typeface="+mn-cs"/>
          </a:endParaRPr>
        </a:p>
      </dgm:t>
    </dgm:pt>
    <dgm:pt modelId="{AE52554B-1039-4252-A612-667E7AA270A9}" type="parTrans" cxnId="{383528D2-4D67-4B8E-B8CA-A4C22C877F7A}">
      <dgm:prSet/>
      <dgm:spPr>
        <a:xfrm>
          <a:off x="2646458" y="1451610"/>
          <a:ext cx="262558" cy="750453"/>
        </a:xfrm>
      </dgm:spPr>
      <dgm:t>
        <a:bodyPr/>
        <a:lstStyle/>
        <a:p>
          <a:pPr algn="ctr"/>
          <a:endParaRPr lang="ru-RU">
            <a:solidFill>
              <a:sysClr val="windowText" lastClr="000000">
                <a:hueOff val="0"/>
                <a:satOff val="0"/>
                <a:lumOff val="0"/>
                <a:alphaOff val="0"/>
              </a:sysClr>
            </a:solidFill>
            <a:latin typeface="Calibri"/>
            <a:ea typeface="+mn-ea"/>
            <a:cs typeface="+mn-cs"/>
          </a:endParaRPr>
        </a:p>
      </dgm:t>
    </dgm:pt>
    <dgm:pt modelId="{37B7D14E-E5DD-49A3-ADE5-4DAF39D0F430}" type="sibTrans" cxnId="{383528D2-4D67-4B8E-B8CA-A4C22C877F7A}">
      <dgm:prSet/>
      <dgm:spPr/>
      <dgm:t>
        <a:bodyPr/>
        <a:lstStyle/>
        <a:p>
          <a:pPr algn="ctr"/>
          <a:endParaRPr lang="ru-RU"/>
        </a:p>
      </dgm:t>
    </dgm:pt>
    <dgm:pt modelId="{98E8D12F-F748-429F-9AB2-0F5BF3BAE239}">
      <dgm:prSet/>
      <dgm:spPr>
        <a:xfrm>
          <a:off x="2909016" y="2502244"/>
          <a:ext cx="1312792" cy="400241"/>
        </a:xfrm>
      </dgm:spPr>
      <dgm:t>
        <a:bodyPr/>
        <a:lstStyle/>
        <a:p>
          <a:pPr algn="ctr"/>
          <a:r>
            <a:rPr lang="en-US">
              <a:latin typeface="Calibri"/>
              <a:ea typeface="+mn-ea"/>
              <a:cs typeface="+mn-cs"/>
            </a:rPr>
            <a:t>FormCreditDogovorEdit</a:t>
          </a:r>
        </a:p>
        <a:p>
          <a:pPr algn="ctr"/>
          <a:r>
            <a:rPr lang="en-US">
              <a:latin typeface="Calibri"/>
              <a:ea typeface="+mn-ea"/>
              <a:cs typeface="+mn-cs"/>
            </a:rPr>
            <a:t>CreditDogovorEdit.pas</a:t>
          </a:r>
          <a:endParaRPr lang="ru-RU">
            <a:latin typeface="Calibri"/>
            <a:ea typeface="+mn-ea"/>
            <a:cs typeface="+mn-cs"/>
          </a:endParaRPr>
        </a:p>
      </dgm:t>
    </dgm:pt>
    <dgm:pt modelId="{0A854A0D-CB5C-4788-A3B2-CC5CFCC122F4}" type="parTrans" cxnId="{294D4DCB-2248-457D-A753-E03FFA7D42F9}">
      <dgm:prSet/>
      <dgm:spPr>
        <a:xfrm>
          <a:off x="2646458" y="1451610"/>
          <a:ext cx="262558" cy="1250755"/>
        </a:xfrm>
      </dgm:spPr>
      <dgm:t>
        <a:bodyPr/>
        <a:lstStyle/>
        <a:p>
          <a:pPr algn="ctr"/>
          <a:endParaRPr lang="ru-RU">
            <a:solidFill>
              <a:sysClr val="windowText" lastClr="000000">
                <a:hueOff val="0"/>
                <a:satOff val="0"/>
                <a:lumOff val="0"/>
                <a:alphaOff val="0"/>
              </a:sysClr>
            </a:solidFill>
            <a:latin typeface="Calibri"/>
            <a:ea typeface="+mn-ea"/>
            <a:cs typeface="+mn-cs"/>
          </a:endParaRPr>
        </a:p>
      </dgm:t>
    </dgm:pt>
    <dgm:pt modelId="{FCCF1413-2C62-4B50-BEE8-71794EBC6AB1}" type="sibTrans" cxnId="{294D4DCB-2248-457D-A753-E03FFA7D42F9}">
      <dgm:prSet/>
      <dgm:spPr/>
      <dgm:t>
        <a:bodyPr/>
        <a:lstStyle/>
        <a:p>
          <a:pPr algn="ctr"/>
          <a:endParaRPr lang="ru-RU"/>
        </a:p>
      </dgm:t>
    </dgm:pt>
    <dgm:pt modelId="{725BE2A1-737A-4CE0-B523-349CACBB862B}" type="pres">
      <dgm:prSet presAssocID="{92E740CE-6E02-4378-B63D-1DFD2FB5B0CD}" presName="diagram" presStyleCnt="0">
        <dgm:presLayoutVars>
          <dgm:chPref val="1"/>
          <dgm:dir/>
          <dgm:animOne val="branch"/>
          <dgm:animLvl val="lvl"/>
          <dgm:resizeHandles val="exact"/>
        </dgm:presLayoutVars>
      </dgm:prSet>
      <dgm:spPr/>
      <dgm:t>
        <a:bodyPr/>
        <a:lstStyle/>
        <a:p>
          <a:endParaRPr lang="ru-RU"/>
        </a:p>
      </dgm:t>
    </dgm:pt>
    <dgm:pt modelId="{C60CAE04-4154-48F7-9A0B-FCE136932667}" type="pres">
      <dgm:prSet presAssocID="{1687CD83-3E12-4FCB-AC44-1FA15A33E5B3}" presName="root1" presStyleCnt="0"/>
      <dgm:spPr/>
    </dgm:pt>
    <dgm:pt modelId="{42CD3047-F885-4D4C-B2F3-33849B5E42D3}" type="pres">
      <dgm:prSet presAssocID="{1687CD83-3E12-4FCB-AC44-1FA15A33E5B3}" presName="LevelOneTextNode" presStyleLbl="node0" presStyleIdx="0" presStyleCnt="1">
        <dgm:presLayoutVars>
          <dgm:chPref val="3"/>
        </dgm:presLayoutVars>
      </dgm:prSet>
      <dgm:spPr/>
      <dgm:t>
        <a:bodyPr/>
        <a:lstStyle/>
        <a:p>
          <a:endParaRPr lang="ru-RU"/>
        </a:p>
      </dgm:t>
    </dgm:pt>
    <dgm:pt modelId="{CE88311E-CC05-4E75-ABF9-61326878DC73}" type="pres">
      <dgm:prSet presAssocID="{1687CD83-3E12-4FCB-AC44-1FA15A33E5B3}" presName="level2hierChild" presStyleCnt="0"/>
      <dgm:spPr/>
    </dgm:pt>
    <dgm:pt modelId="{BE4F99A1-52E6-4054-BDF7-9BF075837571}" type="pres">
      <dgm:prSet presAssocID="{8A46029B-7664-4E33-BABA-4B1B178729A9}" presName="conn2-1" presStyleLbl="parChTrans1D2" presStyleIdx="0" presStyleCnt="1"/>
      <dgm:spPr/>
      <dgm:t>
        <a:bodyPr/>
        <a:lstStyle/>
        <a:p>
          <a:endParaRPr lang="ru-RU"/>
        </a:p>
      </dgm:t>
    </dgm:pt>
    <dgm:pt modelId="{65D235C2-BB9C-4499-9CF9-92D3629103E0}" type="pres">
      <dgm:prSet presAssocID="{8A46029B-7664-4E33-BABA-4B1B178729A9}" presName="connTx" presStyleLbl="parChTrans1D2" presStyleIdx="0" presStyleCnt="1"/>
      <dgm:spPr/>
      <dgm:t>
        <a:bodyPr/>
        <a:lstStyle/>
        <a:p>
          <a:endParaRPr lang="ru-RU"/>
        </a:p>
      </dgm:t>
    </dgm:pt>
    <dgm:pt modelId="{B7D16D8A-909B-48A8-94EE-F1CCC27A2310}" type="pres">
      <dgm:prSet presAssocID="{C816C55F-5E1A-4DA7-8A0B-FE59854DB7F1}" presName="root2" presStyleCnt="0"/>
      <dgm:spPr/>
    </dgm:pt>
    <dgm:pt modelId="{35774D24-03B5-4DAB-9ACF-EEADAD667371}" type="pres">
      <dgm:prSet presAssocID="{C816C55F-5E1A-4DA7-8A0B-FE59854DB7F1}" presName="LevelTwoTextNode" presStyleLbl="asst1" presStyleIdx="0" presStyleCnt="1">
        <dgm:presLayoutVars>
          <dgm:chPref val="3"/>
        </dgm:presLayoutVars>
      </dgm:prSet>
      <dgm:spPr/>
      <dgm:t>
        <a:bodyPr/>
        <a:lstStyle/>
        <a:p>
          <a:endParaRPr lang="ru-RU"/>
        </a:p>
      </dgm:t>
    </dgm:pt>
    <dgm:pt modelId="{3FB6F373-0B5B-4BA3-B351-93F46C925986}" type="pres">
      <dgm:prSet presAssocID="{C816C55F-5E1A-4DA7-8A0B-FE59854DB7F1}" presName="level3hierChild" presStyleCnt="0"/>
      <dgm:spPr/>
    </dgm:pt>
    <dgm:pt modelId="{7D1A664B-609D-4677-B5C6-272ADDC7D48D}" type="pres">
      <dgm:prSet presAssocID="{587CFC2C-94FB-4DCF-9DD7-FF5267BFADDD}" presName="conn2-1" presStyleLbl="parChTrans1D3" presStyleIdx="0" presStyleCnt="6"/>
      <dgm:spPr/>
      <dgm:t>
        <a:bodyPr/>
        <a:lstStyle/>
        <a:p>
          <a:endParaRPr lang="ru-RU"/>
        </a:p>
      </dgm:t>
    </dgm:pt>
    <dgm:pt modelId="{A5690D33-7A0E-4685-A0F6-66AC3A2BB180}" type="pres">
      <dgm:prSet presAssocID="{587CFC2C-94FB-4DCF-9DD7-FF5267BFADDD}" presName="connTx" presStyleLbl="parChTrans1D3" presStyleIdx="0" presStyleCnt="6"/>
      <dgm:spPr/>
      <dgm:t>
        <a:bodyPr/>
        <a:lstStyle/>
        <a:p>
          <a:endParaRPr lang="ru-RU"/>
        </a:p>
      </dgm:t>
    </dgm:pt>
    <dgm:pt modelId="{BDFD9DBE-09F5-406B-9793-52E002B166B3}" type="pres">
      <dgm:prSet presAssocID="{A425040E-E66C-4617-813A-DFF810109DDD}" presName="root2" presStyleCnt="0"/>
      <dgm:spPr/>
    </dgm:pt>
    <dgm:pt modelId="{C43F233C-D3D7-49FD-B694-5C7E99FD22E6}" type="pres">
      <dgm:prSet presAssocID="{A425040E-E66C-4617-813A-DFF810109DDD}" presName="LevelTwoTextNode" presStyleLbl="node3" presStyleIdx="0" presStyleCnt="6">
        <dgm:presLayoutVars>
          <dgm:chPref val="3"/>
        </dgm:presLayoutVars>
      </dgm:prSet>
      <dgm:spPr/>
      <dgm:t>
        <a:bodyPr/>
        <a:lstStyle/>
        <a:p>
          <a:endParaRPr lang="ru-RU"/>
        </a:p>
      </dgm:t>
    </dgm:pt>
    <dgm:pt modelId="{1D078E6C-35BB-4A12-9051-BEBD10A103E2}" type="pres">
      <dgm:prSet presAssocID="{A425040E-E66C-4617-813A-DFF810109DDD}" presName="level3hierChild" presStyleCnt="0"/>
      <dgm:spPr/>
    </dgm:pt>
    <dgm:pt modelId="{7C7B67A4-053C-48EB-AFB4-C2341EC4620A}" type="pres">
      <dgm:prSet presAssocID="{35C8E3EA-36A8-4396-BC28-06F738B64053}" presName="conn2-1" presStyleLbl="parChTrans1D3" presStyleIdx="1" presStyleCnt="6"/>
      <dgm:spPr/>
      <dgm:t>
        <a:bodyPr/>
        <a:lstStyle/>
        <a:p>
          <a:endParaRPr lang="ru-RU"/>
        </a:p>
      </dgm:t>
    </dgm:pt>
    <dgm:pt modelId="{6D08E9AA-42AA-4C59-B69C-5950886906BA}" type="pres">
      <dgm:prSet presAssocID="{35C8E3EA-36A8-4396-BC28-06F738B64053}" presName="connTx" presStyleLbl="parChTrans1D3" presStyleIdx="1" presStyleCnt="6"/>
      <dgm:spPr/>
      <dgm:t>
        <a:bodyPr/>
        <a:lstStyle/>
        <a:p>
          <a:endParaRPr lang="ru-RU"/>
        </a:p>
      </dgm:t>
    </dgm:pt>
    <dgm:pt modelId="{014FAF29-E4AF-47CA-A810-24C84BD862CF}" type="pres">
      <dgm:prSet presAssocID="{AE1730B0-3166-4973-BAAB-64E5A4E34331}" presName="root2" presStyleCnt="0"/>
      <dgm:spPr/>
    </dgm:pt>
    <dgm:pt modelId="{6420CC22-C445-4C8B-B279-E857D658A45E}" type="pres">
      <dgm:prSet presAssocID="{AE1730B0-3166-4973-BAAB-64E5A4E34331}" presName="LevelTwoTextNode" presStyleLbl="node3" presStyleIdx="1" presStyleCnt="6">
        <dgm:presLayoutVars>
          <dgm:chPref val="3"/>
        </dgm:presLayoutVars>
      </dgm:prSet>
      <dgm:spPr/>
      <dgm:t>
        <a:bodyPr/>
        <a:lstStyle/>
        <a:p>
          <a:endParaRPr lang="ru-RU"/>
        </a:p>
      </dgm:t>
    </dgm:pt>
    <dgm:pt modelId="{096486EF-1145-44B8-804C-5D79D038480A}" type="pres">
      <dgm:prSet presAssocID="{AE1730B0-3166-4973-BAAB-64E5A4E34331}" presName="level3hierChild" presStyleCnt="0"/>
      <dgm:spPr/>
    </dgm:pt>
    <dgm:pt modelId="{09098800-297A-4F2C-8BFF-F95864C7CE7C}" type="pres">
      <dgm:prSet presAssocID="{8C76B7E9-B4ED-4947-9989-26C733F92AEE}" presName="conn2-1" presStyleLbl="parChTrans1D3" presStyleIdx="2" presStyleCnt="6"/>
      <dgm:spPr/>
      <dgm:t>
        <a:bodyPr/>
        <a:lstStyle/>
        <a:p>
          <a:endParaRPr lang="ru-RU"/>
        </a:p>
      </dgm:t>
    </dgm:pt>
    <dgm:pt modelId="{41C49CE6-D89A-4FCE-BCAC-1EC346351C0D}" type="pres">
      <dgm:prSet presAssocID="{8C76B7E9-B4ED-4947-9989-26C733F92AEE}" presName="connTx" presStyleLbl="parChTrans1D3" presStyleIdx="2" presStyleCnt="6"/>
      <dgm:spPr/>
      <dgm:t>
        <a:bodyPr/>
        <a:lstStyle/>
        <a:p>
          <a:endParaRPr lang="ru-RU"/>
        </a:p>
      </dgm:t>
    </dgm:pt>
    <dgm:pt modelId="{D4131898-C1E3-464C-BBC1-203D355A65D9}" type="pres">
      <dgm:prSet presAssocID="{7CD37C55-C865-4335-9F75-BF1A66DA35A6}" presName="root2" presStyleCnt="0"/>
      <dgm:spPr/>
    </dgm:pt>
    <dgm:pt modelId="{7BB8E11F-83AF-407B-AB40-561E47D5B967}" type="pres">
      <dgm:prSet presAssocID="{7CD37C55-C865-4335-9F75-BF1A66DA35A6}" presName="LevelTwoTextNode" presStyleLbl="node3" presStyleIdx="2" presStyleCnt="6">
        <dgm:presLayoutVars>
          <dgm:chPref val="3"/>
        </dgm:presLayoutVars>
      </dgm:prSet>
      <dgm:spPr/>
      <dgm:t>
        <a:bodyPr/>
        <a:lstStyle/>
        <a:p>
          <a:endParaRPr lang="ru-RU"/>
        </a:p>
      </dgm:t>
    </dgm:pt>
    <dgm:pt modelId="{C02E0DB3-9E3B-4104-B47C-7A94DDE0BF3B}" type="pres">
      <dgm:prSet presAssocID="{7CD37C55-C865-4335-9F75-BF1A66DA35A6}" presName="level3hierChild" presStyleCnt="0"/>
      <dgm:spPr/>
    </dgm:pt>
    <dgm:pt modelId="{B5DB6693-FC15-4019-A415-7ACCC1751CBC}" type="pres">
      <dgm:prSet presAssocID="{6B80891A-C8EB-4970-94E7-DCE0D85F3A56}" presName="conn2-1" presStyleLbl="parChTrans1D3" presStyleIdx="3" presStyleCnt="6"/>
      <dgm:spPr/>
      <dgm:t>
        <a:bodyPr/>
        <a:lstStyle/>
        <a:p>
          <a:endParaRPr lang="ru-RU"/>
        </a:p>
      </dgm:t>
    </dgm:pt>
    <dgm:pt modelId="{8A091E8E-61AD-49FF-BA5C-2A9F04875DD0}" type="pres">
      <dgm:prSet presAssocID="{6B80891A-C8EB-4970-94E7-DCE0D85F3A56}" presName="connTx" presStyleLbl="parChTrans1D3" presStyleIdx="3" presStyleCnt="6"/>
      <dgm:spPr/>
      <dgm:t>
        <a:bodyPr/>
        <a:lstStyle/>
        <a:p>
          <a:endParaRPr lang="ru-RU"/>
        </a:p>
      </dgm:t>
    </dgm:pt>
    <dgm:pt modelId="{464FB3EE-122C-438C-BEDD-E9EF37B574A0}" type="pres">
      <dgm:prSet presAssocID="{496554A1-D625-4462-8F7F-C2BABC3AD09C}" presName="root2" presStyleCnt="0"/>
      <dgm:spPr/>
    </dgm:pt>
    <dgm:pt modelId="{BC5A44D1-0FF3-4553-AA3B-61450B642142}" type="pres">
      <dgm:prSet presAssocID="{496554A1-D625-4462-8F7F-C2BABC3AD09C}" presName="LevelTwoTextNode" presStyleLbl="node3" presStyleIdx="3" presStyleCnt="6">
        <dgm:presLayoutVars>
          <dgm:chPref val="3"/>
        </dgm:presLayoutVars>
      </dgm:prSet>
      <dgm:spPr/>
      <dgm:t>
        <a:bodyPr/>
        <a:lstStyle/>
        <a:p>
          <a:endParaRPr lang="ru-RU"/>
        </a:p>
      </dgm:t>
    </dgm:pt>
    <dgm:pt modelId="{FB69F287-8A06-43B6-9F35-D3EF6F5E2731}" type="pres">
      <dgm:prSet presAssocID="{496554A1-D625-4462-8F7F-C2BABC3AD09C}" presName="level3hierChild" presStyleCnt="0"/>
      <dgm:spPr/>
    </dgm:pt>
    <dgm:pt modelId="{0169E2E3-C98F-418D-A228-631F56B5871F}" type="pres">
      <dgm:prSet presAssocID="{AE52554B-1039-4252-A612-667E7AA270A9}" presName="conn2-1" presStyleLbl="parChTrans1D3" presStyleIdx="4" presStyleCnt="6"/>
      <dgm:spPr/>
      <dgm:t>
        <a:bodyPr/>
        <a:lstStyle/>
        <a:p>
          <a:endParaRPr lang="ru-RU"/>
        </a:p>
      </dgm:t>
    </dgm:pt>
    <dgm:pt modelId="{FD2F269E-02D3-416D-BAFF-886CAAED1E52}" type="pres">
      <dgm:prSet presAssocID="{AE52554B-1039-4252-A612-667E7AA270A9}" presName="connTx" presStyleLbl="parChTrans1D3" presStyleIdx="4" presStyleCnt="6"/>
      <dgm:spPr/>
      <dgm:t>
        <a:bodyPr/>
        <a:lstStyle/>
        <a:p>
          <a:endParaRPr lang="ru-RU"/>
        </a:p>
      </dgm:t>
    </dgm:pt>
    <dgm:pt modelId="{ACCB6CBE-CB35-495E-94B0-5AAEA57052D4}" type="pres">
      <dgm:prSet presAssocID="{47D55DA1-B51C-4C31-8A6B-D2090139B613}" presName="root2" presStyleCnt="0"/>
      <dgm:spPr/>
    </dgm:pt>
    <dgm:pt modelId="{129D168D-9BFC-4DFB-8535-2200607A08BD}" type="pres">
      <dgm:prSet presAssocID="{47D55DA1-B51C-4C31-8A6B-D2090139B613}" presName="LevelTwoTextNode" presStyleLbl="node3" presStyleIdx="4" presStyleCnt="6">
        <dgm:presLayoutVars>
          <dgm:chPref val="3"/>
        </dgm:presLayoutVars>
      </dgm:prSet>
      <dgm:spPr/>
      <dgm:t>
        <a:bodyPr/>
        <a:lstStyle/>
        <a:p>
          <a:endParaRPr lang="ru-RU"/>
        </a:p>
      </dgm:t>
    </dgm:pt>
    <dgm:pt modelId="{B91B563C-31FB-4E13-AEB2-FA0952E2C194}" type="pres">
      <dgm:prSet presAssocID="{47D55DA1-B51C-4C31-8A6B-D2090139B613}" presName="level3hierChild" presStyleCnt="0"/>
      <dgm:spPr/>
    </dgm:pt>
    <dgm:pt modelId="{95FB11DA-2372-4057-91FB-FFE008A198F7}" type="pres">
      <dgm:prSet presAssocID="{0A854A0D-CB5C-4788-A3B2-CC5CFCC122F4}" presName="conn2-1" presStyleLbl="parChTrans1D3" presStyleIdx="5" presStyleCnt="6"/>
      <dgm:spPr/>
      <dgm:t>
        <a:bodyPr/>
        <a:lstStyle/>
        <a:p>
          <a:endParaRPr lang="ru-RU"/>
        </a:p>
      </dgm:t>
    </dgm:pt>
    <dgm:pt modelId="{DA3B06E8-A27B-4556-957B-85F18E86E6A9}" type="pres">
      <dgm:prSet presAssocID="{0A854A0D-CB5C-4788-A3B2-CC5CFCC122F4}" presName="connTx" presStyleLbl="parChTrans1D3" presStyleIdx="5" presStyleCnt="6"/>
      <dgm:spPr/>
      <dgm:t>
        <a:bodyPr/>
        <a:lstStyle/>
        <a:p>
          <a:endParaRPr lang="ru-RU"/>
        </a:p>
      </dgm:t>
    </dgm:pt>
    <dgm:pt modelId="{1A1AC5DF-83D1-4289-8A25-E66776CD9289}" type="pres">
      <dgm:prSet presAssocID="{98E8D12F-F748-429F-9AB2-0F5BF3BAE239}" presName="root2" presStyleCnt="0"/>
      <dgm:spPr/>
    </dgm:pt>
    <dgm:pt modelId="{062B68F1-138A-40E5-A861-BD48A63CCB2F}" type="pres">
      <dgm:prSet presAssocID="{98E8D12F-F748-429F-9AB2-0F5BF3BAE239}" presName="LevelTwoTextNode" presStyleLbl="node3" presStyleIdx="5" presStyleCnt="6">
        <dgm:presLayoutVars>
          <dgm:chPref val="3"/>
        </dgm:presLayoutVars>
      </dgm:prSet>
      <dgm:spPr/>
      <dgm:t>
        <a:bodyPr/>
        <a:lstStyle/>
        <a:p>
          <a:endParaRPr lang="ru-RU"/>
        </a:p>
      </dgm:t>
    </dgm:pt>
    <dgm:pt modelId="{63308366-AE7A-475D-AB55-6462172EE56B}" type="pres">
      <dgm:prSet presAssocID="{98E8D12F-F748-429F-9AB2-0F5BF3BAE239}" presName="level3hierChild" presStyleCnt="0"/>
      <dgm:spPr/>
    </dgm:pt>
  </dgm:ptLst>
  <dgm:cxnLst>
    <dgm:cxn modelId="{AEECF685-7974-4A92-9884-A4BD10CD37B5}" type="presOf" srcId="{47D55DA1-B51C-4C31-8A6B-D2090139B613}" destId="{129D168D-9BFC-4DFB-8535-2200607A08BD}" srcOrd="0" destOrd="0" presId="urn:microsoft.com/office/officeart/2005/8/layout/hierarchy2"/>
    <dgm:cxn modelId="{E016DFBB-66F4-4530-868C-79D0F55888AC}" srcId="{C816C55F-5E1A-4DA7-8A0B-FE59854DB7F1}" destId="{A425040E-E66C-4617-813A-DFF810109DDD}" srcOrd="0" destOrd="0" parTransId="{587CFC2C-94FB-4DCF-9DD7-FF5267BFADDD}" sibTransId="{0E841B0D-4641-42DA-96EF-AC176D3B9C3F}"/>
    <dgm:cxn modelId="{C9CBD43D-9D3E-42B0-A3C0-D22A4EE70FCC}" srcId="{92E740CE-6E02-4378-B63D-1DFD2FB5B0CD}" destId="{1687CD83-3E12-4FCB-AC44-1FA15A33E5B3}" srcOrd="0" destOrd="0" parTransId="{388D88E6-6998-4F21-A02D-FACD82086890}" sibTransId="{DFD48F1B-21EB-4D36-9DD9-2ADA2A07E19C}"/>
    <dgm:cxn modelId="{E0E8A543-A900-4756-B5A7-781ED5097112}" type="presOf" srcId="{35C8E3EA-36A8-4396-BC28-06F738B64053}" destId="{6D08E9AA-42AA-4C59-B69C-5950886906BA}" srcOrd="1" destOrd="0" presId="urn:microsoft.com/office/officeart/2005/8/layout/hierarchy2"/>
    <dgm:cxn modelId="{29424B68-1150-4D99-B77E-890B06D0A3EF}" type="presOf" srcId="{AE52554B-1039-4252-A612-667E7AA270A9}" destId="{0169E2E3-C98F-418D-A228-631F56B5871F}" srcOrd="0" destOrd="0" presId="urn:microsoft.com/office/officeart/2005/8/layout/hierarchy2"/>
    <dgm:cxn modelId="{294D4DCB-2248-457D-A753-E03FFA7D42F9}" srcId="{C816C55F-5E1A-4DA7-8A0B-FE59854DB7F1}" destId="{98E8D12F-F748-429F-9AB2-0F5BF3BAE239}" srcOrd="5" destOrd="0" parTransId="{0A854A0D-CB5C-4788-A3B2-CC5CFCC122F4}" sibTransId="{FCCF1413-2C62-4B50-BEE8-71794EBC6AB1}"/>
    <dgm:cxn modelId="{617057D0-0EF0-4DBB-A50D-7073CB26F594}" type="presOf" srcId="{6B80891A-C8EB-4970-94E7-DCE0D85F3A56}" destId="{B5DB6693-FC15-4019-A415-7ACCC1751CBC}" srcOrd="0" destOrd="0" presId="urn:microsoft.com/office/officeart/2005/8/layout/hierarchy2"/>
    <dgm:cxn modelId="{799F9AD0-C70E-44F6-AF6C-1856298D20A7}" type="presOf" srcId="{496554A1-D625-4462-8F7F-C2BABC3AD09C}" destId="{BC5A44D1-0FF3-4553-AA3B-61450B642142}" srcOrd="0" destOrd="0" presId="urn:microsoft.com/office/officeart/2005/8/layout/hierarchy2"/>
    <dgm:cxn modelId="{7E083277-7C52-41EC-86A7-381CDEFEAA1D}" type="presOf" srcId="{C816C55F-5E1A-4DA7-8A0B-FE59854DB7F1}" destId="{35774D24-03B5-4DAB-9ACF-EEADAD667371}" srcOrd="0" destOrd="0" presId="urn:microsoft.com/office/officeart/2005/8/layout/hierarchy2"/>
    <dgm:cxn modelId="{383528D2-4D67-4B8E-B8CA-A4C22C877F7A}" srcId="{C816C55F-5E1A-4DA7-8A0B-FE59854DB7F1}" destId="{47D55DA1-B51C-4C31-8A6B-D2090139B613}" srcOrd="4" destOrd="0" parTransId="{AE52554B-1039-4252-A612-667E7AA270A9}" sibTransId="{37B7D14E-E5DD-49A3-ADE5-4DAF39D0F430}"/>
    <dgm:cxn modelId="{240F255B-D679-4841-A74B-C5DED4D89252}" type="presOf" srcId="{8C76B7E9-B4ED-4947-9989-26C733F92AEE}" destId="{41C49CE6-D89A-4FCE-BCAC-1EC346351C0D}" srcOrd="1" destOrd="0" presId="urn:microsoft.com/office/officeart/2005/8/layout/hierarchy2"/>
    <dgm:cxn modelId="{DA7074CE-F8BB-4137-9722-090B5240809E}" type="presOf" srcId="{35C8E3EA-36A8-4396-BC28-06F738B64053}" destId="{7C7B67A4-053C-48EB-AFB4-C2341EC4620A}" srcOrd="0" destOrd="0" presId="urn:microsoft.com/office/officeart/2005/8/layout/hierarchy2"/>
    <dgm:cxn modelId="{6605A380-0B14-46CE-963B-0EA271467613}" type="presOf" srcId="{587CFC2C-94FB-4DCF-9DD7-FF5267BFADDD}" destId="{A5690D33-7A0E-4685-A0F6-66AC3A2BB180}" srcOrd="1" destOrd="0" presId="urn:microsoft.com/office/officeart/2005/8/layout/hierarchy2"/>
    <dgm:cxn modelId="{90F62232-3D07-4451-A5E5-F63A3CAD4705}" type="presOf" srcId="{98E8D12F-F748-429F-9AB2-0F5BF3BAE239}" destId="{062B68F1-138A-40E5-A861-BD48A63CCB2F}" srcOrd="0" destOrd="0" presId="urn:microsoft.com/office/officeart/2005/8/layout/hierarchy2"/>
    <dgm:cxn modelId="{F300699A-DEBB-44F2-93CE-D899DCD5C462}" type="presOf" srcId="{AE1730B0-3166-4973-BAAB-64E5A4E34331}" destId="{6420CC22-C445-4C8B-B279-E857D658A45E}" srcOrd="0" destOrd="0" presId="urn:microsoft.com/office/officeart/2005/8/layout/hierarchy2"/>
    <dgm:cxn modelId="{8FC4B8F8-C55F-4F8D-A42B-AA9B29F07267}" type="presOf" srcId="{6B80891A-C8EB-4970-94E7-DCE0D85F3A56}" destId="{8A091E8E-61AD-49FF-BA5C-2A9F04875DD0}" srcOrd="1" destOrd="0" presId="urn:microsoft.com/office/officeart/2005/8/layout/hierarchy2"/>
    <dgm:cxn modelId="{09D40926-73E4-452E-915B-09B24D93AADF}" type="presOf" srcId="{1687CD83-3E12-4FCB-AC44-1FA15A33E5B3}" destId="{42CD3047-F885-4D4C-B2F3-33849B5E42D3}" srcOrd="0" destOrd="0" presId="urn:microsoft.com/office/officeart/2005/8/layout/hierarchy2"/>
    <dgm:cxn modelId="{01C4AC34-15B5-4418-8A37-3E47ACA17577}" srcId="{C816C55F-5E1A-4DA7-8A0B-FE59854DB7F1}" destId="{AE1730B0-3166-4973-BAAB-64E5A4E34331}" srcOrd="1" destOrd="0" parTransId="{35C8E3EA-36A8-4396-BC28-06F738B64053}" sibTransId="{9F44C0A2-DF1B-444F-B7AC-571800FC25A0}"/>
    <dgm:cxn modelId="{05F7D713-3300-4273-BC60-74EE8ACB2BE2}" type="presOf" srcId="{8A46029B-7664-4E33-BABA-4B1B178729A9}" destId="{BE4F99A1-52E6-4054-BDF7-9BF075837571}" srcOrd="0" destOrd="0" presId="urn:microsoft.com/office/officeart/2005/8/layout/hierarchy2"/>
    <dgm:cxn modelId="{5290C1ED-E943-46CE-B74A-351FEBF33015}" srcId="{1687CD83-3E12-4FCB-AC44-1FA15A33E5B3}" destId="{C816C55F-5E1A-4DA7-8A0B-FE59854DB7F1}" srcOrd="0" destOrd="0" parTransId="{8A46029B-7664-4E33-BABA-4B1B178729A9}" sibTransId="{41218403-FC1B-416B-A2B5-FCF2A740FCFE}"/>
    <dgm:cxn modelId="{32042185-C457-4A68-A1CF-9E60F22AF406}" type="presOf" srcId="{8C76B7E9-B4ED-4947-9989-26C733F92AEE}" destId="{09098800-297A-4F2C-8BFF-F95864C7CE7C}" srcOrd="0" destOrd="0" presId="urn:microsoft.com/office/officeart/2005/8/layout/hierarchy2"/>
    <dgm:cxn modelId="{6CADFDCD-EFC6-4E8D-9D4A-8740D5A0660E}" type="presOf" srcId="{7CD37C55-C865-4335-9F75-BF1A66DA35A6}" destId="{7BB8E11F-83AF-407B-AB40-561E47D5B967}" srcOrd="0" destOrd="0" presId="urn:microsoft.com/office/officeart/2005/8/layout/hierarchy2"/>
    <dgm:cxn modelId="{DDB82923-788F-482C-8B77-9236186F6005}" type="presOf" srcId="{0A854A0D-CB5C-4788-A3B2-CC5CFCC122F4}" destId="{DA3B06E8-A27B-4556-957B-85F18E86E6A9}" srcOrd="1" destOrd="0" presId="urn:microsoft.com/office/officeart/2005/8/layout/hierarchy2"/>
    <dgm:cxn modelId="{B6671D9E-2D93-4133-B9FD-E290A3EDD35C}" type="presOf" srcId="{A425040E-E66C-4617-813A-DFF810109DDD}" destId="{C43F233C-D3D7-49FD-B694-5C7E99FD22E6}" srcOrd="0" destOrd="0" presId="urn:microsoft.com/office/officeart/2005/8/layout/hierarchy2"/>
    <dgm:cxn modelId="{9203CAD5-B7EF-47F0-A8DC-C356D9B30AE5}" type="presOf" srcId="{AE52554B-1039-4252-A612-667E7AA270A9}" destId="{FD2F269E-02D3-416D-BAFF-886CAAED1E52}" srcOrd="1" destOrd="0" presId="urn:microsoft.com/office/officeart/2005/8/layout/hierarchy2"/>
    <dgm:cxn modelId="{F7F108D1-B516-43F6-9DD9-A131245D9584}" type="presOf" srcId="{92E740CE-6E02-4378-B63D-1DFD2FB5B0CD}" destId="{725BE2A1-737A-4CE0-B523-349CACBB862B}" srcOrd="0" destOrd="0" presId="urn:microsoft.com/office/officeart/2005/8/layout/hierarchy2"/>
    <dgm:cxn modelId="{D1D8259D-96CB-4A2C-A4B8-3B7D11EB741C}" type="presOf" srcId="{8A46029B-7664-4E33-BABA-4B1B178729A9}" destId="{65D235C2-BB9C-4499-9CF9-92D3629103E0}" srcOrd="1" destOrd="0" presId="urn:microsoft.com/office/officeart/2005/8/layout/hierarchy2"/>
    <dgm:cxn modelId="{0A25E5D2-0A6F-46B0-86B6-7CD3119C1A91}" srcId="{C816C55F-5E1A-4DA7-8A0B-FE59854DB7F1}" destId="{496554A1-D625-4462-8F7F-C2BABC3AD09C}" srcOrd="3" destOrd="0" parTransId="{6B80891A-C8EB-4970-94E7-DCE0D85F3A56}" sibTransId="{B7883713-E699-4354-85B8-5F11A4D27CB9}"/>
    <dgm:cxn modelId="{DD0E6906-9E25-4587-9D0D-A57F638148B8}" srcId="{C816C55F-5E1A-4DA7-8A0B-FE59854DB7F1}" destId="{7CD37C55-C865-4335-9F75-BF1A66DA35A6}" srcOrd="2" destOrd="0" parTransId="{8C76B7E9-B4ED-4947-9989-26C733F92AEE}" sibTransId="{33BEAB0E-B364-44A4-A5C5-136EF1333AA6}"/>
    <dgm:cxn modelId="{F7B045BE-229E-462E-A0B8-0B82C0CE2648}" type="presOf" srcId="{587CFC2C-94FB-4DCF-9DD7-FF5267BFADDD}" destId="{7D1A664B-609D-4677-B5C6-272ADDC7D48D}" srcOrd="0" destOrd="0" presId="urn:microsoft.com/office/officeart/2005/8/layout/hierarchy2"/>
    <dgm:cxn modelId="{99F3DDEC-A701-40D7-9F8E-2C95425729D1}" type="presOf" srcId="{0A854A0D-CB5C-4788-A3B2-CC5CFCC122F4}" destId="{95FB11DA-2372-4057-91FB-FFE008A198F7}" srcOrd="0" destOrd="0" presId="urn:microsoft.com/office/officeart/2005/8/layout/hierarchy2"/>
    <dgm:cxn modelId="{6CAF1F90-9E9F-4094-9BE0-17A469B9685D}" type="presParOf" srcId="{725BE2A1-737A-4CE0-B523-349CACBB862B}" destId="{C60CAE04-4154-48F7-9A0B-FCE136932667}" srcOrd="0" destOrd="0" presId="urn:microsoft.com/office/officeart/2005/8/layout/hierarchy2"/>
    <dgm:cxn modelId="{409E14D3-D01B-4F8E-9ACE-0AD863DCFC7A}" type="presParOf" srcId="{C60CAE04-4154-48F7-9A0B-FCE136932667}" destId="{42CD3047-F885-4D4C-B2F3-33849B5E42D3}" srcOrd="0" destOrd="0" presId="urn:microsoft.com/office/officeart/2005/8/layout/hierarchy2"/>
    <dgm:cxn modelId="{4E339A11-13D1-4005-BD11-67BEEF9B0A9A}" type="presParOf" srcId="{C60CAE04-4154-48F7-9A0B-FCE136932667}" destId="{CE88311E-CC05-4E75-ABF9-61326878DC73}" srcOrd="1" destOrd="0" presId="urn:microsoft.com/office/officeart/2005/8/layout/hierarchy2"/>
    <dgm:cxn modelId="{9A99207C-ED7F-4414-990C-F6A207F67BEF}" type="presParOf" srcId="{CE88311E-CC05-4E75-ABF9-61326878DC73}" destId="{BE4F99A1-52E6-4054-BDF7-9BF075837571}" srcOrd="0" destOrd="0" presId="urn:microsoft.com/office/officeart/2005/8/layout/hierarchy2"/>
    <dgm:cxn modelId="{42666B4E-5248-4C8F-8BE9-5D7DD26FF44D}" type="presParOf" srcId="{BE4F99A1-52E6-4054-BDF7-9BF075837571}" destId="{65D235C2-BB9C-4499-9CF9-92D3629103E0}" srcOrd="0" destOrd="0" presId="urn:microsoft.com/office/officeart/2005/8/layout/hierarchy2"/>
    <dgm:cxn modelId="{C1ACBC20-0379-4604-ACD8-1B0339765B96}" type="presParOf" srcId="{CE88311E-CC05-4E75-ABF9-61326878DC73}" destId="{B7D16D8A-909B-48A8-94EE-F1CCC27A2310}" srcOrd="1" destOrd="0" presId="urn:microsoft.com/office/officeart/2005/8/layout/hierarchy2"/>
    <dgm:cxn modelId="{4C0E5114-FD8D-4B52-9A0C-2B5A47C7A235}" type="presParOf" srcId="{B7D16D8A-909B-48A8-94EE-F1CCC27A2310}" destId="{35774D24-03B5-4DAB-9ACF-EEADAD667371}" srcOrd="0" destOrd="0" presId="urn:microsoft.com/office/officeart/2005/8/layout/hierarchy2"/>
    <dgm:cxn modelId="{69443D69-EFF7-40ED-B267-9D39FF568907}" type="presParOf" srcId="{B7D16D8A-909B-48A8-94EE-F1CCC27A2310}" destId="{3FB6F373-0B5B-4BA3-B351-93F46C925986}" srcOrd="1" destOrd="0" presId="urn:microsoft.com/office/officeart/2005/8/layout/hierarchy2"/>
    <dgm:cxn modelId="{09E19E65-3F9B-419A-B089-D2861998228C}" type="presParOf" srcId="{3FB6F373-0B5B-4BA3-B351-93F46C925986}" destId="{7D1A664B-609D-4677-B5C6-272ADDC7D48D}" srcOrd="0" destOrd="0" presId="urn:microsoft.com/office/officeart/2005/8/layout/hierarchy2"/>
    <dgm:cxn modelId="{1AB5B585-EA2E-469B-9985-EC04C9AD7E66}" type="presParOf" srcId="{7D1A664B-609D-4677-B5C6-272ADDC7D48D}" destId="{A5690D33-7A0E-4685-A0F6-66AC3A2BB180}" srcOrd="0" destOrd="0" presId="urn:microsoft.com/office/officeart/2005/8/layout/hierarchy2"/>
    <dgm:cxn modelId="{88248F84-922E-44E2-BE7C-6EC4ABAE0599}" type="presParOf" srcId="{3FB6F373-0B5B-4BA3-B351-93F46C925986}" destId="{BDFD9DBE-09F5-406B-9793-52E002B166B3}" srcOrd="1" destOrd="0" presId="urn:microsoft.com/office/officeart/2005/8/layout/hierarchy2"/>
    <dgm:cxn modelId="{9C1BC5A2-F968-4812-989B-27A031E9E4DD}" type="presParOf" srcId="{BDFD9DBE-09F5-406B-9793-52E002B166B3}" destId="{C43F233C-D3D7-49FD-B694-5C7E99FD22E6}" srcOrd="0" destOrd="0" presId="urn:microsoft.com/office/officeart/2005/8/layout/hierarchy2"/>
    <dgm:cxn modelId="{929C18F9-BA4C-4CDD-9A9F-4E3BC48D1552}" type="presParOf" srcId="{BDFD9DBE-09F5-406B-9793-52E002B166B3}" destId="{1D078E6C-35BB-4A12-9051-BEBD10A103E2}" srcOrd="1" destOrd="0" presId="urn:microsoft.com/office/officeart/2005/8/layout/hierarchy2"/>
    <dgm:cxn modelId="{69A982D8-C2B2-4A7A-8CDD-9C4B7E78788B}" type="presParOf" srcId="{3FB6F373-0B5B-4BA3-B351-93F46C925986}" destId="{7C7B67A4-053C-48EB-AFB4-C2341EC4620A}" srcOrd="2" destOrd="0" presId="urn:microsoft.com/office/officeart/2005/8/layout/hierarchy2"/>
    <dgm:cxn modelId="{97EAD57E-B945-4F14-B73C-167A74C91C85}" type="presParOf" srcId="{7C7B67A4-053C-48EB-AFB4-C2341EC4620A}" destId="{6D08E9AA-42AA-4C59-B69C-5950886906BA}" srcOrd="0" destOrd="0" presId="urn:microsoft.com/office/officeart/2005/8/layout/hierarchy2"/>
    <dgm:cxn modelId="{3189DCD4-0074-4E08-9030-594EBC4BBEF9}" type="presParOf" srcId="{3FB6F373-0B5B-4BA3-B351-93F46C925986}" destId="{014FAF29-E4AF-47CA-A810-24C84BD862CF}" srcOrd="3" destOrd="0" presId="urn:microsoft.com/office/officeart/2005/8/layout/hierarchy2"/>
    <dgm:cxn modelId="{881E19DB-3398-4C57-8DDB-136BA80FA5DB}" type="presParOf" srcId="{014FAF29-E4AF-47CA-A810-24C84BD862CF}" destId="{6420CC22-C445-4C8B-B279-E857D658A45E}" srcOrd="0" destOrd="0" presId="urn:microsoft.com/office/officeart/2005/8/layout/hierarchy2"/>
    <dgm:cxn modelId="{2861C6FE-CC9C-4373-A093-E95FDCCC7633}" type="presParOf" srcId="{014FAF29-E4AF-47CA-A810-24C84BD862CF}" destId="{096486EF-1145-44B8-804C-5D79D038480A}" srcOrd="1" destOrd="0" presId="urn:microsoft.com/office/officeart/2005/8/layout/hierarchy2"/>
    <dgm:cxn modelId="{55564EDD-9BA0-4B46-A521-65B99D732DC0}" type="presParOf" srcId="{3FB6F373-0B5B-4BA3-B351-93F46C925986}" destId="{09098800-297A-4F2C-8BFF-F95864C7CE7C}" srcOrd="4" destOrd="0" presId="urn:microsoft.com/office/officeart/2005/8/layout/hierarchy2"/>
    <dgm:cxn modelId="{16DD92C1-7C30-47BF-B83A-878F016F8A29}" type="presParOf" srcId="{09098800-297A-4F2C-8BFF-F95864C7CE7C}" destId="{41C49CE6-D89A-4FCE-BCAC-1EC346351C0D}" srcOrd="0" destOrd="0" presId="urn:microsoft.com/office/officeart/2005/8/layout/hierarchy2"/>
    <dgm:cxn modelId="{48CAC0D6-1D3C-46BD-AF1A-7004AB610146}" type="presParOf" srcId="{3FB6F373-0B5B-4BA3-B351-93F46C925986}" destId="{D4131898-C1E3-464C-BBC1-203D355A65D9}" srcOrd="5" destOrd="0" presId="urn:microsoft.com/office/officeart/2005/8/layout/hierarchy2"/>
    <dgm:cxn modelId="{326376EF-277F-4401-A27D-30AED69C9041}" type="presParOf" srcId="{D4131898-C1E3-464C-BBC1-203D355A65D9}" destId="{7BB8E11F-83AF-407B-AB40-561E47D5B967}" srcOrd="0" destOrd="0" presId="urn:microsoft.com/office/officeart/2005/8/layout/hierarchy2"/>
    <dgm:cxn modelId="{A60C0D6E-4F87-417D-9495-EACE7A4977C0}" type="presParOf" srcId="{D4131898-C1E3-464C-BBC1-203D355A65D9}" destId="{C02E0DB3-9E3B-4104-B47C-7A94DDE0BF3B}" srcOrd="1" destOrd="0" presId="urn:microsoft.com/office/officeart/2005/8/layout/hierarchy2"/>
    <dgm:cxn modelId="{EC694AC5-3FB0-4ACB-B2DD-E624391E0420}" type="presParOf" srcId="{3FB6F373-0B5B-4BA3-B351-93F46C925986}" destId="{B5DB6693-FC15-4019-A415-7ACCC1751CBC}" srcOrd="6" destOrd="0" presId="urn:microsoft.com/office/officeart/2005/8/layout/hierarchy2"/>
    <dgm:cxn modelId="{89EFB136-7847-4A34-9E8C-6B6CE3132964}" type="presParOf" srcId="{B5DB6693-FC15-4019-A415-7ACCC1751CBC}" destId="{8A091E8E-61AD-49FF-BA5C-2A9F04875DD0}" srcOrd="0" destOrd="0" presId="urn:microsoft.com/office/officeart/2005/8/layout/hierarchy2"/>
    <dgm:cxn modelId="{0E54F86B-E3B1-441B-AFE9-2C67C0FD22FA}" type="presParOf" srcId="{3FB6F373-0B5B-4BA3-B351-93F46C925986}" destId="{464FB3EE-122C-438C-BEDD-E9EF37B574A0}" srcOrd="7" destOrd="0" presId="urn:microsoft.com/office/officeart/2005/8/layout/hierarchy2"/>
    <dgm:cxn modelId="{BD886080-512D-4A75-957B-BFB52B0AC670}" type="presParOf" srcId="{464FB3EE-122C-438C-BEDD-E9EF37B574A0}" destId="{BC5A44D1-0FF3-4553-AA3B-61450B642142}" srcOrd="0" destOrd="0" presId="urn:microsoft.com/office/officeart/2005/8/layout/hierarchy2"/>
    <dgm:cxn modelId="{D8E331EC-0EC3-4EE4-A48E-06762090EC04}" type="presParOf" srcId="{464FB3EE-122C-438C-BEDD-E9EF37B574A0}" destId="{FB69F287-8A06-43B6-9F35-D3EF6F5E2731}" srcOrd="1" destOrd="0" presId="urn:microsoft.com/office/officeart/2005/8/layout/hierarchy2"/>
    <dgm:cxn modelId="{4AF128E6-26B6-43B4-968E-003E679B1A72}" type="presParOf" srcId="{3FB6F373-0B5B-4BA3-B351-93F46C925986}" destId="{0169E2E3-C98F-418D-A228-631F56B5871F}" srcOrd="8" destOrd="0" presId="urn:microsoft.com/office/officeart/2005/8/layout/hierarchy2"/>
    <dgm:cxn modelId="{A1BC34D6-C9B9-4C0B-853F-693C5BC3EA9D}" type="presParOf" srcId="{0169E2E3-C98F-418D-A228-631F56B5871F}" destId="{FD2F269E-02D3-416D-BAFF-886CAAED1E52}" srcOrd="0" destOrd="0" presId="urn:microsoft.com/office/officeart/2005/8/layout/hierarchy2"/>
    <dgm:cxn modelId="{6BCDC1C8-0DF2-4A97-BF0A-3660C13F8C8B}" type="presParOf" srcId="{3FB6F373-0B5B-4BA3-B351-93F46C925986}" destId="{ACCB6CBE-CB35-495E-94B0-5AAEA57052D4}" srcOrd="9" destOrd="0" presId="urn:microsoft.com/office/officeart/2005/8/layout/hierarchy2"/>
    <dgm:cxn modelId="{891960F9-28AF-47B7-BB9B-99D027A0F8A2}" type="presParOf" srcId="{ACCB6CBE-CB35-495E-94B0-5AAEA57052D4}" destId="{129D168D-9BFC-4DFB-8535-2200607A08BD}" srcOrd="0" destOrd="0" presId="urn:microsoft.com/office/officeart/2005/8/layout/hierarchy2"/>
    <dgm:cxn modelId="{8338606F-D0FD-4FE1-8B24-31F121C6C6DD}" type="presParOf" srcId="{ACCB6CBE-CB35-495E-94B0-5AAEA57052D4}" destId="{B91B563C-31FB-4E13-AEB2-FA0952E2C194}" srcOrd="1" destOrd="0" presId="urn:microsoft.com/office/officeart/2005/8/layout/hierarchy2"/>
    <dgm:cxn modelId="{C3A777E2-AE75-4909-97D6-3CD5ABCE43A8}" type="presParOf" srcId="{3FB6F373-0B5B-4BA3-B351-93F46C925986}" destId="{95FB11DA-2372-4057-91FB-FFE008A198F7}" srcOrd="10" destOrd="0" presId="urn:microsoft.com/office/officeart/2005/8/layout/hierarchy2"/>
    <dgm:cxn modelId="{FACE9D26-D803-446F-A6BE-2E85D43961D1}" type="presParOf" srcId="{95FB11DA-2372-4057-91FB-FFE008A198F7}" destId="{DA3B06E8-A27B-4556-957B-85F18E86E6A9}" srcOrd="0" destOrd="0" presId="urn:microsoft.com/office/officeart/2005/8/layout/hierarchy2"/>
    <dgm:cxn modelId="{15D00C46-EA1B-4E47-B3FF-FBBEC694098F}" type="presParOf" srcId="{3FB6F373-0B5B-4BA3-B351-93F46C925986}" destId="{1A1AC5DF-83D1-4289-8A25-E66776CD9289}" srcOrd="11" destOrd="0" presId="urn:microsoft.com/office/officeart/2005/8/layout/hierarchy2"/>
    <dgm:cxn modelId="{4978DCD8-0CC0-4330-8810-1389E6C360F8}" type="presParOf" srcId="{1A1AC5DF-83D1-4289-8A25-E66776CD9289}" destId="{062B68F1-138A-40E5-A861-BD48A63CCB2F}" srcOrd="0" destOrd="0" presId="urn:microsoft.com/office/officeart/2005/8/layout/hierarchy2"/>
    <dgm:cxn modelId="{EAFC834B-7C7F-4CDD-9145-3BDD23546B6B}" type="presParOf" srcId="{1A1AC5DF-83D1-4289-8A25-E66776CD9289}" destId="{63308366-AE7A-475D-AB55-6462172EE56B}"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CD3047-F885-4D4C-B2F3-33849B5E42D3}">
      <dsp:nvSpPr>
        <dsp:cNvPr id="0" name=""/>
        <dsp:cNvSpPr/>
      </dsp:nvSpPr>
      <dsp:spPr>
        <a:xfrm>
          <a:off x="700831" y="1392523"/>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LoginForm </a:t>
          </a:r>
        </a:p>
        <a:p>
          <a:pPr lvl="0" algn="ctr" defTabSz="311150">
            <a:lnSpc>
              <a:spcPct val="90000"/>
            </a:lnSpc>
            <a:spcBef>
              <a:spcPct val="0"/>
            </a:spcBef>
            <a:spcAft>
              <a:spcPct val="35000"/>
            </a:spcAft>
          </a:pPr>
          <a:r>
            <a:rPr lang="en-US" sz="700" kern="1200">
              <a:latin typeface="Calibri"/>
              <a:ea typeface="+mn-ea"/>
              <a:cs typeface="+mn-cs"/>
            </a:rPr>
            <a:t>Login.pas</a:t>
          </a:r>
          <a:endParaRPr lang="ru-RU" sz="700" kern="1200">
            <a:latin typeface="Calibri"/>
            <a:ea typeface="+mn-ea"/>
            <a:cs typeface="+mn-cs"/>
          </a:endParaRPr>
        </a:p>
      </dsp:txBody>
      <dsp:txXfrm>
        <a:off x="714995" y="1406687"/>
        <a:ext cx="938857" cy="455264"/>
      </dsp:txXfrm>
    </dsp:sp>
    <dsp:sp modelId="{BE4F99A1-52E6-4054-BDF7-9BF075837571}">
      <dsp:nvSpPr>
        <dsp:cNvPr id="0" name=""/>
        <dsp:cNvSpPr/>
      </dsp:nvSpPr>
      <dsp:spPr>
        <a:xfrm>
          <a:off x="1668016" y="1621004"/>
          <a:ext cx="386874" cy="26630"/>
        </a:xfrm>
        <a:custGeom>
          <a:avLst/>
          <a:gdLst/>
          <a:ahLst/>
          <a:cxnLst/>
          <a:rect l="0" t="0" r="0" b="0"/>
          <a:pathLst>
            <a:path>
              <a:moveTo>
                <a:pt x="0" y="13315"/>
              </a:moveTo>
              <a:lnTo>
                <a:pt x="386874" y="133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1851782" y="1624647"/>
        <a:ext cx="19343" cy="19343"/>
      </dsp:txXfrm>
    </dsp:sp>
    <dsp:sp modelId="{35774D24-03B5-4DAB-9ACF-EEADAD667371}">
      <dsp:nvSpPr>
        <dsp:cNvPr id="0" name=""/>
        <dsp:cNvSpPr/>
      </dsp:nvSpPr>
      <dsp:spPr>
        <a:xfrm>
          <a:off x="2054890" y="1392523"/>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FormMain</a:t>
          </a:r>
        </a:p>
        <a:p>
          <a:pPr lvl="0" algn="ctr" defTabSz="311150">
            <a:lnSpc>
              <a:spcPct val="90000"/>
            </a:lnSpc>
            <a:spcBef>
              <a:spcPct val="0"/>
            </a:spcBef>
            <a:spcAft>
              <a:spcPct val="35000"/>
            </a:spcAft>
          </a:pPr>
          <a:r>
            <a:rPr lang="en-US" sz="700" kern="1200">
              <a:latin typeface="Calibri"/>
              <a:ea typeface="+mn-ea"/>
              <a:cs typeface="+mn-cs"/>
            </a:rPr>
            <a:t>Main.pas </a:t>
          </a:r>
          <a:endParaRPr lang="ru-RU" sz="700" kern="1200">
            <a:latin typeface="Calibri"/>
            <a:ea typeface="+mn-ea"/>
            <a:cs typeface="+mn-cs"/>
          </a:endParaRPr>
        </a:p>
      </dsp:txBody>
      <dsp:txXfrm>
        <a:off x="2069054" y="1406687"/>
        <a:ext cx="938857" cy="455264"/>
      </dsp:txXfrm>
    </dsp:sp>
    <dsp:sp modelId="{7D1A664B-609D-4677-B5C6-272ADDC7D48D}">
      <dsp:nvSpPr>
        <dsp:cNvPr id="0" name=""/>
        <dsp:cNvSpPr/>
      </dsp:nvSpPr>
      <dsp:spPr>
        <a:xfrm rot="17132988">
          <a:off x="2493937" y="925839"/>
          <a:ext cx="1443151" cy="26630"/>
        </a:xfrm>
        <a:custGeom>
          <a:avLst/>
          <a:gdLst/>
          <a:ahLst/>
          <a:cxnLst/>
          <a:rect l="0" t="0" r="0" b="0"/>
          <a:pathLst>
            <a:path>
              <a:moveTo>
                <a:pt x="0" y="13315"/>
              </a:moveTo>
              <a:lnTo>
                <a:pt x="1443151" y="13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179434" y="903076"/>
        <a:ext cx="72157" cy="72157"/>
      </dsp:txXfrm>
    </dsp:sp>
    <dsp:sp modelId="{C43F233C-D3D7-49FD-B694-5C7E99FD22E6}">
      <dsp:nvSpPr>
        <dsp:cNvPr id="0" name=""/>
        <dsp:cNvSpPr/>
      </dsp:nvSpPr>
      <dsp:spPr>
        <a:xfrm>
          <a:off x="3408950" y="2194"/>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FormKreditProductList </a:t>
          </a:r>
        </a:p>
        <a:p>
          <a:pPr lvl="0" algn="ctr" defTabSz="311150">
            <a:lnSpc>
              <a:spcPct val="90000"/>
            </a:lnSpc>
            <a:spcBef>
              <a:spcPct val="0"/>
            </a:spcBef>
            <a:spcAft>
              <a:spcPct val="35000"/>
            </a:spcAft>
          </a:pPr>
          <a:r>
            <a:rPr lang="en-US" sz="700" kern="1200">
              <a:latin typeface="Calibri"/>
              <a:ea typeface="+mn-ea"/>
              <a:cs typeface="+mn-cs"/>
            </a:rPr>
            <a:t>KreditProductList.pas</a:t>
          </a:r>
        </a:p>
      </dsp:txBody>
      <dsp:txXfrm>
        <a:off x="3423114" y="16358"/>
        <a:ext cx="938857" cy="455264"/>
      </dsp:txXfrm>
    </dsp:sp>
    <dsp:sp modelId="{7C7B67A4-053C-48EB-AFB4-C2341EC4620A}">
      <dsp:nvSpPr>
        <dsp:cNvPr id="0" name=""/>
        <dsp:cNvSpPr/>
      </dsp:nvSpPr>
      <dsp:spPr>
        <a:xfrm rot="17692822">
          <a:off x="2755742" y="1203905"/>
          <a:ext cx="919541" cy="26630"/>
        </a:xfrm>
        <a:custGeom>
          <a:avLst/>
          <a:gdLst/>
          <a:ahLst/>
          <a:cxnLst/>
          <a:rect l="0" t="0" r="0" b="0"/>
          <a:pathLst>
            <a:path>
              <a:moveTo>
                <a:pt x="0" y="13315"/>
              </a:moveTo>
              <a:lnTo>
                <a:pt x="919541" y="13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192524" y="1194232"/>
        <a:ext cx="45977" cy="45977"/>
      </dsp:txXfrm>
    </dsp:sp>
    <dsp:sp modelId="{6420CC22-C445-4C8B-B279-E857D658A45E}">
      <dsp:nvSpPr>
        <dsp:cNvPr id="0" name=""/>
        <dsp:cNvSpPr/>
      </dsp:nvSpPr>
      <dsp:spPr>
        <a:xfrm>
          <a:off x="3408950" y="558325"/>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FormKreditDogovorList</a:t>
          </a:r>
          <a:br>
            <a:rPr lang="en-US" sz="700" kern="1200">
              <a:latin typeface="Calibri"/>
              <a:ea typeface="+mn-ea"/>
              <a:cs typeface="+mn-cs"/>
            </a:rPr>
          </a:br>
          <a:r>
            <a:rPr lang="en-US" sz="700" kern="1200">
              <a:latin typeface="Calibri"/>
              <a:ea typeface="+mn-ea"/>
              <a:cs typeface="+mn-cs"/>
            </a:rPr>
            <a:t>KreditDogovorList.pas</a:t>
          </a:r>
          <a:endParaRPr lang="ru-RU" sz="700" kern="1200">
            <a:latin typeface="Calibri"/>
            <a:ea typeface="+mn-ea"/>
            <a:cs typeface="+mn-cs"/>
          </a:endParaRPr>
        </a:p>
      </dsp:txBody>
      <dsp:txXfrm>
        <a:off x="3423114" y="572489"/>
        <a:ext cx="938857" cy="455264"/>
      </dsp:txXfrm>
    </dsp:sp>
    <dsp:sp modelId="{09098800-297A-4F2C-8BFF-F95864C7CE7C}">
      <dsp:nvSpPr>
        <dsp:cNvPr id="0" name=""/>
        <dsp:cNvSpPr/>
      </dsp:nvSpPr>
      <dsp:spPr>
        <a:xfrm rot="19457599">
          <a:off x="2977294" y="1481971"/>
          <a:ext cx="476436" cy="26630"/>
        </a:xfrm>
        <a:custGeom>
          <a:avLst/>
          <a:gdLst/>
          <a:ahLst/>
          <a:cxnLst/>
          <a:rect l="0" t="0" r="0" b="0"/>
          <a:pathLst>
            <a:path>
              <a:moveTo>
                <a:pt x="0" y="13315"/>
              </a:moveTo>
              <a:lnTo>
                <a:pt x="476436" y="13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203602" y="1483375"/>
        <a:ext cx="23821" cy="23821"/>
      </dsp:txXfrm>
    </dsp:sp>
    <dsp:sp modelId="{7BB8E11F-83AF-407B-AB40-561E47D5B967}">
      <dsp:nvSpPr>
        <dsp:cNvPr id="0" name=""/>
        <dsp:cNvSpPr/>
      </dsp:nvSpPr>
      <dsp:spPr>
        <a:xfrm>
          <a:off x="3408950" y="1114457"/>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FormPaymentEdit</a:t>
          </a:r>
        </a:p>
        <a:p>
          <a:pPr lvl="0" algn="ctr" defTabSz="311150">
            <a:lnSpc>
              <a:spcPct val="90000"/>
            </a:lnSpc>
            <a:spcBef>
              <a:spcPct val="0"/>
            </a:spcBef>
            <a:spcAft>
              <a:spcPct val="35000"/>
            </a:spcAft>
          </a:pPr>
          <a:r>
            <a:rPr lang="en-US" sz="700" kern="1200">
              <a:latin typeface="Calibri"/>
              <a:ea typeface="+mn-ea"/>
              <a:cs typeface="+mn-cs"/>
            </a:rPr>
            <a:t>PaymentEdit.pas</a:t>
          </a:r>
          <a:endParaRPr lang="ru-RU" sz="700" kern="1200">
            <a:latin typeface="Calibri"/>
            <a:ea typeface="+mn-ea"/>
            <a:cs typeface="+mn-cs"/>
          </a:endParaRPr>
        </a:p>
      </dsp:txBody>
      <dsp:txXfrm>
        <a:off x="3423114" y="1128621"/>
        <a:ext cx="938857" cy="455264"/>
      </dsp:txXfrm>
    </dsp:sp>
    <dsp:sp modelId="{B5DB6693-FC15-4019-A415-7ACCC1751CBC}">
      <dsp:nvSpPr>
        <dsp:cNvPr id="0" name=""/>
        <dsp:cNvSpPr/>
      </dsp:nvSpPr>
      <dsp:spPr>
        <a:xfrm rot="2142401">
          <a:off x="2977294" y="1760036"/>
          <a:ext cx="476436" cy="26630"/>
        </a:xfrm>
        <a:custGeom>
          <a:avLst/>
          <a:gdLst/>
          <a:ahLst/>
          <a:cxnLst/>
          <a:rect l="0" t="0" r="0" b="0"/>
          <a:pathLst>
            <a:path>
              <a:moveTo>
                <a:pt x="0" y="13315"/>
              </a:moveTo>
              <a:lnTo>
                <a:pt x="476436" y="13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203602" y="1761441"/>
        <a:ext cx="23821" cy="23821"/>
      </dsp:txXfrm>
    </dsp:sp>
    <dsp:sp modelId="{BC5A44D1-0FF3-4553-AA3B-61450B642142}">
      <dsp:nvSpPr>
        <dsp:cNvPr id="0" name=""/>
        <dsp:cNvSpPr/>
      </dsp:nvSpPr>
      <dsp:spPr>
        <a:xfrm>
          <a:off x="3408950" y="1670588"/>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FormClientList</a:t>
          </a:r>
        </a:p>
        <a:p>
          <a:pPr lvl="0" algn="ctr" defTabSz="311150">
            <a:lnSpc>
              <a:spcPct val="90000"/>
            </a:lnSpc>
            <a:spcBef>
              <a:spcPct val="0"/>
            </a:spcBef>
            <a:spcAft>
              <a:spcPct val="35000"/>
            </a:spcAft>
          </a:pPr>
          <a:r>
            <a:rPr lang="en-US" sz="700" kern="1200">
              <a:latin typeface="Calibri"/>
              <a:ea typeface="+mn-ea"/>
              <a:cs typeface="+mn-cs"/>
            </a:rPr>
            <a:t>ClientList.pas </a:t>
          </a:r>
          <a:endParaRPr lang="ru-RU" sz="700" kern="1200">
            <a:latin typeface="Calibri"/>
            <a:ea typeface="+mn-ea"/>
            <a:cs typeface="+mn-cs"/>
          </a:endParaRPr>
        </a:p>
      </dsp:txBody>
      <dsp:txXfrm>
        <a:off x="3423114" y="1684752"/>
        <a:ext cx="938857" cy="455264"/>
      </dsp:txXfrm>
    </dsp:sp>
    <dsp:sp modelId="{0169E2E3-C98F-418D-A228-631F56B5871F}">
      <dsp:nvSpPr>
        <dsp:cNvPr id="0" name=""/>
        <dsp:cNvSpPr/>
      </dsp:nvSpPr>
      <dsp:spPr>
        <a:xfrm rot="3907178">
          <a:off x="2755742" y="2038102"/>
          <a:ext cx="919541" cy="26630"/>
        </a:xfrm>
        <a:custGeom>
          <a:avLst/>
          <a:gdLst/>
          <a:ahLst/>
          <a:cxnLst/>
          <a:rect l="0" t="0" r="0" b="0"/>
          <a:pathLst>
            <a:path>
              <a:moveTo>
                <a:pt x="0" y="13315"/>
              </a:moveTo>
              <a:lnTo>
                <a:pt x="919541" y="13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192524" y="2028429"/>
        <a:ext cx="45977" cy="45977"/>
      </dsp:txXfrm>
    </dsp:sp>
    <dsp:sp modelId="{129D168D-9BFC-4DFB-8535-2200607A08BD}">
      <dsp:nvSpPr>
        <dsp:cNvPr id="0" name=""/>
        <dsp:cNvSpPr/>
      </dsp:nvSpPr>
      <dsp:spPr>
        <a:xfrm>
          <a:off x="3408950" y="2226720"/>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FormClientEdit</a:t>
          </a:r>
        </a:p>
        <a:p>
          <a:pPr lvl="0" algn="ctr" defTabSz="311150">
            <a:lnSpc>
              <a:spcPct val="90000"/>
            </a:lnSpc>
            <a:spcBef>
              <a:spcPct val="0"/>
            </a:spcBef>
            <a:spcAft>
              <a:spcPct val="35000"/>
            </a:spcAft>
          </a:pPr>
          <a:r>
            <a:rPr lang="en-US" sz="700" kern="1200">
              <a:latin typeface="Calibri"/>
              <a:ea typeface="+mn-ea"/>
              <a:cs typeface="+mn-cs"/>
            </a:rPr>
            <a:t>ClientEdit.pas</a:t>
          </a:r>
          <a:endParaRPr lang="ru-RU" sz="700" kern="1200">
            <a:latin typeface="Calibri"/>
            <a:ea typeface="+mn-ea"/>
            <a:cs typeface="+mn-cs"/>
          </a:endParaRPr>
        </a:p>
      </dsp:txBody>
      <dsp:txXfrm>
        <a:off x="3423114" y="2240884"/>
        <a:ext cx="938857" cy="455264"/>
      </dsp:txXfrm>
    </dsp:sp>
    <dsp:sp modelId="{95FB11DA-2372-4057-91FB-FFE008A198F7}">
      <dsp:nvSpPr>
        <dsp:cNvPr id="0" name=""/>
        <dsp:cNvSpPr/>
      </dsp:nvSpPr>
      <dsp:spPr>
        <a:xfrm rot="4467012">
          <a:off x="2493937" y="2316168"/>
          <a:ext cx="1443151" cy="26630"/>
        </a:xfrm>
        <a:custGeom>
          <a:avLst/>
          <a:gdLst/>
          <a:ahLst/>
          <a:cxnLst/>
          <a:rect l="0" t="0" r="0" b="0"/>
          <a:pathLst>
            <a:path>
              <a:moveTo>
                <a:pt x="0" y="13315"/>
              </a:moveTo>
              <a:lnTo>
                <a:pt x="1443151" y="13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179434" y="2293405"/>
        <a:ext cx="72157" cy="72157"/>
      </dsp:txXfrm>
    </dsp:sp>
    <dsp:sp modelId="{062B68F1-138A-40E5-A861-BD48A63CCB2F}">
      <dsp:nvSpPr>
        <dsp:cNvPr id="0" name=""/>
        <dsp:cNvSpPr/>
      </dsp:nvSpPr>
      <dsp:spPr>
        <a:xfrm>
          <a:off x="3408950" y="2782851"/>
          <a:ext cx="967185" cy="48359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Calibri"/>
              <a:ea typeface="+mn-ea"/>
              <a:cs typeface="+mn-cs"/>
            </a:rPr>
            <a:t>FormCreditDogovorEdit</a:t>
          </a:r>
        </a:p>
        <a:p>
          <a:pPr lvl="0" algn="ctr" defTabSz="311150">
            <a:lnSpc>
              <a:spcPct val="90000"/>
            </a:lnSpc>
            <a:spcBef>
              <a:spcPct val="0"/>
            </a:spcBef>
            <a:spcAft>
              <a:spcPct val="35000"/>
            </a:spcAft>
          </a:pPr>
          <a:r>
            <a:rPr lang="en-US" sz="700" kern="1200">
              <a:latin typeface="Calibri"/>
              <a:ea typeface="+mn-ea"/>
              <a:cs typeface="+mn-cs"/>
            </a:rPr>
            <a:t>CreditDogovorEdit.pas</a:t>
          </a:r>
          <a:endParaRPr lang="ru-RU" sz="700" kern="1200">
            <a:latin typeface="Calibri"/>
            <a:ea typeface="+mn-ea"/>
            <a:cs typeface="+mn-cs"/>
          </a:endParaRPr>
        </a:p>
      </dsp:txBody>
      <dsp:txXfrm>
        <a:off x="3423114" y="2797015"/>
        <a:ext cx="938857" cy="455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976</Words>
  <Characters>5566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2018-04-30T18:38:00Z</dcterms:created>
  <dcterms:modified xsi:type="dcterms:W3CDTF">2018-04-30T18:38:00Z</dcterms:modified>
</cp:coreProperties>
</file>