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4c9299016882a8b8c6dbb85a37e96345be2aa38"/>
    <w:p>
      <w:pPr>
        <w:pStyle w:val="Heading1"/>
      </w:pPr>
      <w:r>
        <w:t xml:space="preserve">Technical Handover: System-Wide Category Architecture Fixes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Backend/Full-Stack Developer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Architecture Audit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2026-02-05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Resolving Architecture Inconsistencies in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Downloads</w:t>
      </w:r>
      <w:r>
        <w:t xml:space="preserve"> </w:t>
      </w:r>
      <w:r>
        <w:t xml:space="preserve">Modules</w:t>
      </w:r>
    </w:p>
    <w:p>
      <w:r>
        <w:pict>
          <v:rect style="width:0;height:1.5pt" o:hralign="center" o:hrstd="t" o:hr="t"/>
        </w:pict>
      </w:r>
    </w:p>
    <w:bookmarkStart w:id="9" w:name="executive-summary-problem-statement"/>
    <w:p>
      <w:pPr>
        <w:pStyle w:val="Heading2"/>
      </w:pPr>
      <w:r>
        <w:t xml:space="preserve">1. Executive Summary &amp; Problem Statement</w:t>
      </w:r>
    </w:p>
    <w:p>
      <w:pPr>
        <w:pStyle w:val="FirstParagraph"/>
      </w:pPr>
      <w:r>
        <w:t xml:space="preserve">The application currently suffers from a</w:t>
      </w:r>
      <w:r>
        <w:t xml:space="preserve"> </w:t>
      </w:r>
      <w:r>
        <w:t xml:space="preserve">“Split Brain”</w:t>
      </w:r>
      <w:r>
        <w:t xml:space="preserve"> </w:t>
      </w:r>
      <w:r>
        <w:t xml:space="preserve">architecture regarding how logical categories are handled.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Results Module</w:t>
      </w:r>
      <w:r>
        <w:t xml:space="preserve">: Completely disconnected from the central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entity. Features relating to</w:t>
      </w:r>
      <w:r>
        <w:t xml:space="preserve"> </w:t>
      </w:r>
      <w:r>
        <w:t xml:space="preserve">“National”</w:t>
      </w:r>
      <w:r>
        <w:t xml:space="preserve"> </w:t>
      </w:r>
      <w:r>
        <w:t xml:space="preserve">vs</w:t>
      </w:r>
      <w:r>
        <w:t xml:space="preserve"> </w:t>
      </w:r>
      <w:r>
        <w:t xml:space="preserve">“International”</w:t>
      </w:r>
      <w:r>
        <w:t xml:space="preserve"> </w:t>
      </w:r>
      <w:r>
        <w:t xml:space="preserve">results cannot be implemented.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Downloads Module</w:t>
      </w:r>
      <w:r>
        <w:t xml:space="preserve">: Uses a hybrid approach (legacy string column + new relation), causing potential data integrity issues.</w:t>
      </w:r>
    </w:p>
    <w:p>
      <w:pPr>
        <w:pStyle w:val="BodyText"/>
      </w:pPr>
      <w:r>
        <w:t xml:space="preserve">This document details the</w:t>
      </w:r>
      <w:r>
        <w:t xml:space="preserve"> </w:t>
      </w:r>
      <w:r>
        <w:rPr>
          <w:b/>
          <w:bCs/>
        </w:rPr>
        <w:t xml:space="preserve">exact code changes</w:t>
      </w:r>
      <w:r>
        <w:t xml:space="preserve"> </w:t>
      </w:r>
      <w:r>
        <w:t xml:space="preserve">required to standardize the architecture.</w:t>
      </w:r>
    </w:p>
    <w:p>
      <w:r>
        <w:pict>
          <v:rect style="width:0;height:1.5pt" o:hralign="center" o:hrstd="t" o:hr="t"/>
        </w:pict>
      </w:r>
    </w:p>
    <w:bookmarkEnd w:id="9"/>
    <w:bookmarkStart w:id="13" w:name="critical-fix-results-module"/>
    <w:p>
      <w:pPr>
        <w:pStyle w:val="Heading2"/>
      </w:pPr>
      <w:r>
        <w:t xml:space="preserve">2. Critical Fix: Results Module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HIGH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Enable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to be categorized using the central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table, while keeping them distinct from</w:t>
      </w:r>
      <w:r>
        <w:t xml:space="preserve"> </w:t>
      </w:r>
      <w:r>
        <w:t xml:space="preserve">“Classification”</w:t>
      </w:r>
      <w:r>
        <w:t xml:space="preserve"> </w:t>
      </w:r>
      <w:r>
        <w:t xml:space="preserve">or</w:t>
      </w:r>
      <w:r>
        <w:t xml:space="preserve"> </w:t>
      </w:r>
      <w:r>
        <w:t xml:space="preserve">“Policy”</w:t>
      </w:r>
      <w:r>
        <w:t xml:space="preserve"> </w:t>
      </w:r>
      <w:r>
        <w:t xml:space="preserve">categories.</w:t>
      </w:r>
    </w:p>
    <w:bookmarkStart w:id="10" w:name="database-entity-changes"/>
    <w:p>
      <w:pPr>
        <w:pStyle w:val="Heading3"/>
      </w:pPr>
      <w:r>
        <w:t xml:space="preserve">2.1 Database &amp; Entity Changes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apps/api/src/results/entities/result.entity.ts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Add the</w:t>
      </w:r>
      <w:r>
        <w:t xml:space="preserve"> </w:t>
      </w:r>
      <w:r>
        <w:rPr>
          <w:rStyle w:val="VerbatimChar"/>
        </w:rPr>
        <w:t xml:space="preserve">ManyToOne</w:t>
      </w:r>
      <w:r>
        <w:t xml:space="preserve"> </w:t>
      </w:r>
      <w:r>
        <w:t xml:space="preserve">relationship.</w:t>
      </w:r>
    </w:p>
    <w:p>
      <w:pPr>
        <w:pStyle w:val="SourceCode"/>
      </w:pPr>
      <w:r>
        <w:rPr>
          <w:rStyle w:val="CommentTok"/>
        </w:rPr>
        <w:t xml:space="preserve">// Import Category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Category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'../../categories/entities/category.entity'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@</w:t>
      </w:r>
      <w:r>
        <w:rPr>
          <w:rStyle w:val="FunctionTok"/>
        </w:rPr>
        <w:t xml:space="preserve">Entity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Result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columns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[NEW] Add relationship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ManyToOne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JoinColumn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'category_id'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[NEW] Add column for direct access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'category_id'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'uuid'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categoryId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Migration Note:</w:t>
      </w:r>
      <w:r>
        <w:t xml:space="preserve"> </w:t>
      </w:r>
      <w:r>
        <w:t xml:space="preserve">This requires a schema migration:</w:t>
      </w:r>
      <w:r>
        <w:t xml:space="preserve"> </w:t>
      </w:r>
      <w:r>
        <w:rPr>
          <w:rStyle w:val="VerbatimChar"/>
        </w:rPr>
        <w:t xml:space="preserve">ALTER TABLE "results" ADD "category_id" uuid;</w:t>
      </w:r>
      <w:r>
        <w:t xml:space="preserve"> </w:t>
      </w:r>
      <w:r>
        <w:t xml:space="preserve">plus FK constraint.</w:t>
      </w:r>
    </w:p>
    <w:bookmarkEnd w:id="10"/>
    <w:bookmarkStart w:id="11" w:name="dto-updates"/>
    <w:p>
      <w:pPr>
        <w:pStyle w:val="Heading3"/>
      </w:pPr>
      <w:r>
        <w:t xml:space="preserve">2.2 DTO Updates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apps/api/src/results/dto/upload-result.dto.ts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Allow client to send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UploadResultDto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fields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IsOptional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IsUUID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categoryId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apps/api/src/results/dto/result-response.dto.ts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Return category details.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ResultResponseDto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fields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service-logic-the-page-type-enforcement"/>
    <w:p>
      <w:pPr>
        <w:pStyle w:val="Heading3"/>
      </w:pPr>
      <w:r>
        <w:t xml:space="preserve">2.3 Service Logic (The</w:t>
      </w:r>
      <w:r>
        <w:t xml:space="preserve"> </w:t>
      </w:r>
      <w:r>
        <w:t xml:space="preserve">“Page Type”</w:t>
      </w:r>
      <w:r>
        <w:t xml:space="preserve"> </w:t>
      </w:r>
      <w:r>
        <w:t xml:space="preserve">Enforcement)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apps/api/src/results/services/results.service.ts</w:t>
      </w:r>
    </w:p>
    <w:p>
      <w:pPr>
        <w:pStyle w:val="BodyText"/>
      </w:pPr>
      <w:r>
        <w:rPr>
          <w:b/>
          <w:bCs/>
        </w:rPr>
        <w:t xml:space="preserve">Action 1:</w:t>
      </w:r>
      <w:r>
        <w:t xml:space="preserve"> </w:t>
      </w:r>
      <w:r>
        <w:t xml:space="preserve">Validate category on upload.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Ensure the category belongs to</w:t>
      </w:r>
      <w:r>
        <w:t xml:space="preserve"> </w:t>
      </w:r>
      <w:r>
        <w:rPr>
          <w:rStyle w:val="VerbatimChar"/>
        </w:rPr>
        <w:t xml:space="preserve">page='results'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In uploadResult method: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(uploadDto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uploadDto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categoryId</w:t>
      </w:r>
      <w:r>
        <w:rPr>
          <w:rStyle w:val="NormalTok"/>
        </w:rPr>
        <w:t xml:space="preserve"> }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category)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category 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[CRITICAL] Prevent linking to 'classification' or 'policies' categories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'Selected category is not valid for Results.'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Action 2:</w:t>
      </w:r>
      <w:r>
        <w:t xml:space="preserve"> </w:t>
      </w:r>
      <w:r>
        <w:t xml:space="preserve">Join category in</w:t>
      </w:r>
      <w:r>
        <w:t xml:space="preserve"> </w:t>
      </w:r>
      <w:r>
        <w:rPr>
          <w:rStyle w:val="VerbatimChar"/>
        </w:rPr>
        <w:t xml:space="preserve">findAll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ResultResponseDto[]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is_published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is_deleted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relations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// [NEW] Fetch relation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mapToResponseDto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tandardization-downloads-module"/>
    <w:p>
      <w:pPr>
        <w:pStyle w:val="Heading2"/>
      </w:pPr>
      <w:r>
        <w:t xml:space="preserve">3. Standardization: Downloads Module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MEDIUM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Prevent downloads from accidentally appearing in inappropriate sections by enforcing the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attribute.</w:t>
      </w:r>
    </w:p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apps/api/src/downloads/downloads.service.ts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Update retrieval logic to ensure strict filtering.</w:t>
      </w:r>
    </w:p>
    <w:p>
      <w:pPr>
        <w:pStyle w:val="SourceCode"/>
      </w:pPr>
      <w:r>
        <w:rPr>
          <w:rStyle w:val="CommentTok"/>
        </w:rPr>
        <w:t xml:space="preserve">// Current Issue: Only checks 'isActive'. </w:t>
      </w:r>
      <w:r>
        <w:br/>
      </w:r>
      <w:r>
        <w:rPr>
          <w:rStyle w:val="CommentTok"/>
        </w:rPr>
        <w:t xml:space="preserve">// New Logic: Should check category connection.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(createDownloadDto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CreateDownloadDto)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(createDownloadDto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(createDownloadDto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[NEW] Safety Check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allowedPages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'classification'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'downloads'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'policies'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allowedPages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BadRequestException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`Category type '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category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' not allowed for downloads.`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frontend-implementation"/>
    <w:p>
      <w:pPr>
        <w:pStyle w:val="Heading2"/>
      </w:pPr>
      <w:r>
        <w:t xml:space="preserve">4. Frontend Implementation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apps/web/src/app/(public)/results/page.tsx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Display the category badge.</w:t>
      </w:r>
    </w:p>
    <w:p>
      <w:pPr>
        <w:pStyle w:val="SourceCode"/>
      </w:pPr>
      <w:r>
        <w:rPr>
          <w:rStyle w:val="VerbatimChar"/>
        </w:rPr>
        <w:t xml:space="preserve">// Inside result map loop:</w:t>
      </w:r>
      <w:r>
        <w:br/>
      </w:r>
      <w:r>
        <w:rPr>
          <w:rStyle w:val="VerbatimChar"/>
        </w:rPr>
        <w:t xml:space="preserve">{result.category &amp;&amp; (</w:t>
      </w:r>
      <w:r>
        <w:br/>
      </w:r>
      <w:r>
        <w:rPr>
          <w:rStyle w:val="VerbatimChar"/>
        </w:rPr>
        <w:t xml:space="preserve">  &lt;span className="inline-block px-2 py-0.5 mb-2 text-xs font-bold text-white bg-primary rounded-full"&gt;</w:t>
      </w:r>
      <w:r>
        <w:br/>
      </w:r>
      <w:r>
        <w:rPr>
          <w:rStyle w:val="VerbatimChar"/>
        </w:rPr>
        <w:t xml:space="preserve">    {result.category.name}</w:t>
      </w:r>
      <w:r>
        <w:br/>
      </w:r>
      <w:r>
        <w:rPr>
          <w:rStyle w:val="VerbatimChar"/>
        </w:rPr>
        <w:t xml:space="preserve">  &lt;/span&gt;</w:t>
      </w:r>
      <w:r>
        <w:br/>
      </w:r>
      <w:r>
        <w:rPr>
          <w:rStyle w:val="VerbatimChar"/>
        </w:rPr>
        <w:t xml:space="preserve">)}</w:t>
      </w:r>
    </w:p>
    <w:p>
      <w:r>
        <w:pict>
          <v:rect style="width:0;height:1.5pt" o:hralign="center" o:hrstd="t" o:hr="t"/>
        </w:pict>
      </w:r>
    </w:p>
    <w:bookmarkEnd w:id="15"/>
    <w:bookmarkStart w:id="16" w:name="verification-checklist"/>
    <w:p>
      <w:pPr>
        <w:pStyle w:val="Heading2"/>
      </w:pPr>
      <w:r>
        <w:t xml:space="preserve">5. Verification Checklist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Schema Check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Connect to DB.</w:t>
      </w:r>
    </w:p>
    <w:p>
      <w:pPr>
        <w:pStyle w:val="Compact"/>
        <w:numPr>
          <w:ilvl w:val="1"/>
          <w:numId w:val="100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\d results</w:t>
      </w:r>
      <w:r>
        <w:t xml:space="preserve"> </w:t>
      </w:r>
      <w:r>
        <w:t xml:space="preserve">(Postgres).</w:t>
      </w:r>
    </w:p>
    <w:p>
      <w:pPr>
        <w:pStyle w:val="Compact"/>
        <w:numPr>
          <w:ilvl w:val="1"/>
          <w:numId w:val="1002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exists and has Foreign Key to</w:t>
      </w:r>
      <w:r>
        <w:t xml:space="preserve"> </w:t>
      </w:r>
      <w:r>
        <w:rPr>
          <w:rStyle w:val="VerbatimChar"/>
        </w:rPr>
        <w:t xml:space="preserve">categories.id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API Test (Curl)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1. Create a "Results" category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/api/v1/categories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'{"name":"National", "page":"results", "slug":"national"}'</w:t>
      </w:r>
      <w:r>
        <w:br/>
      </w:r>
      <w:r>
        <w:br/>
      </w:r>
      <w:r>
        <w:rPr>
          <w:rStyle w:val="CommentTok"/>
        </w:rPr>
        <w:t xml:space="preserve"># 2. Upload Result linked to it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/api/v1/results/upload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"file=@test.pdf"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"categoryId=&lt;ID_FROM_STEP_1&gt;"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Negative Test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Try to upload a Result linked to a</w:t>
      </w:r>
      <w:r>
        <w:t xml:space="preserve"> </w:t>
      </w:r>
      <w:r>
        <w:t xml:space="preserve">“Classification”</w:t>
      </w:r>
      <w:r>
        <w:t xml:space="preserve"> </w:t>
      </w:r>
      <w:r>
        <w:t xml:space="preserve">category (where</w:t>
      </w:r>
      <w:r>
        <w:t xml:space="preserve"> </w:t>
      </w:r>
      <w:r>
        <w:rPr>
          <w:rStyle w:val="VerbatimChar"/>
        </w:rPr>
        <w:t xml:space="preserve">page='classification'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Server MUST respond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2026-02-05T12:20:19Z</dcterms:created>
  <dcterms:modified xsi:type="dcterms:W3CDTF">2026-02-05T12:20:19Z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