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h47wxvcvo9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Moisés Abraham Roa Reyes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95"/>
        <w:gridCol w:w="885"/>
        <w:gridCol w:w="855"/>
        <w:gridCol w:w="840"/>
        <w:gridCol w:w="900"/>
        <w:gridCol w:w="780"/>
        <w:gridCol w:w="3960"/>
        <w:tblGridChange w:id="0">
          <w:tblGrid>
            <w:gridCol w:w="1695"/>
            <w:gridCol w:w="885"/>
            <w:gridCol w:w="855"/>
            <w:gridCol w:w="840"/>
            <w:gridCol w:w="900"/>
            <w:gridCol w:w="780"/>
            <w:gridCol w:w="39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Análisis y levantamiento de requerimientos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me facilita identificar y redactar los requerimientos del cliente, aunque no consideraría que tengo un dominio excelente. Me falta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Desarrollo y construcción de software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la programación a nivel conceptual, pero no he trabajado ese conjunto de habilidades ni dedicado tiempo a aprender nuevos lenguajes.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y modelo de base de datos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buen manejo del lenguaje SQL y de la lógica de programación de consultas y bases de datos, por lo que me siento confiado en esta área; sin embargo aun debo refinar mis habilidades.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Aseguramiento de la calidad y seguridad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Entiendo el concepto y los detalles del aseguramiento de calidad; poseo una noción general de los estándares y cómo aplicarlos, sin embargo no estoy al día con las normas y estándares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y evaluación de proyectos TI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 evaluado proyectos simulados y entiendo los conceptos y directrices generales, por lo que faltaría trabajar estas habilidades en un caso real.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Despliegue e integración de soluciones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parte más técnica del desarrollo e implementación de soluciones digitales no es mi fuerte. Quedo al debe con las habilidades de desarrollo.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BrSlmE3UfiB6D7oU4sZ3KPkYA==">CgMxLjAyDmguaGg0N3d4dmN2bzlxOAByITFscE1FaWFJNDQxRHZ5NDA2Q1N6OWZ6bXhrS3dGOGFVZA==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