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Genuine Scan (MSCQR)</w:t>
      </w:r>
    </w:p>
    <w:p>
      <w:r>
        <w:t xml:space="preserve"/>
      </w:r>
    </w:p>
    <w:p>
      <w:pPr>
        <w:spacing w:after="80"/>
      </w:pPr>
      <w:r>
        <w:t xml:space="preserve">Production-grade, multi-tenant QR authenticity platform for secure code issuance, controlled print operations, consumer verification, anomaly detection, and auditability.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1. What This System Is</w:t>
      </w:r>
    </w:p>
    <w:p>
      <w:r>
        <w:t xml:space="preserve"/>
      </w:r>
    </w:p>
    <w:p>
      <w:pPr>
        <w:spacing w:after="80"/>
      </w:pPr>
      <w:r>
        <w:t xml:space="preserve">MSCQR is designed for anti-counterfeit operations across four user types: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Admin: platform owner across all licensees.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Licensee Admin: tenant operator for one licensee/brand.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Manufacturer: scoped production user who prints assigned batches.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Customer: public verifier who checks product authenticity and can report suspicious products.</w:t>
      </w:r>
    </w:p>
    <w:p>
      <w:r>
        <w:t xml:space="preserve"/>
      </w:r>
    </w:p>
    <w:p>
      <w:pPr>
        <w:spacing w:after="80"/>
      </w:pPr>
      <w:r>
        <w:t xml:space="preserve">Core outcome: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QR code is generated, assigned, printed, scanned, and audited with strict server-side state control.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High-risk behavior (multi-scan, geo drift, velocity spikes) is detected and can trigger automatic blocking policies.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Batch-level immutable audit exports can be generated for compliance/investigation.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 Read This First (Quick Start)</w:t>
      </w:r>
    </w:p>
    <w:p>
      <w:r>
        <w:t xml:space="preserve"/>
      </w:r>
    </w:p>
    <w:p>
      <w:pPr>
        <w:spacing w:after="80"/>
      </w:pPr>
      <w:r>
        <w:t xml:space="preserve">Prerequisites: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18+ (Node 20 recommended)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9+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reachable from your machine/runtime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psql CLI installed (for backend/scripts/check-db.sh)</w:t>
      </w:r>
    </w:p>
    <w:p>
      <w:r>
        <w:t xml:space="preserve"/>
      </w:r>
    </w:p>
    <w:p>
      <w:pPr>
        <w:spacing w:after="80"/>
      </w:pPr>
      <w:r>
        <w:t xml:space="preserve">Install dependencies: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install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install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Configure backend env: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cp backend/.env.example backend/.env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Set at minimum in backend/.env: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JWT_SECRET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PORT=4000 (recommended, matches frontend dev proxy defaults)</w:t>
      </w:r>
    </w:p>
    <w:p>
      <w:r>
        <w:t xml:space="preserve"/>
      </w:r>
    </w:p>
    <w:p>
      <w:pPr>
        <w:spacing w:after="80"/>
      </w:pPr>
      <w:r>
        <w:t xml:space="preserve">Generate Prisma client and run migrations: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prisma:generate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prisma:migrate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Optional: seed demo data: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prisma:seed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Run backend and frontend: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dev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dev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Open app: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(Vite): http://localhost:8080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API: http://localhost:4000/api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Health: http://localhost:4000/health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 health: http://localhost:4000/health/db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3. Repository Layout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TEXT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.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├── src/                              # Frontend React app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├── pages/                        # Route pages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├── components/                   # Shared and feature UI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├── contexts/                     # Auth/session context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└── lib/api-client.ts             # API client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├── backend/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├── src/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│   ├── controllers/              # HTTP handlers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│   ├── services/                 # Core business logic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│   ├── middleware/               # Auth/RBAC/tenant isolation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│   ├── routes/                   # API route registration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│   └── config/database.ts        # Prisma client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├── prisma/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│   ├── schema.prisma             # Data model + enums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│   ├── migrations/               # Migration history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│   └── seed.ts                   # Seed script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├── scripts/                      # Ops/dev scripts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└── tests/                        # Lightweight backend tests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├── docs/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├── SUPER_ADMIN_GUIDE.md          # Super Admin manual source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├── LICENSEE_ADMIN_GUIDE.md       # Licensee Admin manual source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├── MANUFACTURER_GUIDE.md         # Manufacturer manual source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│   ├── CUSTOMER_VERIFICATION_GUIDE.md # Customer manual source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├── DOCUMENTS/                        # Generated DOCX copies of repo markdown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├── docker-compose.yml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├── Dockerfile                        # Frontend image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├── backend/Dockerfile                # Backend image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└── nginx.conf                        # Frontend reverse proxy for /api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4. Architecture</w:t>
      </w:r>
    </w:p>
    <w:p>
      <w:r>
        <w:t xml:space="preserve"/>
      </w:r>
    </w:p>
    <w:p>
      <w:pPr>
        <w:spacing w:after="80"/>
      </w:pPr>
      <w:r>
        <w:t xml:space="preserve">Frontend: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18 + TypeScript + Vite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Router + TanStack Query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Tailwind + Shadcn/Radix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Recharts for dashboard visuals</w:t>
      </w:r>
    </w:p>
    <w:p>
      <w:r>
        <w:t xml:space="preserve"/>
      </w:r>
    </w:p>
    <w:p>
      <w:pPr>
        <w:spacing w:after="80"/>
      </w:pPr>
      <w:r>
        <w:t xml:space="preserve">Backend: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Express + 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 + 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auth + role checks + tenant isolation middleware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SSE for realtime dashboard/event streams</w:t>
      </w:r>
    </w:p>
    <w:p>
      <w:r>
        <w:t xml:space="preserve"/>
      </w:r>
    </w:p>
    <w:p>
      <w:pPr>
        <w:spacing w:after="80"/>
      </w:pPr>
      <w:r>
        <w:t xml:space="preserve">High-level flow:</w:t>
      </w:r>
    </w:p>
    <w:p>
      <w:r>
        <w:t xml:space="preserve"/>
      </w:r>
    </w:p>
    <w:p>
      <w:pPr>
        <w:spacing w:after="60"/>
      </w:pPr>
      <w:r>
        <w:t xml:space="preserve">1. Super Admin allocates QR inventory to a licensee.</w:t>
      </w:r>
    </w:p>
    <w:p>
      <w:pPr>
        <w:spacing w:after="60"/>
      </w:pPr>
      <w:r>
        <w:t xml:space="preserve">2. Licensee Admin creates/assigns batches to manufacturers.</w:t>
      </w:r>
    </w:p>
    <w:p>
      <w:pPr>
        <w:spacing w:after="60"/>
      </w:pPr>
      <w:r>
        <w:t xml:space="preserve">3. Manufacturer creates direct-print jobs and issues one-time render tokens via authenticated print agent.</w:t>
      </w:r>
    </w:p>
    <w:p>
      <w:pPr>
        <w:spacing w:after="60"/>
      </w:pPr>
      <w:r>
        <w:t xml:space="preserve">4. Customer scans signed token (/scan?t=...) or verifies by code (/verify/:code).</w:t>
      </w:r>
    </w:p>
    <w:p>
      <w:pPr>
        <w:spacing w:after="60"/>
      </w:pPr>
      <w:r>
        <w:t xml:space="preserve">5. System logs events, computes risk/SLA metrics, applies policy controls, and supports immutable audit export.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5. Roles and Access Model</w:t>
      </w:r>
    </w:p>
    <w:p>
      <w:r>
        <w:t xml:space="preserve"/>
      </w:r>
    </w:p>
    <w:p>
      <w:pPr>
        <w:spacing w:after="80"/>
      </w:pPr>
      <w:r>
        <w:t xml:space="preserve">Backend roles (backend/prisma/schema.prisma):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SUPER_ADMIN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LICENSEE_ADMIN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MANUFACTURER</w:t>
      </w:r>
    </w:p>
    <w:p>
      <w:r>
        <w:t xml:space="preserve"/>
      </w:r>
    </w:p>
    <w:p>
      <w:pPr>
        <w:spacing w:after="80"/>
      </w:pPr>
      <w:r>
        <w:t xml:space="preserve">Frontend route access (src/App.tsx):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/login, /accept-invite, /forgot-password, /reset-password: public auth 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/dashboard: all authenticated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/licensees: super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/qr-requests: super admin, licensee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/batches: super admin, licensee admin, 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/printer-diagnostics: 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/manufacturers: super admin, licensee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/qr-tracking: super admin, licensee admin, 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/audit-logs: super admin, licensee admin, 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/support: super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/ir, /ir/incidents/:id: super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/incidents: super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/governance: super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/account: all authenticated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/qr-codes: authenticated redirect to /qr-tracking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/product-batches: redirect to /batches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/verify, /verify/:code, /scan, /help/*: public</w:t>
      </w:r>
    </w:p>
    <w:p>
      <w:r>
        <w:t xml:space="preserve"/>
      </w:r>
    </w:p>
    <w:p>
      <w:pPr>
        <w:spacing w:after="80"/>
      </w:pPr>
      <w:r>
        <w:t xml:space="preserve">RBAC middleware (backend/src/middleware/rbac.ts):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requireSuperAdmin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requireLicenseeAdmin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requireAnyAdmin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requireAuditViewer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requireOpsUser (super admin, licensee admin, manufacturer)</w:t>
      </w:r>
    </w:p>
    <w:p>
      <w:r>
        <w:t xml:space="preserve"/>
      </w:r>
    </w:p>
    <w:p>
      <w:pPr>
        <w:spacing w:after="80"/>
      </w:pPr>
      <w:r>
        <w:t xml:space="preserve">Tenant isolation (backend/src/middleware/tenantIsolation.ts):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Non-super admins cannot operate outside their own licenseeId.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may optionally scope many endpoints with licenseeId query/body/param.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6. Core Domain and Lifecycle</w:t>
      </w:r>
    </w:p>
    <w:p>
      <w:r>
        <w:t xml:space="preserve"/>
      </w:r>
    </w:p>
    <w:p>
      <w:pPr>
        <w:spacing w:after="80"/>
      </w:pPr>
      <w:r>
        <w:t xml:space="preserve">QR statuses (QRStatus):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DORMANT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ALLOCATED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REDEEMED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SCANNED (legacy compatibility)</w:t>
      </w:r>
    </w:p>
    <w:p>
      <w:r>
        <w:t xml:space="preserve"/>
      </w:r>
    </w:p>
    <w:p>
      <w:pPr>
        <w:spacing w:after="80"/>
      </w:pPr>
      <w:r>
        <w:t xml:space="preserve">Formal trace event taxonomy (TraceEventType):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COMMISSIONED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REDEEMED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BLOCKED</w:t>
      </w:r>
    </w:p>
    <w:p>
      <w:r>
        <w:t xml:space="preserve"/>
      </w:r>
    </w:p>
    <w:p>
      <w:pPr>
        <w:spacing w:after="80"/>
      </w:pPr>
      <w:r>
        <w:t xml:space="preserve">Typical status progression:</w:t>
      </w:r>
    </w:p>
    <w:p>
      <w:r>
        <w:t xml:space="preserve"/>
      </w:r>
    </w:p>
    <w:p>
      <w:pPr>
        <w:spacing w:after="60"/>
      </w:pPr>
      <w:r>
        <w:t xml:space="preserve">1. DORMANT after allocation/generation.</w:t>
      </w:r>
    </w:p>
    <w:p>
      <w:pPr>
        <w:spacing w:after="60"/>
      </w:pPr>
      <w:r>
        <w:t xml:space="preserve">2. ALLOCATED when attached to a batch.</w:t>
      </w:r>
    </w:p>
    <w:p>
      <w:pPr>
        <w:spacing w:after="60"/>
      </w:pPr>
      <w:r>
        <w:t xml:space="preserve">3. ACTIVATED when a print job reserves and signs tokens.</w:t>
      </w:r>
    </w:p>
    <w:p>
      <w:pPr>
        <w:spacing w:after="60"/>
      </w:pPr>
      <w:r>
        <w:t xml:space="preserve">4. PRINTED when direct-print render is resolved/confirmed.</w:t>
      </w:r>
    </w:p>
    <w:p>
      <w:pPr>
        <w:spacing w:after="60"/>
      </w:pPr>
      <w:r>
        <w:t xml:space="preserve">5. REDEEMED on first successful scan.</w:t>
      </w:r>
    </w:p>
    <w:p>
      <w:pPr>
        <w:spacing w:after="60"/>
      </w:pPr>
      <w:r>
        <w:t xml:space="preserve">6. BLOCKED by admin action or policy engine.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7. Security Model</w:t>
      </w:r>
    </w:p>
    <w:p>
      <w:r>
        <w:t xml:space="preserve"/>
      </w:r>
    </w:p>
    <w:p>
      <w:pPr>
        <w:spacing w:after="80"/>
      </w:pPr>
      <w:r>
        <w:t xml:space="preserve">Code-level assessment: highly secure,  enterprise-strong t (strongly high).</w:t>
      </w:r>
    </w:p>
    <w:p>
      <w:r>
        <w:t xml:space="preserve"/>
      </w:r>
    </w:p>
    <w:p>
      <w:pPr>
        <w:spacing w:after="80"/>
      </w:pPr>
      <w:r>
        <w:t xml:space="preserve">Implemented protections: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Signed QR tokens (Ed25519 preferred; HMAC fallback).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hash + nonce binding in DB (tokenHash, tokenNonce).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Licensee/batch/manufacturer binding checks at scan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One-time redemption semantics.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IP-based scan rate limiting (SCAN_RATE_LIMIT_PER_MIN).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logs for sensitive transitions.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 engine for anomaly-triggered auto-block.</w:t>
      </w:r>
    </w:p>
    <w:p>
      <w:r>
        <w:t xml:space="preserve"/>
      </w:r>
    </w:p>
    <w:p>
      <w:pPr>
        <w:spacing w:after="80"/>
      </w:pPr>
      <w:r>
        <w:t xml:space="preserve">Token signing behavior (backend/src/services/qrTokenService.ts):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Preferred mode: QR_SIGN_PRIVATE_KEY + QR_SIGN_PUBLIC_KEY.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 mode: QR_SIGN_HMAC_SECRET.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neither is set, signing/verification cannot run.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8. Advanced Modules (Industrial-grade Additions)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8.1 Trace Timeline</w:t>
      </w:r>
    </w:p>
    <w:p>
      <w:r>
        <w:t xml:space="preserve"/>
      </w:r>
    </w:p>
    <w:p>
      <w:pPr>
        <w:spacing w:after="80"/>
      </w:pPr>
      <w:r>
        <w:t xml:space="preserve">Endpoints: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/api/trace/timeline</w:t>
      </w:r>
    </w:p>
    <w:p>
      <w:r>
        <w:t xml:space="preserve"/>
      </w:r>
    </w:p>
    <w:p>
      <w:pPr>
        <w:spacing w:after="80"/>
      </w:pPr>
      <w:r>
        <w:t xml:space="preserve">Features: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Uses formal taxonomy: COMMISSIONED, ASSIGNED, PRINTED, REDEEMED, BLOCKED.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Backfills trace events from audit logs where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Supports filters: eventType, batchId, manufacturerId, qrCodeId, limit, offset.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8.2 Batch SLA Analytics</w:t>
      </w:r>
    </w:p>
    <w:p>
      <w:r>
        <w:t xml:space="preserve"/>
      </w:r>
    </w:p>
    <w:p>
      <w:pPr>
        <w:spacing w:after="80"/>
      </w:pPr>
      <w:r>
        <w:t xml:space="preserve">Endpoint: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/api/analytics/batch-sla</w:t>
      </w:r>
    </w:p>
    <w:p>
      <w:r>
        <w:t xml:space="preserve"/>
      </w:r>
    </w:p>
    <w:p>
      <w:pPr>
        <w:spacing w:after="80"/>
      </w:pPr>
      <w:r>
        <w:t xml:space="preserve">Outputs: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Time-to-print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Time-to-first-scan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Stuck batch detection (STUCK_WAITING_PRINT, STUCK_WAITING_FIRST_SCAN)</w:t>
      </w:r>
    </w:p>
    <w:p>
      <w:r>
        <w:t xml:space="preserve"/>
      </w:r>
    </w:p>
    <w:p>
      <w:pPr>
        <w:spacing w:after="80"/>
      </w:pPr>
      <w:r>
        <w:t xml:space="preserve">Controls: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Policy-driven stuckBatchHours (override via query).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8.3 Risk Scoring</w:t>
      </w:r>
    </w:p>
    <w:p>
      <w:r>
        <w:t xml:space="preserve"/>
      </w:r>
    </w:p>
    <w:p>
      <w:pPr>
        <w:spacing w:after="80"/>
      </w:pPr>
      <w:r>
        <w:t xml:space="preserve">Endpoint: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/api/analytics/risk-scores</w:t>
      </w:r>
    </w:p>
    <w:p>
      <w:r>
        <w:t xml:space="preserve"/>
      </w:r>
    </w:p>
    <w:p>
      <w:pPr>
        <w:spacing w:after="80"/>
      </w:pPr>
      <w:r>
        <w:t xml:space="preserve">Batch risk formula (backend/src/services/analyticsService.ts):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= min(100, multiScan*12 + geoDrift*22 + velocitySpike*28 + openAlerts*5)</w:t>
      </w:r>
    </w:p>
    <w:p>
      <w:r>
        <w:t xml:space="preserve"/>
      </w:r>
    </w:p>
    <w:p>
      <w:pPr>
        <w:spacing w:after="80"/>
      </w:pPr>
      <w:r>
        <w:t xml:space="preserve">Manufacturer risk formula: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= min(100, multiScan*8 + geoDrift*16 + velocitySpike*22 + openAlerts*4 + batches*2)</w:t>
      </w:r>
    </w:p>
    <w:p>
      <w:r>
        <w:t xml:space="preserve"/>
      </w:r>
    </w:p>
    <w:p>
      <w:pPr>
        <w:spacing w:after="80"/>
      </w:pPr>
      <w:r>
        <w:t xml:space="preserve">Risk levels: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(&lt;35)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MEDIUM (35-64)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(65-84)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CRITICAL (85+)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8.4 Policy Engine</w:t>
      </w:r>
    </w:p>
    <w:p>
      <w:r>
        <w:t xml:space="preserve"/>
      </w:r>
    </w:p>
    <w:p>
      <w:pPr>
        <w:spacing w:after="80"/>
      </w:pPr>
      <w:r>
        <w:t xml:space="preserve">Endpoints: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/api/policy/config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/api/policy/config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/api/policy/alerts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/api/policy/alerts/:id/ack</w:t>
      </w:r>
    </w:p>
    <w:p>
      <w:r>
        <w:t xml:space="preserve"/>
      </w:r>
    </w:p>
    <w:p>
      <w:pPr>
        <w:spacing w:after="80"/>
      </w:pPr>
      <w:r>
        <w:t xml:space="preserve">Policy defaults (SecurityPolicy):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autoBlockEnabled = true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autoBlockBatchOnVelocity = false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multiScanThreshold = 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geoDriftThresholdKm = 300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velocitySpikeThresholdPerMin = 80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stuckBatchHours = 24</w:t>
      </w:r>
    </w:p>
    <w:p>
      <w:r>
        <w:t xml:space="preserve"/>
      </w:r>
    </w:p>
    <w:p>
      <w:pPr>
        <w:spacing w:after="80"/>
      </w:pPr>
      <w:r>
        <w:t xml:space="preserve">Alert types (PolicyAlertType):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MULTI_SCAN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GEO_DRIFT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VELOCITY_SPIKE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STUCK_BATCH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AUTO_BLOCK_QR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AUTO_BLOCK_BATCH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8.5 Immutable Batch Audit Export</w:t>
      </w:r>
    </w:p>
    <w:p>
      <w:r>
        <w:t xml:space="preserve"/>
      </w:r>
    </w:p>
    <w:p>
      <w:pPr>
        <w:spacing w:after="80"/>
      </w:pPr>
      <w:r>
        <w:t xml:space="preserve">Endpoint: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/api/audit/export/batches/:id/package</w:t>
      </w:r>
    </w:p>
    <w:p>
      <w:r>
        <w:t xml:space="preserve"/>
      </w:r>
    </w:p>
    <w:p>
      <w:pPr>
        <w:spacing w:after="80"/>
      </w:pPr>
      <w:r>
        <w:t xml:space="preserve">ZIP package contents (backend/src/services/immutableAuditExportService.ts):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batch-manifest.json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batch-manifest.csv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trace-events.json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event-chain.jsonl (hash-linked chain)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policy-alerts.json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integrity.json (file hashes + signature)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README.txt</w:t>
      </w:r>
    </w:p>
    <w:p>
      <w:r>
        <w:t xml:space="preserve"/>
      </w:r>
    </w:p>
    <w:p>
      <w:pPr>
        <w:spacing w:after="80"/>
      </w:pPr>
      <w:r>
        <w:t xml:space="preserve">Signature: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Ed25519 if private key exists, otherwise HMAC-SHA256 fallback.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9. API Map (Current Backend)</w:t>
      </w:r>
    </w:p>
    <w:p>
      <w:r>
        <w:t xml:space="preserve"/>
      </w:r>
    </w:p>
    <w:p>
      <w:pPr>
        <w:spacing w:after="80"/>
      </w:pPr>
      <w:r>
        <w:t xml:space="preserve">All routes below are mounted under /api unless noted.</w:t>
      </w:r>
    </w:p>
    <w:p>
      <w:r>
        <w:t xml:space="preserve"/>
      </w:r>
    </w:p>
    <w:p>
      <w:pPr>
        <w:spacing w:after="80"/>
      </w:pPr>
      <w:r>
        <w:t xml:space="preserve">Public: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/auth/login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/verify/:code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/scan?t=...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</w:t>
      </w:r>
    </w:p>
    <w:p>
      <w:r>
        <w:t xml:space="preserve"/>
      </w:r>
    </w:p>
    <w:p>
      <w:pPr>
        <w:spacing w:after="80"/>
      </w:pPr>
      <w:r>
        <w:t xml:space="preserve">Authenticated: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/auth/me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/dashboard/stats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/events/dashboard (SSE; supports ?token=)</w:t>
      </w:r>
    </w:p>
    <w:p>
      <w:r>
        <w:t xml:space="preserve"/>
      </w:r>
    </w:p>
    <w:p>
      <w:pPr>
        <w:spacing w:after="80"/>
      </w:pPr>
      <w:r>
        <w:t xml:space="preserve">Licensees (super admin):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/licensees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/licensees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/licensees/:id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/licensees/:id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/licensees/:id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/licensees/export</w:t>
      </w:r>
    </w:p>
    <w:p>
      <w:r>
        <w:t xml:space="preserve"/>
      </w:r>
    </w:p>
    <w:p>
      <w:pPr>
        <w:spacing w:after="80"/>
      </w:pPr>
      <w:r>
        <w:t xml:space="preserve">Users/manufacturers: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/users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/users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/users/:id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/users/:id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/manufacturers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/manufacturers/:id/deactivate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/manufacturers/:id/restore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/manufacturers/:id (any admin)</w:t>
      </w:r>
    </w:p>
    <w:p>
      <w:r>
        <w:t xml:space="preserve"/>
      </w:r>
    </w:p>
    <w:p>
      <w:pPr>
        <w:spacing w:after="80"/>
      </w:pPr>
      <w:r>
        <w:t xml:space="preserve">QR inventory and batches: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/qr/ranges/allocate (super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/qr/generate (super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/admin/licensees/:licenseeId/qr-allocate-range (super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/qr/batches (licensee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/qr/batches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/qr/batches/:id/assign-manufacturer (licensee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/qr/batches/admin-allocate (super admin helper)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/qr/codes (super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/qr/codes/export (super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/qr/stats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/qr/batches/:id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/qr/batches/bulk-delete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/qr/codes (any admin)</w:t>
      </w:r>
    </w:p>
    <w:p>
      <w:r>
        <w:t xml:space="preserve"/>
      </w:r>
    </w:p>
    <w:p>
      <w:pPr>
        <w:spacing w:after="80"/>
      </w:pPr>
      <w:r>
        <w:t xml:space="preserve">Manufacturer print jobs: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/manufacturer/printer-agent/heartbeat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/manufacturer/printer-agent/status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/manufacturer/print-jobs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/manufacturer/print-jobs/:id/direct-print/tokens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/manufacturer/print-jobs/:id/direct-print/resolve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/manufacturer/print-jobs/:id/confirm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/manufacturer/print-jobs/:id/pack?token=... (disabled by design; returns 410)</w:t>
      </w:r>
    </w:p>
    <w:p>
      <w:r>
        <w:t xml:space="preserve"/>
      </w:r>
    </w:p>
    <w:p>
      <w:pPr>
        <w:spacing w:after="80"/>
      </w:pPr>
      <w:r>
        <w:t xml:space="preserve">QR requests: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/qr/requests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/qr/requests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/qr/requests/:id/approve (super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/qr/requests/:id/reject (super admin)</w:t>
      </w:r>
    </w:p>
    <w:p>
      <w:r>
        <w:t xml:space="preserve"/>
      </w:r>
    </w:p>
    <w:p>
      <w:pPr>
        <w:spacing w:after="80"/>
      </w:pPr>
      <w:r>
        <w:t xml:space="preserve">Audit/logging: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/audit/logs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/audit/logs/export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/audit/stream (any admin SSE)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/admin/qr/scan-logs (ops users)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/admin/qr/batch-summary (ops users)</w:t>
      </w:r>
    </w:p>
    <w:p>
      <w:r>
        <w:t xml:space="preserve"/>
      </w:r>
    </w:p>
    <w:p>
      <w:pPr>
        <w:spacing w:after="80"/>
      </w:pPr>
      <w:r>
        <w:t xml:space="preserve">Trace/analytics/policy: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/trace/timeline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/analytics/batch-sla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/analytics/risk-scores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/policy/config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/policy/config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/policy/alerts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/policy/alerts/:id/ack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/audit/export/batches/:id/package (any admin)</w:t>
      </w:r>
    </w:p>
    <w:p>
      <w:r>
        <w:t xml:space="preserve"/>
      </w:r>
    </w:p>
    <w:p>
      <w:pPr>
        <w:spacing w:after="80"/>
      </w:pPr>
      <w:r>
        <w:t xml:space="preserve">Blocking/admin controls: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/admin/qrs/:id/block (super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/admin/batches/:id/block (super admin)</w:t>
      </w:r>
    </w:p>
    <w:p>
      <w:r>
        <w:t xml:space="preserve"/>
      </w:r>
    </w:p>
    <w:p>
      <w:pPr>
        <w:spacing w:after="80"/>
      </w:pPr>
      <w:r>
        <w:t xml:space="preserve">Incident response: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/incidents/report (public)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/incidents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/incidents/:id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/incidents/:id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/incidents/:id/events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/incidents/:id/evidence (any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/incidents/:id/email (any admin; /incidents/:id/notify-customer kept as backward-compatible alias)</w:t>
      </w:r>
    </w:p>
    <w:p>
      <w:r>
        <w:t xml:space="preserve"/>
      </w:r>
    </w:p>
    <w:p>
      <w:pPr>
        <w:spacing w:after="80"/>
      </w:pPr>
      <w:r>
        <w:t xml:space="preserve">Account: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/account/profile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PATCH /account/password</w:t>
      </w:r>
    </w:p>
    <w:p>
      <w:r>
        <w:t xml:space="preserve"/>
      </w:r>
    </w:p>
    <w:p>
      <w:pPr>
        <w:spacing w:after="80"/>
      </w:pPr>
      <w:r>
        <w:t xml:space="preserve">Process-level health routes (not under /api):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/health/db</w:t>
      </w:r>
    </w:p>
    <w:p>
      <w:r>
        <w:t xml:space="preserve"/>
      </w:r>
    </w:p>
    <w:p>
      <w:pPr>
        <w:spacing w:after="80"/>
      </w:pPr>
      <w:r>
        <w:t xml:space="preserve">Route source of truth: backend/src/routes/index.ts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10. Environment Variables</w:t>
      </w:r>
    </w:p>
    <w:p>
      <w:r>
        <w:t xml:space="preserve"/>
      </w:r>
    </w:p>
    <w:p>
      <w:pPr>
        <w:spacing w:after="80"/>
      </w:pPr>
      <w:r>
        <w:t xml:space="preserve">Backend (backend/.env):</w:t>
      </w:r>
    </w:p>
    <w:p>
      <w:r>
        <w:t xml:space="preserve"/>
      </w:r>
    </w:p>
    <w:p>
      <w:pPr>
        <w:spacing w:after="80"/>
      </w:pPr>
      <w:r>
        <w:t xml:space="preserve">Required: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DATABASE_URL: PostgreSQL DSN.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JWT_SECRET: JWT signing key.</w:t>
      </w:r>
    </w:p>
    <w:p>
      <w:r>
        <w:t xml:space="preserve"/>
      </w:r>
    </w:p>
    <w:p>
      <w:pPr>
        <w:spacing w:after="80"/>
      </w:pPr>
      <w:r>
        <w:t xml:space="preserve">Recommended: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QR_SIGN_PRIVATE_KEY: Ed25519 private key PEM (\\n escaped newlines supported).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QR_SIGN_PUBLIC_KEY: Ed25519 public key PEM.</w:t>
      </w:r>
    </w:p>
    <w:p>
      <w:r>
        <w:t xml:space="preserve"/>
      </w:r>
    </w:p>
    <w:p>
      <w:pPr>
        <w:spacing w:after="80"/>
      </w:pPr>
      <w:r>
        <w:t xml:space="preserve">Fallback signing option: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QR_SIGN_HMAC_SECRET: used only if Ed25519 keys are not set.</w:t>
      </w:r>
    </w:p>
    <w:p>
      <w:r>
        <w:t xml:space="preserve"/>
      </w:r>
    </w:p>
    <w:p>
      <w:pPr>
        <w:spacing w:after="80"/>
      </w:pPr>
      <w:r>
        <w:t xml:space="preserve">Optional: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 (default 4000)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NODE_ENV (development/production)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JWT_EXPIRES_IN (default 7d)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CORS_ORIGIN (comma-separated origins)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PUBLIC_SCAN_WEB_BASE_URL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PUBLIC_VERIFY_WEB_BASE_URL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SCAN_RATE_LIMIT_PER_MIN (default 60)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QR_TOKEN_EXP_DAYS (default 3650)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PRINT_JOB_LOCK_TTL_MINUTES (default 45; validity window for direct-print job lock token)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DIRECT_PRINT_TOKEN_TTL_SECONDS (default 90; one-time render token lifespan)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DIRECT_PRINT_MAX_BATCH (default 250; max one-time render tokens per issuance call)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PRINT_AGENT_HEARTBEAT_TTL_SECONDS (default 35; printer heartbeat freshness gate for manufacturer print-job creation)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NOTIFICATION_REALTIME_ALERTS_EMAIL_ENABLED (default true; mirror web notifications to admin email inboxes in real time)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NOTIFICATION_REALTIME_ALERT_EMAIL_SUBJECT_PREFIX (default [MSCQR Real-time Alert])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QR_ZIP_HIGH_VOLUME_THRESHOLD (default 100000)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QR_ZIP_ULTRA_VOLUME_THRESHOLD (default 1000000)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QR_ZIP_STANDARD_LEVEL (default 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QR_ZIP_HIGH_LEVEL (default 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QR_ZIP_ULTRA_LEVEL (default 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QR_ZIP_STANDARD_PNG_WIDTH (default 768)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QR_ZIP_HIGH_PNG_WIDTH (default 640)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QR_ZIP_ULTRA_PNG_WIDTH (default 512)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QR_ZIP_STANDARD_PNG_CONCURRENCY (default auto by CPU, capped at 16)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QR_ZIP_HIGH_PNG_CONCURRENCY (default auto by CPU, capped at 20)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QR_ZIP_ULTRA_PNG_CONCURRENCY (default auto by CPU, capped at 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QR_ZIP_STANDARD_DB_CHUNK_SIZE (default 2000)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QR_ZIP_HIGH_DB_CHUNK_SIZE (default 5000)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QR_ZIP_ULTRA_DB_CHUNK_SIZE (default 10000)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PUBLIC_ADMIN_WEB_BASE_URL (used in incident alert emails; default falls back to verify base URL)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SMTP_HOST, SMTP_PORT, SMTP_SECURE, SMTP_USER, SMTP_PASS (incident email delivery transport)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SUPERADMIN_ALERT_EMAILS (optional comma-separated override for admin incident alerts)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EMAIL_USE_JSON_TRANSPORT (true for local JSON transport testing)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INCIDENT_HASH_SALT (salt for hashing IP / user-agent fingerprints)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INCIDENT_RATE_LIMIT_WINDOW_MS (default 3600000)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INCIDENT_RATE_LIMIT_MAX_PER_KEY (default 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INCIDENT_SPAM_MAX_PER_HOUR (default 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INCIDENT_CAPTCHA_ENABLED (true/false, default false)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INCIDENT_CAPTCHA_BYPASS_TOKEN (optional local bypass token)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RECAPTCHA_SECRET_KEY (required if captcha is enabled without bypass)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INCIDENT_UPLOAD_MAX_BYTES (default 5242880)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INCIDENT_UPLOAD_MAX_FILES (default 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INCIDENT_EVIDENCE_MAX_BYTES (default 8388608)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GEO_REVERSE_ENABLED (true/false, default true)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GEO_REVERSE_TIMEOUT_MS (default 1200)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POLICY_RAPID_REPEAT_MINUTES (default 30)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POLICY_RAPID_REPEAT_DISTANCE_KM (default 80)</w:t>
      </w:r>
    </w:p>
    <w:p>
      <w:r>
        <w:t xml:space="preserve"/>
      </w:r>
    </w:p>
    <w:p>
      <w:pPr>
        <w:spacing w:after="80"/>
      </w:pPr>
      <w:r>
        <w:t xml:space="preserve">Incident email sender behavior: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EMAIL_FROM is no longer used.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Admin-triggered incident emails use the logged-in admin profile email from DB as the attempted sender.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SMTP provider rejects sender mismatch (common with Gmail SMTP), delivery retries once with SMTP_USER as from and the admin email as reply-to.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Communication + timeline logs include attempted sender, used sender, reply-to, delivery status, provider message id, and error details.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SMTP_HOST is omitted, host auto-inference is attempted from SMTP_USER for common providers (gmail.com, outlook/hotmail/live, yahoo, icloud, zoho).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delivery still requires valid SMTP credentials (SMTP_USER + SMTP_PASS). For Gmail, use an App Password and enable SMTP access on the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Backward-compatible env aliases are also supported: EMAIL_HOST/EMAIL_PORT/EMAIL_SECURE/EMAIL_USER/EMAIL_PASS and MAIL_HOST/MAIL_PORT/MAIL_SECURE/MAIL_USER/MAIL_PASS.</w:t>
      </w:r>
    </w:p>
    <w:p>
      <w:r>
        <w:t xml:space="preserve"/>
      </w:r>
    </w:p>
    <w:p>
      <w:pPr>
        <w:spacing w:after="80"/>
      </w:pPr>
      <w:r>
        <w:t xml:space="preserve">Frontend/root: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VITE_API_URL (defaults to /api)</w:t>
      </w:r>
    </w:p>
    <w:p>
      <w:r>
        <w:t xml:space="preserve"/>
      </w:r>
    </w:p>
    <w:p>
      <w:pPr>
        <w:spacing w:after="80"/>
      </w:pPr>
      <w:r>
        <w:t xml:space="preserve">Vite dev proxy (vite.config.ts):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runs on 8080.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/api proxies to http://localhost:4000 unless VITE_API_PROXY_TARGET is set in shell environment.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11. Seed Data and Demo Credentials</w:t>
      </w:r>
    </w:p>
    <w:p>
      <w:r>
        <w:t xml:space="preserve"/>
      </w:r>
    </w:p>
    <w:p>
      <w:pPr>
        <w:spacing w:after="80"/>
      </w:pPr>
      <w:r>
        <w:t xml:space="preserve">Seed command: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prisma:seed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Seeded users (backend/prisma/seed.ts):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admin@mscqr.com / admin123 (super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admin@acme.com / licensee123 (licensee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admin@beta.com / licensee123 (licensee 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factory1@acme.com / manufacturer123 (manufacturer)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factory2@acme.com / manufacturer123 (manufacturer)</w:t>
      </w:r>
    </w:p>
    <w:p>
      <w:r>
        <w:t xml:space="preserve"/>
      </w:r>
    </w:p>
    <w:p>
      <w:pPr>
        <w:spacing w:after="80"/>
      </w:pPr>
      <w:r>
        <w:t xml:space="preserve">Do not use these credentials in production.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12. Common Workflows</w:t>
      </w:r>
    </w:p>
    <w:p>
      <w:r>
        <w:t xml:space="preserve"/>
      </w:r>
    </w:p>
    <w:p>
      <w:pPr>
        <w:spacing w:after="80"/>
      </w:pPr>
      <w:r>
        <w:t xml:space="preserve">Super Admin:</w:t>
      </w:r>
    </w:p>
    <w:p>
      <w:r>
        <w:t xml:space="preserve"/>
      </w:r>
    </w:p>
    <w:p>
      <w:pPr>
        <w:spacing w:after="60"/>
      </w:pPr>
      <w:r>
        <w:t xml:space="preserve">1. Create/manage licensees.</w:t>
      </w:r>
    </w:p>
    <w:p>
      <w:pPr>
        <w:spacing w:after="60"/>
      </w:pPr>
      <w:r>
        <w:t xml:space="preserve">2. Allocate QR ranges to licensees.</w:t>
      </w:r>
    </w:p>
    <w:p>
      <w:pPr>
        <w:spacing w:after="60"/>
      </w:pPr>
      <w:r>
        <w:t xml:space="preserve">3. Approve/reject QR requests.</w:t>
      </w:r>
    </w:p>
    <w:p>
      <w:pPr>
        <w:spacing w:after="60"/>
      </w:pPr>
      <w:r>
        <w:t xml:space="preserve">4. Monitor global analytics, trace, policy alerts.</w:t>
      </w:r>
    </w:p>
    <w:p>
      <w:pPr>
        <w:spacing w:after="60"/>
      </w:pPr>
      <w:r>
        <w:t xml:space="preserve">5. Block compromised QRs/batches.</w:t>
      </w:r>
    </w:p>
    <w:p>
      <w:r>
        <w:t xml:space="preserve"/>
      </w:r>
    </w:p>
    <w:p>
      <w:pPr>
        <w:spacing w:after="80"/>
      </w:pPr>
      <w:r>
        <w:t xml:space="preserve">Licensee Admin:</w:t>
      </w:r>
    </w:p>
    <w:p>
      <w:r>
        <w:t xml:space="preserve"/>
      </w:r>
    </w:p>
    <w:p>
      <w:pPr>
        <w:spacing w:after="60"/>
      </w:pPr>
      <w:r>
        <w:t xml:space="preserve">1. Manage manufacturers in own tenant.</w:t>
      </w:r>
    </w:p>
    <w:p>
      <w:pPr>
        <w:spacing w:after="60"/>
      </w:pPr>
      <w:r>
        <w:t xml:space="preserve">2. Create/assign batches.</w:t>
      </w:r>
    </w:p>
    <w:p>
      <w:pPr>
        <w:spacing w:after="60"/>
      </w:pPr>
      <w:r>
        <w:t xml:space="preserve">3. Monitor batch status + scan activity.</w:t>
      </w:r>
    </w:p>
    <w:p>
      <w:pPr>
        <w:spacing w:after="60"/>
      </w:pPr>
      <w:r>
        <w:t xml:space="preserve">4. Review audit logs and anomaly alerts.</w:t>
      </w:r>
    </w:p>
    <w:p>
      <w:r>
        <w:t xml:space="preserve"/>
      </w:r>
    </w:p>
    <w:p>
      <w:pPr>
        <w:spacing w:after="80"/>
      </w:pPr>
      <w:r>
        <w:t xml:space="preserve">Manufacturer:</w:t>
      </w:r>
    </w:p>
    <w:p>
      <w:r>
        <w:t xml:space="preserve"/>
      </w:r>
    </w:p>
    <w:p>
      <w:pPr>
        <w:spacing w:after="60"/>
      </w:pPr>
      <w:r>
        <w:t xml:space="preserve">1. View assigned batches.</w:t>
      </w:r>
    </w:p>
    <w:p>
      <w:pPr>
        <w:spacing w:after="60"/>
      </w:pPr>
      <w:r>
        <w:t xml:space="preserve">2. Create print job with quantity/range.</w:t>
      </w:r>
    </w:p>
    <w:p>
      <w:pPr>
        <w:spacing w:after="60"/>
      </w:pPr>
      <w:r>
        <w:t xml:space="preserve">3. Issue one-time short-lived direct-print render tokens.</w:t>
      </w:r>
    </w:p>
    <w:p>
      <w:pPr>
        <w:spacing w:after="60"/>
      </w:pPr>
      <w:r>
        <w:t xml:space="preserve">4. Confirm print (or auto-confirm when all direct-print tokens are consumed).</w:t>
      </w:r>
    </w:p>
    <w:p>
      <w:pPr>
        <w:spacing w:after="60"/>
      </w:pPr>
      <w:r>
        <w:t xml:space="preserve">5. Track scans for own batches.</w:t>
      </w:r>
    </w:p>
    <w:p>
      <w:r>
        <w:t xml:space="preserve"/>
      </w:r>
    </w:p>
    <w:p>
      <w:pPr>
        <w:spacing w:after="80"/>
      </w:pPr>
      <w:r>
        <w:t xml:space="preserve">Consumer/public:</w:t>
      </w:r>
    </w:p>
    <w:p>
      <w:r>
        <w:t xml:space="preserve"/>
      </w:r>
    </w:p>
    <w:p>
      <w:pPr>
        <w:spacing w:after="60"/>
      </w:pPr>
      <w:r>
        <w:t xml:space="preserve">1. Scan tokenized URL (/scan?t=...) or verify plain code (/verify/:code).</w:t>
      </w:r>
    </w:p>
    <w:p>
      <w:pPr>
        <w:spacing w:after="60"/>
      </w:pPr>
      <w:r>
        <w:t xml:space="preserve">2. Receive authenticity result + warning context where applicable.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13. Scripts and Commands</w:t>
      </w:r>
    </w:p>
    <w:p>
      <w:r>
        <w:t xml:space="preserve"/>
      </w:r>
    </w:p>
    <w:p>
      <w:pPr>
        <w:spacing w:after="80"/>
      </w:pPr>
      <w:r>
        <w:t xml:space="preserve">Frontend (root):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dev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test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lint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Backend: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dev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test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prisma:generate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prisma:migrate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prisma:seed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Useful backend scripts: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PGCONNECT_TIMEOUT=5 bash backend/scripts/check-db.sh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node backend/scripts/create-super-admin.js &lt;email&gt; &lt;password&gt; [name]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npx tsx backend/scripts/cleanup-demo.ts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14. Troubleshooting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Login/API returns 503 (like /api/auth/login -&gt; 503)</w:t>
      </w:r>
    </w:p>
    <w:p>
      <w:r>
        <w:t xml:space="preserve"/>
      </w:r>
    </w:p>
    <w:p>
      <w:pPr>
        <w:spacing w:after="80"/>
      </w:pPr>
      <w:r>
        <w:t xml:space="preserve">This usually means backend is running but cannot reach PostgreSQL.</w:t>
      </w:r>
    </w:p>
    <w:p>
      <w:r>
        <w:t xml:space="preserve"/>
      </w:r>
    </w:p>
    <w:p>
      <w:pPr>
        <w:spacing w:after="80"/>
      </w:pPr>
      <w:r>
        <w:t xml:space="preserve">Check in order:</w:t>
      </w:r>
    </w:p>
    <w:p>
      <w:r>
        <w:t xml:space="preserve"/>
      </w:r>
    </w:p>
    <w:p>
      <w:pPr>
        <w:spacing w:after="60"/>
      </w:pPr>
      <w:r>
        <w:t xml:space="preserve">1. Backend process is up: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-i http://localhost:4000/health</w:t>
      </w:r>
    </w:p>
    <w:p>
      <w:r>
        <w:t xml:space="preserve"/>
      </w:r>
    </w:p>
    <w:p>
      <w:r>
        <w:t xml:space="preserve"/>
      </w:r>
    </w:p>
    <w:p>
      <w:pPr>
        <w:spacing w:after="60"/>
      </w:pPr>
      <w:r>
        <w:t xml:space="preserve">2. Database reachability endpoint: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curl -i http://localhost:4000/health/db</w:t>
      </w:r>
    </w:p>
    <w:p>
      <w:r>
        <w:t xml:space="preserve"/>
      </w:r>
    </w:p>
    <w:p>
      <w:r>
        <w:t xml:space="preserve"/>
      </w:r>
    </w:p>
    <w:p>
      <w:pPr>
        <w:spacing w:after="60"/>
      </w:pPr>
      <w:r>
        <w:t xml:space="preserve">3. Direct DB check script: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PGCONNECT_TIMEOUT=5 bash backend/scripts/check-db.sh</w:t>
      </w:r>
    </w:p>
    <w:p>
      <w:r>
        <w:t xml:space="preserve"/>
      </w:r>
    </w:p>
    <w:p>
      <w:r>
        <w:t xml:space="preserve"/>
      </w:r>
    </w:p>
    <w:p>
      <w:pPr>
        <w:spacing w:after="60"/>
      </w:pPr>
      <w:r>
        <w:t xml:space="preserve">4. Validate DATABASE_URL host/port/db/user/password.</w:t>
      </w:r>
    </w:p>
    <w:p>
      <w:pPr>
        <w:spacing w:after="60"/>
      </w:pPr>
      <w:r>
        <w:t xml:space="preserve">5. If using AWS RDS, confirm: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 status is 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Group allows inbound 5432 from your app host.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NACL/route table permits traffic.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SSL settings in DATABASE_URL match server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 path is valid when using cert pinning (example cert: backend/certs/global-bundle.pem).</w:t>
      </w:r>
    </w:p>
    <w:p>
      <w:pPr>
        <w:spacing w:after="60"/>
      </w:pPr>
      <w:r>
        <w:t xml:space="preserve">6. Confirm backend port matches frontend proxy target (4000 by default).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CORS errors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frontend origin(s) to CORS_ORIGIN.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values are supported as comma-separated list.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Prisma issues after schema changes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prisma:generate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prisma:migrate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build</w:t>
      </w:r>
    </w:p>
    <w:p>
      <w:r>
        <w:t xml:space="preserve"/>
      </w:r>
    </w:p>
    <w:p>
      <w:r>
        <w:t xml:space="preserve"/>
      </w:r>
    </w:p>
    <w:p>
      <w:pPr>
        <w:pStyle w:val="Heading3"/>
        <w:spacing w:before="180" w:after="80"/>
      </w:pPr>
      <w:r>
        <w:t xml:space="preserve">Dashboard realtime not updating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GET /api/events/dashboard?token=... is reachable.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 token is valid.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falls back to polling when SSE disconnects.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15. Docker Deployment</w:t>
      </w:r>
    </w:p>
    <w:p>
      <w:r>
        <w:t xml:space="preserve"/>
      </w:r>
    </w:p>
    <w:p>
      <w:pPr>
        <w:spacing w:after="80"/>
      </w:pPr>
      <w:r>
        <w:t xml:space="preserve">Build and run: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up -d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Run migrations in container: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docker compose run --rm backend npx prisma migrate deploy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Access: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at http://localhost:${FRONTEND_PORT:-80}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via frontend reverse proxy at /api/*</w:t>
      </w:r>
    </w:p>
    <w:p>
      <w:r>
        <w:t xml:space="preserve"/>
      </w:r>
    </w:p>
    <w:p>
      <w:pPr>
        <w:spacing w:after="80"/>
      </w:pPr>
      <w:r>
        <w:t xml:space="preserve">Important compose note: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container is not host-published by default (expose only).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 can access API through frontend (/api) unless you explicitly add a backend ports mapping.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16. Testing and Verification</w:t>
      </w:r>
    </w:p>
    <w:p>
      <w:r>
        <w:t xml:space="preserve"/>
      </w:r>
    </w:p>
    <w:p>
      <w:pPr>
        <w:spacing w:after="80"/>
      </w:pPr>
      <w:r>
        <w:t xml:space="preserve">Backend tests (backend/package.json):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Builds TS output.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Runs backend/tests/qrService.test.js.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Runs backend/tests/scanSecurity.test.js.</w:t>
      </w:r>
    </w:p>
    <w:p>
      <w:r>
        <w:t xml:space="preserve"/>
      </w:r>
    </w:p>
    <w:p>
      <w:pPr>
        <w:spacing w:after="80"/>
      </w:pPr>
      <w:r>
        <w:t xml:space="preserve">Frontend tests: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vitest via npm run test.</w:t>
      </w:r>
    </w:p>
    <w:p>
      <w:r>
        <w:t xml:space="preserve"/>
      </w:r>
    </w:p>
    <w:p>
      <w:pPr>
        <w:spacing w:after="80"/>
      </w:pPr>
      <w:r>
        <w:t xml:space="preserve">Recommended smoke checks after changes:</w:t>
      </w:r>
    </w:p>
    <w:p>
      <w:r>
        <w:t xml:space="preserve"/>
      </w:r>
    </w:p>
    <w:p>
      <w:pPr>
        <w:spacing w:after="60"/>
      </w:pPr>
      <w:r>
        <w:t xml:space="preserve">1. npm --prefix backend run build</w:t>
      </w:r>
    </w:p>
    <w:p>
      <w:pPr>
        <w:spacing w:after="60"/>
      </w:pPr>
      <w:r>
        <w:t xml:space="preserve">2. npm --prefix backend run test</w:t>
      </w:r>
    </w:p>
    <w:p>
      <w:pPr>
        <w:spacing w:after="60"/>
      </w:pPr>
      <w:r>
        <w:t xml:space="preserve">3. npm run build</w:t>
      </w:r>
    </w:p>
    <w:p>
      <w:pPr>
        <w:spacing w:after="60"/>
      </w:pPr>
      <w:r>
        <w:t xml:space="preserve">4. npm run test</w:t>
      </w:r>
    </w:p>
    <w:p>
      <w:pPr>
        <w:spacing w:after="60"/>
      </w:pPr>
      <w:r>
        <w:t xml:space="preserve">5. Login + dashboard load + scan flow sanity check in UI.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17. Operational and Security Checklist (Production)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Rotate all secrets (DB, JWT, signing keys).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Ed25519 keys; keep private key in secret manager.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Restrict CORS to real frontend domains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 TLS end-to-end.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Lock down DB network exposure.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migrations via CI/CD (prisma migrate deploy).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/health and /health/db.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Centralize logs and alerting.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 backup/restore process.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RBAC and tenant isolation in staging before release.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18. Key Files to Understand First</w:t>
      </w:r>
    </w:p>
    <w:p>
      <w:r>
        <w:t xml:space="preserve"/>
      </w:r>
    </w:p>
    <w:p>
      <w:pPr>
        <w:spacing w:after="80"/>
      </w:pPr>
      <w:r>
        <w:t xml:space="preserve">If you are onboarding and want the fastest deep understanding, read these in order:</w:t>
      </w:r>
    </w:p>
    <w:p>
      <w:r>
        <w:t xml:space="preserve"/>
      </w:r>
    </w:p>
    <w:p>
      <w:pPr>
        <w:spacing w:after="60"/>
      </w:pPr>
      <w:r>
        <w:t xml:space="preserve">1. backend/src/routes/index.ts (full API surface + guards)</w:t>
      </w:r>
    </w:p>
    <w:p>
      <w:pPr>
        <w:spacing w:after="60"/>
      </w:pPr>
      <w:r>
        <w:t xml:space="preserve">2. backend/prisma/schema.prisma (data model, enums, relations)</w:t>
      </w:r>
    </w:p>
    <w:p>
      <w:pPr>
        <w:spacing w:after="60"/>
      </w:pPr>
      <w:r>
        <w:t xml:space="preserve">3. backend/src/controllers/scanController.ts (scan security path)</w:t>
      </w:r>
    </w:p>
    <w:p>
      <w:pPr>
        <w:spacing w:after="60"/>
      </w:pPr>
      <w:r>
        <w:t xml:space="preserve">4. backend/src/services/policyEngineService.ts (anomaly detection + auto-block)</w:t>
      </w:r>
    </w:p>
    <w:p>
      <w:pPr>
        <w:spacing w:after="60"/>
      </w:pPr>
      <w:r>
        <w:t xml:space="preserve">5. backend/src/services/analyticsService.ts (SLA and risk scoring)</w:t>
      </w:r>
    </w:p>
    <w:p>
      <w:pPr>
        <w:spacing w:after="60"/>
      </w:pPr>
      <w:r>
        <w:t xml:space="preserve">6. backend/src/services/immutableAuditExportService.ts (audit package)</w:t>
      </w:r>
    </w:p>
    <w:p>
      <w:pPr>
        <w:spacing w:after="60"/>
      </w:pPr>
      <w:r>
        <w:t xml:space="preserve">7. src/pages/Dashboard.tsx (main UX entry point)</w:t>
      </w:r>
    </w:p>
    <w:p>
      <w:pPr>
        <w:spacing w:after="60"/>
      </w:pPr>
      <w:r>
        <w:t xml:space="preserve">8. src/pages/QRTracking.tsx (ops tracking UX)</w:t>
      </w:r>
    </w:p>
    <w:p>
      <w:pPr>
        <w:spacing w:after="60"/>
      </w:pPr>
      <w:r>
        <w:t xml:space="preserve">9. src/lib/api-client.ts (frontend API contract)</w:t>
      </w:r>
    </w:p>
    <w:p>
      <w:pPr>
        <w:spacing w:after="60"/>
      </w:pPr>
      <w:r>
        <w:t xml:space="preserve">10. docs/SUPER_ADMIN_GUIDE.md (role-accurate admin SOP)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19. Connectivity and Export Throughput Notes</w:t>
      </w:r>
    </w:p>
    <w:p>
      <w:r>
        <w:t xml:space="preserve"/>
      </w:r>
    </w:p>
    <w:p>
      <w:pPr>
        <w:spacing w:after="80"/>
      </w:pPr>
      <w:r>
        <w:t xml:space="preserve">Manufacturer printing uses secure direct-print only: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One-time short-lived render tokens.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Authenticated print lock token.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downloadable manufacturer ZIP/PNG print packs.</w:t>
      </w:r>
    </w:p>
    <w:p>
      <w:r>
        <w:t xml:space="preserve"/>
      </w:r>
    </w:p>
    <w:p>
      <w:pPr>
        <w:spacing w:after="80"/>
      </w:pPr>
      <w:r>
        <w:t xml:space="preserve">Admin bulk export ZIP endpoints remain optimized for high volumes using: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Streamed ZIP output (no giant in-memory ZIP buffer before sending).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Chunked DB reads (code cursor pagination).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Concurrent PNG rendering with adaptive profiles.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Adaptive compression/size profiles: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standard: &lt; 100000 QRs (default 768px PNG, zip level 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high: &gt;= 100000 QRs (default 640px PNG, zip level 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ultra: &gt;= 1000000 QRs (default 512px PNG, zip level 9)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Admin export speed expectations</w:t>
      </w:r>
    </w:p>
    <w:p>
      <w:r>
        <w:t xml:space="preserve"/>
      </w:r>
    </w:p>
    <w:p>
      <w:pPr>
        <w:spacing w:after="80"/>
      </w:pPr>
      <w:r>
        <w:t xml:space="preserve">Approximate transfer formula: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seconds ~= (zip_size_MB * 8) / link_Mbps</w:t>
      </w:r>
    </w:p>
    <w:p>
      <w:r>
        <w:t xml:space="preserve"/>
      </w:r>
    </w:p>
    <w:p>
      <w:pPr>
        <w:spacing w:after="80"/>
      </w:pPr>
      <w:r>
        <w:t xml:space="preserve">Example transfer times for a 1 GB ZIP: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 Mbps: ~6.8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 Mbps: ~2.7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 Mbps: ~1.4 minutes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300 Mbps: ~27 seconds</w:t>
      </w:r>
    </w:p>
    <w:p>
      <w:r>
        <w:t xml:space="preserve"/>
      </w:r>
    </w:p>
    <w:p>
      <w:pPr>
        <w:spacing w:after="80"/>
      </w:pPr>
      <w:r>
        <w:t xml:space="preserve">Local machine (localhost) note: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bandwidth is usually not the bottleneck.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Throughput is mostly limited by CPU (PNG generation/compression) and disk write speed in the browser download path.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20. Help Assistant (Free)</w:t>
      </w:r>
    </w:p>
    <w:p>
      <w:r>
        <w:t xml:space="preserve"/>
      </w:r>
    </w:p>
    <w:p>
      <w:pPr>
        <w:spacing w:after="80"/>
      </w:pPr>
      <w:r>
        <w:t xml:space="preserve">MSCQR now includes a fully local, no-cost in-app assistant: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Floating widget: Help button at bottom-right on all 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Assistant panel: local KB search + role-aware suggestions.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paid AI APIs required (no OpenAI/Gemini keys).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Open documentation pages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Help hub: /help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pages: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/help/superadmin (alias of /help/super-admin)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/help/licensee (alias of /help/licensee-admin)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/help/manufacturer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/help/customer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Local knowledge base source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File: src/help/kb.ts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entry includes: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(all|super_admin|licensee|manufacturer|customer)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keywords[]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title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answer (markdown)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linksToRoutes[]</w:t>
      </w:r>
    </w:p>
    <w:p>
      <w:r>
        <w:t xml:space="preserve"/>
      </w:r>
    </w:p>
    <w:p>
      <w:pPr>
        <w:spacing w:after="80"/>
      </w:pPr>
      <w:r>
        <w:t xml:space="preserve">Search/scoring logic lives in src/help/kb-search.ts.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Rule-based scan explanation (customer verify page)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Verified Again: friendly repeat-verification messaging with “Show details”.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Possible Duplicate: reasons generated from scan signals (multi-device, burst scans, location/country drift) with clear action CTAs.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Fraud report form auto-attaches scan metadata and stores incident report in DB.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Screenshots for docs/help pages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docs images under public/docs/.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Help pages automatically check image availability and only show capture reminders for missing files.</w:t>
      </w:r>
    </w:p>
    <w:p>
      <w:r>
        <w:t xml:space="preserve"/>
      </w:r>
    </w:p>
    <w:p>
      <w:pPr>
        <w:spacing w:after="80"/>
      </w:pPr>
      <w:r>
        <w:t xml:space="preserve">Optional automated capture: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docs:screenshots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Supported environment variables for capture script: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DOCS_BASE_URL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DOCS_SUPERADMIN_EMAIL, DOCS_SUPERADMIN_PASSWORD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DOCS_LICENSEE_ADMIN_EMAIL, DOCS_LICENSEE_ADMIN_PASSWORD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DOCS_MANUFACTURER_EMAIL, DOCS_MANUFACTURER_PASSWORD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DOCS_QR_CODE</w:t>
      </w:r>
    </w:p>
    <w:p>
      <w:r>
        <w:t xml:space="preserve"/>
      </w:r>
    </w:p>
    <w:p>
      <w:pPr>
        <w:spacing w:after="80"/>
      </w:pPr>
      <w:r>
        <w:t xml:space="preserve">Generate DOCX copies for every markdown file in the repo: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docs:docx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Generated outputs are written under DOCUMENTS/ using the same relative paths as the source markdown.</w:t>
      </w:r>
    </w:p>
    <w:p>
      <w:r>
        <w:t xml:space="preserve"/>
      </w:r>
    </w:p>
    <w:p>
      <w:pPr>
        <w:spacing w:after="80"/>
      </w:pPr>
      <w:r>
        <w:t xml:space="preserve">Examples: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DOCUMENTS/README.docx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DOCUMENTS/backend/README.docx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DOCUMENTS/docs/SUPER_ADMIN_GUIDE.docx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DOCUMENTS/docs/LICENSEE_ADMIN_GUIDE.docx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DOCUMENTS/docs/MANUFACTURER_GUIDE.docx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DOCUMENTS/docs/CUSTOMER_VERIFICATION_GUIDE.docx</w:t>
      </w:r>
    </w:p>
    <w:p>
      <w:r>
        <w:t xml:space="preserve"/>
      </w:r>
    </w:p>
    <w:p>
      <w:pPr>
        <w:spacing w:before="120" w:after="120"/>
      </w:pPr>
      <w:r>
        <w:rPr>
          <w:color w:val="9ca3af"/>
        </w:rPr>
        <w:t xml:space="preserve">________________________________________</w:t>
      </w:r>
    </w:p>
    <w:p>
      <w:r>
        <w:t xml:space="preserve"/>
      </w:r>
    </w:p>
    <w:p>
      <w:pPr>
        <w:spacing w:after="80"/>
      </w:pPr>
      <w:r>
        <w:t xml:space="preserve">Source documentation in repo: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docs/SUPER_ADMIN_GUIDE.md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docs/LICENSEE_ADMIN_GUIDE.md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docs/MANUFACTURER_GUIDE.md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docs/CUSTOMER_VERIFICATION_GUIDE.md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/help/* pages in the web app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Genuine Scan (MSCQR)</dc:title>
  <dc:creator>MSCQR</dc:creator>
  <cp:lastModifiedBy>Un-named</cp:lastModifiedBy>
  <cp:revision>1</cp:revision>
  <dcterms:created xsi:type="dcterms:W3CDTF">2026-03-11T17:42:40.573Z</dcterms:created>
  <dcterms:modified xsi:type="dcterms:W3CDTF">2026-03-11T17:42:40.573Z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