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11F7" w14:textId="77777777" w:rsidR="003372BE" w:rsidRDefault="003372BE" w:rsidP="003372B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УЖЦ</w:t>
      </w:r>
    </w:p>
    <w:p w14:paraId="3EE81B0E" w14:textId="77777777" w:rsidR="003372BE" w:rsidRDefault="003372BE" w:rsidP="003372B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Автоматизация деятельности санаторным учреждением</w:t>
      </w:r>
    </w:p>
    <w:p w14:paraId="6962B855" w14:textId="77777777" w:rsidR="003372BE" w:rsidRPr="00FB2FAA" w:rsidRDefault="003372BE" w:rsidP="003372BE">
      <w:pPr>
        <w:jc w:val="center"/>
        <w:rPr>
          <w:rFonts w:ascii="Times New Roman" w:hAnsi="Times New Roman" w:cs="Times New Roman"/>
          <w:iCs/>
          <w:sz w:val="28"/>
        </w:rPr>
      </w:pPr>
      <w:r w:rsidRPr="00FB2FAA">
        <w:rPr>
          <w:rFonts w:ascii="Times New Roman" w:hAnsi="Times New Roman" w:cs="Times New Roman"/>
          <w:iCs/>
          <w:sz w:val="28"/>
        </w:rPr>
        <w:t>Выполнили: Голованова и Хайретдинова</w:t>
      </w:r>
    </w:p>
    <w:p w14:paraId="0B468354" w14:textId="77777777" w:rsidR="003372BE" w:rsidRPr="00294FD9" w:rsidRDefault="003372BE" w:rsidP="003372BE">
      <w:pPr>
        <w:jc w:val="center"/>
        <w:rPr>
          <w:rFonts w:ascii="Times New Roman" w:hAnsi="Times New Roman" w:cs="Times New Roman"/>
          <w:sz w:val="28"/>
        </w:rPr>
      </w:pPr>
      <w:r w:rsidRPr="00294FD9">
        <w:rPr>
          <w:rFonts w:ascii="Times New Roman" w:hAnsi="Times New Roman" w:cs="Times New Roman"/>
          <w:sz w:val="28"/>
        </w:rPr>
        <w:t>Группа БИ4310</w:t>
      </w:r>
    </w:p>
    <w:p w14:paraId="2B28D6F4" w14:textId="5CC8A13E" w:rsidR="003372BE" w:rsidRPr="00F50857" w:rsidRDefault="003372BE" w:rsidP="003372BE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1: </w:t>
      </w:r>
      <w:r w:rsidRPr="00F50857">
        <w:rPr>
          <w:rFonts w:ascii="Times New Roman" w:hAnsi="Times New Roman" w:cs="Times New Roman"/>
          <w:sz w:val="28"/>
        </w:rPr>
        <w:t>Бизнес</w:t>
      </w:r>
      <w:r>
        <w:rPr>
          <w:rFonts w:ascii="Times New Roman" w:hAnsi="Times New Roman" w:cs="Times New Roman"/>
          <w:sz w:val="28"/>
        </w:rPr>
        <w:t>-</w:t>
      </w:r>
      <w:r w:rsidRPr="00F50857">
        <w:rPr>
          <w:rFonts w:ascii="Times New Roman" w:hAnsi="Times New Roman" w:cs="Times New Roman"/>
          <w:sz w:val="28"/>
        </w:rPr>
        <w:t xml:space="preserve">модель </w:t>
      </w:r>
      <w:r>
        <w:rPr>
          <w:rFonts w:ascii="Times New Roman" w:hAnsi="Times New Roman" w:cs="Times New Roman"/>
          <w:sz w:val="28"/>
        </w:rPr>
        <w:t xml:space="preserve">и </w:t>
      </w:r>
      <w:r w:rsidRPr="00F50857">
        <w:rPr>
          <w:rFonts w:ascii="Times New Roman" w:hAnsi="Times New Roman" w:cs="Times New Roman"/>
          <w:sz w:val="28"/>
        </w:rPr>
        <w:t>бизнес</w:t>
      </w:r>
      <w:r>
        <w:rPr>
          <w:rFonts w:ascii="Times New Roman" w:hAnsi="Times New Roman" w:cs="Times New Roman"/>
          <w:sz w:val="28"/>
        </w:rPr>
        <w:t>-п</w:t>
      </w:r>
      <w:r w:rsidRPr="00F50857">
        <w:rPr>
          <w:rFonts w:ascii="Times New Roman" w:hAnsi="Times New Roman" w:cs="Times New Roman"/>
          <w:sz w:val="28"/>
        </w:rPr>
        <w:t>роцессы</w:t>
      </w:r>
    </w:p>
    <w:p w14:paraId="20578A75" w14:textId="77777777" w:rsidR="003372BE" w:rsidRDefault="003372BE" w:rsidP="003372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C2B44A6" w14:textId="359B429E" w:rsidR="003372BE" w:rsidRPr="00F50857" w:rsidRDefault="003372BE" w:rsidP="003372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 </w:t>
      </w:r>
    </w:p>
    <w:p w14:paraId="22F57CFB" w14:textId="77777777" w:rsidR="003372BE" w:rsidRPr="00F50857" w:rsidRDefault="003372BE" w:rsidP="003372B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Миссия: </w:t>
      </w:r>
    </w:p>
    <w:p w14:paraId="3EC87995" w14:textId="77777777" w:rsidR="003372BE" w:rsidRPr="00F50857" w:rsidRDefault="003372BE" w:rsidP="003372B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Санаторное учреждение (объект), предлагающий ассортимент оздоровительных услуг, используя современное оборудование, квалифицированных сотрудников для полного удовлетворения потребностей клиента.</w:t>
      </w:r>
    </w:p>
    <w:p w14:paraId="2BED1F26" w14:textId="77777777" w:rsidR="003372BE" w:rsidRPr="00F50857" w:rsidRDefault="003372BE" w:rsidP="003372B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и стратегии: </w:t>
      </w:r>
    </w:p>
    <w:p w14:paraId="42D0BC5D" w14:textId="77777777" w:rsidR="003372BE" w:rsidRPr="00F50857" w:rsidRDefault="003372BE" w:rsidP="003372BE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стратегии:</w:t>
      </w:r>
    </w:p>
    <w:p w14:paraId="5CD7012B" w14:textId="77777777" w:rsidR="003372BE" w:rsidRPr="00F50857" w:rsidRDefault="003372BE" w:rsidP="003372BE">
      <w:pPr>
        <w:numPr>
          <w:ilvl w:val="0"/>
          <w:numId w:val="1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Предоставление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клиентам санаторных услуг</w:t>
      </w:r>
    </w:p>
    <w:p w14:paraId="3F54B01A" w14:textId="77777777" w:rsidR="003372BE" w:rsidRPr="00F50857" w:rsidRDefault="003372BE" w:rsidP="003372BE">
      <w:pPr>
        <w:spacing w:after="0" w:line="240" w:lineRule="auto"/>
        <w:ind w:left="1069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 Гостеприимное обслуживани</w:t>
      </w:r>
      <w:r w:rsidRPr="00530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</w:p>
    <w:p w14:paraId="2EF4BB59" w14:textId="77777777" w:rsidR="003372BE" w:rsidRPr="00F50857" w:rsidRDefault="003372BE" w:rsidP="003372BE">
      <w:pPr>
        <w:spacing w:after="0" w:line="240" w:lineRule="auto"/>
        <w:ind w:left="1069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Поддерживание качества предоставляемых услуг</w:t>
      </w:r>
    </w:p>
    <w:p w14:paraId="7DC4205E" w14:textId="77777777" w:rsidR="003372BE" w:rsidRPr="00530E57" w:rsidRDefault="003372BE" w:rsidP="003372BE">
      <w:pPr>
        <w:spacing w:after="0" w:line="240" w:lineRule="auto"/>
        <w:ind w:left="1069" w:hanging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 Разнообразн</w:t>
      </w:r>
      <w:r w:rsidRPr="00530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 ассортимент предоставляемых услуг</w:t>
      </w:r>
    </w:p>
    <w:p w14:paraId="681AAA96" w14:textId="77777777" w:rsidR="003372BE" w:rsidRPr="00F50857" w:rsidRDefault="003372BE" w:rsidP="003372BE">
      <w:pPr>
        <w:spacing w:after="0" w:line="240" w:lineRule="auto"/>
        <w:ind w:left="1069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E57">
        <w:rPr>
          <w:rFonts w:ascii="Times New Roman" w:eastAsia="Times New Roman" w:hAnsi="Times New Roman" w:cs="Times New Roman"/>
          <w:sz w:val="28"/>
          <w:szCs w:val="28"/>
          <w:lang w:eastAsia="ru-RU"/>
        </w:rPr>
        <w:t>1.4. Поддержание высокого уровня безопасности и стерильности при оказании услуг</w:t>
      </w:r>
    </w:p>
    <w:p w14:paraId="620F20D2" w14:textId="77777777" w:rsidR="003372BE" w:rsidRPr="00F50857" w:rsidRDefault="003372BE" w:rsidP="003372BE">
      <w:pPr>
        <w:spacing w:after="0" w:line="240" w:lineRule="auto"/>
        <w:ind w:left="1069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6AFA71" w14:textId="77777777" w:rsidR="003372BE" w:rsidRPr="00F50857" w:rsidRDefault="003372BE" w:rsidP="003372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16BF4F" w14:textId="77777777" w:rsidR="003372BE" w:rsidRPr="00F50857" w:rsidRDefault="003372BE" w:rsidP="003372B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автоматизированной системы управления (АСУ)</w:t>
      </w:r>
    </w:p>
    <w:p w14:paraId="3BB5EFB9" w14:textId="77777777" w:rsidR="003372BE" w:rsidRPr="00F50857" w:rsidRDefault="003372BE" w:rsidP="003372BE">
      <w:pPr>
        <w:spacing w:after="0" w:line="240" w:lineRule="auto"/>
        <w:ind w:left="1069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 Внедрение современного технического оборудования и ПО</w:t>
      </w:r>
    </w:p>
    <w:p w14:paraId="4DBA649F" w14:textId="77777777" w:rsidR="003372BE" w:rsidRPr="00F50857" w:rsidRDefault="003372BE" w:rsidP="003372BE">
      <w:pPr>
        <w:spacing w:after="0" w:line="240" w:lineRule="auto"/>
        <w:ind w:left="1069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2.2 Увеличение эффективности ИТ путем внедрения электронного </w:t>
      </w:r>
      <w:r w:rsidRPr="00530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прайс-листа оказываемых услуг</w:t>
      </w:r>
    </w:p>
    <w:p w14:paraId="02B30E7E" w14:textId="77777777" w:rsidR="003372BE" w:rsidRPr="00F50857" w:rsidRDefault="003372BE" w:rsidP="003372BE">
      <w:pPr>
        <w:spacing w:after="0" w:line="240" w:lineRule="auto"/>
        <w:ind w:left="1069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 Автоматическ</w:t>
      </w:r>
      <w:r w:rsidRPr="00530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 запись клиентов</w:t>
      </w:r>
    </w:p>
    <w:p w14:paraId="2A3FAC60" w14:textId="77777777" w:rsidR="003372BE" w:rsidRPr="00F50857" w:rsidRDefault="003372BE" w:rsidP="003372BE">
      <w:pPr>
        <w:spacing w:after="0" w:line="240" w:lineRule="auto"/>
        <w:ind w:left="1069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2.3 </w:t>
      </w:r>
      <w:r w:rsidRPr="00F5085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Оперативное получение отчетности о результатах деятельности</w:t>
      </w:r>
    </w:p>
    <w:p w14:paraId="67C4A5FB" w14:textId="77777777" w:rsidR="003372BE" w:rsidRPr="00727AB7" w:rsidRDefault="003372BE" w:rsidP="003372B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3.  </w:t>
      </w: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организационной эффективности </w:t>
      </w:r>
    </w:p>
    <w:p w14:paraId="7E208D7C" w14:textId="77777777" w:rsidR="003372BE" w:rsidRPr="00F50857" w:rsidRDefault="003372BE" w:rsidP="003372BE">
      <w:pPr>
        <w:spacing w:after="0" w:line="240" w:lineRule="auto"/>
        <w:ind w:left="1069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 Повышение квалификации персонала</w:t>
      </w:r>
    </w:p>
    <w:p w14:paraId="41E0BF30" w14:textId="77777777" w:rsidR="003372BE" w:rsidRPr="00F50857" w:rsidRDefault="003372BE" w:rsidP="003372BE">
      <w:pPr>
        <w:spacing w:after="0" w:line="240" w:lineRule="auto"/>
        <w:ind w:left="1069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 Создание бонусной системы для персонала</w:t>
      </w:r>
    </w:p>
    <w:p w14:paraId="66137910" w14:textId="77777777" w:rsidR="003372BE" w:rsidRDefault="003372BE" w:rsidP="00337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1858D8" w14:textId="77777777" w:rsidR="003372BE" w:rsidRDefault="003372BE" w:rsidP="003372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1CD343" w14:textId="77777777" w:rsidR="003372BE" w:rsidRDefault="003372BE" w:rsidP="003372B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Бизнес стратегии</w:t>
      </w:r>
    </w:p>
    <w:p w14:paraId="07E1936D" w14:textId="77777777" w:rsidR="003372BE" w:rsidRPr="00F50857" w:rsidRDefault="003372BE" w:rsidP="003372B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73E16727" w14:textId="77777777" w:rsidR="003372BE" w:rsidRDefault="003372BE" w:rsidP="003372BE">
      <w:pPr>
        <w:numPr>
          <w:ilvl w:val="0"/>
          <w:numId w:val="3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лидером среди других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анаторных учреждений</w:t>
      </w:r>
    </w:p>
    <w:p w14:paraId="293F49F7" w14:textId="77777777" w:rsidR="003372BE" w:rsidRPr="00F50857" w:rsidRDefault="003372BE" w:rsidP="003372BE">
      <w:pPr>
        <w:numPr>
          <w:ilvl w:val="0"/>
          <w:numId w:val="3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Повышения конкурентоспособности</w:t>
      </w:r>
    </w:p>
    <w:p w14:paraId="7C0559E0" w14:textId="77777777" w:rsidR="003372BE" w:rsidRPr="00F50857" w:rsidRDefault="003372BE" w:rsidP="003372BE">
      <w:pPr>
        <w:numPr>
          <w:ilvl w:val="0"/>
          <w:numId w:val="3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Увеличения прибыльности</w:t>
      </w:r>
    </w:p>
    <w:p w14:paraId="7455DBB6" w14:textId="77777777" w:rsidR="003372BE" w:rsidRPr="00F50857" w:rsidRDefault="003372BE" w:rsidP="003372BE">
      <w:pPr>
        <w:numPr>
          <w:ilvl w:val="0"/>
          <w:numId w:val="3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рекламной кампании</w:t>
      </w:r>
    </w:p>
    <w:p w14:paraId="1CDAC058" w14:textId="77777777" w:rsidR="003372BE" w:rsidRPr="00F50857" w:rsidRDefault="003372BE" w:rsidP="003372BE">
      <w:pPr>
        <w:numPr>
          <w:ilvl w:val="0"/>
          <w:numId w:val="3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Привлечение новых посетителей</w:t>
      </w:r>
    </w:p>
    <w:p w14:paraId="0F11A0C0" w14:textId="77777777" w:rsidR="003372BE" w:rsidRPr="00F50857" w:rsidRDefault="003372BE" w:rsidP="003372BE">
      <w:pPr>
        <w:numPr>
          <w:ilvl w:val="0"/>
          <w:numId w:val="3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узнаваемости</w:t>
      </w:r>
    </w:p>
    <w:p w14:paraId="3250A2BE" w14:textId="77777777" w:rsidR="003372BE" w:rsidRPr="00B61269" w:rsidRDefault="003372BE" w:rsidP="003372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802751" w14:textId="77777777" w:rsidR="003372BE" w:rsidRPr="00F50857" w:rsidRDefault="003372BE" w:rsidP="003372B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Ресурсные стратегии: </w:t>
      </w:r>
    </w:p>
    <w:p w14:paraId="01713588" w14:textId="77777777" w:rsidR="003372BE" w:rsidRPr="00F50857" w:rsidRDefault="003372BE" w:rsidP="003372BE">
      <w:pPr>
        <w:numPr>
          <w:ilvl w:val="0"/>
          <w:numId w:val="4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Привлечение спонсоров</w:t>
      </w:r>
    </w:p>
    <w:p w14:paraId="6F1F537B" w14:textId="77777777" w:rsidR="003372BE" w:rsidRPr="00F50857" w:rsidRDefault="003372BE" w:rsidP="003372BE">
      <w:pPr>
        <w:numPr>
          <w:ilvl w:val="0"/>
          <w:numId w:val="4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Создание отдела HR</w:t>
      </w:r>
    </w:p>
    <w:p w14:paraId="1FD294EA" w14:textId="77777777" w:rsidR="003372BE" w:rsidRPr="00F50857" w:rsidRDefault="003372BE" w:rsidP="003372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7A45B" w14:textId="77777777" w:rsidR="003372BE" w:rsidRPr="00294FD9" w:rsidRDefault="003372BE" w:rsidP="003372B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Организационная структура</w:t>
      </w:r>
    </w:p>
    <w:p w14:paraId="76591E9B" w14:textId="77777777" w:rsidR="003372BE" w:rsidRDefault="003372BE" w:rsidP="003372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F821B5" w14:textId="77777777" w:rsidR="003372BE" w:rsidRPr="00B61269" w:rsidRDefault="003372BE" w:rsidP="003372BE">
      <w:pPr>
        <w:spacing w:after="0" w:line="240" w:lineRule="auto"/>
        <w:ind w:left="-284"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06B1403" wp14:editId="16EB7189">
            <wp:extent cx="5861050" cy="3378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1144" w14:textId="77777777" w:rsidR="003372BE" w:rsidRDefault="003372BE" w:rsidP="003372B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CD48DA" w14:textId="77777777" w:rsidR="003372BE" w:rsidRDefault="003372BE" w:rsidP="003372B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C82DAF" w14:textId="77777777" w:rsidR="003372BE" w:rsidRDefault="003372BE" w:rsidP="003372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8D91CE" w14:textId="77777777" w:rsidR="003372BE" w:rsidRDefault="003372BE" w:rsidP="003372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Матрица функциональной ответственности</w:t>
      </w:r>
    </w:p>
    <w:p w14:paraId="231F4FA6" w14:textId="77777777" w:rsidR="003372BE" w:rsidRDefault="003372BE" w:rsidP="003372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696593" w14:textId="10BB18B9" w:rsidR="003372BE" w:rsidRDefault="003372BE" w:rsidP="005C7A22">
      <w:pPr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16F6252" wp14:editId="178ADC8A">
            <wp:extent cx="5565402" cy="335280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918" cy="336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E413" w14:textId="172570E9" w:rsidR="003372BE" w:rsidRDefault="003372BE" w:rsidP="003372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Бизнес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F50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процессы:</w:t>
      </w:r>
    </w:p>
    <w:p w14:paraId="24658F96" w14:textId="77777777" w:rsidR="003372BE" w:rsidRDefault="003372BE" w:rsidP="003372BE">
      <w:pPr>
        <w:pStyle w:val="a3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управление услугами</w:t>
      </w:r>
    </w:p>
    <w:p w14:paraId="6742296F" w14:textId="77777777" w:rsidR="003372BE" w:rsidRDefault="003372BE" w:rsidP="003372BE">
      <w:pPr>
        <w:pStyle w:val="a3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Маркетинг и предоставление услуг</w:t>
      </w:r>
    </w:p>
    <w:p w14:paraId="703C6D26" w14:textId="77777777" w:rsidR="003372BE" w:rsidRDefault="003372BE" w:rsidP="003372BE">
      <w:pPr>
        <w:pStyle w:val="a3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клиентским сервисом</w:t>
      </w:r>
    </w:p>
    <w:p w14:paraId="5934453C" w14:textId="77777777" w:rsidR="003372BE" w:rsidRPr="00426DC3" w:rsidRDefault="003372BE" w:rsidP="003372BE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Онлайн-бронирование номера клиентами</w:t>
      </w:r>
    </w:p>
    <w:p w14:paraId="45510782" w14:textId="77777777" w:rsidR="003372BE" w:rsidRDefault="003372BE" w:rsidP="003372BE">
      <w:pPr>
        <w:pStyle w:val="a3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Исполнение обязательств по предоставлению услуг</w:t>
      </w:r>
    </w:p>
    <w:p w14:paraId="5099D19B" w14:textId="77777777" w:rsidR="003372BE" w:rsidRDefault="003372BE" w:rsidP="003372BE">
      <w:pPr>
        <w:pStyle w:val="a3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информационными технологиями</w:t>
      </w:r>
    </w:p>
    <w:p w14:paraId="380AF6CF" w14:textId="77777777" w:rsidR="003372BE" w:rsidRDefault="003372BE" w:rsidP="003372BE">
      <w:pPr>
        <w:pStyle w:val="a3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финансовыми ресурсами</w:t>
      </w:r>
    </w:p>
    <w:p w14:paraId="17AB3254" w14:textId="77777777" w:rsidR="003372BE" w:rsidRDefault="003372BE" w:rsidP="003372BE">
      <w:pPr>
        <w:pStyle w:val="a3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внешними связями (инвесторы, подрядчики)</w:t>
      </w:r>
    </w:p>
    <w:p w14:paraId="1DB66CCD" w14:textId="77777777" w:rsidR="003372BE" w:rsidRPr="00F50857" w:rsidRDefault="003372BE" w:rsidP="003372BE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78B55B" w14:textId="77777777" w:rsidR="003372BE" w:rsidRPr="00426DC3" w:rsidRDefault="003372BE" w:rsidP="00337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Онлайн-бронирование номера клиентами</w:t>
      </w:r>
    </w:p>
    <w:p w14:paraId="03D26FCE" w14:textId="77777777" w:rsidR="003372BE" w:rsidRPr="00426DC3" w:rsidRDefault="003372BE" w:rsidP="003372B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B17DC2C" w14:textId="77777777" w:rsidR="003372BE" w:rsidRPr="00426DC3" w:rsidRDefault="003372BE" w:rsidP="003372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664F84" w14:textId="77777777" w:rsidR="003372BE" w:rsidRDefault="003372BE" w:rsidP="003372BE">
      <w:pPr>
        <w:spacing w:after="0" w:line="240" w:lineRule="auto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43BB4B" wp14:editId="2974E365">
            <wp:extent cx="5940425" cy="3373120"/>
            <wp:effectExtent l="0" t="0" r="3175" b="0"/>
            <wp:docPr id="6" name="Рисунок 6" descr="Изображение выглядит как текст, счетчик, парков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53206" w14:textId="77777777" w:rsidR="003372BE" w:rsidRDefault="003372BE" w:rsidP="003372BE">
      <w:pPr>
        <w:spacing w:after="0" w:line="240" w:lineRule="auto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75CFD6D" w14:textId="77777777" w:rsidR="003372BE" w:rsidRDefault="003372BE" w:rsidP="003372BE">
      <w:pPr>
        <w:spacing w:after="0" w:line="240" w:lineRule="auto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5731225" w14:textId="77777777" w:rsidR="003372BE" w:rsidRDefault="003372BE" w:rsidP="003372BE">
      <w:pPr>
        <w:spacing w:after="0" w:line="240" w:lineRule="auto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A8BDD39" w14:textId="77777777" w:rsidR="003372BE" w:rsidRDefault="003372BE" w:rsidP="003372BE">
      <w:pPr>
        <w:spacing w:after="0" w:line="240" w:lineRule="auto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2B2ADFE" w14:textId="77777777" w:rsidR="003372BE" w:rsidRDefault="003372BE" w:rsidP="003372BE">
      <w:pPr>
        <w:spacing w:after="0" w:line="240" w:lineRule="auto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BC9E4C1" w14:textId="77777777" w:rsidR="003372BE" w:rsidRDefault="003372BE" w:rsidP="003372BE">
      <w:pPr>
        <w:spacing w:after="0" w:line="240" w:lineRule="auto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B59A724" w14:textId="77777777" w:rsidR="003372BE" w:rsidRDefault="003372BE" w:rsidP="003372BE">
      <w:pPr>
        <w:spacing w:after="0" w:line="240" w:lineRule="auto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96DE08D" w14:textId="77777777" w:rsidR="003372BE" w:rsidRDefault="003372BE" w:rsidP="003372BE">
      <w:pPr>
        <w:spacing w:after="0" w:line="240" w:lineRule="auto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74C5E35" w14:textId="77777777" w:rsidR="003372BE" w:rsidRDefault="003372BE" w:rsidP="003372BE">
      <w:pPr>
        <w:spacing w:after="0" w:line="240" w:lineRule="auto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7C7010D" w14:textId="77777777" w:rsidR="003372BE" w:rsidRDefault="003372BE" w:rsidP="003372BE">
      <w:pPr>
        <w:spacing w:after="0" w:line="240" w:lineRule="auto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8803BD9" w14:textId="5D348CB8" w:rsidR="003372BE" w:rsidRDefault="003372BE" w:rsidP="003372BE">
      <w:pPr>
        <w:spacing w:after="0" w:line="240" w:lineRule="auto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40769BA" w14:textId="77777777" w:rsidR="00FB2FAA" w:rsidRDefault="00FB2FAA" w:rsidP="003372BE">
      <w:pPr>
        <w:spacing w:after="0" w:line="240" w:lineRule="auto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A84AB81" w14:textId="77777777" w:rsidR="003372BE" w:rsidRDefault="003372BE" w:rsidP="003372BE">
      <w:pPr>
        <w:spacing w:after="0" w:line="240" w:lineRule="auto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D133B0F" w14:textId="25CD8897" w:rsidR="00FB2FAA" w:rsidRDefault="00FB2FAA" w:rsidP="005C7A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FDD009" w14:textId="59260200" w:rsidR="00FB2FAA" w:rsidRPr="00FB2FAA" w:rsidRDefault="00FB2FAA" w:rsidP="00FB2FAA">
      <w:pPr>
        <w:ind w:left="-1701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FA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681"/>
        <w:gridCol w:w="1682"/>
        <w:gridCol w:w="978"/>
        <w:gridCol w:w="1048"/>
        <w:gridCol w:w="1459"/>
        <w:gridCol w:w="1459"/>
      </w:tblGrid>
      <w:tr w:rsidR="003372BE" w:rsidRPr="00EF6D62" w14:paraId="174C979D" w14:textId="77777777" w:rsidTr="00B9387E">
        <w:trPr>
          <w:trHeight w:val="25"/>
        </w:trPr>
        <w:tc>
          <w:tcPr>
            <w:tcW w:w="0" w:type="auto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8C380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6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"УТВЕРЖДАЮ"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CBDB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6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97FE7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6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"УТВЕРЖДАЮ"</w:t>
            </w:r>
          </w:p>
        </w:tc>
      </w:tr>
      <w:tr w:rsidR="003372BE" w:rsidRPr="00EF6D62" w14:paraId="00BA8EE9" w14:textId="77777777" w:rsidTr="00B9387E">
        <w:trPr>
          <w:trHeight w:val="980"/>
        </w:trPr>
        <w:tc>
          <w:tcPr>
            <w:tcW w:w="0" w:type="auto"/>
            <w:gridSpan w:val="2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11B94" w14:textId="77777777" w:rsidR="003372BE" w:rsidRPr="00EF6D62" w:rsidRDefault="003372BE" w:rsidP="00B938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BE9C9" w14:textId="77777777" w:rsidR="003372BE" w:rsidRPr="00EF6D62" w:rsidRDefault="003372BE" w:rsidP="00B938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4A8F3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6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23F74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6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9226D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2BE" w:rsidRPr="00EF6D62" w14:paraId="7F358B86" w14:textId="77777777" w:rsidTr="00B9387E">
        <w:trPr>
          <w:trHeight w:val="56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935EC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657D5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    "____" ________ 2021</w:t>
            </w:r>
            <w:r w:rsidRPr="00EF6D62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45518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6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13943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E7404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"____" _________ 2021</w:t>
            </w:r>
            <w:r w:rsidRPr="00EF6D62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</w:tr>
      <w:tr w:rsidR="003372BE" w:rsidRPr="00EF6D62" w14:paraId="3B24B824" w14:textId="77777777" w:rsidTr="00B9387E">
        <w:trPr>
          <w:trHeight w:val="2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69E39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0C4FF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2781A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654E2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154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9BDD8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4B15B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B90CE1" w14:textId="77777777" w:rsidR="003372BE" w:rsidRPr="00374EEA" w:rsidRDefault="003372BE" w:rsidP="003372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6D62">
        <w:rPr>
          <w:rFonts w:ascii="Times New Roman" w:hAnsi="Times New Roman" w:cs="Times New Roman"/>
          <w:sz w:val="28"/>
          <w:szCs w:val="28"/>
        </w:rPr>
        <w:br/>
      </w:r>
    </w:p>
    <w:p w14:paraId="782FD85F" w14:textId="77777777" w:rsidR="003372BE" w:rsidRPr="00EF6D62" w:rsidRDefault="003372BE" w:rsidP="003372B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F6D6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5E8C9D09" w14:textId="77777777" w:rsidR="003372BE" w:rsidRPr="00EF6D62" w:rsidRDefault="003372BE" w:rsidP="003372B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F6D62">
        <w:rPr>
          <w:rFonts w:ascii="Times New Roman" w:hAnsi="Times New Roman" w:cs="Times New Roman"/>
          <w:b/>
          <w:bCs/>
          <w:sz w:val="28"/>
          <w:szCs w:val="28"/>
        </w:rPr>
        <w:t>на создание и внедрение</w:t>
      </w:r>
    </w:p>
    <w:p w14:paraId="53714B18" w14:textId="77777777" w:rsidR="003372BE" w:rsidRPr="00EF6D62" w:rsidRDefault="003372BE" w:rsidP="003372B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F6D62">
        <w:rPr>
          <w:rFonts w:ascii="Times New Roman" w:hAnsi="Times New Roman" w:cs="Times New Roman"/>
          <w:b/>
          <w:bCs/>
          <w:sz w:val="28"/>
          <w:szCs w:val="28"/>
        </w:rPr>
        <w:t>автоматизированной системы для сети быстрого питания:</w:t>
      </w:r>
    </w:p>
    <w:p w14:paraId="3C5AB5FB" w14:textId="77777777" w:rsidR="003372BE" w:rsidRPr="00EF6D62" w:rsidRDefault="003372BE" w:rsidP="003372B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Online-</w:t>
      </w:r>
      <w:r>
        <w:rPr>
          <w:rFonts w:ascii="Times New Roman" w:hAnsi="Times New Roman" w:cs="Times New Roman"/>
          <w:b/>
          <w:bCs/>
          <w:sz w:val="28"/>
          <w:szCs w:val="28"/>
        </w:rPr>
        <w:t>заказ организации мероприятия"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3236"/>
        <w:gridCol w:w="978"/>
        <w:gridCol w:w="978"/>
        <w:gridCol w:w="3185"/>
      </w:tblGrid>
      <w:tr w:rsidR="003372BE" w:rsidRPr="00EF6D62" w14:paraId="057AC5E0" w14:textId="77777777" w:rsidTr="00B9387E">
        <w:trPr>
          <w:trHeight w:val="1800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424FD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6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 "ИСПОЛНИТЕЛЯ"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BF0B3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6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DE75C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6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 "ЗАКАЗЧИКА"</w:t>
            </w:r>
          </w:p>
          <w:p w14:paraId="4C417037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2BE" w:rsidRPr="00EF6D62" w14:paraId="1F29A7BD" w14:textId="77777777" w:rsidTr="00B9387E">
        <w:trPr>
          <w:trHeight w:val="710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5D853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6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8B999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6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50D6F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6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10F8C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6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E5ED9" w14:textId="77777777" w:rsidR="003372BE" w:rsidRPr="00EF6D62" w:rsidRDefault="003372BE" w:rsidP="00B938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2BE" w:rsidRPr="00EF6D62" w14:paraId="71F8057A" w14:textId="77777777" w:rsidTr="00B9387E">
        <w:trPr>
          <w:trHeight w:val="78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4CFA2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6D6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E48C0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"____" _________ 2021</w:t>
            </w:r>
            <w:r w:rsidRPr="00EF6D62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9D1DA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6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48BCF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6D6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46873" w14:textId="77777777" w:rsidR="003372BE" w:rsidRPr="00EF6D62" w:rsidRDefault="003372BE" w:rsidP="00B9387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"____" _________ 2021</w:t>
            </w:r>
            <w:r w:rsidRPr="00EF6D62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</w:tr>
    </w:tbl>
    <w:p w14:paraId="52F70345" w14:textId="77777777" w:rsidR="003372BE" w:rsidRDefault="003372BE" w:rsidP="003372B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541E9" w14:textId="77777777" w:rsidR="003372BE" w:rsidRDefault="003372BE" w:rsidP="003372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E6B4D" w14:textId="77777777" w:rsidR="003372BE" w:rsidRDefault="003372BE" w:rsidP="003372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732C7" w14:textId="77777777" w:rsidR="003372BE" w:rsidRDefault="003372BE" w:rsidP="003372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3D2EA" w14:textId="77777777" w:rsidR="003372BE" w:rsidRDefault="003372BE" w:rsidP="003372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F0D96" w14:textId="77777777" w:rsidR="003372BE" w:rsidRDefault="003372BE" w:rsidP="003372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F818D" w14:textId="77777777" w:rsidR="003372BE" w:rsidRDefault="003372BE" w:rsidP="003372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9A198" w14:textId="77777777" w:rsidR="003372BE" w:rsidRDefault="003372BE" w:rsidP="003372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1E8ED82" w14:textId="77777777" w:rsidR="003372BE" w:rsidRPr="005C7A22" w:rsidRDefault="003372BE" w:rsidP="003372BE">
      <w:pPr>
        <w:pStyle w:val="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5C7A22">
        <w:rPr>
          <w:rFonts w:ascii="Times New Roman" w:hAnsi="Times New Roman" w:cs="Times New Roman"/>
          <w:sz w:val="28"/>
          <w:szCs w:val="28"/>
        </w:rPr>
        <w:fldChar w:fldCharType="begin"/>
      </w:r>
      <w:r w:rsidRPr="005C7A22">
        <w:rPr>
          <w:rFonts w:ascii="Times New Roman" w:hAnsi="Times New Roman" w:cs="Times New Roman"/>
          <w:sz w:val="28"/>
          <w:szCs w:val="28"/>
        </w:rPr>
        <w:instrText xml:space="preserve"> TOC \n \h \z \t "З1;1;З2;2;З3;3;З4;4" </w:instrText>
      </w:r>
      <w:r w:rsidRPr="005C7A22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84267303" w:history="1">
        <w:r w:rsidRPr="005C7A22">
          <w:rPr>
            <w:rStyle w:val="a4"/>
            <w:rFonts w:ascii="Times New Roman" w:hAnsi="Times New Roman" w:cs="Times New Roman"/>
            <w:noProof/>
          </w:rPr>
          <w:t>1. Общие сведения.</w:t>
        </w:r>
      </w:hyperlink>
    </w:p>
    <w:p w14:paraId="2FEC61EB" w14:textId="77777777" w:rsidR="003372BE" w:rsidRPr="005C7A22" w:rsidRDefault="00FE2483" w:rsidP="003372BE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04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1.1. Наименование системы</w:t>
        </w:r>
      </w:hyperlink>
    </w:p>
    <w:p w14:paraId="1A754CD4" w14:textId="77777777" w:rsidR="003372BE" w:rsidRPr="005C7A22" w:rsidRDefault="00FE2483" w:rsidP="003372BE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05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1.2. Основания для проведения работ</w:t>
        </w:r>
      </w:hyperlink>
    </w:p>
    <w:p w14:paraId="211111AF" w14:textId="77777777" w:rsidR="003372BE" w:rsidRPr="005C7A22" w:rsidRDefault="00FE2483" w:rsidP="003372BE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06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1.3. Наименование организаций – Заказчика и Разработчика</w:t>
        </w:r>
      </w:hyperlink>
    </w:p>
    <w:p w14:paraId="26E02C4C" w14:textId="77777777" w:rsidR="003372BE" w:rsidRPr="005C7A22" w:rsidRDefault="00FE2483" w:rsidP="003372BE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07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1.4. Плановые сроки начала и окончания работы</w:t>
        </w:r>
      </w:hyperlink>
    </w:p>
    <w:p w14:paraId="011026E8" w14:textId="77777777" w:rsidR="003372BE" w:rsidRPr="005C7A22" w:rsidRDefault="00FE2483" w:rsidP="003372BE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08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1.5. Источники и порядок финансирования</w:t>
        </w:r>
      </w:hyperlink>
    </w:p>
    <w:p w14:paraId="63B15275" w14:textId="77777777" w:rsidR="003372BE" w:rsidRPr="005C7A22" w:rsidRDefault="00FE2483" w:rsidP="003372BE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09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1.6. Порядок оформления и предъявления заказчику результатов работ</w:t>
        </w:r>
      </w:hyperlink>
    </w:p>
    <w:p w14:paraId="24B52F3B" w14:textId="77777777" w:rsidR="003372BE" w:rsidRPr="005C7A22" w:rsidRDefault="00FE2483" w:rsidP="003372BE">
      <w:pPr>
        <w:pStyle w:val="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84267310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2. Назначения и цели создания системы</w:t>
        </w:r>
      </w:hyperlink>
    </w:p>
    <w:p w14:paraId="55E1B429" w14:textId="77777777" w:rsidR="003372BE" w:rsidRPr="005C7A22" w:rsidRDefault="00FE2483" w:rsidP="003372BE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11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2.1. Назначение системы</w:t>
        </w:r>
      </w:hyperlink>
    </w:p>
    <w:p w14:paraId="4EC97EE8" w14:textId="77777777" w:rsidR="003372BE" w:rsidRPr="005C7A22" w:rsidRDefault="00FE2483" w:rsidP="003372BE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12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2.2. Цели создания системы</w:t>
        </w:r>
      </w:hyperlink>
    </w:p>
    <w:p w14:paraId="23166758" w14:textId="77777777" w:rsidR="003372BE" w:rsidRPr="005C7A22" w:rsidRDefault="00FE2483" w:rsidP="003372BE">
      <w:pPr>
        <w:pStyle w:val="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84267313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3. Характеристика объектов автоматизации</w:t>
        </w:r>
      </w:hyperlink>
    </w:p>
    <w:p w14:paraId="2D876560" w14:textId="77777777" w:rsidR="003372BE" w:rsidRPr="005C7A22" w:rsidRDefault="00FE2483" w:rsidP="003372BE">
      <w:pPr>
        <w:pStyle w:val="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84267314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 Требования к системе</w:t>
        </w:r>
      </w:hyperlink>
    </w:p>
    <w:p w14:paraId="3E48D583" w14:textId="77777777" w:rsidR="003372BE" w:rsidRPr="005C7A22" w:rsidRDefault="00FE2483" w:rsidP="003372BE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15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 Требования к системе в целом</w:t>
        </w:r>
      </w:hyperlink>
    </w:p>
    <w:p w14:paraId="0B33E0EE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16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4.1.1. Требования к структуре и функционированию системы</w:t>
        </w:r>
      </w:hyperlink>
    </w:p>
    <w:p w14:paraId="6048B1DF" w14:textId="77777777" w:rsidR="003372BE" w:rsidRPr="005C7A22" w:rsidRDefault="00FE2483" w:rsidP="003372BE">
      <w:pPr>
        <w:pStyle w:val="4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17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4.1.1.1. Перечень подсистем, их назначение и основные характеристики</w:t>
        </w:r>
      </w:hyperlink>
    </w:p>
    <w:p w14:paraId="5FDCA6AE" w14:textId="77777777" w:rsidR="003372BE" w:rsidRPr="005C7A22" w:rsidRDefault="00FE2483" w:rsidP="003372BE">
      <w:pPr>
        <w:pStyle w:val="4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18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4.1.1.2. Требования к способам и средствам связи для информационного обмена между компонентами системы</w:t>
        </w:r>
      </w:hyperlink>
    </w:p>
    <w:p w14:paraId="2EF345EA" w14:textId="77777777" w:rsidR="003372BE" w:rsidRPr="005C7A22" w:rsidRDefault="00FE2483" w:rsidP="003372BE">
      <w:pPr>
        <w:pStyle w:val="4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19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4.1.1.3. Требования к режимам функционирования системы</w:t>
        </w:r>
      </w:hyperlink>
    </w:p>
    <w:p w14:paraId="45CE00A4" w14:textId="77777777" w:rsidR="003372BE" w:rsidRPr="005C7A22" w:rsidRDefault="00FE2483" w:rsidP="003372BE">
      <w:pPr>
        <w:pStyle w:val="4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20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4.1.1.4. Требования по диагностированию системы</w:t>
        </w:r>
      </w:hyperlink>
    </w:p>
    <w:p w14:paraId="0AFB7D3B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21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4.1.2. Требования к персоналу</w:t>
        </w:r>
      </w:hyperlink>
    </w:p>
    <w:p w14:paraId="6CFFF841" w14:textId="77777777" w:rsidR="003372BE" w:rsidRPr="005C7A22" w:rsidRDefault="00FE2483" w:rsidP="003372BE">
      <w:pPr>
        <w:pStyle w:val="4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22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4.1.2.1. Требования к численности персонала</w:t>
        </w:r>
      </w:hyperlink>
    </w:p>
    <w:p w14:paraId="32E3BBD1" w14:textId="77777777" w:rsidR="003372BE" w:rsidRPr="005C7A22" w:rsidRDefault="00FE2483" w:rsidP="003372BE">
      <w:pPr>
        <w:pStyle w:val="4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23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4.1.2.2. Требования к квалификации персонала</w:t>
        </w:r>
      </w:hyperlink>
    </w:p>
    <w:p w14:paraId="65A91179" w14:textId="77777777" w:rsidR="003372BE" w:rsidRPr="005C7A22" w:rsidRDefault="00FE2483" w:rsidP="003372BE">
      <w:pPr>
        <w:pStyle w:val="4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24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4.1.2.3. Требования к режимам работы персонала</w:t>
        </w:r>
      </w:hyperlink>
    </w:p>
    <w:p w14:paraId="221032EA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25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4.1.3. Показатели назначения</w:t>
        </w:r>
      </w:hyperlink>
    </w:p>
    <w:p w14:paraId="627DFA52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26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4.1.4. Требования к надежности</w:t>
        </w:r>
      </w:hyperlink>
    </w:p>
    <w:p w14:paraId="15F9084A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27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4.1.5. Требования к эргономике и технической эстетике</w:t>
        </w:r>
      </w:hyperlink>
    </w:p>
    <w:p w14:paraId="0DBFB2F6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28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4.1.6. Требования к эксплуатации, техническому обслуживанию, ремонту и хранению компонентов системы</w:t>
        </w:r>
      </w:hyperlink>
    </w:p>
    <w:p w14:paraId="0E414410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29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4.1.7. Требования к защите информации от несанкционированного доступа</w:t>
        </w:r>
      </w:hyperlink>
    </w:p>
    <w:p w14:paraId="78DCD23B" w14:textId="77777777" w:rsidR="003372BE" w:rsidRPr="005C7A22" w:rsidRDefault="00FE2483" w:rsidP="003372BE">
      <w:pPr>
        <w:pStyle w:val="4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30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4.1.7.1. Требования к информационной безопасности</w:t>
        </w:r>
      </w:hyperlink>
    </w:p>
    <w:p w14:paraId="4A7A1905" w14:textId="77777777" w:rsidR="003372BE" w:rsidRPr="005C7A22" w:rsidRDefault="00FE2483" w:rsidP="003372BE">
      <w:pPr>
        <w:pStyle w:val="4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31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4.1.7.2. Требования к антивирусной защите</w:t>
        </w:r>
      </w:hyperlink>
    </w:p>
    <w:p w14:paraId="491EAAC2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32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4.1.8. Требования по сохранности информации при авариях</w:t>
        </w:r>
      </w:hyperlink>
    </w:p>
    <w:p w14:paraId="3889BB6E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33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4.1.9. Требования к защите от влияния внешних воздействий</w:t>
        </w:r>
      </w:hyperlink>
    </w:p>
    <w:p w14:paraId="16E83478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34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4.1.10. Требования по стандартизации и унификации</w:t>
        </w:r>
      </w:hyperlink>
    </w:p>
    <w:p w14:paraId="65319A56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35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4.1.11. Дополнительные требования</w:t>
        </w:r>
      </w:hyperlink>
    </w:p>
    <w:p w14:paraId="3AFABEAB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36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4.1.12. Требования безопасности</w:t>
        </w:r>
      </w:hyperlink>
    </w:p>
    <w:p w14:paraId="40716F67" w14:textId="77777777" w:rsidR="003372BE" w:rsidRPr="005C7A22" w:rsidRDefault="00FE2483" w:rsidP="003372BE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37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4.2. Требования к функциям (задачам), выполняемым системой</w:t>
        </w:r>
      </w:hyperlink>
    </w:p>
    <w:p w14:paraId="5ACB8E9E" w14:textId="77777777" w:rsidR="003372BE" w:rsidRPr="005C7A22" w:rsidRDefault="00FE2483" w:rsidP="003372BE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38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 Требования к видам обеспечения</w:t>
        </w:r>
      </w:hyperlink>
    </w:p>
    <w:p w14:paraId="4E2B392F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39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4.3.1. Требования к математическому обеспечению</w:t>
        </w:r>
      </w:hyperlink>
    </w:p>
    <w:p w14:paraId="6B3DAE97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40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4.3.2. Требования к информационному обеспечению</w:t>
        </w:r>
      </w:hyperlink>
    </w:p>
    <w:p w14:paraId="385FD3FD" w14:textId="77777777" w:rsidR="003372BE" w:rsidRPr="005C7A22" w:rsidRDefault="00FE2483" w:rsidP="003372BE">
      <w:pPr>
        <w:pStyle w:val="4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41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4.3.2.1. Требования к составу, структуре и способам организации данных в системе</w:t>
        </w:r>
      </w:hyperlink>
    </w:p>
    <w:p w14:paraId="4F545193" w14:textId="77777777" w:rsidR="003372BE" w:rsidRPr="005C7A22" w:rsidRDefault="00FE2483" w:rsidP="003372BE">
      <w:pPr>
        <w:pStyle w:val="4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42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4.3.2.2. Требования к информационному обмену между компонентами системы</w:t>
        </w:r>
      </w:hyperlink>
    </w:p>
    <w:p w14:paraId="70CA44DF" w14:textId="77777777" w:rsidR="003372BE" w:rsidRPr="005C7A22" w:rsidRDefault="00FE2483" w:rsidP="003372BE">
      <w:pPr>
        <w:pStyle w:val="4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43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4.3.2.3. Требования к информационной совместимости со смежными системами</w:t>
        </w:r>
      </w:hyperlink>
    </w:p>
    <w:p w14:paraId="1AC1225D" w14:textId="77777777" w:rsidR="003372BE" w:rsidRPr="005C7A22" w:rsidRDefault="00FE2483" w:rsidP="003372BE">
      <w:pPr>
        <w:pStyle w:val="4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44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4.3.2.4. Требования по использованию классификаторов, унифицированных документов и классификаторов</w:t>
        </w:r>
      </w:hyperlink>
    </w:p>
    <w:p w14:paraId="7E500D4B" w14:textId="77777777" w:rsidR="003372BE" w:rsidRPr="005C7A22" w:rsidRDefault="00FE2483" w:rsidP="003372BE">
      <w:pPr>
        <w:pStyle w:val="4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45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4.3.2.5. Требования по применению систем управления базами данных</w:t>
        </w:r>
      </w:hyperlink>
    </w:p>
    <w:p w14:paraId="601AE956" w14:textId="77777777" w:rsidR="003372BE" w:rsidRPr="005C7A22" w:rsidRDefault="00FE2483" w:rsidP="003372BE">
      <w:pPr>
        <w:pStyle w:val="4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46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4.3.2.6. Требования к структуре процесса сбора, обработки, передачи данных в системе и представлению данных</w:t>
        </w:r>
      </w:hyperlink>
    </w:p>
    <w:p w14:paraId="03766216" w14:textId="77777777" w:rsidR="003372BE" w:rsidRPr="005C7A22" w:rsidRDefault="00FE2483" w:rsidP="003372BE">
      <w:pPr>
        <w:pStyle w:val="4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47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4.3.2.7. Требования к защите данных от разрушений при авариях и сбоях в электропитании системы</w:t>
        </w:r>
      </w:hyperlink>
    </w:p>
    <w:p w14:paraId="6F9D914C" w14:textId="77777777" w:rsidR="003372BE" w:rsidRPr="005C7A22" w:rsidRDefault="00FE2483" w:rsidP="003372BE">
      <w:pPr>
        <w:pStyle w:val="4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48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4.3.2.8. Требования к контролю, хранению, обновлению и восстановлению данных</w:t>
        </w:r>
      </w:hyperlink>
    </w:p>
    <w:p w14:paraId="0ADC105E" w14:textId="77777777" w:rsidR="003372BE" w:rsidRPr="005C7A22" w:rsidRDefault="00FE2483" w:rsidP="003372BE">
      <w:pPr>
        <w:pStyle w:val="4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49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4.3.2.9. Требования к процедуре придания юридической силы документам, продуцируемым техническими средствами системы</w:t>
        </w:r>
      </w:hyperlink>
    </w:p>
    <w:p w14:paraId="376C8E16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50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4.3.3. Требования к лингвистическому обеспечению</w:t>
        </w:r>
      </w:hyperlink>
    </w:p>
    <w:p w14:paraId="5A93B4B6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51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4.3.4. Требования к программному обеспечению</w:t>
        </w:r>
      </w:hyperlink>
    </w:p>
    <w:p w14:paraId="6F889856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52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4.3.5. Требования к техническому обеспечению</w:t>
        </w:r>
      </w:hyperlink>
    </w:p>
    <w:p w14:paraId="6648FC7F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53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4.3.6. Требования к метрологическому обеспечению</w:t>
        </w:r>
      </w:hyperlink>
    </w:p>
    <w:p w14:paraId="190B8BA6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54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4.3.7. Требования к организационному обеспечению</w:t>
        </w:r>
      </w:hyperlink>
    </w:p>
    <w:p w14:paraId="6AF92E47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55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4.3.8. Требования к методическому обеспечению</w:t>
        </w:r>
      </w:hyperlink>
    </w:p>
    <w:p w14:paraId="747144DD" w14:textId="77777777" w:rsidR="003372BE" w:rsidRPr="005C7A22" w:rsidRDefault="00FE2483" w:rsidP="003372BE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56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4.3.9. Требования к патентной чистоте</w:t>
        </w:r>
      </w:hyperlink>
    </w:p>
    <w:p w14:paraId="386BC1DB" w14:textId="77777777" w:rsidR="003372BE" w:rsidRPr="005C7A22" w:rsidRDefault="00FE2483" w:rsidP="003372BE">
      <w:pPr>
        <w:pStyle w:val="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84267357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5. Состав и содержание работ по созданию системы</w:t>
        </w:r>
      </w:hyperlink>
    </w:p>
    <w:p w14:paraId="18F8B3DF" w14:textId="77777777" w:rsidR="003372BE" w:rsidRPr="005C7A22" w:rsidRDefault="00FE2483" w:rsidP="003372BE">
      <w:pPr>
        <w:pStyle w:val="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84267358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6. Порядок контроля и приём системы</w:t>
        </w:r>
      </w:hyperlink>
    </w:p>
    <w:p w14:paraId="1819262A" w14:textId="77777777" w:rsidR="003372BE" w:rsidRPr="005C7A22" w:rsidRDefault="00FE2483" w:rsidP="003372BE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59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6.1 Виды и объем испытаний системы</w:t>
        </w:r>
      </w:hyperlink>
    </w:p>
    <w:p w14:paraId="17D9DCEC" w14:textId="77777777" w:rsidR="003372BE" w:rsidRPr="005C7A22" w:rsidRDefault="00FE2483" w:rsidP="003372BE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84267360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6.2 Требования к приемке работ по стадиям</w:t>
        </w:r>
      </w:hyperlink>
    </w:p>
    <w:p w14:paraId="1BFCFE09" w14:textId="77777777" w:rsidR="003372BE" w:rsidRPr="005C7A22" w:rsidRDefault="00FE2483" w:rsidP="003372BE">
      <w:pPr>
        <w:pStyle w:val="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84267361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7. Требования к составу и содержанию работ по подготовке объекта автоматизации к вводу системы в действие</w:t>
        </w:r>
      </w:hyperlink>
    </w:p>
    <w:p w14:paraId="53AA70DE" w14:textId="77777777" w:rsidR="003372BE" w:rsidRPr="005C7A22" w:rsidRDefault="00FE2483" w:rsidP="003372BE">
      <w:pPr>
        <w:pStyle w:val="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84267362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8. Требования к документированию</w:t>
        </w:r>
      </w:hyperlink>
    </w:p>
    <w:p w14:paraId="4CB8C712" w14:textId="77777777" w:rsidR="003372BE" w:rsidRPr="005C7A22" w:rsidRDefault="00FE2483" w:rsidP="003372BE">
      <w:pPr>
        <w:pStyle w:val="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84267363" w:history="1">
        <w:r w:rsidR="003372BE" w:rsidRPr="005C7A22">
          <w:rPr>
            <w:rStyle w:val="a4"/>
            <w:rFonts w:ascii="Times New Roman" w:hAnsi="Times New Roman" w:cs="Times New Roman"/>
            <w:noProof/>
          </w:rPr>
          <w:t>9. Источники разработки</w:t>
        </w:r>
      </w:hyperlink>
    </w:p>
    <w:p w14:paraId="67B9CFE2" w14:textId="77777777" w:rsidR="003372BE" w:rsidRPr="005C7A22" w:rsidRDefault="003372BE" w:rsidP="003372BE">
      <w:pPr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E6902D7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EE7F7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5E438" w14:textId="358326F1" w:rsidR="003372BE" w:rsidRDefault="003372BE" w:rsidP="003372B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9BDC0" w14:textId="70712C30" w:rsidR="005C7A22" w:rsidRDefault="005C7A22" w:rsidP="003372B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92B8B" w14:textId="77777777" w:rsidR="005C7A22" w:rsidRPr="005C7A22" w:rsidRDefault="005C7A22" w:rsidP="003372B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10AFE" w14:textId="74B0389C" w:rsidR="003372BE" w:rsidRDefault="003372BE" w:rsidP="003372B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8BCD9" w14:textId="77777777" w:rsidR="005C7A22" w:rsidRPr="005C7A22" w:rsidRDefault="005C7A22" w:rsidP="003372B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F732A" w14:textId="77777777" w:rsidR="003372BE" w:rsidRPr="005C7A22" w:rsidRDefault="003372BE" w:rsidP="003372BE">
      <w:pPr>
        <w:pStyle w:val="10"/>
      </w:pPr>
      <w:bookmarkStart w:id="0" w:name="_Toc84267303"/>
      <w:r w:rsidRPr="005C7A22">
        <w:lastRenderedPageBreak/>
        <w:t>1. Общие сведения.</w:t>
      </w:r>
      <w:bookmarkEnd w:id="0"/>
      <w:r w:rsidRPr="005C7A22">
        <w:t> </w:t>
      </w:r>
    </w:p>
    <w:p w14:paraId="6941D145" w14:textId="77777777" w:rsidR="003372BE" w:rsidRPr="005C7A22" w:rsidRDefault="003372BE" w:rsidP="003372BE">
      <w:pPr>
        <w:pStyle w:val="2"/>
      </w:pPr>
      <w:bookmarkStart w:id="1" w:name="_Toc84267304"/>
      <w:r w:rsidRPr="005C7A22">
        <w:t>1.1. Наименование системы</w:t>
      </w:r>
      <w:bookmarkEnd w:id="1"/>
    </w:p>
    <w:p w14:paraId="1D063B0E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 xml:space="preserve">Полное наименование: Информационная система для компании по организации мероприятий. </w:t>
      </w:r>
    </w:p>
    <w:p w14:paraId="13144CA6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Краткое наименование: ИС. </w:t>
      </w:r>
    </w:p>
    <w:p w14:paraId="0CCD3780" w14:textId="77777777" w:rsidR="003372BE" w:rsidRPr="005C7A22" w:rsidRDefault="003372BE" w:rsidP="003372BE">
      <w:pPr>
        <w:pStyle w:val="2"/>
      </w:pPr>
      <w:bookmarkStart w:id="2" w:name="_Toc84267305"/>
      <w:r w:rsidRPr="005C7A22">
        <w:t>1.2. Основания для проведения работ</w:t>
      </w:r>
      <w:bookmarkEnd w:id="2"/>
      <w:r w:rsidRPr="005C7A22">
        <w:t> </w:t>
      </w:r>
    </w:p>
    <w:p w14:paraId="37D6F002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Работа выполняется в виде практической работы по дисциплине: “Управление жизненным циклом информационной системы”. Документом, на основании которого создается система, является данное техническое задание. </w:t>
      </w:r>
    </w:p>
    <w:p w14:paraId="4BC253A5" w14:textId="77777777" w:rsidR="003372BE" w:rsidRPr="005C7A22" w:rsidRDefault="003372BE" w:rsidP="003372BE">
      <w:pPr>
        <w:pStyle w:val="2"/>
      </w:pPr>
      <w:bookmarkStart w:id="3" w:name="_Toc84267306"/>
      <w:r w:rsidRPr="005C7A22">
        <w:t>1.3. Наименование организаций – Заказчика и Разработчика</w:t>
      </w:r>
      <w:bookmarkEnd w:id="3"/>
      <w:r w:rsidRPr="005C7A22">
        <w:t> </w:t>
      </w:r>
    </w:p>
    <w:p w14:paraId="790FAF63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Заказчик: Санаторий «</w:t>
      </w:r>
      <w:r w:rsidRPr="005C7A22">
        <w:rPr>
          <w:rFonts w:ascii="Times New Roman" w:hAnsi="Times New Roman" w:cs="Times New Roman"/>
          <w:sz w:val="28"/>
          <w:szCs w:val="28"/>
          <w:lang w:val="en-US"/>
        </w:rPr>
        <w:t>Relax</w:t>
      </w:r>
      <w:r w:rsidRPr="005C7A22">
        <w:rPr>
          <w:rFonts w:ascii="Times New Roman" w:hAnsi="Times New Roman" w:cs="Times New Roman"/>
          <w:sz w:val="28"/>
          <w:szCs w:val="28"/>
        </w:rPr>
        <w:t>» </w:t>
      </w:r>
    </w:p>
    <w:p w14:paraId="69C86FFC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Адрес фактический: г. Москва, Стремянный переулок, д.36. </w:t>
      </w:r>
    </w:p>
    <w:p w14:paraId="497CFCAD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Телефон / Факс: +7 (495) 123-45-67 </w:t>
      </w:r>
    </w:p>
    <w:p w14:paraId="5AF6426D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Разработчики: студенты института математики, информационных систем и цифровой экономики Голованова Д.П., Хайретдинова А.Р.</w:t>
      </w:r>
    </w:p>
    <w:p w14:paraId="345F37AD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Адрес фактический: г. Москва, Стремянный переулок, д. 63</w:t>
      </w:r>
    </w:p>
    <w:p w14:paraId="43E7A6CA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Телефон / Факс: +7 (495) 987-65-43</w:t>
      </w:r>
    </w:p>
    <w:p w14:paraId="28F65D0A" w14:textId="77777777" w:rsidR="003372BE" w:rsidRPr="005C7A22" w:rsidRDefault="003372BE" w:rsidP="003372BE">
      <w:pPr>
        <w:pStyle w:val="2"/>
      </w:pPr>
      <w:bookmarkStart w:id="4" w:name="_Toc84267307"/>
      <w:r w:rsidRPr="005C7A22">
        <w:t>1.4. Плановые сроки начала и окончания работы</w:t>
      </w:r>
      <w:bookmarkEnd w:id="4"/>
      <w:r w:rsidRPr="005C7A22">
        <w:t> </w:t>
      </w:r>
    </w:p>
    <w:p w14:paraId="0E5C1151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Начало работы: 03.09.2021 г. </w:t>
      </w:r>
    </w:p>
    <w:p w14:paraId="7D110B3E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Окончание работы: 31.10.2021 г. </w:t>
      </w:r>
    </w:p>
    <w:p w14:paraId="11E939EB" w14:textId="77777777" w:rsidR="003372BE" w:rsidRPr="005C7A22" w:rsidRDefault="003372BE" w:rsidP="003372BE">
      <w:pPr>
        <w:pStyle w:val="2"/>
      </w:pPr>
      <w:bookmarkStart w:id="5" w:name="_Toc84267308"/>
      <w:r w:rsidRPr="005C7A22">
        <w:t>1.5. Источники и порядок финансирования</w:t>
      </w:r>
      <w:bookmarkEnd w:id="5"/>
      <w:r w:rsidRPr="005C7A22">
        <w:t> </w:t>
      </w:r>
    </w:p>
    <w:p w14:paraId="3B5FB188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Финансирование осуществляется в соответствии с договором №1269 от 03.09.2021 г. </w:t>
      </w:r>
    </w:p>
    <w:p w14:paraId="612A7AFB" w14:textId="77777777" w:rsidR="003372BE" w:rsidRPr="005C7A22" w:rsidRDefault="003372BE" w:rsidP="003372BE">
      <w:pPr>
        <w:pStyle w:val="2"/>
      </w:pPr>
      <w:bookmarkStart w:id="6" w:name="_Toc84267309"/>
      <w:r w:rsidRPr="005C7A22">
        <w:t>1.6. Порядок оформления и предъявления заказчику результатов работ</w:t>
      </w:r>
      <w:bookmarkEnd w:id="6"/>
      <w:r w:rsidRPr="005C7A22">
        <w:t> </w:t>
      </w:r>
    </w:p>
    <w:p w14:paraId="35BCE173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Работы по созданию 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 договором. </w:t>
      </w:r>
    </w:p>
    <w:p w14:paraId="2A21D2B1" w14:textId="77777777" w:rsidR="003372BE" w:rsidRPr="005C7A22" w:rsidRDefault="003372BE" w:rsidP="003372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CA8F0" w14:textId="77777777" w:rsidR="003372BE" w:rsidRPr="005C7A22" w:rsidRDefault="003372BE" w:rsidP="003372BE">
      <w:pPr>
        <w:pStyle w:val="10"/>
      </w:pPr>
      <w:bookmarkStart w:id="7" w:name="_Toc84267310"/>
      <w:r w:rsidRPr="005C7A22">
        <w:t>2. Назначения и цели создания системы</w:t>
      </w:r>
      <w:bookmarkEnd w:id="7"/>
      <w:r w:rsidRPr="005C7A22">
        <w:t> </w:t>
      </w:r>
    </w:p>
    <w:p w14:paraId="0B09FAD3" w14:textId="77777777" w:rsidR="003372BE" w:rsidRPr="005C7A22" w:rsidRDefault="003372BE" w:rsidP="003372BE">
      <w:pPr>
        <w:pStyle w:val="2"/>
      </w:pPr>
      <w:bookmarkStart w:id="8" w:name="_Toc84267311"/>
      <w:r w:rsidRPr="005C7A22">
        <w:lastRenderedPageBreak/>
        <w:t>2.1. Назначение системы</w:t>
      </w:r>
      <w:bookmarkEnd w:id="8"/>
      <w:r w:rsidRPr="005C7A22">
        <w:t> </w:t>
      </w:r>
    </w:p>
    <w:p w14:paraId="18E8190B" w14:textId="50C656FD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Основным назначением ИС является</w:t>
      </w:r>
      <w:r w:rsidR="00F74EF4">
        <w:rPr>
          <w:rFonts w:ascii="Times New Roman" w:hAnsi="Times New Roman" w:cs="Times New Roman"/>
          <w:sz w:val="28"/>
          <w:szCs w:val="28"/>
        </w:rPr>
        <w:t xml:space="preserve"> </w:t>
      </w:r>
      <w:r w:rsidR="009E7F16">
        <w:rPr>
          <w:rFonts w:ascii="Times New Roman" w:hAnsi="Times New Roman" w:cs="Times New Roman"/>
          <w:sz w:val="28"/>
          <w:szCs w:val="28"/>
        </w:rPr>
        <w:t xml:space="preserve">организация </w:t>
      </w:r>
      <w:r w:rsidR="00F74EF4">
        <w:rPr>
          <w:rFonts w:ascii="Times New Roman" w:hAnsi="Times New Roman" w:cs="Times New Roman"/>
          <w:sz w:val="28"/>
          <w:szCs w:val="28"/>
        </w:rPr>
        <w:t>онлайн бронирования</w:t>
      </w:r>
      <w:r w:rsidRPr="005C7A22">
        <w:rPr>
          <w:rFonts w:ascii="Times New Roman" w:hAnsi="Times New Roman" w:cs="Times New Roman"/>
          <w:sz w:val="28"/>
          <w:szCs w:val="28"/>
        </w:rPr>
        <w:t>. В рамках проекта автоматизируется процесс бронирования и обработки заказов клиентов санатория. </w:t>
      </w:r>
    </w:p>
    <w:p w14:paraId="1B156ACE" w14:textId="77777777" w:rsidR="003372BE" w:rsidRPr="005C7A22" w:rsidRDefault="003372BE" w:rsidP="003372BE">
      <w:pPr>
        <w:pStyle w:val="2"/>
      </w:pPr>
      <w:bookmarkStart w:id="9" w:name="_Toc84267312"/>
      <w:r w:rsidRPr="005C7A22">
        <w:t>2.2. Цели создания системы</w:t>
      </w:r>
      <w:bookmarkEnd w:id="9"/>
      <w:r w:rsidRPr="005C7A22">
        <w:t> </w:t>
      </w:r>
    </w:p>
    <w:p w14:paraId="1FAF0FF8" w14:textId="3FB7EF9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 xml:space="preserve">Система создана с целью повышения качества обслуживания клиентов и уменьшения времени на бронирование </w:t>
      </w:r>
      <w:r w:rsidR="00F74EF4">
        <w:rPr>
          <w:rFonts w:ascii="Times New Roman" w:hAnsi="Times New Roman" w:cs="Times New Roman"/>
          <w:sz w:val="28"/>
          <w:szCs w:val="28"/>
        </w:rPr>
        <w:t>туров</w:t>
      </w:r>
      <w:r w:rsidRPr="005C7A22">
        <w:rPr>
          <w:rFonts w:ascii="Times New Roman" w:hAnsi="Times New Roman" w:cs="Times New Roman"/>
          <w:sz w:val="28"/>
          <w:szCs w:val="28"/>
        </w:rPr>
        <w:t>. </w:t>
      </w:r>
    </w:p>
    <w:p w14:paraId="1A045A3D" w14:textId="77777777" w:rsidR="003372BE" w:rsidRPr="005C7A22" w:rsidRDefault="003372BE" w:rsidP="003372BE">
      <w:pPr>
        <w:pStyle w:val="10"/>
      </w:pPr>
      <w:bookmarkStart w:id="10" w:name="_Toc84267313"/>
      <w:r w:rsidRPr="005C7A22">
        <w:t>3. Характеристика объектов автоматизации</w:t>
      </w:r>
      <w:bookmarkEnd w:id="10"/>
      <w:r w:rsidRPr="005C7A22">
        <w:t> </w:t>
      </w:r>
    </w:p>
    <w:p w14:paraId="34069207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Объектами автоматизации являются процесс бронирования номера на стадии выявления пожеланий клиента.</w:t>
      </w:r>
    </w:p>
    <w:p w14:paraId="7B1CF566" w14:textId="77777777" w:rsidR="003372BE" w:rsidRPr="00A97BFA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7A22">
        <w:rPr>
          <w:rFonts w:ascii="Times New Roman" w:hAnsi="Times New Roman" w:cs="Times New Roman"/>
          <w:sz w:val="28"/>
          <w:szCs w:val="28"/>
        </w:rPr>
        <w:t xml:space="preserve">Необходимо автоматизировать процесс взаимодействия между клиентом и менеджером по работе с клиентами. </w:t>
      </w:r>
    </w:p>
    <w:p w14:paraId="20FF489C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 xml:space="preserve">Система исключает посредников между данными объектами. </w:t>
      </w:r>
    </w:p>
    <w:p w14:paraId="7C915A91" w14:textId="77777777" w:rsidR="003372BE" w:rsidRPr="005C7A22" w:rsidRDefault="003372BE" w:rsidP="003372BE">
      <w:pPr>
        <w:pStyle w:val="10"/>
      </w:pPr>
      <w:bookmarkStart w:id="11" w:name="_Toc84267314"/>
      <w:r w:rsidRPr="005C7A22">
        <w:t>4. Требования к системе</w:t>
      </w:r>
      <w:bookmarkEnd w:id="11"/>
    </w:p>
    <w:p w14:paraId="6F4C5AF8" w14:textId="77777777" w:rsidR="003372BE" w:rsidRPr="005C7A22" w:rsidRDefault="003372BE" w:rsidP="003372BE">
      <w:pPr>
        <w:pStyle w:val="2"/>
      </w:pPr>
      <w:bookmarkStart w:id="12" w:name="_Toc84267315"/>
      <w:r w:rsidRPr="005C7A22">
        <w:t>4.1. Требования к системе в целом</w:t>
      </w:r>
      <w:bookmarkEnd w:id="12"/>
      <w:r w:rsidRPr="005C7A22">
        <w:t> </w:t>
      </w:r>
    </w:p>
    <w:p w14:paraId="5F4AC451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13" w:name="_Toc84267316"/>
      <w:r w:rsidRPr="005C7A22">
        <w:t>4.1.1. Требования к структуре и функционированию системы</w:t>
      </w:r>
      <w:bookmarkEnd w:id="13"/>
      <w:r w:rsidRPr="005C7A22">
        <w:t> </w:t>
      </w:r>
    </w:p>
    <w:p w14:paraId="525A4ABD" w14:textId="77777777" w:rsidR="003372BE" w:rsidRPr="005C7A22" w:rsidRDefault="003372BE" w:rsidP="003372BE">
      <w:pPr>
        <w:pStyle w:val="4"/>
      </w:pPr>
      <w:r w:rsidRPr="005C7A22">
        <w:t xml:space="preserve">      </w:t>
      </w:r>
      <w:bookmarkStart w:id="14" w:name="_Toc84267317"/>
      <w:r w:rsidRPr="005C7A22">
        <w:t>4.1.1.1. Перечень подсистем, их назначение и основные характеристики</w:t>
      </w:r>
      <w:bookmarkEnd w:id="14"/>
      <w:r w:rsidRPr="005C7A22">
        <w:t> </w:t>
      </w:r>
    </w:p>
    <w:p w14:paraId="6CF22367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 xml:space="preserve">Система должна иметь трехуровневую архитектуру: </w:t>
      </w:r>
    </w:p>
    <w:p w14:paraId="20451218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1) веб-сервер</w:t>
      </w:r>
    </w:p>
    <w:p w14:paraId="14D3D6F2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2) сервер приложений</w:t>
      </w:r>
    </w:p>
    <w:p w14:paraId="1DE9CC8C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3) сервер базы данных</w:t>
      </w:r>
    </w:p>
    <w:p w14:paraId="2D58C70A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В системе предлагается выделить следующие функциональные подсистемы:</w:t>
      </w:r>
    </w:p>
    <w:p w14:paraId="41D89C9B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ведение базы данных с перечнем предлагаемых услуг; </w:t>
      </w:r>
    </w:p>
    <w:p w14:paraId="2DFCB536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ведение базы данных клиентов; </w:t>
      </w:r>
    </w:p>
    <w:p w14:paraId="52C0965B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взаимодействие клиентов с санаторием онлайн; </w:t>
      </w:r>
    </w:p>
    <w:p w14:paraId="415514AC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составление наиболее услуг; </w:t>
      </w:r>
    </w:p>
    <w:p w14:paraId="7806EEBC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уведомление медсестер о новых клиентах и их пожеланий на услуги;</w:t>
      </w:r>
    </w:p>
    <w:p w14:paraId="3D01A3D9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онлайн оформление броней. </w:t>
      </w:r>
    </w:p>
    <w:p w14:paraId="02F797EC" w14:textId="77777777" w:rsidR="003372BE" w:rsidRPr="005C7A22" w:rsidRDefault="003372BE" w:rsidP="003372BE">
      <w:pPr>
        <w:pStyle w:val="4"/>
      </w:pPr>
      <w:r w:rsidRPr="005C7A22">
        <w:lastRenderedPageBreak/>
        <w:t xml:space="preserve">      </w:t>
      </w:r>
      <w:bookmarkStart w:id="15" w:name="_Toc84267318"/>
      <w:r w:rsidRPr="005C7A22">
        <w:t>4.1.1.2. Требования к способам и средствам связи для информационного обмена между компонентами системы</w:t>
      </w:r>
      <w:bookmarkEnd w:id="15"/>
    </w:p>
    <w:p w14:paraId="6F8BF546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7A22">
        <w:rPr>
          <w:rFonts w:ascii="Times New Roman" w:hAnsi="Times New Roman" w:cs="Times New Roman"/>
          <w:bCs/>
          <w:sz w:val="28"/>
          <w:szCs w:val="28"/>
        </w:rPr>
        <w:t>Программно-технические средства компонент системы должны соответствовать стандартам обмена с использованием протокола TCP/IP – стек протоколов Интернет.</w:t>
      </w:r>
    </w:p>
    <w:p w14:paraId="674D75A4" w14:textId="77777777" w:rsidR="003372BE" w:rsidRPr="005C7A22" w:rsidRDefault="003372BE" w:rsidP="003372BE">
      <w:pPr>
        <w:pStyle w:val="4"/>
      </w:pPr>
      <w:r w:rsidRPr="005C7A22">
        <w:t xml:space="preserve">      </w:t>
      </w:r>
      <w:bookmarkStart w:id="16" w:name="_Toc84267319"/>
      <w:r w:rsidRPr="005C7A22">
        <w:t>4.1.1.3. Требования к режимам функционирования системы</w:t>
      </w:r>
      <w:bookmarkEnd w:id="16"/>
      <w:r w:rsidRPr="005C7A22">
        <w:t> </w:t>
      </w:r>
    </w:p>
    <w:p w14:paraId="21A7050C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Для ИС определены следующие режимы функционирования: </w:t>
      </w:r>
    </w:p>
    <w:p w14:paraId="1F79697D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− основной режим, в котором подсистемы выполняют все свои основные функции; </w:t>
      </w:r>
    </w:p>
    <w:p w14:paraId="0FD0A8DE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− аварийный режим, в котором одна или все подсистемы не выполняют своих функций. </w:t>
      </w:r>
    </w:p>
    <w:p w14:paraId="52EB18ED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Разрабатываемая информационная система предназначена для работы в основном режиме.</w:t>
      </w:r>
    </w:p>
    <w:p w14:paraId="2028127E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Для обеспечения основного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документах (техническая документация, инструкции по эксплуатации и т.д.). Аварийный режим функционирования системы характеризуется отказом одного или нескольких компонент программного и (или) технического обеспечения. </w:t>
      </w:r>
    </w:p>
    <w:p w14:paraId="3C5A2FCF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В случае перехода системы в предаварийный режим необходимо: </w:t>
      </w:r>
    </w:p>
    <w:p w14:paraId="6AE8EF57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завершить работу с сохранением данных; </w:t>
      </w:r>
    </w:p>
    <w:p w14:paraId="0532BFF7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выполнить резервное копирование базы данных. </w:t>
      </w:r>
    </w:p>
    <w:p w14:paraId="06FB14D1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После этого необходимо выполнить комплекс мероприятий по устранению причины перехода в аварийный режим. </w:t>
      </w:r>
    </w:p>
    <w:p w14:paraId="695A3E3C" w14:textId="77777777" w:rsidR="003372BE" w:rsidRPr="005C7A22" w:rsidRDefault="003372BE" w:rsidP="003372BE">
      <w:pPr>
        <w:pStyle w:val="4"/>
      </w:pPr>
      <w:r w:rsidRPr="005C7A22">
        <w:t xml:space="preserve">      </w:t>
      </w:r>
      <w:bookmarkStart w:id="17" w:name="_Toc84267320"/>
      <w:r w:rsidRPr="005C7A22">
        <w:t>4.1.1.4. Требования по диагностированию системы</w:t>
      </w:r>
      <w:bookmarkEnd w:id="17"/>
      <w:r w:rsidRPr="005C7A22">
        <w:t> </w:t>
      </w:r>
    </w:p>
    <w:p w14:paraId="4612795C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Требования не предъявляется.</w:t>
      </w:r>
    </w:p>
    <w:p w14:paraId="4DC69809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18" w:name="_Toc84267321"/>
      <w:r w:rsidRPr="005C7A22">
        <w:t>4.1.2. Требования к персоналу</w:t>
      </w:r>
      <w:bookmarkEnd w:id="18"/>
    </w:p>
    <w:p w14:paraId="56C37466" w14:textId="77777777" w:rsidR="003372BE" w:rsidRPr="005C7A22" w:rsidRDefault="003372BE" w:rsidP="003372BE">
      <w:pPr>
        <w:pStyle w:val="4"/>
      </w:pPr>
      <w:r w:rsidRPr="005C7A22">
        <w:t xml:space="preserve">      </w:t>
      </w:r>
      <w:bookmarkStart w:id="19" w:name="_Toc84267322"/>
      <w:r w:rsidRPr="005C7A22">
        <w:t>4.1.2.1. Требования к численности персонала</w:t>
      </w:r>
      <w:bookmarkEnd w:id="19"/>
      <w:r w:rsidRPr="005C7A22">
        <w:t> </w:t>
      </w:r>
    </w:p>
    <w:p w14:paraId="235552CF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Численность и квалификация необходимого обслуживающего персонала уточняется на этапе разработки технического проекта.</w:t>
      </w:r>
    </w:p>
    <w:p w14:paraId="1B569C4E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В состав персонала, необходимого для обеспечения эксплуатации ИС в рамках соответствующих подразделений заказчика, необходимо выделение следующих ответственных лиц: </w:t>
      </w:r>
    </w:p>
    <w:p w14:paraId="64B70C4A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lastRenderedPageBreak/>
        <w:t>─ администратор системы – 1 человек. </w:t>
      </w:r>
    </w:p>
    <w:p w14:paraId="5D5F5650" w14:textId="77777777" w:rsidR="003372BE" w:rsidRPr="005C7A22" w:rsidRDefault="003372BE" w:rsidP="003372BE">
      <w:pPr>
        <w:pStyle w:val="4"/>
      </w:pPr>
      <w:r w:rsidRPr="005C7A22">
        <w:t xml:space="preserve">      </w:t>
      </w:r>
      <w:bookmarkStart w:id="20" w:name="_Toc84267323"/>
      <w:r w:rsidRPr="005C7A22">
        <w:t>4.1.2.2. Требования к квалификации персонала</w:t>
      </w:r>
      <w:bookmarkEnd w:id="20"/>
      <w:r w:rsidRPr="005C7A22">
        <w:t> </w:t>
      </w:r>
    </w:p>
    <w:p w14:paraId="2D7F1654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К квалификации персонала, эксплуатирующего ИС, предъявляются следующие требования: </w:t>
      </w:r>
    </w:p>
    <w:p w14:paraId="7F885121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администратор системы;</w:t>
      </w:r>
    </w:p>
    <w:p w14:paraId="2B9D5D2B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– знание методологии проектирования баз данных; </w:t>
      </w:r>
    </w:p>
    <w:p w14:paraId="4F0C0FF7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знание СУБД;</w:t>
      </w:r>
    </w:p>
    <w:p w14:paraId="1CCD4C4D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знание языка запросов SQL. </w:t>
      </w:r>
    </w:p>
    <w:p w14:paraId="0AF4EA16" w14:textId="77777777" w:rsidR="003372BE" w:rsidRPr="005C7A22" w:rsidRDefault="003372BE" w:rsidP="003372BE">
      <w:pPr>
        <w:pStyle w:val="4"/>
      </w:pPr>
      <w:r w:rsidRPr="005C7A22">
        <w:t xml:space="preserve">      </w:t>
      </w:r>
      <w:bookmarkStart w:id="21" w:name="_Toc84267324"/>
      <w:r w:rsidRPr="005C7A22">
        <w:t>4.1.2.3. Требования к режимам работы персонала</w:t>
      </w:r>
      <w:bookmarkEnd w:id="21"/>
      <w:r w:rsidRPr="005C7A22">
        <w:t> </w:t>
      </w:r>
    </w:p>
    <w:p w14:paraId="70C505BC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 xml:space="preserve">Требования не предъявляется. </w:t>
      </w:r>
    </w:p>
    <w:p w14:paraId="517A02E5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22" w:name="_Toc84267325"/>
      <w:r w:rsidRPr="005C7A22">
        <w:t>4.1.3. Показатели назначения</w:t>
      </w:r>
      <w:bookmarkEnd w:id="22"/>
      <w:r w:rsidRPr="005C7A22">
        <w:t> </w:t>
      </w:r>
    </w:p>
    <w:p w14:paraId="50CDDFEF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Система должна обеспечивать возможность одновременной работы 100 пользователей. Время отклика системы для операций навигации по экранным формам системы не должно превышать 5 сек, для операций формирования заказов – не более 10 сек. </w:t>
      </w:r>
    </w:p>
    <w:p w14:paraId="0514BE60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23" w:name="_Toc84267326"/>
      <w:r w:rsidRPr="005C7A22">
        <w:t>4.1.4. Требования к надежности</w:t>
      </w:r>
      <w:bookmarkEnd w:id="23"/>
      <w:r w:rsidRPr="005C7A22">
        <w:t> </w:t>
      </w:r>
    </w:p>
    <w:p w14:paraId="07D82798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C7A22">
        <w:rPr>
          <w:rFonts w:ascii="Times New Roman" w:hAnsi="Times New Roman" w:cs="Times New Roman"/>
          <w:iCs/>
          <w:sz w:val="28"/>
          <w:szCs w:val="28"/>
        </w:rPr>
        <w:t>При возникновении сбоев в аппаратном обеспечении, включая аварийное отключение электропитания, информационная система должна автоматически сохранять и восстанавливать свою работоспособность после устранения сбоев и корректного перезапуска аппаратного обеспечения.</w:t>
      </w:r>
    </w:p>
    <w:p w14:paraId="0A73A6F9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24" w:name="_Toc84267327"/>
      <w:r w:rsidRPr="005C7A22">
        <w:t>4.1.5. Требования к эргономике и технической эстетике</w:t>
      </w:r>
      <w:bookmarkEnd w:id="24"/>
      <w:r w:rsidRPr="005C7A22">
        <w:t> </w:t>
      </w:r>
    </w:p>
    <w:p w14:paraId="11D94D24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C7A22">
        <w:rPr>
          <w:rFonts w:ascii="Times New Roman" w:hAnsi="Times New Roman" w:cs="Times New Roman"/>
          <w:iCs/>
          <w:sz w:val="28"/>
          <w:szCs w:val="28"/>
        </w:rPr>
        <w:t>Страницы пользовательского интерфейса должны проектироваться с учетом требований Заказчика:</w:t>
      </w:r>
    </w:p>
    <w:p w14:paraId="587117C6" w14:textId="77777777" w:rsidR="003372BE" w:rsidRPr="005C7A22" w:rsidRDefault="003372BE" w:rsidP="003372BE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C7A22">
        <w:rPr>
          <w:rFonts w:ascii="Times New Roman" w:hAnsi="Times New Roman" w:cs="Times New Roman"/>
          <w:iCs/>
          <w:sz w:val="28"/>
          <w:szCs w:val="28"/>
        </w:rPr>
        <w:t>страницы должны быть выполнены в едином дизайне;</w:t>
      </w:r>
    </w:p>
    <w:p w14:paraId="05A9DB87" w14:textId="77777777" w:rsidR="003372BE" w:rsidRPr="005C7A22" w:rsidRDefault="003372BE" w:rsidP="003372BE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C7A22">
        <w:rPr>
          <w:rFonts w:ascii="Times New Roman" w:hAnsi="Times New Roman" w:cs="Times New Roman"/>
          <w:iCs/>
          <w:sz w:val="28"/>
          <w:szCs w:val="28"/>
        </w:rPr>
        <w:t>в разделах интерфейса для обозначения сходных операций должны использоваться сходные управляющие элементы;</w:t>
      </w:r>
    </w:p>
    <w:p w14:paraId="6057804A" w14:textId="77777777" w:rsidR="003372BE" w:rsidRPr="005C7A22" w:rsidRDefault="003372BE" w:rsidP="003372BE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должно быть обеспечено наличие локализованного (русскоязычного) интерфейса пользователя; </w:t>
      </w:r>
    </w:p>
    <w:p w14:paraId="17E18435" w14:textId="77777777" w:rsidR="003372BE" w:rsidRPr="005C7A22" w:rsidRDefault="003372BE" w:rsidP="003372BE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на главной странице должен использоваться логотип заказчика. </w:t>
      </w:r>
    </w:p>
    <w:p w14:paraId="41999941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25" w:name="_Toc84267328"/>
      <w:r w:rsidRPr="005C7A22">
        <w:t>4.1.6. Требования к эксплуатации, техническому обслуживанию, ремонту и хранению компонентов системы</w:t>
      </w:r>
      <w:bookmarkEnd w:id="25"/>
    </w:p>
    <w:p w14:paraId="3C992EB3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14:paraId="5BA16BEE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26" w:name="_Toc84267329"/>
      <w:r w:rsidRPr="005C7A22">
        <w:t>4.1.7. Требования к защите информации от несанкционированного доступа</w:t>
      </w:r>
      <w:bookmarkEnd w:id="26"/>
      <w:r w:rsidRPr="005C7A22">
        <w:t> </w:t>
      </w:r>
    </w:p>
    <w:p w14:paraId="5AB680AC" w14:textId="77777777" w:rsidR="003372BE" w:rsidRPr="005C7A22" w:rsidRDefault="003372BE" w:rsidP="003372BE">
      <w:pPr>
        <w:pStyle w:val="4"/>
      </w:pPr>
      <w:r w:rsidRPr="005C7A22">
        <w:t xml:space="preserve">      </w:t>
      </w:r>
      <w:bookmarkStart w:id="27" w:name="_Toc84267330"/>
      <w:r w:rsidRPr="005C7A22">
        <w:t>4.1.7.1. Требования к информационной безопасности</w:t>
      </w:r>
      <w:bookmarkEnd w:id="27"/>
    </w:p>
    <w:p w14:paraId="26731FF3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Toc45602350"/>
      <w:r w:rsidRPr="005C7A22">
        <w:rPr>
          <w:rFonts w:ascii="Times New Roman" w:hAnsi="Times New Roman" w:cs="Times New Roman"/>
          <w:sz w:val="28"/>
          <w:szCs w:val="28"/>
        </w:rPr>
        <w:t>Компоненты подсистемы защиты от несанкционированного доступа должны обеспечивать:</w:t>
      </w:r>
    </w:p>
    <w:p w14:paraId="299D8279" w14:textId="77777777" w:rsidR="003372BE" w:rsidRPr="005C7A22" w:rsidRDefault="003372BE" w:rsidP="003372B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проведение идентификации пользователя;</w:t>
      </w:r>
    </w:p>
    <w:p w14:paraId="1AA32397" w14:textId="77777777" w:rsidR="003372BE" w:rsidRPr="005C7A22" w:rsidRDefault="003372BE" w:rsidP="003372B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проверку дозволяемых действий пользователя;</w:t>
      </w:r>
    </w:p>
    <w:p w14:paraId="7F992434" w14:textId="77777777" w:rsidR="003372BE" w:rsidRPr="005C7A22" w:rsidRDefault="003372BE" w:rsidP="003372B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разграничение доступа пользователей на уровне задач и информационных массивов.</w:t>
      </w:r>
    </w:p>
    <w:bookmarkEnd w:id="28"/>
    <w:p w14:paraId="310EE29E" w14:textId="77777777" w:rsidR="003372BE" w:rsidRPr="005C7A22" w:rsidRDefault="003372BE" w:rsidP="003372BE">
      <w:pPr>
        <w:pStyle w:val="4"/>
      </w:pPr>
      <w:r w:rsidRPr="005C7A22">
        <w:t xml:space="preserve">      </w:t>
      </w:r>
      <w:bookmarkStart w:id="29" w:name="_Toc84267331"/>
      <w:r w:rsidRPr="005C7A22">
        <w:t>4.1.7.2. Требования к антивирусной защите</w:t>
      </w:r>
      <w:bookmarkEnd w:id="29"/>
      <w:r w:rsidRPr="005C7A22">
        <w:t> </w:t>
      </w:r>
    </w:p>
    <w:p w14:paraId="23188777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администраторов системы. </w:t>
      </w:r>
    </w:p>
    <w:p w14:paraId="7F119F51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30" w:name="_Toc84267332"/>
      <w:r w:rsidRPr="005C7A22">
        <w:t>4.1.8. Требования по сохранности информации при авариях</w:t>
      </w:r>
      <w:bookmarkEnd w:id="30"/>
      <w:r w:rsidRPr="005C7A22">
        <w:t> </w:t>
      </w:r>
    </w:p>
    <w:p w14:paraId="6219E461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5C7A22">
        <w:rPr>
          <w:rFonts w:ascii="Times New Roman" w:hAnsi="Times New Roman" w:cs="Times New Roman"/>
          <w:iCs/>
          <w:sz w:val="28"/>
          <w:szCs w:val="28"/>
        </w:rPr>
        <w:t xml:space="preserve">ПО информационной системы должно автоматически восстанавливать свое функционирование после аварии при корректном перезапуске аппаратных средств. </w:t>
      </w:r>
    </w:p>
    <w:p w14:paraId="165B441E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31" w:name="_Toc84267333"/>
      <w:r w:rsidRPr="005C7A22">
        <w:t>4.1.9. Требования к защите от влияния внешних воздействий</w:t>
      </w:r>
      <w:bookmarkEnd w:id="31"/>
      <w:r w:rsidRPr="005C7A22">
        <w:t> </w:t>
      </w:r>
    </w:p>
    <w:p w14:paraId="4650F56F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5C7A22">
        <w:rPr>
          <w:rFonts w:ascii="Times New Roman" w:hAnsi="Times New Roman" w:cs="Times New Roman"/>
          <w:sz w:val="28"/>
          <w:szCs w:val="28"/>
        </w:rPr>
        <w:t>Система должна удовлетворять требованиям, установленным изготовителем аппаратных средств. </w:t>
      </w:r>
    </w:p>
    <w:p w14:paraId="2AE4888E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32" w:name="_Toc84267334"/>
      <w:r w:rsidRPr="005C7A22">
        <w:t>4.1.10. Требования по стандартизации и унификации</w:t>
      </w:r>
      <w:bookmarkEnd w:id="32"/>
    </w:p>
    <w:p w14:paraId="1C577246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с использованием функционального моделирования бизнес-процессов в Draw.io нотации BPMN и объектного моделирования диаграмм UML. </w:t>
      </w:r>
    </w:p>
    <w:p w14:paraId="61C7B43B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Для работы с базой данных должен использоваться язык запросов SQL. </w:t>
      </w:r>
    </w:p>
    <w:p w14:paraId="455A1C3E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33" w:name="_Toc84267335"/>
      <w:r w:rsidRPr="005C7A22">
        <w:t>4.1.11. Дополнительные требования</w:t>
      </w:r>
      <w:bookmarkEnd w:id="33"/>
    </w:p>
    <w:p w14:paraId="2CFA4413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Требования не предъявляются. </w:t>
      </w:r>
    </w:p>
    <w:p w14:paraId="181266AB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34" w:name="_Toc84267336"/>
      <w:r w:rsidRPr="005C7A22">
        <w:t>4.1.12. Требования безопасности</w:t>
      </w:r>
      <w:bookmarkEnd w:id="34"/>
      <w:r w:rsidRPr="005C7A22">
        <w:t> </w:t>
      </w:r>
    </w:p>
    <w:p w14:paraId="14F978D4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Требования не предъявляются. </w:t>
      </w:r>
    </w:p>
    <w:p w14:paraId="419D142A" w14:textId="77777777" w:rsidR="003372BE" w:rsidRPr="005C7A22" w:rsidRDefault="003372BE" w:rsidP="003372BE">
      <w:pPr>
        <w:jc w:val="both"/>
        <w:rPr>
          <w:rFonts w:ascii="Times New Roman" w:hAnsi="Times New Roman" w:cs="Times New Roman"/>
          <w:sz w:val="28"/>
          <w:szCs w:val="28"/>
          <w:lang w:val="ru-MD"/>
        </w:rPr>
      </w:pPr>
    </w:p>
    <w:p w14:paraId="421B5D1C" w14:textId="77777777" w:rsidR="003372BE" w:rsidRPr="005C7A22" w:rsidRDefault="003372BE" w:rsidP="003372BE">
      <w:pPr>
        <w:pStyle w:val="2"/>
      </w:pPr>
    </w:p>
    <w:p w14:paraId="2ECFCA73" w14:textId="77777777" w:rsidR="003372BE" w:rsidRPr="005C7A22" w:rsidRDefault="003372BE" w:rsidP="003372BE">
      <w:pPr>
        <w:pStyle w:val="2"/>
      </w:pPr>
      <w:bookmarkStart w:id="35" w:name="_Toc84267337"/>
      <w:r w:rsidRPr="005C7A22">
        <w:t>4.2. Требования к функциям (задачам), выполняемым системой</w:t>
      </w:r>
      <w:bookmarkEnd w:id="35"/>
      <w:r w:rsidRPr="005C7A22">
        <w:t> </w:t>
      </w:r>
    </w:p>
    <w:p w14:paraId="749657FE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 xml:space="preserve"> Автоматизация формирования </w:t>
      </w:r>
      <w:r w:rsidRPr="005C7A22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5C7A22">
        <w:rPr>
          <w:rFonts w:ascii="Times New Roman" w:hAnsi="Times New Roman" w:cs="Times New Roman"/>
          <w:sz w:val="28"/>
          <w:szCs w:val="28"/>
        </w:rPr>
        <w:t>-заказа с помощью веб-приложения:</w:t>
      </w:r>
    </w:p>
    <w:p w14:paraId="46BAB0A5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самостоятельное заполнение интерактивного бриф-опросника;</w:t>
      </w:r>
    </w:p>
    <w:p w14:paraId="03179013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подробная информация о площадках, с которыми сотрудничает организация;</w:t>
      </w:r>
    </w:p>
    <w:p w14:paraId="39FECC1F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подробная информация о предоставляемых услугах;</w:t>
      </w:r>
    </w:p>
    <w:p w14:paraId="7EE982F9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подробная информация о подрядчиках;</w:t>
      </w:r>
    </w:p>
    <w:p w14:paraId="5F5286C3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визуализация услуг при помощи фото- и видеоматериалов; </w:t>
      </w:r>
    </w:p>
    <w:p w14:paraId="7C08CDDD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 внесение комментариев в заказ;</w:t>
      </w:r>
    </w:p>
    <w:p w14:paraId="78CE8E1E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 предоставление окончательного прайса;</w:t>
      </w:r>
    </w:p>
    <w:p w14:paraId="272F1866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 предоставление возможности заполнения и подписания договора;</w:t>
      </w:r>
    </w:p>
    <w:p w14:paraId="54C7D280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 отправление заказа в организацию. </w:t>
      </w:r>
    </w:p>
    <w:p w14:paraId="10E3635A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6727EB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Рабочая станция менеджера по обработке заказов, позволяющая просматривать заказы, выполняет следующие функции: </w:t>
      </w:r>
    </w:p>
    <w:p w14:paraId="5673535D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уведомление о новом заказе;</w:t>
      </w:r>
      <w:bookmarkStart w:id="36" w:name="_GoBack"/>
      <w:bookmarkEnd w:id="36"/>
    </w:p>
    <w:p w14:paraId="2151ED54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 предоставление подписанного заказчиком договора;</w:t>
      </w:r>
    </w:p>
    <w:p w14:paraId="5F0A817C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предоставление возможности подписать договор со стороны исполнителя (организации);</w:t>
      </w:r>
    </w:p>
    <w:p w14:paraId="31166750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контроль за выполнением заказа.</w:t>
      </w:r>
    </w:p>
    <w:p w14:paraId="438625CE" w14:textId="77777777" w:rsidR="003372BE" w:rsidRPr="005C7A22" w:rsidRDefault="003372BE" w:rsidP="003372BE">
      <w:pPr>
        <w:pStyle w:val="2"/>
      </w:pPr>
      <w:bookmarkStart w:id="37" w:name="_Toc84267338"/>
      <w:r w:rsidRPr="005C7A22">
        <w:t>4.3. Требования к видам обеспечения</w:t>
      </w:r>
      <w:bookmarkEnd w:id="37"/>
      <w:r w:rsidRPr="005C7A22">
        <w:t> </w:t>
      </w:r>
    </w:p>
    <w:p w14:paraId="0C651D17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38" w:name="_Toc84267339"/>
      <w:r w:rsidRPr="005C7A22">
        <w:t>4.3.1. Требования к математическому обеспечению</w:t>
      </w:r>
      <w:bookmarkEnd w:id="38"/>
      <w:r w:rsidRPr="005C7A22">
        <w:t> </w:t>
      </w:r>
    </w:p>
    <w:p w14:paraId="1E19B940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Требования не предъявляются. </w:t>
      </w:r>
    </w:p>
    <w:p w14:paraId="5BE48113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39" w:name="_Toc84267340"/>
      <w:r w:rsidRPr="005C7A22">
        <w:t>4.3.2. Требования к информационному обеспечению</w:t>
      </w:r>
      <w:bookmarkEnd w:id="39"/>
      <w:r w:rsidRPr="005C7A22">
        <w:t> </w:t>
      </w:r>
    </w:p>
    <w:p w14:paraId="683891EA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Информационное обеспечение функционирования ИС должно соответствовать требованиям точности, непротиворечивости и актуальности.</w:t>
      </w:r>
    </w:p>
    <w:p w14:paraId="5D4299F2" w14:textId="77777777" w:rsidR="003372BE" w:rsidRPr="005C7A22" w:rsidRDefault="003372BE" w:rsidP="003372BE">
      <w:pPr>
        <w:pStyle w:val="4"/>
      </w:pPr>
      <w:r w:rsidRPr="005C7A22">
        <w:lastRenderedPageBreak/>
        <w:t xml:space="preserve">      </w:t>
      </w:r>
      <w:bookmarkStart w:id="40" w:name="_Toc84267341"/>
      <w:r w:rsidRPr="005C7A22">
        <w:t>4.3.2.1. Требования к составу, структуре и способам организации данных в системе</w:t>
      </w:r>
      <w:bookmarkEnd w:id="40"/>
    </w:p>
    <w:p w14:paraId="5F18ADE2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Модель данных системы физически должна быть реализована в реляционной СУБД. </w:t>
      </w:r>
    </w:p>
    <w:p w14:paraId="50D39031" w14:textId="77777777" w:rsidR="003372BE" w:rsidRPr="005C7A22" w:rsidRDefault="003372BE" w:rsidP="003372BE">
      <w:pPr>
        <w:pStyle w:val="4"/>
      </w:pPr>
      <w:r w:rsidRPr="005C7A22">
        <w:t xml:space="preserve">      </w:t>
      </w:r>
      <w:bookmarkStart w:id="41" w:name="_Toc84267342"/>
      <w:r w:rsidRPr="005C7A22">
        <w:t>4.3.2.2. Требования к информационному обмену между компонентами системы</w:t>
      </w:r>
      <w:bookmarkEnd w:id="41"/>
      <w:r w:rsidRPr="005C7A22">
        <w:t> </w:t>
      </w:r>
    </w:p>
    <w:p w14:paraId="5F4F8084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Для обеспечения информационного обмена компоненты Системы должны работать в составе единой вычислительной сети, построенной по технологии Интернет/интранет.</w:t>
      </w:r>
    </w:p>
    <w:p w14:paraId="08022432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+В качестве основного средства связи между компонентами Системы должна быть использована локальная вычислительная сеть, построенная по технологии Ethernet (конкретная реализация технологии должна быть определена на стадии проектирования).</w:t>
      </w:r>
    </w:p>
    <w:p w14:paraId="55333647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В качестве базового протокола сетевого и межсетевого взаимодействия должен использоваться TCP/IP (Transfer Control Protocol / Internet Protocol - протокол управления передачей / протокол-Интернет) – стек протоколов Интернет.</w:t>
      </w:r>
    </w:p>
    <w:p w14:paraId="28B630C3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Для сетей на базе Ethernet должна быть предусмотрена возможность резервирования.</w:t>
      </w:r>
    </w:p>
    <w:p w14:paraId="7079830D" w14:textId="77777777" w:rsidR="003372BE" w:rsidRPr="005C7A22" w:rsidRDefault="003372BE" w:rsidP="003372BE">
      <w:pPr>
        <w:pStyle w:val="4"/>
      </w:pPr>
      <w:r w:rsidRPr="005C7A22">
        <w:t xml:space="preserve">      </w:t>
      </w:r>
      <w:bookmarkStart w:id="42" w:name="_Toc84267343"/>
      <w:r w:rsidRPr="005C7A22">
        <w:t>4.3.2.3. Требования к информационной совместимости со смежными системами</w:t>
      </w:r>
      <w:bookmarkEnd w:id="42"/>
    </w:p>
    <w:p w14:paraId="00A57E3E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 Требования не предъявляются.</w:t>
      </w:r>
    </w:p>
    <w:p w14:paraId="67E8AF04" w14:textId="77777777" w:rsidR="003372BE" w:rsidRPr="005C7A22" w:rsidRDefault="003372BE" w:rsidP="003372BE">
      <w:pPr>
        <w:pStyle w:val="4"/>
      </w:pPr>
      <w:r w:rsidRPr="005C7A22">
        <w:t xml:space="preserve">      </w:t>
      </w:r>
      <w:bookmarkStart w:id="43" w:name="_Toc84267344"/>
      <w:r w:rsidRPr="005C7A22">
        <w:t>4.3.2.4. Требования по использованию классификаторов, унифицированных документов и классификаторов</w:t>
      </w:r>
      <w:bookmarkEnd w:id="43"/>
      <w:r w:rsidRPr="005C7A22">
        <w:t> </w:t>
      </w:r>
    </w:p>
    <w:p w14:paraId="648F29E2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Основные классификаторы и справочники в системе должны быть едиными. </w:t>
      </w:r>
    </w:p>
    <w:p w14:paraId="6346AAF3" w14:textId="77777777" w:rsidR="003372BE" w:rsidRPr="005C7A22" w:rsidRDefault="003372BE" w:rsidP="003372BE">
      <w:pPr>
        <w:pStyle w:val="4"/>
      </w:pPr>
      <w:r w:rsidRPr="005C7A22">
        <w:t xml:space="preserve">      </w:t>
      </w:r>
      <w:bookmarkStart w:id="44" w:name="_Toc84267345"/>
      <w:r w:rsidRPr="005C7A22">
        <w:t>4.3.2.5. Требования по применению систем управления базами данных</w:t>
      </w:r>
      <w:bookmarkEnd w:id="44"/>
    </w:p>
    <w:p w14:paraId="2919230A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 Для реализации хранения данных должна использоваться СУБД MySQL. </w:t>
      </w:r>
    </w:p>
    <w:p w14:paraId="44620CA7" w14:textId="77777777" w:rsidR="003372BE" w:rsidRPr="005C7A22" w:rsidRDefault="003372BE" w:rsidP="003372BE">
      <w:pPr>
        <w:pStyle w:val="4"/>
      </w:pPr>
      <w:r w:rsidRPr="005C7A22">
        <w:t xml:space="preserve">      </w:t>
      </w:r>
      <w:bookmarkStart w:id="45" w:name="_Toc84267346"/>
      <w:r w:rsidRPr="005C7A22">
        <w:t>4.3.2.6. Требования к структуре процесса сбора, обработки, передачи данных в системе и представлению данных</w:t>
      </w:r>
      <w:bookmarkEnd w:id="45"/>
      <w:r w:rsidRPr="005C7A22">
        <w:t> </w:t>
      </w:r>
    </w:p>
    <w:p w14:paraId="008C2A3B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«Разработка технического проекта».</w:t>
      </w:r>
    </w:p>
    <w:p w14:paraId="1C3CB875" w14:textId="77777777" w:rsidR="003372BE" w:rsidRPr="005C7A22" w:rsidRDefault="003372BE" w:rsidP="003372BE">
      <w:pPr>
        <w:pStyle w:val="4"/>
      </w:pPr>
      <w:r w:rsidRPr="005C7A22">
        <w:lastRenderedPageBreak/>
        <w:t xml:space="preserve">       </w:t>
      </w:r>
      <w:bookmarkStart w:id="46" w:name="_Toc84267347"/>
      <w:r w:rsidRPr="005C7A22">
        <w:t>4.3.2.7. Требования к защите данных от разрушений при авариях и сбоях в электропитании системы</w:t>
      </w:r>
      <w:bookmarkEnd w:id="46"/>
    </w:p>
    <w:p w14:paraId="607D1B9F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 Информация в базе данных системы должна сохраняться при возникновении аварийных ситуаций, связанных со сбоями электропитания. </w:t>
      </w:r>
    </w:p>
    <w:p w14:paraId="3A99942B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Система должна иметь бесперебойное электропитание, обеспечивающее её нормальное функционирование круглосуточно в случае отсутствия внешнего энергоснабжения, и 5 минут дополнительно для корректного завершения всех процессов. </w:t>
      </w:r>
    </w:p>
    <w:p w14:paraId="30D5F8E8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Резервное копирование данных должно осуществляться на регулярной основе, в объемах, достаточных для восстановления информации в подсистеме хранения данных. </w:t>
      </w:r>
    </w:p>
    <w:p w14:paraId="1BBABA78" w14:textId="77777777" w:rsidR="003372BE" w:rsidRPr="005C7A22" w:rsidRDefault="003372BE" w:rsidP="003372BE">
      <w:pPr>
        <w:pStyle w:val="4"/>
      </w:pPr>
      <w:r w:rsidRPr="005C7A22">
        <w:t xml:space="preserve">      </w:t>
      </w:r>
      <w:bookmarkStart w:id="47" w:name="_Toc84267348"/>
      <w:r w:rsidRPr="005C7A22">
        <w:t>4.3.2.8. Требования к контролю, хранению, обновлению и восстановлению данных</w:t>
      </w:r>
      <w:bookmarkEnd w:id="47"/>
    </w:p>
    <w:p w14:paraId="65904D6E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  К контролю данных предъявляются следующие требования: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запротоколированы изменения данных. </w:t>
      </w:r>
    </w:p>
    <w:p w14:paraId="6BF76BDF" w14:textId="77777777" w:rsidR="003372BE" w:rsidRPr="005C7A22" w:rsidRDefault="003372BE" w:rsidP="003372BE">
      <w:pPr>
        <w:pStyle w:val="4"/>
      </w:pPr>
      <w:r w:rsidRPr="005C7A22">
        <w:t xml:space="preserve">      </w:t>
      </w:r>
      <w:bookmarkStart w:id="48" w:name="_Toc84267349"/>
      <w:r w:rsidRPr="005C7A22">
        <w:t>4.3.2.9. Требования к процедуре придания юридической силы документам, продуцируемым техническими средствами системы</w:t>
      </w:r>
      <w:bookmarkEnd w:id="48"/>
      <w:r w:rsidRPr="005C7A22">
        <w:t> </w:t>
      </w:r>
    </w:p>
    <w:p w14:paraId="0DF22DF8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Для защиты информационных массивов передаваемых данных, электронных документов от несанкционированного изменения должна применяться электронно-цифровая подпись (ЭЦП) или аналог электронно-цифровой подписи.</w:t>
      </w:r>
    </w:p>
    <w:p w14:paraId="1EDA428F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Порядок формирования и использования электронных цифровых подписей в Системе устанавливается и регламентируется на основании утвержденных действующих Правил ЕПСС УЭК.</w:t>
      </w:r>
    </w:p>
    <w:p w14:paraId="36383C05" w14:textId="77777777" w:rsidR="003372BE" w:rsidRPr="005C7A22" w:rsidRDefault="003372BE" w:rsidP="003372BE">
      <w:pPr>
        <w:pStyle w:val="3"/>
      </w:pPr>
      <w:r w:rsidRPr="005C7A22">
        <w:t xml:space="preserve">    </w:t>
      </w:r>
      <w:bookmarkStart w:id="49" w:name="_Toc84267350"/>
      <w:r w:rsidRPr="005C7A22">
        <w:t>4.3.3. Требования к лингвистическому обеспечению</w:t>
      </w:r>
      <w:bookmarkEnd w:id="49"/>
      <w:r w:rsidRPr="005C7A22">
        <w:t> </w:t>
      </w:r>
    </w:p>
    <w:p w14:paraId="26635E04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 xml:space="preserve">При реализации системы должны применяться следующие языки высокого уровня: </w:t>
      </w:r>
      <w:r w:rsidRPr="005C7A2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C7A22">
        <w:rPr>
          <w:rFonts w:ascii="Times New Roman" w:hAnsi="Times New Roman" w:cs="Times New Roman"/>
          <w:sz w:val="28"/>
          <w:szCs w:val="28"/>
        </w:rPr>
        <w:t>, PHP, SQL и встроенные средства диалогового взаимодействия BI приложения HTML.</w:t>
      </w:r>
    </w:p>
    <w:p w14:paraId="4D1A7CE5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50" w:name="_Toc84267351"/>
      <w:r w:rsidRPr="005C7A22">
        <w:t>4.3.4. Требования к программному обеспечению</w:t>
      </w:r>
      <w:bookmarkEnd w:id="50"/>
      <w:r w:rsidRPr="005C7A22">
        <w:t> </w:t>
      </w:r>
    </w:p>
    <w:p w14:paraId="0C3634F0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СУБД должна иметь возможность установки на ОС Windows 8 и более поздние версии. </w:t>
      </w:r>
    </w:p>
    <w:p w14:paraId="16998334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51" w:name="_Toc84267352"/>
      <w:r w:rsidRPr="005C7A22">
        <w:t>4.3.5. Требования к техническому обеспечению</w:t>
      </w:r>
      <w:bookmarkEnd w:id="51"/>
      <w:r w:rsidRPr="005C7A22">
        <w:t> </w:t>
      </w:r>
    </w:p>
    <w:p w14:paraId="1A4B1538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lastRenderedPageBreak/>
        <w:t>Техническое обеспечение системы должно максимально и наиболее эффективным образом использовать существующие технические средства.</w:t>
      </w:r>
    </w:p>
    <w:p w14:paraId="4D79C914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В состав комплекса должны входить следующие технические средства:</w:t>
      </w:r>
    </w:p>
    <w:p w14:paraId="5423E5E5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1) сервер БД;</w:t>
      </w:r>
    </w:p>
    <w:p w14:paraId="00377609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2) персональные компьютеры (ПК) пользователей.</w:t>
      </w:r>
    </w:p>
    <w:p w14:paraId="6AB7E3B3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Минимальные требования к характеристикам компонентов технического обеспечения, при которых значения временных параметров Системы должны соответствовать предъявленным в ТЗ требованиям:</w:t>
      </w:r>
    </w:p>
    <w:p w14:paraId="2BA73F38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310C81" w14:textId="77777777" w:rsidR="003372BE" w:rsidRPr="005C7A22" w:rsidRDefault="003372BE" w:rsidP="003372B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для сервера БД:</w:t>
      </w:r>
    </w:p>
    <w:p w14:paraId="56B97D70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– процессор – 2 х Intel Xeon E-2274G;</w:t>
      </w:r>
    </w:p>
    <w:p w14:paraId="250E23F5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– объем оперативной памяти – 16 Гб;</w:t>
      </w:r>
    </w:p>
    <w:p w14:paraId="2A86218E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– сетевой адаптер – 100 Мбит/с.</w:t>
      </w:r>
    </w:p>
    <w:p w14:paraId="76C21D39" w14:textId="77777777" w:rsidR="003372BE" w:rsidRPr="005C7A22" w:rsidRDefault="003372BE" w:rsidP="003372B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для ПК пользователя:</w:t>
      </w:r>
    </w:p>
    <w:p w14:paraId="0FE80F58" w14:textId="77777777" w:rsidR="003372BE" w:rsidRPr="005C7A22" w:rsidRDefault="003372BE" w:rsidP="003372B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 xml:space="preserve">– процессор – с тактовой частотой не менее 400 </w:t>
      </w:r>
      <w:proofErr w:type="spellStart"/>
      <w:r w:rsidRPr="005C7A22">
        <w:rPr>
          <w:rFonts w:ascii="Times New Roman" w:hAnsi="Times New Roman" w:cs="Times New Roman"/>
          <w:sz w:val="28"/>
          <w:szCs w:val="28"/>
        </w:rPr>
        <w:t>мГц</w:t>
      </w:r>
      <w:proofErr w:type="spellEnd"/>
      <w:r w:rsidRPr="005C7A22">
        <w:rPr>
          <w:rFonts w:ascii="Times New Roman" w:hAnsi="Times New Roman" w:cs="Times New Roman"/>
          <w:sz w:val="28"/>
          <w:szCs w:val="28"/>
        </w:rPr>
        <w:t>;</w:t>
      </w:r>
    </w:p>
    <w:p w14:paraId="54A14B5B" w14:textId="77777777" w:rsidR="003372BE" w:rsidRPr="005C7A22" w:rsidRDefault="003372BE" w:rsidP="003372B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– объем оперативной памяти – 256 Мб;</w:t>
      </w:r>
    </w:p>
    <w:p w14:paraId="4AD4B83A" w14:textId="77777777" w:rsidR="003372BE" w:rsidRPr="005C7A22" w:rsidRDefault="003372BE" w:rsidP="003372B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– дисковая память – 40 Гб;</w:t>
      </w:r>
    </w:p>
    <w:p w14:paraId="5DAC5E90" w14:textId="77777777" w:rsidR="003372BE" w:rsidRPr="005C7A22" w:rsidRDefault="003372BE" w:rsidP="003372B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– сетевой адаптер – 100 Мбит/с.</w:t>
      </w:r>
    </w:p>
    <w:p w14:paraId="38B49DD1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52" w:name="_Toc84267353"/>
      <w:r w:rsidRPr="005C7A22">
        <w:t>4.3.6. Требования к метрологическому обеспечению</w:t>
      </w:r>
      <w:bookmarkEnd w:id="52"/>
      <w:r w:rsidRPr="005C7A22">
        <w:t> </w:t>
      </w:r>
    </w:p>
    <w:p w14:paraId="04173D29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Требования не предъявляются. </w:t>
      </w:r>
    </w:p>
    <w:p w14:paraId="0A920665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53" w:name="_Toc84267354"/>
      <w:r w:rsidRPr="005C7A22">
        <w:t>4.3.7. Требования к организационному обеспечению</w:t>
      </w:r>
      <w:bookmarkEnd w:id="53"/>
      <w:r w:rsidRPr="005C7A22">
        <w:t> </w:t>
      </w:r>
    </w:p>
    <w:p w14:paraId="1F0C0285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5C7A22">
        <w:rPr>
          <w:rFonts w:ascii="Times New Roman" w:hAnsi="Times New Roman" w:cs="Times New Roman"/>
          <w:sz w:val="28"/>
          <w:szCs w:val="28"/>
          <w:lang w:val="ru-MD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2AC97A24" w14:textId="77777777" w:rsidR="003372BE" w:rsidRPr="005C7A22" w:rsidRDefault="003372BE" w:rsidP="003372B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14:paraId="0E5F780B" w14:textId="77777777" w:rsidR="003372BE" w:rsidRPr="005C7A22" w:rsidRDefault="003372BE" w:rsidP="003372B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14:paraId="7F8D03FA" w14:textId="77777777" w:rsidR="003372BE" w:rsidRPr="005C7A22" w:rsidRDefault="003372BE" w:rsidP="003372B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 xml:space="preserve">нормативно-методическое и информационное обеспечение проектных работ, включая необходимое консультирование, </w:t>
      </w:r>
      <w:r w:rsidRPr="005C7A22">
        <w:rPr>
          <w:rFonts w:ascii="Times New Roman" w:hAnsi="Times New Roman" w:cs="Times New Roman"/>
          <w:sz w:val="28"/>
          <w:szCs w:val="28"/>
        </w:rPr>
        <w:lastRenderedPageBreak/>
        <w:t>организацию интервьюирования экспертных групп с целью уточнения функциональных характеристик подсистем и т.п.;</w:t>
      </w:r>
    </w:p>
    <w:p w14:paraId="5FDE80AF" w14:textId="77777777" w:rsidR="003372BE" w:rsidRPr="005C7A22" w:rsidRDefault="003372BE" w:rsidP="003372B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 xml:space="preserve">согласование. </w:t>
      </w:r>
    </w:p>
    <w:p w14:paraId="75FBA4F2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  <w:lang w:val="ru-MD"/>
        </w:rPr>
        <w:t>Члены рабочих групп должны иметь необходимый уровень компетенции, в том числе, для принятия (организации принятия) оперативных решений по вопросам разработки.</w:t>
      </w:r>
    </w:p>
    <w:p w14:paraId="51F3BCEB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54" w:name="_Toc84267355"/>
      <w:r w:rsidRPr="005C7A22">
        <w:t>4.3.8. Требования к методическому обеспечению</w:t>
      </w:r>
      <w:bookmarkEnd w:id="54"/>
      <w:r w:rsidRPr="005C7A22">
        <w:t> </w:t>
      </w:r>
    </w:p>
    <w:p w14:paraId="0EA35785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В состав нормативно-правового и методического обеспечения системы должны входить следующие законодательные акты, стандарты и нормативы: </w:t>
      </w:r>
    </w:p>
    <w:p w14:paraId="2B613C1F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ГОСТ 34.601-90. Автоматизированные системы. </w:t>
      </w:r>
    </w:p>
    <w:p w14:paraId="4C4C2A95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Стадии создания; </w:t>
      </w:r>
    </w:p>
    <w:p w14:paraId="210A6E3F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ГОСТ 34.602-89. Техническое задание на создание автоматизированной системы. </w:t>
      </w:r>
    </w:p>
    <w:p w14:paraId="283431BE" w14:textId="77777777" w:rsidR="003372BE" w:rsidRPr="005C7A22" w:rsidRDefault="003372BE" w:rsidP="003372BE">
      <w:pPr>
        <w:pStyle w:val="3"/>
      </w:pPr>
      <w:r w:rsidRPr="005C7A22">
        <w:t xml:space="preserve">   </w:t>
      </w:r>
      <w:bookmarkStart w:id="55" w:name="_Toc84267356"/>
      <w:r w:rsidRPr="005C7A22">
        <w:t>4.3.9. Требования к патентной чистоте</w:t>
      </w:r>
      <w:bookmarkEnd w:id="55"/>
      <w:r w:rsidRPr="005C7A22">
        <w:t> </w:t>
      </w:r>
    </w:p>
    <w:p w14:paraId="75650B1B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Программное и аппаратное обеспечение, используемое при реализации проекта, должно иметь соответствующие лицензии на его использование, быть сертифицировано для работы в используемых режимах</w:t>
      </w:r>
    </w:p>
    <w:p w14:paraId="4067F6C8" w14:textId="77777777" w:rsidR="003372BE" w:rsidRPr="005C7A22" w:rsidRDefault="003372BE" w:rsidP="003372BE">
      <w:pPr>
        <w:pStyle w:val="10"/>
      </w:pPr>
      <w:bookmarkStart w:id="56" w:name="_Toc84267357"/>
      <w:r w:rsidRPr="005C7A22">
        <w:t>5. Состав и содержание работ по созданию системы</w:t>
      </w:r>
      <w:bookmarkEnd w:id="56"/>
    </w:p>
    <w:p w14:paraId="6F7326C1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этапа: </w:t>
      </w:r>
    </w:p>
    <w:p w14:paraId="2FA29A9F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проектирование (разработка эскизного проекта и разработка технического проекта); </w:t>
      </w:r>
    </w:p>
    <w:p w14:paraId="0C129DCE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разработка рабочей документации и адаптация программ; </w:t>
      </w:r>
    </w:p>
    <w:p w14:paraId="413CABB9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ввод в действие. </w:t>
      </w:r>
    </w:p>
    <w:p w14:paraId="4F94A169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техническому заданию. </w:t>
      </w:r>
    </w:p>
    <w:p w14:paraId="140124BF" w14:textId="77777777" w:rsidR="003372BE" w:rsidRPr="005C7A22" w:rsidRDefault="003372BE" w:rsidP="003372BE">
      <w:pPr>
        <w:pStyle w:val="10"/>
      </w:pPr>
      <w:bookmarkStart w:id="57" w:name="_Toc84267358"/>
      <w:r w:rsidRPr="005C7A22">
        <w:t>6. Порядок контроля и приём системы</w:t>
      </w:r>
      <w:bookmarkEnd w:id="57"/>
      <w:r w:rsidRPr="005C7A22">
        <w:t> </w:t>
      </w:r>
    </w:p>
    <w:p w14:paraId="0AEB6092" w14:textId="77777777" w:rsidR="003372BE" w:rsidRPr="005C7A22" w:rsidRDefault="003372BE" w:rsidP="003372BE">
      <w:pPr>
        <w:pStyle w:val="2"/>
      </w:pPr>
      <w:bookmarkStart w:id="58" w:name="_Toc84267359"/>
      <w:r w:rsidRPr="005C7A22">
        <w:t>6.1 Виды и объем испытаний системы</w:t>
      </w:r>
      <w:bookmarkEnd w:id="58"/>
      <w:r w:rsidRPr="005C7A22">
        <w:t> </w:t>
      </w:r>
    </w:p>
    <w:p w14:paraId="02E488D3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Система подвергается испытаниям следующих видов: </w:t>
      </w:r>
    </w:p>
    <w:p w14:paraId="1461BA95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предварительные испытания;</w:t>
      </w:r>
    </w:p>
    <w:p w14:paraId="043F94E4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опытная эксплуатация;</w:t>
      </w:r>
    </w:p>
    <w:p w14:paraId="163FA022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приемочные испытания.</w:t>
      </w:r>
    </w:p>
    <w:p w14:paraId="21EEFFC3" w14:textId="77777777" w:rsidR="003372BE" w:rsidRPr="005C7A22" w:rsidRDefault="003372BE" w:rsidP="003372BE">
      <w:pPr>
        <w:pStyle w:val="2"/>
      </w:pPr>
      <w:r w:rsidRPr="005C7A22">
        <w:lastRenderedPageBreak/>
        <w:t> </w:t>
      </w:r>
      <w:bookmarkStart w:id="59" w:name="_Toc84267360"/>
      <w:r w:rsidRPr="005C7A22">
        <w:t>6.2 Требования к приемке работ по стадиям</w:t>
      </w:r>
      <w:bookmarkEnd w:id="59"/>
      <w:r w:rsidRPr="005C7A22">
        <w:t> </w:t>
      </w:r>
    </w:p>
    <w:p w14:paraId="68D69349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Прием работ проводится комиссией в составе: </w:t>
      </w:r>
    </w:p>
    <w:p w14:paraId="0ADD413F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- представитель от заказчика и один представитель от исполнителя. </w:t>
      </w:r>
    </w:p>
    <w:p w14:paraId="651CCCAD" w14:textId="77777777" w:rsidR="003372BE" w:rsidRPr="005C7A22" w:rsidRDefault="003372BE" w:rsidP="003372BE">
      <w:pPr>
        <w:pStyle w:val="10"/>
      </w:pPr>
      <w:bookmarkStart w:id="60" w:name="_Toc84267361"/>
      <w:r w:rsidRPr="005C7A22">
        <w:t>7. Требования к составу и содержанию работ по подготовке объекта автоматизации к вводу системы в действие</w:t>
      </w:r>
      <w:bookmarkEnd w:id="60"/>
      <w:r w:rsidRPr="005C7A22">
        <w:t> </w:t>
      </w:r>
    </w:p>
    <w:p w14:paraId="1CE4EAEE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в действие АИС, включая перечень основных мероприятий и их исполнителей должны быть уточнены на стадии пилотных работ, подготовки рабочей документации и по результатам опытной эксплуатации.</w:t>
      </w:r>
    </w:p>
    <w:p w14:paraId="15157D63" w14:textId="77777777" w:rsidR="003372BE" w:rsidRPr="005C7A22" w:rsidRDefault="003372BE" w:rsidP="003372BE">
      <w:pPr>
        <w:pStyle w:val="10"/>
      </w:pPr>
      <w:bookmarkStart w:id="61" w:name="_Toc84267362"/>
      <w:r w:rsidRPr="005C7A22">
        <w:t>8. Требования к документированию</w:t>
      </w:r>
      <w:bookmarkEnd w:id="61"/>
      <w:r w:rsidRPr="005C7A22">
        <w:t> </w:t>
      </w:r>
    </w:p>
    <w:p w14:paraId="7477F908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По окончании работ должен быть предоставлен технический отчет. </w:t>
      </w:r>
    </w:p>
    <w:p w14:paraId="39999F58" w14:textId="77777777" w:rsidR="003372BE" w:rsidRPr="005C7A22" w:rsidRDefault="003372BE" w:rsidP="003372BE">
      <w:pPr>
        <w:pStyle w:val="10"/>
      </w:pPr>
      <w:bookmarkStart w:id="62" w:name="_Toc84267363"/>
      <w:r w:rsidRPr="005C7A22">
        <w:t>9. Источники разработки</w:t>
      </w:r>
      <w:bookmarkEnd w:id="62"/>
    </w:p>
    <w:p w14:paraId="5582BB20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 Настоящее техническое задание разработано на основе следующих документов и информационных материалов: </w:t>
      </w:r>
    </w:p>
    <w:p w14:paraId="13519165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 ─ ГОСТ 34.601-90. Автоматизированные системы. Стадии создания. </w:t>
      </w:r>
    </w:p>
    <w:p w14:paraId="3B439035" w14:textId="77777777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A22">
        <w:rPr>
          <w:rFonts w:ascii="Times New Roman" w:hAnsi="Times New Roman" w:cs="Times New Roman"/>
          <w:sz w:val="28"/>
          <w:szCs w:val="28"/>
        </w:rPr>
        <w:t>─ ГОСТ 34.602-89. Техническое задание на создание автоматизированной системы.</w:t>
      </w:r>
    </w:p>
    <w:p w14:paraId="2A0003CB" w14:textId="38DE7FAD" w:rsidR="003372BE" w:rsidRPr="005C7A22" w:rsidRDefault="003372BE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D4D3A8" w14:textId="61C8BCA1" w:rsidR="00046652" w:rsidRPr="005C7A22" w:rsidRDefault="00046652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F95C34" w14:textId="3553306D" w:rsidR="00046652" w:rsidRPr="005C7A22" w:rsidRDefault="00046652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75910D" w14:textId="604A7630" w:rsidR="00046652" w:rsidRPr="005C7A22" w:rsidRDefault="00046652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A500CE" w14:textId="0C1CB1DC" w:rsidR="00046652" w:rsidRPr="005C7A22" w:rsidRDefault="00046652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E0024A" w14:textId="03C4A1A9" w:rsidR="00046652" w:rsidRPr="005C7A22" w:rsidRDefault="00046652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7A7C87" w14:textId="5B08205B" w:rsidR="00046652" w:rsidRPr="005C7A22" w:rsidRDefault="00046652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CE30AD" w14:textId="3E2E5316" w:rsidR="00046652" w:rsidRPr="005C7A22" w:rsidRDefault="00046652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363E99" w14:textId="460C319F" w:rsidR="00046652" w:rsidRPr="005C7A22" w:rsidRDefault="00046652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D889E2" w14:textId="7A2E9D3B" w:rsidR="00046652" w:rsidRPr="005C7A22" w:rsidRDefault="00046652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52E37B" w14:textId="2BEDDA0C" w:rsidR="00046652" w:rsidRPr="005C7A22" w:rsidRDefault="00046652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D2DB92" w14:textId="5A3E4861" w:rsidR="00046652" w:rsidRPr="005C7A22" w:rsidRDefault="00046652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40CD0C" w14:textId="77777777" w:rsidR="005C7A22" w:rsidRPr="005C7A22" w:rsidRDefault="005C7A22" w:rsidP="003372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47E6B9" w14:textId="13A665B9" w:rsidR="003372BE" w:rsidRPr="005C7A22" w:rsidRDefault="00FB2FAA" w:rsidP="00046652">
      <w:pPr>
        <w:ind w:left="-170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A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№3 - разработка диаграмм UML</w:t>
      </w:r>
    </w:p>
    <w:p w14:paraId="1E68D9C7" w14:textId="67C18992" w:rsidR="00046652" w:rsidRPr="005C7A22" w:rsidRDefault="00046652" w:rsidP="00046652">
      <w:pPr>
        <w:ind w:left="-170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786DA" w14:textId="24D5E953" w:rsidR="00046652" w:rsidRPr="005C7A22" w:rsidRDefault="00046652" w:rsidP="00C5587E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5C7A22">
        <w:rPr>
          <w:rFonts w:ascii="Times New Roman" w:hAnsi="Times New Roman" w:cs="Times New Roman"/>
          <w:b/>
          <w:bCs/>
          <w:sz w:val="24"/>
          <w:szCs w:val="28"/>
        </w:rPr>
        <w:t>Диаграмма классов</w:t>
      </w:r>
    </w:p>
    <w:p w14:paraId="71E1A6F8" w14:textId="74588C3B" w:rsidR="008B0370" w:rsidRPr="005C7A22" w:rsidRDefault="0014134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E46EFC" wp14:editId="0B3B7CF3">
            <wp:extent cx="5377025" cy="3800475"/>
            <wp:effectExtent l="0" t="0" r="0" b="0"/>
            <wp:docPr id="5" name="Рисунок 5" descr="C:\Users\USER\AppData\Local\Microsoft\Windows\INetCache\Content.MSO\45771C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MSO\45771CD0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2" cy="380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F9EE" w14:textId="71E9611D" w:rsidR="00936823" w:rsidRPr="005C7A22" w:rsidRDefault="00936823" w:rsidP="00936823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5C7A22">
        <w:rPr>
          <w:rFonts w:ascii="Times New Roman" w:hAnsi="Times New Roman" w:cs="Times New Roman"/>
          <w:b/>
          <w:bCs/>
          <w:sz w:val="24"/>
          <w:szCs w:val="28"/>
        </w:rPr>
        <w:t xml:space="preserve">Диаграмма </w:t>
      </w:r>
      <w:r w:rsidR="00353BE6" w:rsidRPr="005C7A22">
        <w:rPr>
          <w:rFonts w:ascii="Times New Roman" w:hAnsi="Times New Roman" w:cs="Times New Roman"/>
          <w:b/>
          <w:bCs/>
          <w:sz w:val="24"/>
          <w:szCs w:val="28"/>
        </w:rPr>
        <w:t>вариантов использования</w:t>
      </w:r>
    </w:p>
    <w:p w14:paraId="1B4A7827" w14:textId="0307366E" w:rsidR="00936823" w:rsidRDefault="005C7A22">
      <w:pPr>
        <w:rPr>
          <w:rFonts w:ascii="Times New Roman" w:hAnsi="Times New Roman" w:cs="Times New Roman"/>
        </w:rPr>
      </w:pPr>
      <w:r w:rsidRPr="005C7A22">
        <w:rPr>
          <w:rFonts w:ascii="Times New Roman" w:hAnsi="Times New Roman" w:cs="Times New Roman"/>
          <w:noProof/>
        </w:rPr>
        <w:drawing>
          <wp:inline distT="0" distB="0" distL="0" distR="0" wp14:anchorId="79B2E1EB" wp14:editId="101F6E61">
            <wp:extent cx="5114925" cy="40339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79" cy="404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7F91" w14:textId="77777777" w:rsidR="005C7A22" w:rsidRPr="005C7A22" w:rsidRDefault="005C7A22">
      <w:pPr>
        <w:rPr>
          <w:rFonts w:ascii="Times New Roman" w:hAnsi="Times New Roman" w:cs="Times New Roman"/>
          <w:noProof/>
        </w:rPr>
      </w:pPr>
    </w:p>
    <w:p w14:paraId="6223513F" w14:textId="24EB92B4" w:rsidR="003376C2" w:rsidRPr="005C7A22" w:rsidRDefault="00353BE6" w:rsidP="00E34BA4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5C7A22">
        <w:rPr>
          <w:rFonts w:ascii="Times New Roman" w:hAnsi="Times New Roman" w:cs="Times New Roman"/>
          <w:b/>
          <w:bCs/>
          <w:sz w:val="24"/>
          <w:szCs w:val="28"/>
        </w:rPr>
        <w:t>Диаграмма последовательности действий</w:t>
      </w:r>
    </w:p>
    <w:p w14:paraId="058F5774" w14:textId="08E3EF18" w:rsidR="00353BE6" w:rsidRPr="005C7A22" w:rsidRDefault="00141346" w:rsidP="00E34BA4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b/>
          <w:bCs/>
          <w:noProof/>
          <w:szCs w:val="28"/>
          <w:lang w:val="en-US"/>
        </w:rPr>
        <w:drawing>
          <wp:inline distT="0" distB="0" distL="0" distR="0" wp14:anchorId="6AF0FDBF" wp14:editId="78B668EB">
            <wp:extent cx="5940425" cy="3873090"/>
            <wp:effectExtent l="0" t="0" r="0" b="0"/>
            <wp:docPr id="12" name="Рисунок 12" descr="C:\Users\USER\AppData\Local\Microsoft\Windows\INetCache\Content.MSO\A7962B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MSO\A7962B5E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E63E" w14:textId="7538C252" w:rsidR="00353BE6" w:rsidRPr="005C7A22" w:rsidRDefault="00353BE6" w:rsidP="005C7A22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1D83AFEA" w14:textId="77777777" w:rsidR="00353BE6" w:rsidRPr="005C7A22" w:rsidRDefault="00353BE6" w:rsidP="00353BE6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7CDA335E" w14:textId="08C9FA7B" w:rsidR="00353BE6" w:rsidRPr="005C7A22" w:rsidRDefault="00353BE6" w:rsidP="00353BE6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5C7A22">
        <w:rPr>
          <w:rFonts w:ascii="Times New Roman" w:hAnsi="Times New Roman" w:cs="Times New Roman"/>
          <w:b/>
          <w:bCs/>
          <w:sz w:val="24"/>
          <w:szCs w:val="28"/>
        </w:rPr>
        <w:t>Диаграмма</w:t>
      </w:r>
      <w:r w:rsidRPr="005C7A22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5C7A22">
        <w:rPr>
          <w:rFonts w:ascii="Times New Roman" w:hAnsi="Times New Roman" w:cs="Times New Roman"/>
          <w:b/>
          <w:bCs/>
          <w:sz w:val="24"/>
          <w:szCs w:val="28"/>
        </w:rPr>
        <w:t>компонентов</w:t>
      </w:r>
    </w:p>
    <w:p w14:paraId="479AF31C" w14:textId="0C4EE3DF" w:rsidR="00353BE6" w:rsidRPr="005C7A22" w:rsidRDefault="00141346" w:rsidP="00353BE6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b/>
          <w:bCs/>
          <w:noProof/>
          <w:szCs w:val="28"/>
          <w:lang w:val="en-US"/>
        </w:rPr>
        <w:drawing>
          <wp:inline distT="0" distB="0" distL="0" distR="0" wp14:anchorId="6E0890A4" wp14:editId="640E1BD7">
            <wp:extent cx="5940425" cy="1961301"/>
            <wp:effectExtent l="0" t="0" r="3175" b="1270"/>
            <wp:docPr id="13" name="Рисунок 13" descr="C:\Users\USER\AppData\Local\Microsoft\Windows\INetCache\Content.MSO\8861CF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MSO\8861CF1C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7DDA" w14:textId="6D5E218E" w:rsidR="00353BE6" w:rsidRPr="005C7A22" w:rsidRDefault="00353BE6" w:rsidP="00353BE6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2BAEB27A" w14:textId="6801AAD0" w:rsidR="00353BE6" w:rsidRPr="005C7A22" w:rsidRDefault="00353BE6" w:rsidP="00353BE6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2302EC1E" w14:textId="42290CB8" w:rsidR="00353BE6" w:rsidRPr="005C7A22" w:rsidRDefault="00353BE6" w:rsidP="00353BE6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3BD9D62C" w14:textId="0DA41E8C" w:rsidR="00353BE6" w:rsidRDefault="00353BE6" w:rsidP="00353BE6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6C34A5A4" w14:textId="77777777" w:rsidR="008A32FB" w:rsidRDefault="008A32FB" w:rsidP="00353BE6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38A7ED23" w14:textId="77777777" w:rsidR="00353BE6" w:rsidRPr="005C7A22" w:rsidRDefault="00353BE6" w:rsidP="00353BE6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0C789712" w14:textId="60005BAE" w:rsidR="00353BE6" w:rsidRPr="005C7A22" w:rsidRDefault="00353BE6" w:rsidP="00353BE6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5C7A22">
        <w:rPr>
          <w:rFonts w:ascii="Times New Roman" w:hAnsi="Times New Roman" w:cs="Times New Roman"/>
          <w:b/>
          <w:bCs/>
          <w:sz w:val="24"/>
          <w:szCs w:val="28"/>
        </w:rPr>
        <w:lastRenderedPageBreak/>
        <w:t>Диаграмма</w:t>
      </w:r>
      <w:r w:rsidRPr="005C7A22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5C7A22">
        <w:rPr>
          <w:rFonts w:ascii="Times New Roman" w:hAnsi="Times New Roman" w:cs="Times New Roman"/>
          <w:b/>
          <w:bCs/>
          <w:sz w:val="24"/>
          <w:szCs w:val="28"/>
        </w:rPr>
        <w:t>развертывания</w:t>
      </w:r>
    </w:p>
    <w:p w14:paraId="21152F1D" w14:textId="46BFD11C" w:rsidR="00936823" w:rsidRDefault="005C7A22">
      <w:pPr>
        <w:rPr>
          <w:rFonts w:ascii="Times New Roman" w:hAnsi="Times New Roman" w:cs="Times New Roman"/>
          <w:lang w:val="en-US"/>
        </w:rPr>
      </w:pPr>
      <w:r w:rsidRPr="005C7A2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D6AFAF" wp14:editId="0C98B60F">
            <wp:extent cx="5940425" cy="34893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ED06" w14:textId="1BC6D26C" w:rsidR="005C7A22" w:rsidRPr="005C7A22" w:rsidRDefault="005C7A22">
      <w:pPr>
        <w:rPr>
          <w:rFonts w:ascii="Times New Roman" w:hAnsi="Times New Roman" w:cs="Times New Roman"/>
        </w:rPr>
      </w:pPr>
    </w:p>
    <w:sectPr w:rsidR="005C7A22" w:rsidRPr="005C7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189F"/>
    <w:multiLevelType w:val="multilevel"/>
    <w:tmpl w:val="6142BB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C3094"/>
    <w:multiLevelType w:val="hybridMultilevel"/>
    <w:tmpl w:val="D63A1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A76FC"/>
    <w:multiLevelType w:val="multilevel"/>
    <w:tmpl w:val="D596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33E82"/>
    <w:multiLevelType w:val="hybridMultilevel"/>
    <w:tmpl w:val="F880CD4E"/>
    <w:lvl w:ilvl="0" w:tplc="111A6CA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BF5B01"/>
    <w:multiLevelType w:val="multilevel"/>
    <w:tmpl w:val="F83250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030EA"/>
    <w:multiLevelType w:val="multilevel"/>
    <w:tmpl w:val="5ED6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2111E"/>
    <w:multiLevelType w:val="hybridMultilevel"/>
    <w:tmpl w:val="BC22F48C"/>
    <w:lvl w:ilvl="0" w:tplc="DD4C2C54">
      <w:start w:val="1"/>
      <w:numFmt w:val="bullet"/>
      <w:lvlText w:val="-"/>
      <w:lvlJc w:val="left"/>
      <w:pPr>
        <w:tabs>
          <w:tab w:val="num" w:pos="1077"/>
        </w:tabs>
        <w:ind w:left="1077" w:hanging="35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55607"/>
    <w:multiLevelType w:val="hybridMultilevel"/>
    <w:tmpl w:val="41527590"/>
    <w:lvl w:ilvl="0" w:tplc="0419000F">
      <w:start w:val="1"/>
      <w:numFmt w:val="decimal"/>
      <w:lvlText w:val="%1."/>
      <w:lvlJc w:val="left"/>
      <w:pPr>
        <w:ind w:left="-981" w:hanging="360"/>
      </w:pPr>
    </w:lvl>
    <w:lvl w:ilvl="1" w:tplc="04190019" w:tentative="1">
      <w:start w:val="1"/>
      <w:numFmt w:val="lowerLetter"/>
      <w:lvlText w:val="%2."/>
      <w:lvlJc w:val="left"/>
      <w:pPr>
        <w:ind w:left="-261" w:hanging="360"/>
      </w:pPr>
    </w:lvl>
    <w:lvl w:ilvl="2" w:tplc="0419001B" w:tentative="1">
      <w:start w:val="1"/>
      <w:numFmt w:val="lowerRoman"/>
      <w:lvlText w:val="%3."/>
      <w:lvlJc w:val="right"/>
      <w:pPr>
        <w:ind w:left="459" w:hanging="180"/>
      </w:p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8" w15:restartNumberingAfterBreak="0">
    <w:nsid w:val="4B720D68"/>
    <w:multiLevelType w:val="hybridMultilevel"/>
    <w:tmpl w:val="49128B0E"/>
    <w:lvl w:ilvl="0" w:tplc="4E04475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E30EF"/>
    <w:multiLevelType w:val="multilevel"/>
    <w:tmpl w:val="E752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CE472B"/>
    <w:multiLevelType w:val="multilevel"/>
    <w:tmpl w:val="066E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6D5D9A"/>
    <w:multiLevelType w:val="hybridMultilevel"/>
    <w:tmpl w:val="51E063E0"/>
    <w:lvl w:ilvl="0" w:tplc="4E044754">
      <w:start w:val="4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6"/>
  </w:num>
  <w:num w:numId="9">
    <w:abstractNumId w:val="2"/>
  </w:num>
  <w:num w:numId="10">
    <w:abstractNumId w:val="0"/>
  </w:num>
  <w:num w:numId="11">
    <w:abstractNumId w:val="11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BE"/>
    <w:rsid w:val="00046652"/>
    <w:rsid w:val="00141346"/>
    <w:rsid w:val="003372BE"/>
    <w:rsid w:val="003376C2"/>
    <w:rsid w:val="00353BE6"/>
    <w:rsid w:val="005C7A22"/>
    <w:rsid w:val="008A32FB"/>
    <w:rsid w:val="00936823"/>
    <w:rsid w:val="009E7F16"/>
    <w:rsid w:val="00A3658F"/>
    <w:rsid w:val="00A97BFA"/>
    <w:rsid w:val="00C5587E"/>
    <w:rsid w:val="00DC5626"/>
    <w:rsid w:val="00E34BA4"/>
    <w:rsid w:val="00F74EF4"/>
    <w:rsid w:val="00FB2FAA"/>
    <w:rsid w:val="00FE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C514"/>
  <w15:chartTrackingRefBased/>
  <w15:docId w15:val="{C3B5E41F-D219-44F0-B353-EB7FC63B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7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2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72BE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3372BE"/>
    <w:pPr>
      <w:spacing w:after="100"/>
    </w:pPr>
  </w:style>
  <w:style w:type="paragraph" w:customStyle="1" w:styleId="10">
    <w:name w:val="З1"/>
    <w:basedOn w:val="a"/>
    <w:link w:val="11"/>
    <w:qFormat/>
    <w:rsid w:val="003372BE"/>
    <w:pPr>
      <w:jc w:val="both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2">
    <w:name w:val="З2"/>
    <w:basedOn w:val="a"/>
    <w:link w:val="20"/>
    <w:qFormat/>
    <w:rsid w:val="003372BE"/>
    <w:pPr>
      <w:ind w:firstLine="708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1">
    <w:name w:val="З1 Знак"/>
    <w:basedOn w:val="a0"/>
    <w:link w:val="10"/>
    <w:rsid w:val="003372BE"/>
    <w:rPr>
      <w:rFonts w:ascii="Times New Roman" w:hAnsi="Times New Roman" w:cs="Times New Roman"/>
      <w:b/>
      <w:bCs/>
      <w:sz w:val="28"/>
      <w:szCs w:val="28"/>
    </w:rPr>
  </w:style>
  <w:style w:type="paragraph" w:customStyle="1" w:styleId="3">
    <w:name w:val="З3"/>
    <w:basedOn w:val="a"/>
    <w:link w:val="30"/>
    <w:qFormat/>
    <w:rsid w:val="003372BE"/>
    <w:pPr>
      <w:ind w:firstLine="708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2 Знак"/>
    <w:basedOn w:val="a0"/>
    <w:link w:val="2"/>
    <w:rsid w:val="003372BE"/>
    <w:rPr>
      <w:rFonts w:ascii="Times New Roman" w:hAnsi="Times New Roman" w:cs="Times New Roman"/>
      <w:b/>
      <w:bCs/>
      <w:sz w:val="28"/>
      <w:szCs w:val="28"/>
    </w:rPr>
  </w:style>
  <w:style w:type="paragraph" w:customStyle="1" w:styleId="4">
    <w:name w:val="З4"/>
    <w:basedOn w:val="a"/>
    <w:link w:val="40"/>
    <w:qFormat/>
    <w:rsid w:val="003372BE"/>
    <w:pPr>
      <w:ind w:firstLine="708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3 Знак"/>
    <w:basedOn w:val="a0"/>
    <w:link w:val="3"/>
    <w:rsid w:val="003372BE"/>
    <w:rPr>
      <w:rFonts w:ascii="Times New Roman" w:hAnsi="Times New Roman" w:cs="Times New Roman"/>
      <w:b/>
      <w:bCs/>
      <w:sz w:val="28"/>
      <w:szCs w:val="28"/>
    </w:rPr>
  </w:style>
  <w:style w:type="character" w:customStyle="1" w:styleId="40">
    <w:name w:val="З4 Знак"/>
    <w:basedOn w:val="a0"/>
    <w:link w:val="4"/>
    <w:rsid w:val="003372BE"/>
    <w:rPr>
      <w:rFonts w:ascii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372B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372BE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3372B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20</Pages>
  <Words>3548</Words>
  <Characters>20229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Голованова Дарья Павловна</dc:creator>
  <cp:keywords/>
  <dc:description/>
  <cp:lastModifiedBy>user</cp:lastModifiedBy>
  <cp:revision>4</cp:revision>
  <dcterms:created xsi:type="dcterms:W3CDTF">2021-10-18T21:51:00Z</dcterms:created>
  <dcterms:modified xsi:type="dcterms:W3CDTF">2021-10-19T07:23:00Z</dcterms:modified>
</cp:coreProperties>
</file>