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BD8DC" w14:textId="6476C197" w:rsidR="00D80EE5" w:rsidRPr="00D80EE5" w:rsidRDefault="00D80EE5" w:rsidP="00D80EE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0EE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Эссе на </w:t>
      </w:r>
      <w:r w:rsidRPr="00D80EE5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D80EE5">
        <w:rPr>
          <w:rFonts w:ascii="Times New Roman" w:hAnsi="Times New Roman" w:cs="Times New Roman"/>
          <w:b/>
          <w:bCs/>
          <w:sz w:val="24"/>
          <w:szCs w:val="24"/>
          <w:lang w:val="en-US"/>
        </w:rPr>
        <w:t>ем</w:t>
      </w:r>
      <w:r w:rsidRPr="00D80EE5">
        <w:rPr>
          <w:rFonts w:ascii="Times New Roman" w:hAnsi="Times New Roman" w:cs="Times New Roman"/>
          <w:b/>
          <w:bCs/>
          <w:sz w:val="24"/>
          <w:szCs w:val="24"/>
          <w:lang w:val="ru-RU"/>
        </w:rPr>
        <w:t>у</w:t>
      </w:r>
      <w:r w:rsidRPr="00D80EE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4F1F64A" w14:textId="77777777" w:rsidR="00054F5F" w:rsidRDefault="00D80EE5" w:rsidP="00D80EE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0EE5">
        <w:rPr>
          <w:rFonts w:ascii="Times New Roman" w:hAnsi="Times New Roman" w:cs="Times New Roman"/>
          <w:b/>
          <w:bCs/>
          <w:sz w:val="28"/>
          <w:szCs w:val="28"/>
          <w:lang w:val="en-US"/>
        </w:rPr>
        <w:t>«Ликвидная ловушка»: существует ли она в</w:t>
      </w:r>
      <w:r w:rsidR="00054F5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80EE5">
        <w:rPr>
          <w:rFonts w:ascii="Times New Roman" w:hAnsi="Times New Roman" w:cs="Times New Roman"/>
          <w:b/>
          <w:bCs/>
          <w:sz w:val="28"/>
          <w:szCs w:val="28"/>
          <w:lang w:val="en-US"/>
        </w:rPr>
        <w:t>современной</w:t>
      </w:r>
    </w:p>
    <w:p w14:paraId="795ACBD2" w14:textId="58BC9020" w:rsidR="00D80EE5" w:rsidRDefault="00D80EE5" w:rsidP="00D80EE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0EE5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российской экономике?</w:t>
      </w:r>
    </w:p>
    <w:p w14:paraId="536B36EA" w14:textId="77777777" w:rsidR="00ED410B" w:rsidRPr="00ED410B" w:rsidRDefault="00ED410B" w:rsidP="00ED410B">
      <w:pPr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ED410B">
        <w:rPr>
          <w:rFonts w:ascii="Times New Roman" w:hAnsi="Times New Roman" w:cs="Times New Roman"/>
          <w:i/>
          <w:iCs/>
          <w:sz w:val="24"/>
          <w:szCs w:val="24"/>
        </w:rPr>
        <w:t>ФИО студента:</w:t>
      </w:r>
      <w:r w:rsidRPr="00ED410B">
        <w:rPr>
          <w:rFonts w:ascii="Times New Roman" w:hAnsi="Times New Roman" w:cs="Times New Roman"/>
          <w:sz w:val="24"/>
          <w:szCs w:val="24"/>
        </w:rPr>
        <w:t xml:space="preserve"> </w:t>
      </w:r>
      <w:r w:rsidRPr="00ED410B">
        <w:rPr>
          <w:rFonts w:ascii="Times New Roman" w:hAnsi="Times New Roman" w:cs="Times New Roman"/>
          <w:b/>
          <w:bCs/>
          <w:sz w:val="24"/>
          <w:szCs w:val="24"/>
        </w:rPr>
        <w:t>Хоанг Хай</w:t>
      </w:r>
    </w:p>
    <w:p w14:paraId="53268DA4" w14:textId="77777777" w:rsidR="00ED410B" w:rsidRPr="00ED410B" w:rsidRDefault="00ED410B" w:rsidP="00ED410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D410B">
        <w:rPr>
          <w:rFonts w:ascii="Times New Roman" w:hAnsi="Times New Roman" w:cs="Times New Roman"/>
          <w:i/>
          <w:iCs/>
          <w:sz w:val="24"/>
          <w:szCs w:val="24"/>
        </w:rPr>
        <w:t>группа:</w:t>
      </w:r>
      <w:r w:rsidRPr="00ED410B">
        <w:rPr>
          <w:rFonts w:ascii="Times New Roman" w:hAnsi="Times New Roman" w:cs="Times New Roman"/>
          <w:sz w:val="24"/>
          <w:szCs w:val="24"/>
        </w:rPr>
        <w:t xml:space="preserve"> </w:t>
      </w:r>
      <w:r w:rsidRPr="00ED410B">
        <w:rPr>
          <w:rFonts w:ascii="Times New Roman" w:hAnsi="Times New Roman" w:cs="Times New Roman"/>
          <w:b/>
          <w:bCs/>
          <w:sz w:val="24"/>
          <w:szCs w:val="24"/>
        </w:rPr>
        <w:t>15.11д – би10/19б</w:t>
      </w:r>
    </w:p>
    <w:p w14:paraId="162AC745" w14:textId="0914B63B" w:rsidR="00ED410B" w:rsidRPr="00EC79B8" w:rsidRDefault="00ED410B" w:rsidP="00ED410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D410B">
        <w:rPr>
          <w:rFonts w:ascii="Times New Roman" w:hAnsi="Times New Roman" w:cs="Times New Roman"/>
          <w:i/>
          <w:iCs/>
          <w:sz w:val="24"/>
          <w:szCs w:val="24"/>
        </w:rPr>
        <w:t>факультет:</w:t>
      </w:r>
      <w:r w:rsidRPr="00ED410B">
        <w:rPr>
          <w:rFonts w:ascii="Times New Roman" w:hAnsi="Times New Roman" w:cs="Times New Roman"/>
          <w:sz w:val="24"/>
          <w:szCs w:val="24"/>
        </w:rPr>
        <w:t xml:space="preserve"> </w:t>
      </w:r>
      <w:r w:rsidRPr="00ED410B">
        <w:rPr>
          <w:rFonts w:ascii="Times New Roman" w:hAnsi="Times New Roman" w:cs="Times New Roman"/>
          <w:b/>
          <w:bCs/>
          <w:sz w:val="24"/>
          <w:szCs w:val="24"/>
        </w:rPr>
        <w:t>ИЦЭиИТ</w:t>
      </w:r>
    </w:p>
    <w:p w14:paraId="2C7157E8" w14:textId="77777777" w:rsidR="00D80EE5" w:rsidRDefault="00D80EE5" w:rsidP="00C4632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E978AB" w14:textId="58F0672F" w:rsidR="00AC7AC5" w:rsidRPr="00AC7AC5" w:rsidRDefault="00AC7AC5" w:rsidP="00C4632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7AC5">
        <w:rPr>
          <w:rFonts w:ascii="Times New Roman" w:hAnsi="Times New Roman" w:cs="Times New Roman"/>
          <w:sz w:val="28"/>
          <w:szCs w:val="28"/>
          <w:lang w:val="en-US"/>
        </w:rPr>
        <w:t xml:space="preserve">На мой взгляд, </w:t>
      </w:r>
      <w:r w:rsidR="00606507" w:rsidRPr="00D80E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ликвидная </w:t>
      </w:r>
      <w:r w:rsidR="00606507" w:rsidRPr="00D80EE5">
        <w:rPr>
          <w:rFonts w:ascii="Times New Roman" w:hAnsi="Times New Roman" w:cs="Times New Roman"/>
          <w:b/>
          <w:bCs/>
          <w:sz w:val="28"/>
          <w:szCs w:val="28"/>
          <w:lang w:val="en-US"/>
        </w:rPr>
        <w:t>ловушка</w:t>
      </w:r>
      <w:r w:rsidR="00606507" w:rsidRPr="00AC7A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7AC5">
        <w:rPr>
          <w:rFonts w:ascii="Times New Roman" w:hAnsi="Times New Roman" w:cs="Times New Roman"/>
          <w:sz w:val="28"/>
          <w:szCs w:val="28"/>
          <w:lang w:val="en-US"/>
        </w:rPr>
        <w:t>в современной российской экономике не существует.</w:t>
      </w:r>
    </w:p>
    <w:p w14:paraId="472ABE54" w14:textId="77777777" w:rsidR="00AC7AC5" w:rsidRPr="00AC7AC5" w:rsidRDefault="00AC7AC5" w:rsidP="00C4632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0A1D">
        <w:rPr>
          <w:rFonts w:ascii="Times New Roman" w:hAnsi="Times New Roman" w:cs="Times New Roman"/>
          <w:b/>
          <w:bCs/>
          <w:sz w:val="28"/>
          <w:szCs w:val="28"/>
          <w:lang w:val="en-US"/>
        </w:rPr>
        <w:t>Ликвидная ловушка</w:t>
      </w:r>
      <w:r w:rsidRPr="00AC7AC5">
        <w:rPr>
          <w:rFonts w:ascii="Times New Roman" w:hAnsi="Times New Roman" w:cs="Times New Roman"/>
          <w:sz w:val="28"/>
          <w:szCs w:val="28"/>
          <w:lang w:val="en-US"/>
        </w:rPr>
        <w:t xml:space="preserve"> - это явление, которое возникает, когда денежно-кредитная политика смягчается снижением процентных ставок до определенного уровня. Когда процентные ставки падают слишком низко, согласно теории предпочтения ликвидности, люди держат наличные деньги, а не вкладывают в банки или покупают ценные бумаги. Следовательно, частные инвестиции вряд ли можно поощрять. Денежно-кредитная политика стала бессильной в поощрении частных инвестиций и поэтому бессильна в стимулировании совокупного спроса.</w:t>
      </w:r>
    </w:p>
    <w:p w14:paraId="5574C178" w14:textId="26A63D11" w:rsidR="00497D7E" w:rsidRPr="00497D7E" w:rsidRDefault="00497D7E" w:rsidP="00C4632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D7E">
        <w:rPr>
          <w:rFonts w:ascii="Times New Roman" w:hAnsi="Times New Roman" w:cs="Times New Roman"/>
          <w:sz w:val="28"/>
          <w:szCs w:val="28"/>
          <w:lang w:val="en-US"/>
        </w:rPr>
        <w:t>Обычно, когда экономика сталкивается со снижением роста, центральный банк снова будет стимулировать рост путем осуществления ослабления денежно-кредитной политики, такого как быстрое падение ставок политики, прокачка денег с помощью операций на открытом рынке или использование более жестких инструментов, таких как снижение обязательных резервных коэффициентов.</w:t>
      </w:r>
    </w:p>
    <w:p w14:paraId="1C61FA07" w14:textId="6B9371A3" w:rsidR="00497D7E" w:rsidRPr="00497D7E" w:rsidRDefault="00497D7E" w:rsidP="00C4632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D7E">
        <w:rPr>
          <w:rFonts w:ascii="Times New Roman" w:hAnsi="Times New Roman" w:cs="Times New Roman"/>
          <w:sz w:val="28"/>
          <w:szCs w:val="28"/>
          <w:lang w:val="en-US"/>
        </w:rPr>
        <w:t xml:space="preserve">На самом деле, РФ - это страна, экономика которой не растет быстро и сильно, но она уверенная. Это связано с тем, что страна привыкла к экономической изоляции, когда ей вводили эмбарго и вводили санкции со стороны стран, которые выступают против политики РФ. Благодаря медленному и устойчивому экономическому развитию, Россия обладает </w:t>
      </w:r>
      <w:r w:rsidRPr="00497D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огромным </w:t>
      </w:r>
      <w:r w:rsidR="00AB7F28" w:rsidRPr="00AB7F28">
        <w:rPr>
          <w:rFonts w:ascii="Times New Roman" w:hAnsi="Times New Roman" w:cs="Times New Roman"/>
          <w:sz w:val="28"/>
          <w:szCs w:val="28"/>
          <w:lang w:val="en-US"/>
        </w:rPr>
        <w:t>валютны</w:t>
      </w:r>
      <w:r w:rsidR="00AB7F2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AB7F28" w:rsidRPr="00AB7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7D7E">
        <w:rPr>
          <w:rFonts w:ascii="Times New Roman" w:hAnsi="Times New Roman" w:cs="Times New Roman"/>
          <w:sz w:val="28"/>
          <w:szCs w:val="28"/>
          <w:lang w:val="en-US"/>
        </w:rPr>
        <w:t>резервным фондом, который способен противостоять серьезным ударам мирового экономического кризиса с быстрой скоростью восстановления.</w:t>
      </w:r>
    </w:p>
    <w:p w14:paraId="3747540F" w14:textId="6C8107BE" w:rsidR="00375296" w:rsidRPr="00375296" w:rsidRDefault="00375296" w:rsidP="00C4632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296">
        <w:rPr>
          <w:rFonts w:ascii="Times New Roman" w:hAnsi="Times New Roman" w:cs="Times New Roman"/>
          <w:sz w:val="28"/>
          <w:szCs w:val="28"/>
          <w:lang w:val="en-US"/>
        </w:rPr>
        <w:t xml:space="preserve">Россия в настоящее время владеет более чем 460 миллиардами долларов США в виде резервов, с долгом в 29% ВВП и иностранной валютой, достаточной для импорта в течение 15,9 месяцев. Эти основные макроэкономические данные заставляют экспертов полагать, что Россия может противостоять глобальным шокам, даже если экономический рост остается низким на уровне 1,5%. Мы можем легко увидеть это, когда во время последней пандемии COVID-19, когда западные страны боролись с балансом между борьбой с пандемией и предотвращением экономического спада, вызванного пандемией, Россия уже вершила тесты на коронавирус широкомасштабных испытаний и приняла жестких мер по борьбе с эпидемией, в то же время эффективно справила с замедлением экономического роста благодаря великим </w:t>
      </w:r>
      <w:r w:rsidR="00AB7F28" w:rsidRPr="00AB7F28">
        <w:rPr>
          <w:rFonts w:ascii="Times New Roman" w:hAnsi="Times New Roman" w:cs="Times New Roman"/>
          <w:sz w:val="28"/>
          <w:szCs w:val="28"/>
          <w:lang w:val="en-US"/>
        </w:rPr>
        <w:t>валютны</w:t>
      </w:r>
      <w:r w:rsidR="00AB7F2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AB7F28" w:rsidRPr="00AB7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296">
        <w:rPr>
          <w:rFonts w:ascii="Times New Roman" w:hAnsi="Times New Roman" w:cs="Times New Roman"/>
          <w:sz w:val="28"/>
          <w:szCs w:val="28"/>
          <w:lang w:val="en-US"/>
        </w:rPr>
        <w:t>резервам. Россия также считается одной из стран, которая будет иметь самый быстрый и стабильный уровень экономического восстановления после эпидемии.</w:t>
      </w:r>
    </w:p>
    <w:p w14:paraId="6AAED15F" w14:textId="2D12FD8F" w:rsidR="00375296" w:rsidRDefault="00375296" w:rsidP="00C4632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296">
        <w:rPr>
          <w:rFonts w:ascii="Times New Roman" w:hAnsi="Times New Roman" w:cs="Times New Roman"/>
          <w:sz w:val="28"/>
          <w:szCs w:val="28"/>
          <w:lang w:val="en-US"/>
        </w:rPr>
        <w:t xml:space="preserve">Из того, что мы обсудили, видно, что экономика России работает стабильно и эффективно. Даже российская элита пока не хочет думать о том, чтобы изменить политику, чтобы помочь увеличить прибыль и расти быстрее. Народ большинство также доверяют политике правительства. Поэтому, на мой взгляд, </w:t>
      </w:r>
      <w:r w:rsidRPr="00290A1D">
        <w:rPr>
          <w:rFonts w:ascii="Times New Roman" w:hAnsi="Times New Roman" w:cs="Times New Roman"/>
          <w:b/>
          <w:bCs/>
          <w:sz w:val="28"/>
          <w:szCs w:val="28"/>
          <w:lang w:val="en-US"/>
        </w:rPr>
        <w:t>Ликвидная ловушка</w:t>
      </w:r>
      <w:r w:rsidRPr="00375296">
        <w:rPr>
          <w:rFonts w:ascii="Times New Roman" w:hAnsi="Times New Roman" w:cs="Times New Roman"/>
          <w:sz w:val="28"/>
          <w:szCs w:val="28"/>
          <w:lang w:val="en-US"/>
        </w:rPr>
        <w:t xml:space="preserve"> не имеет шансов существовать в современной российской экономике.</w:t>
      </w:r>
    </w:p>
    <w:p w14:paraId="392CC644" w14:textId="77777777" w:rsidR="00AB7F28" w:rsidRDefault="00AB7F28" w:rsidP="00C46322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C962267" w14:textId="4448D554" w:rsidR="00AB7F28" w:rsidRPr="00AB7F28" w:rsidRDefault="00AB7F28" w:rsidP="00C46322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B7F28">
        <w:rPr>
          <w:rFonts w:ascii="Times New Roman" w:hAnsi="Times New Roman" w:cs="Times New Roman"/>
          <w:i/>
          <w:iCs/>
          <w:sz w:val="28"/>
          <w:szCs w:val="28"/>
          <w:lang w:val="ru-RU"/>
        </w:rPr>
        <w:t>Список литературы:</w:t>
      </w:r>
    </w:p>
    <w:p w14:paraId="20EBD956" w14:textId="771495B8" w:rsidR="00AB7F28" w:rsidRPr="00AB7F28" w:rsidRDefault="00AB7F28" w:rsidP="00AB7F28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B7F28">
        <w:rPr>
          <w:rFonts w:ascii="Times New Roman" w:hAnsi="Times New Roman" w:cs="Times New Roman"/>
          <w:sz w:val="24"/>
          <w:szCs w:val="24"/>
          <w:lang w:val="ru-RU"/>
        </w:rPr>
        <w:t>http://www.profinance.ru/news/2018/10/18/bp7y-rossiya-zoloto-valyutnye-rezervy-460-milliardov-dollarov-nedelyu-nazad-459-2-mil.html</w:t>
      </w:r>
    </w:p>
    <w:sectPr w:rsidR="00AB7F28" w:rsidRPr="00AB7F28" w:rsidSect="009041E2"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E1749B"/>
    <w:multiLevelType w:val="hybridMultilevel"/>
    <w:tmpl w:val="409AB9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77"/>
    <w:rsid w:val="00054F5F"/>
    <w:rsid w:val="00082EE9"/>
    <w:rsid w:val="000A265C"/>
    <w:rsid w:val="0014122A"/>
    <w:rsid w:val="00290A1D"/>
    <w:rsid w:val="00375296"/>
    <w:rsid w:val="00497D7E"/>
    <w:rsid w:val="004C7A58"/>
    <w:rsid w:val="00532EE0"/>
    <w:rsid w:val="00606507"/>
    <w:rsid w:val="008E3870"/>
    <w:rsid w:val="00900FEA"/>
    <w:rsid w:val="009041E2"/>
    <w:rsid w:val="00AB7F28"/>
    <w:rsid w:val="00AC7AC5"/>
    <w:rsid w:val="00C46322"/>
    <w:rsid w:val="00C67277"/>
    <w:rsid w:val="00D80EE5"/>
    <w:rsid w:val="00EC0621"/>
    <w:rsid w:val="00ED410B"/>
    <w:rsid w:val="00F7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DB081"/>
  <w15:chartTrackingRefBased/>
  <w15:docId w15:val="{5F8682A6-D05D-494C-BAE7-9C578A87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B7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 Хоанг</dc:creator>
  <cp:keywords/>
  <dc:description/>
  <cp:lastModifiedBy>Хоанг Хай</cp:lastModifiedBy>
  <cp:revision>11</cp:revision>
  <dcterms:created xsi:type="dcterms:W3CDTF">2020-06-15T21:19:00Z</dcterms:created>
  <dcterms:modified xsi:type="dcterms:W3CDTF">2020-06-15T21:31:00Z</dcterms:modified>
</cp:coreProperties>
</file>