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proofErr w:type="gramStart"/>
      <w:r w:rsidRPr="0008356D">
        <w:rPr>
          <w:rFonts w:ascii="Times New Roman" w:hAnsi="Times New Roman" w:cs="Times New Roman"/>
          <w:sz w:val="28"/>
          <w:szCs w:val="28"/>
        </w:rPr>
        <w:t>Министерство  науки</w:t>
      </w:r>
      <w:proofErr w:type="gramEnd"/>
      <w:r w:rsidRPr="0008356D">
        <w:rPr>
          <w:rFonts w:ascii="Times New Roman" w:hAnsi="Times New Roman" w:cs="Times New Roman"/>
          <w:sz w:val="28"/>
          <w:szCs w:val="28"/>
        </w:rPr>
        <w:t xml:space="preserve"> и высшего образования Российской Федерации</w:t>
      </w: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r w:rsidRPr="0008356D">
        <w:rPr>
          <w:rFonts w:ascii="Times New Roman" w:hAnsi="Times New Roman" w:cs="Times New Roman"/>
          <w:sz w:val="28"/>
          <w:szCs w:val="28"/>
        </w:rPr>
        <w:t>Федеральное государственное бюджетное образовательное учреждение</w:t>
      </w:r>
    </w:p>
    <w:p w:rsidR="00DC5964" w:rsidRPr="0008356D" w:rsidRDefault="0008356D"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proofErr w:type="gramStart"/>
      <w:r>
        <w:rPr>
          <w:rFonts w:ascii="Times New Roman" w:hAnsi="Times New Roman" w:cs="Times New Roman"/>
          <w:sz w:val="28"/>
          <w:szCs w:val="28"/>
        </w:rPr>
        <w:t>высшего  образования</w:t>
      </w:r>
      <w:proofErr w:type="gramEnd"/>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r w:rsidRPr="0008356D">
        <w:rPr>
          <w:rFonts w:ascii="Times New Roman" w:hAnsi="Times New Roman" w:cs="Times New Roman"/>
          <w:sz w:val="28"/>
          <w:szCs w:val="28"/>
        </w:rPr>
        <w:t>«Российский экономический университет имен</w:t>
      </w:r>
      <w:r w:rsidR="0008356D">
        <w:rPr>
          <w:rFonts w:ascii="Times New Roman" w:hAnsi="Times New Roman" w:cs="Times New Roman"/>
          <w:sz w:val="28"/>
          <w:szCs w:val="28"/>
        </w:rPr>
        <w:t>и Г.В. Плеханова»</w:t>
      </w: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r w:rsidRPr="0008356D">
        <w:rPr>
          <w:rFonts w:ascii="Times New Roman" w:hAnsi="Times New Roman" w:cs="Times New Roman"/>
          <w:sz w:val="28"/>
          <w:szCs w:val="28"/>
        </w:rPr>
        <w:t>Факультет математической экономики, статистики и информатики</w:t>
      </w: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r w:rsidRPr="0008356D">
        <w:rPr>
          <w:rFonts w:ascii="Times New Roman" w:hAnsi="Times New Roman" w:cs="Times New Roman"/>
          <w:sz w:val="28"/>
          <w:szCs w:val="28"/>
        </w:rPr>
        <w:t>Кафедра химии и физики</w:t>
      </w: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r w:rsidRPr="0008356D">
        <w:rPr>
          <w:rFonts w:ascii="Times New Roman" w:hAnsi="Times New Roman" w:cs="Times New Roman"/>
          <w:sz w:val="28"/>
          <w:szCs w:val="28"/>
        </w:rPr>
        <w:t>Реферат</w:t>
      </w: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r w:rsidRPr="0008356D">
        <w:rPr>
          <w:rFonts w:ascii="Times New Roman" w:hAnsi="Times New Roman" w:cs="Times New Roman"/>
          <w:sz w:val="28"/>
          <w:szCs w:val="28"/>
        </w:rPr>
        <w:t>по дисциплине «Безопасность жизнедеятельности»</w:t>
      </w: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p>
    <w:p w:rsidR="00DC5964" w:rsidRPr="0008356D" w:rsidRDefault="00DC5964" w:rsidP="008A7FBA">
      <w:pPr>
        <w:pStyle w:val="a4"/>
        <w:spacing w:before="0" w:beforeAutospacing="0" w:after="0" w:afterAutospacing="0"/>
        <w:ind w:left="0" w:right="0"/>
        <w:jc w:val="center"/>
        <w:rPr>
          <w:sz w:val="28"/>
          <w:szCs w:val="28"/>
        </w:rPr>
      </w:pPr>
      <w:r w:rsidRPr="0008356D">
        <w:rPr>
          <w:sz w:val="28"/>
          <w:szCs w:val="28"/>
        </w:rPr>
        <w:t>на тему: «</w:t>
      </w:r>
      <w:r w:rsidR="0008356D" w:rsidRPr="0008356D">
        <w:rPr>
          <w:color w:val="000000"/>
          <w:sz w:val="28"/>
          <w:szCs w:val="28"/>
        </w:rPr>
        <w:t>Основные виды мероприятий по защите населения от чрезвычайных ситуаций природного и техногенного характера</w:t>
      </w:r>
      <w:r w:rsidRPr="0008356D">
        <w:rPr>
          <w:sz w:val="28"/>
          <w:szCs w:val="28"/>
        </w:rPr>
        <w:t>».</w:t>
      </w:r>
    </w:p>
    <w:p w:rsidR="00DC5964" w:rsidRPr="0008356D" w:rsidRDefault="00DC5964" w:rsidP="008A7FBA">
      <w:pPr>
        <w:widowControl w:val="0"/>
        <w:tabs>
          <w:tab w:val="left" w:pos="330"/>
        </w:tabs>
        <w:suppressAutoHyphens/>
        <w:autoSpaceDN w:val="0"/>
        <w:spacing w:after="0"/>
        <w:ind w:left="0" w:right="0"/>
        <w:jc w:val="center"/>
        <w:textAlignment w:val="baseline"/>
        <w:rPr>
          <w:rFonts w:ascii="Times New Roman" w:hAnsi="Times New Roman" w:cs="Times New Roman"/>
          <w:sz w:val="28"/>
          <w:szCs w:val="28"/>
        </w:rPr>
      </w:pPr>
    </w:p>
    <w:p w:rsidR="00DC5964" w:rsidRPr="0008356D" w:rsidRDefault="00DC5964"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p>
    <w:p w:rsidR="00DC5964" w:rsidRPr="0008356D" w:rsidRDefault="00DC5964"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r w:rsidRPr="0008356D">
        <w:rPr>
          <w:rFonts w:ascii="Times New Roman" w:hAnsi="Times New Roman" w:cs="Times New Roman"/>
          <w:sz w:val="28"/>
          <w:szCs w:val="28"/>
        </w:rPr>
        <w:t xml:space="preserve"> </w:t>
      </w:r>
    </w:p>
    <w:p w:rsidR="00DC5964" w:rsidRPr="0008356D" w:rsidRDefault="00DC5964"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r w:rsidRPr="0008356D">
        <w:rPr>
          <w:rFonts w:ascii="Times New Roman" w:hAnsi="Times New Roman" w:cs="Times New Roman"/>
          <w:sz w:val="28"/>
          <w:szCs w:val="28"/>
        </w:rPr>
        <w:t>Выполнил</w:t>
      </w:r>
      <w:r w:rsidR="00AB2DAE">
        <w:rPr>
          <w:rFonts w:ascii="Times New Roman" w:hAnsi="Times New Roman" w:cs="Times New Roman"/>
          <w:sz w:val="28"/>
          <w:szCs w:val="28"/>
        </w:rPr>
        <w:t>а</w:t>
      </w:r>
      <w:r w:rsidRPr="0008356D">
        <w:rPr>
          <w:rFonts w:ascii="Times New Roman" w:hAnsi="Times New Roman" w:cs="Times New Roman"/>
          <w:sz w:val="28"/>
          <w:szCs w:val="28"/>
        </w:rPr>
        <w:t>:</w:t>
      </w:r>
    </w:p>
    <w:p w:rsidR="00DC5964" w:rsidRPr="0008356D" w:rsidRDefault="00DC5964"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r w:rsidRPr="0008356D">
        <w:rPr>
          <w:rFonts w:ascii="Times New Roman" w:hAnsi="Times New Roman" w:cs="Times New Roman"/>
          <w:sz w:val="28"/>
          <w:szCs w:val="28"/>
        </w:rPr>
        <w:t>студент группы 419 ФМЭСИ</w:t>
      </w:r>
    </w:p>
    <w:p w:rsidR="00DC5964" w:rsidRPr="0008356D" w:rsidRDefault="00DC5964"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r w:rsidRPr="0008356D">
        <w:rPr>
          <w:rFonts w:ascii="Times New Roman" w:hAnsi="Times New Roman" w:cs="Times New Roman"/>
          <w:sz w:val="28"/>
          <w:szCs w:val="28"/>
        </w:rPr>
        <w:t>Косарева Валерия Алексеевна</w:t>
      </w:r>
    </w:p>
    <w:p w:rsidR="00DC5964" w:rsidRPr="0008356D" w:rsidRDefault="00DC5964"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r w:rsidRPr="0008356D">
        <w:rPr>
          <w:rFonts w:ascii="Times New Roman" w:hAnsi="Times New Roman" w:cs="Times New Roman"/>
          <w:sz w:val="28"/>
          <w:szCs w:val="28"/>
        </w:rPr>
        <w:t>Проверил:</w:t>
      </w:r>
    </w:p>
    <w:p w:rsidR="00DC5964" w:rsidRDefault="00AB2DAE"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r>
        <w:rPr>
          <w:rFonts w:ascii="Times New Roman" w:hAnsi="Times New Roman" w:cs="Times New Roman"/>
          <w:sz w:val="28"/>
          <w:szCs w:val="28"/>
        </w:rPr>
        <w:t>доцент, кандидат технических наук</w:t>
      </w:r>
    </w:p>
    <w:p w:rsidR="00AB2DAE" w:rsidRPr="0008356D" w:rsidRDefault="00AB2DAE" w:rsidP="008A7FBA">
      <w:pPr>
        <w:widowControl w:val="0"/>
        <w:tabs>
          <w:tab w:val="left" w:pos="330"/>
        </w:tabs>
        <w:suppressAutoHyphens/>
        <w:autoSpaceDN w:val="0"/>
        <w:spacing w:after="0"/>
        <w:ind w:left="0" w:right="0"/>
        <w:jc w:val="right"/>
        <w:textAlignment w:val="baseline"/>
        <w:rPr>
          <w:rFonts w:ascii="Times New Roman" w:hAnsi="Times New Roman" w:cs="Times New Roman"/>
          <w:sz w:val="28"/>
          <w:szCs w:val="28"/>
        </w:rPr>
      </w:pPr>
      <w:r>
        <w:rPr>
          <w:rFonts w:ascii="Times New Roman" w:hAnsi="Times New Roman" w:cs="Times New Roman"/>
          <w:sz w:val="28"/>
          <w:szCs w:val="28"/>
        </w:rPr>
        <w:t>Маслова Ольга Вениаминовна</w:t>
      </w:r>
    </w:p>
    <w:p w:rsidR="00DC5964" w:rsidRPr="0008356D" w:rsidRDefault="00DC5964" w:rsidP="008A7FBA">
      <w:pPr>
        <w:widowControl w:val="0"/>
        <w:tabs>
          <w:tab w:val="left" w:pos="330"/>
        </w:tabs>
        <w:suppressAutoHyphens/>
        <w:autoSpaceDN w:val="0"/>
        <w:spacing w:after="0"/>
        <w:ind w:left="0" w:right="0"/>
        <w:textAlignment w:val="baseline"/>
        <w:rPr>
          <w:rFonts w:ascii="Times New Roman" w:hAnsi="Times New Roman" w:cs="Times New Roman"/>
          <w:sz w:val="28"/>
          <w:szCs w:val="28"/>
        </w:rPr>
      </w:pPr>
    </w:p>
    <w:p w:rsidR="00AD1AEA" w:rsidRDefault="007708EC" w:rsidP="00EC30E6">
      <w:pPr>
        <w:widowControl w:val="0"/>
        <w:tabs>
          <w:tab w:val="left" w:pos="330"/>
        </w:tabs>
        <w:suppressAutoHyphens/>
        <w:autoSpaceDN w:val="0"/>
        <w:spacing w:after="0"/>
        <w:ind w:left="0" w:right="0" w:firstLine="0"/>
        <w:jc w:val="center"/>
        <w:textAlignment w:val="baseline"/>
        <w:rPr>
          <w:rFonts w:ascii="Times New Roman" w:hAnsi="Times New Roman" w:cs="Times New Roman"/>
          <w:sz w:val="28"/>
          <w:szCs w:val="28"/>
        </w:rPr>
        <w:sectPr w:rsidR="00AD1AEA" w:rsidSect="00D80414">
          <w:footerReference w:type="default" r:id="rId8"/>
          <w:pgSz w:w="11906" w:h="16838" w:code="9"/>
          <w:pgMar w:top="1134" w:right="850" w:bottom="1134" w:left="1701" w:header="709" w:footer="709" w:gutter="0"/>
          <w:cols w:space="708"/>
          <w:docGrid w:linePitch="360"/>
        </w:sect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4768215</wp:posOffset>
                </wp:positionH>
                <wp:positionV relativeFrom="paragraph">
                  <wp:posOffset>2001520</wp:posOffset>
                </wp:positionV>
                <wp:extent cx="209550" cy="247650"/>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209550" cy="2476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DA0DE" id="Прямоугольник 1" o:spid="_x0000_s1026" style="position:absolute;margin-left:375.45pt;margin-top:157.6pt;width:16.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" fillcolor="white [3201]" stroked="f" strokeweight="1pt"/>
            </w:pict>
          </mc:Fallback>
        </mc:AlternateContent>
      </w:r>
      <w:r w:rsidR="00EC30E6">
        <w:rPr>
          <w:rFonts w:ascii="Times New Roman" w:hAnsi="Times New Roman" w:cs="Times New Roman"/>
          <w:sz w:val="28"/>
          <w:szCs w:val="28"/>
        </w:rPr>
        <w:t xml:space="preserve">Москва, </w:t>
      </w:r>
      <w:r w:rsidR="00DC5964" w:rsidRPr="0008356D">
        <w:rPr>
          <w:rFonts w:ascii="Times New Roman" w:hAnsi="Times New Roman" w:cs="Times New Roman"/>
          <w:sz w:val="28"/>
          <w:szCs w:val="28"/>
        </w:rPr>
        <w:t>2018</w:t>
      </w:r>
      <w:r w:rsidR="00EC30E6">
        <w:rPr>
          <w:rFonts w:ascii="Times New Roman" w:hAnsi="Times New Roman" w:cs="Times New Roman"/>
          <w:sz w:val="28"/>
          <w:szCs w:val="28"/>
        </w:rPr>
        <w:t xml:space="preserve"> год</w:t>
      </w:r>
      <w:r w:rsidR="00424A06">
        <w:rPr>
          <w:rFonts w:ascii="Times New Roman" w:hAnsi="Times New Roman" w:cs="Times New Roman"/>
          <w:sz w:val="28"/>
          <w:szCs w:val="28"/>
        </w:rPr>
        <w:tab/>
      </w:r>
      <w:bookmarkStart w:id="0" w:name="_GoBack"/>
      <w:bookmarkEnd w:id="0"/>
    </w:p>
    <w:p w:rsidR="00B22F8B" w:rsidRDefault="0052402D" w:rsidP="00B22F8B">
      <w:pPr>
        <w:widowControl w:val="0"/>
        <w:tabs>
          <w:tab w:val="left" w:pos="330"/>
        </w:tabs>
        <w:suppressAutoHyphens/>
        <w:autoSpaceDN w:val="0"/>
        <w:spacing w:after="0"/>
        <w:ind w:left="0" w:right="0" w:firstLine="0"/>
        <w:jc w:val="center"/>
        <w:textAlignment w:val="baseline"/>
        <w:rPr>
          <w:rFonts w:ascii="Times New Roman" w:hAnsi="Times New Roman"/>
          <w:kern w:val="3"/>
          <w:sz w:val="28"/>
          <w:szCs w:val="32"/>
          <w:lang w:eastAsia="ja-JP" w:bidi="fa-IR"/>
        </w:rPr>
      </w:pPr>
      <w:r>
        <w:rPr>
          <w:rFonts w:ascii="Times New Roman" w:hAnsi="Times New Roman"/>
          <w:kern w:val="3"/>
          <w:sz w:val="28"/>
          <w:szCs w:val="32"/>
          <w:lang w:eastAsia="ja-JP" w:bidi="fa-IR"/>
        </w:rPr>
        <w:lastRenderedPageBreak/>
        <w:t>Содержание:</w:t>
      </w:r>
    </w:p>
    <w:p w:rsidR="00827F61" w:rsidRPr="00B22F8B" w:rsidRDefault="00827F61" w:rsidP="00B22F8B">
      <w:pPr>
        <w:pStyle w:val="a3"/>
        <w:widowControl w:val="0"/>
        <w:numPr>
          <w:ilvl w:val="0"/>
          <w:numId w:val="19"/>
        </w:numPr>
        <w:tabs>
          <w:tab w:val="left" w:pos="330"/>
        </w:tabs>
        <w:suppressAutoHyphens/>
        <w:autoSpaceDN w:val="0"/>
        <w:spacing w:after="0"/>
        <w:ind w:right="0"/>
        <w:jc w:val="left"/>
        <w:textAlignment w:val="baseline"/>
        <w:rPr>
          <w:rFonts w:ascii="Times New Roman" w:hAnsi="Times New Roman"/>
          <w:kern w:val="3"/>
          <w:sz w:val="28"/>
          <w:szCs w:val="32"/>
          <w:lang w:eastAsia="ja-JP" w:bidi="fa-IR"/>
        </w:rPr>
      </w:pPr>
      <w:r w:rsidRPr="00B22F8B">
        <w:rPr>
          <w:rFonts w:ascii="Times New Roman" w:hAnsi="Times New Roman"/>
          <w:kern w:val="3"/>
          <w:sz w:val="28"/>
          <w:szCs w:val="32"/>
          <w:lang w:eastAsia="ja-JP" w:bidi="fa-IR"/>
        </w:rPr>
        <w:t>Введение</w:t>
      </w:r>
    </w:p>
    <w:p w:rsidR="00827F61" w:rsidRDefault="00827F61" w:rsidP="00B22F8B">
      <w:pPr>
        <w:pStyle w:val="a3"/>
        <w:widowControl w:val="0"/>
        <w:numPr>
          <w:ilvl w:val="0"/>
          <w:numId w:val="19"/>
        </w:numPr>
        <w:tabs>
          <w:tab w:val="left" w:pos="330"/>
        </w:tabs>
        <w:suppressAutoHyphens/>
        <w:autoSpaceDN w:val="0"/>
        <w:spacing w:after="0"/>
        <w:ind w:right="0"/>
        <w:textAlignment w:val="baseline"/>
        <w:rPr>
          <w:rFonts w:ascii="Times New Roman" w:hAnsi="Times New Roman"/>
          <w:kern w:val="3"/>
          <w:sz w:val="28"/>
          <w:szCs w:val="32"/>
          <w:lang w:eastAsia="ja-JP" w:bidi="fa-IR"/>
        </w:rPr>
      </w:pPr>
      <w:r>
        <w:rPr>
          <w:rFonts w:ascii="Times New Roman" w:hAnsi="Times New Roman"/>
          <w:kern w:val="3"/>
          <w:sz w:val="28"/>
          <w:szCs w:val="32"/>
          <w:lang w:eastAsia="ja-JP" w:bidi="fa-IR"/>
        </w:rPr>
        <w:t>Чрезвычайные ситуации техногенного и природного характера.</w:t>
      </w:r>
    </w:p>
    <w:p w:rsidR="000A4FE4" w:rsidRDefault="000A4FE4" w:rsidP="00B22F8B">
      <w:pPr>
        <w:pStyle w:val="a3"/>
        <w:widowControl w:val="0"/>
        <w:numPr>
          <w:ilvl w:val="0"/>
          <w:numId w:val="19"/>
        </w:numPr>
        <w:tabs>
          <w:tab w:val="left" w:pos="330"/>
        </w:tabs>
        <w:suppressAutoHyphens/>
        <w:autoSpaceDN w:val="0"/>
        <w:spacing w:after="0"/>
        <w:ind w:right="0"/>
        <w:textAlignment w:val="baseline"/>
        <w:rPr>
          <w:rFonts w:ascii="Times New Roman" w:hAnsi="Times New Roman"/>
          <w:kern w:val="3"/>
          <w:sz w:val="28"/>
          <w:szCs w:val="32"/>
          <w:lang w:eastAsia="ja-JP" w:bidi="fa-IR"/>
        </w:rPr>
      </w:pPr>
      <w:r>
        <w:rPr>
          <w:rFonts w:ascii="Times New Roman" w:hAnsi="Times New Roman"/>
          <w:kern w:val="3"/>
          <w:sz w:val="28"/>
          <w:szCs w:val="32"/>
          <w:lang w:eastAsia="ja-JP" w:bidi="fa-IR"/>
        </w:rPr>
        <w:t>Основные сведения о защите населения</w:t>
      </w:r>
    </w:p>
    <w:p w:rsidR="00827F61" w:rsidRDefault="00827F61" w:rsidP="00B22F8B">
      <w:pPr>
        <w:pStyle w:val="a3"/>
        <w:widowControl w:val="0"/>
        <w:numPr>
          <w:ilvl w:val="0"/>
          <w:numId w:val="19"/>
        </w:numPr>
        <w:tabs>
          <w:tab w:val="left" w:pos="330"/>
        </w:tabs>
        <w:suppressAutoHyphens/>
        <w:autoSpaceDN w:val="0"/>
        <w:spacing w:after="0"/>
        <w:ind w:right="0"/>
        <w:textAlignment w:val="baseline"/>
        <w:rPr>
          <w:rFonts w:ascii="Times New Roman" w:hAnsi="Times New Roman"/>
          <w:kern w:val="3"/>
          <w:sz w:val="28"/>
          <w:szCs w:val="32"/>
          <w:lang w:eastAsia="ja-JP" w:bidi="fa-IR"/>
        </w:rPr>
      </w:pPr>
      <w:r>
        <w:rPr>
          <w:rFonts w:ascii="Times New Roman" w:hAnsi="Times New Roman"/>
          <w:kern w:val="3"/>
          <w:sz w:val="28"/>
          <w:szCs w:val="32"/>
          <w:lang w:eastAsia="ja-JP" w:bidi="fa-IR"/>
        </w:rPr>
        <w:t>Виды мероприятий по защите населения.</w:t>
      </w:r>
    </w:p>
    <w:p w:rsidR="0033721E" w:rsidRPr="0033721E" w:rsidRDefault="0033721E" w:rsidP="00B22F8B">
      <w:pPr>
        <w:pStyle w:val="a3"/>
        <w:widowControl w:val="0"/>
        <w:numPr>
          <w:ilvl w:val="0"/>
          <w:numId w:val="19"/>
        </w:numPr>
        <w:tabs>
          <w:tab w:val="left" w:pos="330"/>
        </w:tabs>
        <w:spacing w:after="0"/>
        <w:ind w:right="0"/>
        <w:rPr>
          <w:rFonts w:ascii="Times New Roman" w:hAnsi="Times New Roman"/>
          <w:kern w:val="3"/>
          <w:sz w:val="28"/>
          <w:szCs w:val="32"/>
          <w:lang w:eastAsia="ja-JP" w:bidi="fa-IR"/>
        </w:rPr>
      </w:pPr>
      <w:r w:rsidRPr="00814A25">
        <w:rPr>
          <w:rFonts w:ascii="Times New Roman" w:hAnsi="Times New Roman"/>
          <w:kern w:val="3"/>
          <w:sz w:val="28"/>
          <w:szCs w:val="32"/>
          <w:lang w:eastAsia="ja-JP" w:bidi="fa-IR"/>
        </w:rPr>
        <w:t>Укрытие населения в защитных сооружениях</w:t>
      </w:r>
    </w:p>
    <w:p w:rsidR="00827F61" w:rsidRDefault="00827F61" w:rsidP="00B22F8B">
      <w:pPr>
        <w:pStyle w:val="a3"/>
        <w:widowControl w:val="0"/>
        <w:numPr>
          <w:ilvl w:val="0"/>
          <w:numId w:val="19"/>
        </w:numPr>
        <w:tabs>
          <w:tab w:val="left" w:pos="330"/>
        </w:tabs>
        <w:suppressAutoHyphens/>
        <w:autoSpaceDN w:val="0"/>
        <w:spacing w:after="0"/>
        <w:ind w:right="0"/>
        <w:textAlignment w:val="baseline"/>
        <w:rPr>
          <w:rFonts w:ascii="Times New Roman" w:hAnsi="Times New Roman"/>
          <w:kern w:val="3"/>
          <w:sz w:val="28"/>
          <w:szCs w:val="32"/>
          <w:lang w:eastAsia="ja-JP" w:bidi="fa-IR"/>
        </w:rPr>
      </w:pPr>
      <w:r>
        <w:rPr>
          <w:rFonts w:ascii="Times New Roman" w:hAnsi="Times New Roman"/>
          <w:kern w:val="3"/>
          <w:sz w:val="28"/>
          <w:szCs w:val="32"/>
          <w:lang w:eastAsia="ja-JP" w:bidi="fa-IR"/>
        </w:rPr>
        <w:t>Индивидуальные средства защиты</w:t>
      </w:r>
      <w:r w:rsidR="00DF1919">
        <w:rPr>
          <w:rFonts w:ascii="Times New Roman" w:hAnsi="Times New Roman"/>
          <w:kern w:val="3"/>
          <w:sz w:val="28"/>
          <w:szCs w:val="32"/>
          <w:lang w:eastAsia="ja-JP" w:bidi="fa-IR"/>
        </w:rPr>
        <w:t>.</w:t>
      </w:r>
    </w:p>
    <w:p w:rsidR="00DF1919" w:rsidRPr="00DF1919" w:rsidRDefault="00DF1919" w:rsidP="00B22F8B">
      <w:pPr>
        <w:pStyle w:val="a3"/>
        <w:widowControl w:val="0"/>
        <w:numPr>
          <w:ilvl w:val="0"/>
          <w:numId w:val="19"/>
        </w:numPr>
        <w:tabs>
          <w:tab w:val="left" w:pos="330"/>
        </w:tabs>
        <w:suppressAutoHyphens/>
        <w:autoSpaceDN w:val="0"/>
        <w:ind w:right="0"/>
        <w:textAlignment w:val="baseline"/>
        <w:rPr>
          <w:rFonts w:ascii="Times New Roman" w:hAnsi="Times New Roman"/>
          <w:kern w:val="3"/>
          <w:sz w:val="28"/>
          <w:szCs w:val="32"/>
          <w:lang w:eastAsia="ja-JP" w:bidi="fa-IR"/>
        </w:rPr>
      </w:pPr>
      <w:r>
        <w:rPr>
          <w:rFonts w:ascii="Times New Roman" w:hAnsi="Times New Roman"/>
          <w:kern w:val="3"/>
          <w:sz w:val="28"/>
          <w:szCs w:val="32"/>
          <w:lang w:eastAsia="ja-JP" w:bidi="fa-IR"/>
        </w:rPr>
        <w:t xml:space="preserve">Федеральный закон </w:t>
      </w:r>
      <w:r>
        <w:rPr>
          <w:rFonts w:ascii="Times New Roman" w:hAnsi="Times New Roman"/>
          <w:bCs/>
          <w:kern w:val="3"/>
          <w:sz w:val="28"/>
          <w:szCs w:val="32"/>
          <w:lang w:eastAsia="ja-JP" w:bidi="fa-IR"/>
        </w:rPr>
        <w:t>«</w:t>
      </w:r>
      <w:r w:rsidRPr="00DF1919">
        <w:rPr>
          <w:rFonts w:ascii="Times New Roman" w:hAnsi="Times New Roman"/>
          <w:bCs/>
          <w:kern w:val="3"/>
          <w:sz w:val="28"/>
          <w:szCs w:val="32"/>
          <w:lang w:eastAsia="ja-JP" w:bidi="fa-IR"/>
        </w:rPr>
        <w:t xml:space="preserve">О </w:t>
      </w:r>
      <w:r>
        <w:rPr>
          <w:rFonts w:ascii="Times New Roman" w:hAnsi="Times New Roman"/>
          <w:bCs/>
          <w:kern w:val="3"/>
          <w:sz w:val="28"/>
          <w:szCs w:val="32"/>
          <w:lang w:eastAsia="ja-JP" w:bidi="fa-IR"/>
        </w:rPr>
        <w:t>защите</w:t>
      </w:r>
      <w:r w:rsidRPr="00DF1919">
        <w:rPr>
          <w:rFonts w:ascii="Times New Roman" w:hAnsi="Times New Roman"/>
          <w:bCs/>
          <w:kern w:val="3"/>
          <w:sz w:val="28"/>
          <w:szCs w:val="32"/>
          <w:lang w:eastAsia="ja-JP" w:bidi="fa-IR"/>
        </w:rPr>
        <w:t xml:space="preserve"> </w:t>
      </w:r>
      <w:r>
        <w:rPr>
          <w:rFonts w:ascii="Times New Roman" w:hAnsi="Times New Roman"/>
          <w:bCs/>
          <w:kern w:val="3"/>
          <w:sz w:val="28"/>
          <w:szCs w:val="32"/>
          <w:lang w:eastAsia="ja-JP" w:bidi="fa-IR"/>
        </w:rPr>
        <w:t>населения и территорий</w:t>
      </w:r>
      <w:r w:rsidRPr="00DF1919">
        <w:rPr>
          <w:rFonts w:ascii="Times New Roman" w:hAnsi="Times New Roman"/>
          <w:bCs/>
          <w:kern w:val="3"/>
          <w:sz w:val="28"/>
          <w:szCs w:val="32"/>
          <w:lang w:eastAsia="ja-JP" w:bidi="fa-IR"/>
        </w:rPr>
        <w:t xml:space="preserve"> </w:t>
      </w:r>
      <w:r>
        <w:rPr>
          <w:rFonts w:ascii="Times New Roman" w:hAnsi="Times New Roman"/>
          <w:bCs/>
          <w:kern w:val="3"/>
          <w:sz w:val="28"/>
          <w:szCs w:val="32"/>
          <w:lang w:eastAsia="ja-JP" w:bidi="fa-IR"/>
        </w:rPr>
        <w:t>от</w:t>
      </w:r>
      <w:r w:rsidRPr="00DF1919">
        <w:rPr>
          <w:rFonts w:ascii="Times New Roman" w:hAnsi="Times New Roman"/>
          <w:bCs/>
          <w:kern w:val="3"/>
          <w:sz w:val="28"/>
          <w:szCs w:val="32"/>
          <w:lang w:eastAsia="ja-JP" w:bidi="fa-IR"/>
        </w:rPr>
        <w:t xml:space="preserve"> ЧС </w:t>
      </w:r>
      <w:r>
        <w:rPr>
          <w:rFonts w:ascii="Times New Roman" w:hAnsi="Times New Roman"/>
          <w:bCs/>
          <w:kern w:val="3"/>
          <w:sz w:val="28"/>
          <w:szCs w:val="32"/>
          <w:lang w:eastAsia="ja-JP" w:bidi="fa-IR"/>
        </w:rPr>
        <w:t>природного и техногенного характера</w:t>
      </w:r>
      <w:r w:rsidRPr="00DF1919">
        <w:rPr>
          <w:rFonts w:ascii="Times New Roman" w:hAnsi="Times New Roman"/>
          <w:bCs/>
          <w:kern w:val="3"/>
          <w:sz w:val="28"/>
          <w:szCs w:val="32"/>
          <w:lang w:eastAsia="ja-JP" w:bidi="fa-IR"/>
        </w:rPr>
        <w:t>»</w:t>
      </w:r>
    </w:p>
    <w:p w:rsidR="00827F61" w:rsidRPr="00B22F8B" w:rsidRDefault="00827F61" w:rsidP="00B22F8B">
      <w:pPr>
        <w:pStyle w:val="a3"/>
        <w:widowControl w:val="0"/>
        <w:numPr>
          <w:ilvl w:val="0"/>
          <w:numId w:val="19"/>
        </w:numPr>
        <w:tabs>
          <w:tab w:val="left" w:pos="330"/>
        </w:tabs>
        <w:suppressAutoHyphens/>
        <w:autoSpaceDN w:val="0"/>
        <w:spacing w:after="0"/>
        <w:ind w:right="0"/>
        <w:textAlignment w:val="baseline"/>
        <w:rPr>
          <w:rFonts w:ascii="Times New Roman" w:hAnsi="Times New Roman"/>
          <w:kern w:val="3"/>
          <w:sz w:val="28"/>
          <w:szCs w:val="32"/>
          <w:lang w:eastAsia="ja-JP" w:bidi="fa-IR"/>
        </w:rPr>
      </w:pPr>
      <w:r w:rsidRPr="00B22F8B">
        <w:rPr>
          <w:rFonts w:ascii="Times New Roman" w:hAnsi="Times New Roman"/>
          <w:kern w:val="3"/>
          <w:sz w:val="28"/>
          <w:szCs w:val="32"/>
          <w:lang w:eastAsia="ja-JP" w:bidi="fa-IR"/>
        </w:rPr>
        <w:t>Заключение</w:t>
      </w:r>
    </w:p>
    <w:p w:rsidR="00827F61" w:rsidRPr="00B22F8B" w:rsidRDefault="00827F61" w:rsidP="00B22F8B">
      <w:pPr>
        <w:pStyle w:val="a3"/>
        <w:widowControl w:val="0"/>
        <w:numPr>
          <w:ilvl w:val="0"/>
          <w:numId w:val="19"/>
        </w:numPr>
        <w:tabs>
          <w:tab w:val="left" w:pos="330"/>
        </w:tabs>
        <w:suppressAutoHyphens/>
        <w:autoSpaceDN w:val="0"/>
        <w:spacing w:after="0"/>
        <w:ind w:right="0"/>
        <w:textAlignment w:val="baseline"/>
        <w:rPr>
          <w:rFonts w:ascii="Times New Roman" w:hAnsi="Times New Roman"/>
          <w:kern w:val="3"/>
          <w:sz w:val="28"/>
          <w:szCs w:val="32"/>
          <w:lang w:eastAsia="ja-JP" w:bidi="fa-IR"/>
        </w:rPr>
      </w:pPr>
      <w:r w:rsidRPr="00B22F8B">
        <w:rPr>
          <w:rFonts w:ascii="Times New Roman" w:hAnsi="Times New Roman"/>
          <w:kern w:val="3"/>
          <w:sz w:val="28"/>
          <w:szCs w:val="32"/>
          <w:lang w:eastAsia="ja-JP" w:bidi="fa-IR"/>
        </w:rPr>
        <w:t>Список литературы</w:t>
      </w:r>
    </w:p>
    <w:p w:rsidR="00253835" w:rsidRDefault="00253835" w:rsidP="008A7FBA">
      <w:pPr>
        <w:ind w:left="0" w:right="0"/>
      </w:pPr>
    </w:p>
    <w:p w:rsidR="00DF1919" w:rsidRDefault="00DF1919" w:rsidP="008A7FBA">
      <w:pPr>
        <w:ind w:left="0" w:right="0"/>
      </w:pPr>
    </w:p>
    <w:p w:rsidR="00DF1919" w:rsidRDefault="00DF1919" w:rsidP="008A7FBA">
      <w:pPr>
        <w:ind w:left="0" w:right="0"/>
      </w:pPr>
    </w:p>
    <w:p w:rsidR="00DF1919" w:rsidRDefault="00DF1919" w:rsidP="008A7FBA">
      <w:pPr>
        <w:ind w:left="0" w:right="0"/>
      </w:pPr>
    </w:p>
    <w:p w:rsidR="00DF1919" w:rsidRDefault="00DF1919" w:rsidP="008A7FBA">
      <w:pPr>
        <w:ind w:left="0" w:right="0"/>
      </w:pPr>
    </w:p>
    <w:p w:rsidR="00DF1919" w:rsidRDefault="00DF1919" w:rsidP="008A7FBA">
      <w:pPr>
        <w:ind w:left="0" w:right="0"/>
      </w:pPr>
    </w:p>
    <w:p w:rsidR="00DF1919" w:rsidRDefault="00DF1919" w:rsidP="008A7FBA">
      <w:pPr>
        <w:ind w:left="0" w:right="0"/>
      </w:pPr>
    </w:p>
    <w:p w:rsidR="00DF1919" w:rsidRDefault="00DF1919" w:rsidP="008A7FBA">
      <w:pPr>
        <w:ind w:left="0" w:right="0"/>
      </w:pPr>
    </w:p>
    <w:p w:rsidR="00DF1919" w:rsidRDefault="00DF1919" w:rsidP="008A7FBA">
      <w:pPr>
        <w:ind w:left="0" w:right="0"/>
      </w:pPr>
    </w:p>
    <w:p w:rsidR="00DF1919" w:rsidRDefault="00DF1919" w:rsidP="008A7FBA">
      <w:pPr>
        <w:ind w:left="0" w:right="0"/>
      </w:pPr>
    </w:p>
    <w:p w:rsidR="005F76D2" w:rsidRDefault="005F76D2" w:rsidP="008A7FBA">
      <w:pPr>
        <w:ind w:left="0" w:right="0"/>
        <w:jc w:val="center"/>
        <w:rPr>
          <w:rFonts w:ascii="Times New Roman" w:hAnsi="Times New Roman" w:cs="Times New Roman"/>
          <w:b/>
          <w:sz w:val="48"/>
          <w:szCs w:val="48"/>
        </w:rPr>
      </w:pPr>
    </w:p>
    <w:p w:rsidR="005F76D2" w:rsidRDefault="005F76D2" w:rsidP="008A7FBA">
      <w:pPr>
        <w:ind w:left="0" w:right="0"/>
        <w:jc w:val="center"/>
        <w:rPr>
          <w:rFonts w:ascii="Times New Roman" w:hAnsi="Times New Roman" w:cs="Times New Roman"/>
          <w:b/>
          <w:sz w:val="48"/>
          <w:szCs w:val="48"/>
        </w:rPr>
      </w:pPr>
    </w:p>
    <w:p w:rsidR="00B22F8B" w:rsidRDefault="00B22F8B" w:rsidP="008A7FBA">
      <w:pPr>
        <w:ind w:left="0" w:right="0"/>
        <w:jc w:val="center"/>
        <w:rPr>
          <w:rFonts w:ascii="Times New Roman" w:hAnsi="Times New Roman" w:cs="Times New Roman"/>
          <w:b/>
          <w:sz w:val="28"/>
          <w:szCs w:val="28"/>
        </w:rPr>
      </w:pPr>
    </w:p>
    <w:p w:rsidR="00B22F8B" w:rsidRDefault="00B22F8B" w:rsidP="008A7FBA">
      <w:pPr>
        <w:ind w:left="0" w:right="0"/>
        <w:jc w:val="center"/>
        <w:rPr>
          <w:rFonts w:ascii="Times New Roman" w:hAnsi="Times New Roman" w:cs="Times New Roman"/>
          <w:b/>
          <w:sz w:val="28"/>
          <w:szCs w:val="28"/>
        </w:rPr>
      </w:pPr>
    </w:p>
    <w:p w:rsidR="00B557BB" w:rsidRDefault="00B557BB" w:rsidP="008A7FBA">
      <w:pPr>
        <w:ind w:left="0" w:right="0"/>
        <w:jc w:val="center"/>
        <w:rPr>
          <w:rFonts w:ascii="Times New Roman" w:hAnsi="Times New Roman" w:cs="Times New Roman"/>
          <w:b/>
          <w:sz w:val="28"/>
          <w:szCs w:val="28"/>
        </w:rPr>
      </w:pPr>
    </w:p>
    <w:p w:rsidR="00DF1919" w:rsidRPr="006E12B3" w:rsidRDefault="0052402D" w:rsidP="008A7FBA">
      <w:pPr>
        <w:ind w:left="0" w:right="0"/>
        <w:jc w:val="center"/>
        <w:rPr>
          <w:rFonts w:ascii="Times New Roman" w:hAnsi="Times New Roman" w:cs="Times New Roman"/>
          <w:b/>
          <w:sz w:val="28"/>
          <w:szCs w:val="28"/>
        </w:rPr>
      </w:pPr>
      <w:r w:rsidRPr="006E12B3">
        <w:rPr>
          <w:rFonts w:ascii="Times New Roman" w:hAnsi="Times New Roman" w:cs="Times New Roman"/>
          <w:b/>
          <w:sz w:val="28"/>
          <w:szCs w:val="28"/>
        </w:rPr>
        <w:t>Введение</w:t>
      </w:r>
    </w:p>
    <w:p w:rsidR="00DF1919"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Увеличение масштабов техногенной деятельности людей, частоты появления стихийных бедствий, аварий привели к появлению огромного ряда проблем, связанных с обеспечением безопасности населения и его готовностью к действиям в условиях чрезвычайных ситуаций. Поэтому основной</w:t>
      </w:r>
      <w:r w:rsidRPr="000E69AA">
        <w:rPr>
          <w:rFonts w:ascii="Times New Roman" w:hAnsi="Times New Roman" w:cs="Times New Roman"/>
          <w:b/>
          <w:sz w:val="28"/>
          <w:szCs w:val="28"/>
          <w:u w:val="single"/>
        </w:rPr>
        <w:t xml:space="preserve"> задачей</w:t>
      </w:r>
      <w:r w:rsidRPr="000E69AA">
        <w:rPr>
          <w:rFonts w:ascii="Times New Roman" w:hAnsi="Times New Roman" w:cs="Times New Roman"/>
          <w:sz w:val="28"/>
          <w:szCs w:val="28"/>
        </w:rPr>
        <w:t xml:space="preserve"> РСЧС и гражданской обороны стала </w:t>
      </w:r>
      <w:r w:rsidRPr="000E69AA">
        <w:rPr>
          <w:rFonts w:ascii="Times New Roman" w:hAnsi="Times New Roman" w:cs="Times New Roman"/>
          <w:b/>
          <w:sz w:val="28"/>
          <w:szCs w:val="28"/>
          <w:u w:val="single"/>
        </w:rPr>
        <w:t>защита населения</w:t>
      </w:r>
      <w:r w:rsidRPr="000E69AA">
        <w:rPr>
          <w:rFonts w:ascii="Times New Roman" w:hAnsi="Times New Roman" w:cs="Times New Roman"/>
          <w:sz w:val="28"/>
          <w:szCs w:val="28"/>
        </w:rPr>
        <w:t>, так как сохранение людских ресурсов является важнейшим условием поддержания необходимого уровня экономической и военной мощи государства.</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Мероприятия защиты населения являются составной частью предупредительных мер и мер по ликвидации чрезвычайных ситуаций и, следовательно, выполняются как в предупредительном, так и оперативном порядке с учетом возможных опасностей и угроз. При этом учитываются особенности расселения людей, природно-климатические и другие местные условия, а также экономические возможности по подготовке и реализации защитных мероприятий.</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b/>
          <w:sz w:val="28"/>
          <w:szCs w:val="28"/>
        </w:rPr>
        <w:t>Комплекс мероприятий по защите населения включает</w:t>
      </w:r>
      <w:r w:rsidRPr="000E69AA">
        <w:rPr>
          <w:rFonts w:ascii="Times New Roman" w:hAnsi="Times New Roman" w:cs="Times New Roman"/>
          <w:sz w:val="28"/>
          <w:szCs w:val="28"/>
        </w:rPr>
        <w:t>:</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 оповещение населения об опасности, его информирование о порядке действий в сложившихся чрезвычайных условиях;</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 эвакуационные мероприятия;</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 меры по инженерной защите населения;</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 меры радиационной и химической защиты;</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 медицинские мероприятия;</w:t>
      </w:r>
    </w:p>
    <w:p w:rsidR="00CE5EE6" w:rsidRPr="000E69AA" w:rsidRDefault="00CE5EE6" w:rsidP="008A7FBA">
      <w:pPr>
        <w:ind w:left="0" w:right="0"/>
        <w:rPr>
          <w:rFonts w:ascii="Times New Roman" w:hAnsi="Times New Roman" w:cs="Times New Roman"/>
          <w:sz w:val="28"/>
          <w:szCs w:val="28"/>
        </w:rPr>
      </w:pPr>
      <w:r w:rsidRPr="000E69AA">
        <w:rPr>
          <w:rFonts w:ascii="Times New Roman" w:hAnsi="Times New Roman" w:cs="Times New Roman"/>
          <w:sz w:val="28"/>
          <w:szCs w:val="28"/>
        </w:rPr>
        <w:t>– подготовку населения в области защиты от чрезвычайных ситуаций.</w:t>
      </w:r>
    </w:p>
    <w:p w:rsidR="00CE5EE6" w:rsidRDefault="00CE5EE6" w:rsidP="008A7FBA">
      <w:pPr>
        <w:ind w:left="0" w:right="0"/>
        <w:rPr>
          <w:rFonts w:ascii="Times New Roman" w:hAnsi="Times New Roman" w:cs="Times New Roman"/>
          <w:sz w:val="28"/>
          <w:szCs w:val="28"/>
        </w:rPr>
      </w:pPr>
      <w:r w:rsidRPr="000E69AA">
        <w:rPr>
          <w:rFonts w:ascii="Times New Roman" w:hAnsi="Times New Roman" w:cs="Times New Roman"/>
          <w:b/>
          <w:sz w:val="28"/>
          <w:szCs w:val="28"/>
        </w:rPr>
        <w:lastRenderedPageBreak/>
        <w:t>Цель</w:t>
      </w:r>
      <w:r w:rsidRPr="000E69AA">
        <w:rPr>
          <w:rFonts w:ascii="Times New Roman" w:hAnsi="Times New Roman" w:cs="Times New Roman"/>
          <w:sz w:val="28"/>
          <w:szCs w:val="28"/>
        </w:rPr>
        <w:t xml:space="preserve"> моей работы заключается в следующем: </w:t>
      </w:r>
      <w:r w:rsidRPr="000E69AA">
        <w:rPr>
          <w:rFonts w:ascii="Times New Roman" w:hAnsi="Times New Roman" w:cs="Times New Roman"/>
          <w:sz w:val="28"/>
          <w:szCs w:val="28"/>
          <w:u w:val="single"/>
        </w:rPr>
        <w:t>изучить</w:t>
      </w:r>
      <w:r w:rsidRPr="000E69AA">
        <w:rPr>
          <w:rFonts w:ascii="Times New Roman" w:hAnsi="Times New Roman" w:cs="Times New Roman"/>
          <w:sz w:val="28"/>
          <w:szCs w:val="28"/>
        </w:rPr>
        <w:t xml:space="preserve"> и </w:t>
      </w:r>
      <w:r w:rsidRPr="000E69AA">
        <w:rPr>
          <w:rFonts w:ascii="Times New Roman" w:hAnsi="Times New Roman" w:cs="Times New Roman"/>
          <w:sz w:val="28"/>
          <w:szCs w:val="28"/>
          <w:u w:val="single"/>
        </w:rPr>
        <w:t xml:space="preserve">проанализировать </w:t>
      </w:r>
      <w:r w:rsidRPr="000E69AA">
        <w:rPr>
          <w:rFonts w:ascii="Times New Roman" w:hAnsi="Times New Roman" w:cs="Times New Roman"/>
          <w:sz w:val="28"/>
          <w:szCs w:val="28"/>
        </w:rPr>
        <w:t>основные виды мероприятий по защите населения от чрезвычайных ситуаций природного и техногенного характера.</w:t>
      </w: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Default="00B22F8B" w:rsidP="008A7FBA">
      <w:pPr>
        <w:ind w:left="0" w:right="0"/>
        <w:rPr>
          <w:rFonts w:ascii="Times New Roman" w:hAnsi="Times New Roman" w:cs="Times New Roman"/>
          <w:sz w:val="28"/>
          <w:szCs w:val="28"/>
        </w:rPr>
      </w:pPr>
    </w:p>
    <w:p w:rsidR="00B22F8B" w:rsidRPr="000E69AA" w:rsidRDefault="00B22F8B" w:rsidP="008A7FBA">
      <w:pPr>
        <w:ind w:left="0" w:right="0"/>
        <w:rPr>
          <w:rFonts w:ascii="Times New Roman" w:hAnsi="Times New Roman" w:cs="Times New Roman"/>
          <w:sz w:val="28"/>
          <w:szCs w:val="28"/>
        </w:rPr>
      </w:pPr>
    </w:p>
    <w:p w:rsidR="0052402D" w:rsidRPr="002A7FFB" w:rsidRDefault="0052402D" w:rsidP="001509CD">
      <w:pPr>
        <w:pStyle w:val="a3"/>
        <w:widowControl w:val="0"/>
        <w:numPr>
          <w:ilvl w:val="0"/>
          <w:numId w:val="3"/>
        </w:numPr>
        <w:tabs>
          <w:tab w:val="left" w:pos="330"/>
        </w:tabs>
        <w:suppressAutoHyphens/>
        <w:autoSpaceDN w:val="0"/>
        <w:spacing w:after="0"/>
        <w:ind w:left="0" w:right="0"/>
        <w:jc w:val="center"/>
        <w:textAlignment w:val="baseline"/>
        <w:rPr>
          <w:rFonts w:ascii="Times New Roman" w:hAnsi="Times New Roman"/>
          <w:kern w:val="3"/>
          <w:sz w:val="28"/>
          <w:szCs w:val="28"/>
          <w:u w:val="single"/>
          <w:lang w:eastAsia="ja-JP" w:bidi="fa-IR"/>
        </w:rPr>
      </w:pPr>
      <w:r w:rsidRPr="002A7FFB">
        <w:rPr>
          <w:rFonts w:ascii="Times New Roman" w:hAnsi="Times New Roman"/>
          <w:kern w:val="3"/>
          <w:sz w:val="28"/>
          <w:szCs w:val="28"/>
          <w:u w:val="single"/>
          <w:lang w:eastAsia="ja-JP" w:bidi="fa-IR"/>
        </w:rPr>
        <w:lastRenderedPageBreak/>
        <w:t>Чрезвычайные ситуации техногенного и природного характера.</w:t>
      </w:r>
    </w:p>
    <w:p w:rsidR="00CE5EE6" w:rsidRPr="000E69AA" w:rsidRDefault="0052402D" w:rsidP="008A7FBA">
      <w:pPr>
        <w:ind w:left="0" w:right="0"/>
        <w:rPr>
          <w:rFonts w:ascii="Times New Roman" w:hAnsi="Times New Roman" w:cs="Times New Roman"/>
          <w:color w:val="000000" w:themeColor="text1"/>
          <w:sz w:val="28"/>
          <w:szCs w:val="28"/>
        </w:rPr>
      </w:pPr>
      <w:r w:rsidRPr="000E69AA">
        <w:rPr>
          <w:rFonts w:ascii="Times New Roman" w:hAnsi="Times New Roman" w:cs="Times New Roman"/>
          <w:color w:val="000000" w:themeColor="text1"/>
          <w:sz w:val="28"/>
          <w:szCs w:val="28"/>
        </w:rPr>
        <w:t xml:space="preserve">Начнем с того, что </w:t>
      </w:r>
      <w:r w:rsidRPr="000E69AA">
        <w:rPr>
          <w:rFonts w:ascii="Times New Roman" w:hAnsi="Times New Roman" w:cs="Times New Roman"/>
          <w:b/>
          <w:i/>
          <w:color w:val="000000" w:themeColor="text1"/>
          <w:sz w:val="28"/>
          <w:szCs w:val="28"/>
        </w:rPr>
        <w:t>чрезвычайная ситуация</w:t>
      </w:r>
      <w:r w:rsidRPr="000E69AA">
        <w:rPr>
          <w:rFonts w:ascii="Times New Roman" w:hAnsi="Times New Roman" w:cs="Times New Roman"/>
          <w:color w:val="000000" w:themeColor="text1"/>
          <w:sz w:val="28"/>
          <w:szCs w:val="28"/>
        </w:rPr>
        <w:t xml:space="preserve">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 нарушение условий жизнедеятельности людей.</w:t>
      </w:r>
    </w:p>
    <w:p w:rsidR="0052402D" w:rsidRPr="000E69AA" w:rsidRDefault="0052402D" w:rsidP="008A7FBA">
      <w:pPr>
        <w:ind w:left="0" w:right="0"/>
        <w:rPr>
          <w:rStyle w:val="ft48"/>
          <w:rFonts w:ascii="Times New Roman" w:hAnsi="Times New Roman" w:cs="Times New Roman"/>
          <w:color w:val="000000" w:themeColor="text1"/>
          <w:sz w:val="28"/>
          <w:szCs w:val="28"/>
        </w:rPr>
      </w:pPr>
      <w:r w:rsidRPr="000E69AA">
        <w:rPr>
          <w:rStyle w:val="ft2"/>
          <w:rFonts w:ascii="Times New Roman" w:hAnsi="Times New Roman" w:cs="Times New Roman"/>
          <w:color w:val="000000" w:themeColor="text1"/>
          <w:sz w:val="28"/>
          <w:szCs w:val="28"/>
        </w:rPr>
        <w:t xml:space="preserve">В </w:t>
      </w:r>
      <w:r w:rsidRPr="000E69AA">
        <w:rPr>
          <w:rStyle w:val="ft48"/>
          <w:rFonts w:ascii="Times New Roman" w:hAnsi="Times New Roman" w:cs="Times New Roman"/>
          <w:color w:val="000000" w:themeColor="text1"/>
          <w:sz w:val="28"/>
          <w:szCs w:val="28"/>
        </w:rPr>
        <w:t>настоящее время по природе выделяют два вида ЧС: техногенные и природные.</w:t>
      </w:r>
    </w:p>
    <w:p w:rsidR="0052402D" w:rsidRPr="000E69AA" w:rsidRDefault="0052402D" w:rsidP="008A7FBA">
      <w:pPr>
        <w:ind w:left="0" w:right="0"/>
        <w:rPr>
          <w:rFonts w:ascii="Times New Roman" w:hAnsi="Times New Roman" w:cs="Times New Roman"/>
          <w:color w:val="000000" w:themeColor="text1"/>
          <w:sz w:val="28"/>
          <w:szCs w:val="28"/>
        </w:rPr>
      </w:pPr>
      <w:r w:rsidRPr="000E69AA">
        <w:rPr>
          <w:rFonts w:ascii="Times New Roman" w:hAnsi="Times New Roman" w:cs="Times New Roman"/>
          <w:b/>
          <w:i/>
          <w:color w:val="000000" w:themeColor="text1"/>
          <w:sz w:val="28"/>
          <w:szCs w:val="28"/>
        </w:rPr>
        <w:t>Техногенная чрезвычайная ситуация</w:t>
      </w:r>
      <w:r w:rsidRPr="000E69AA">
        <w:rPr>
          <w:rFonts w:ascii="Times New Roman" w:hAnsi="Times New Roman" w:cs="Times New Roman"/>
          <w:color w:val="000000" w:themeColor="text1"/>
          <w:sz w:val="28"/>
          <w:szCs w:val="28"/>
        </w:rPr>
        <w:t xml:space="preserve"> — это обстановка, при которой в результате возникновения источника техногенной ЧС на объекте, определенной территории возникает угроза жизни и здоровью людей, наносится ущерб имуществу населения, народному хозяйству и окружающей природной среде. Данный вид ЧС связан прои</w:t>
      </w:r>
      <w:r w:rsidR="00A34873" w:rsidRPr="000E69AA">
        <w:rPr>
          <w:rFonts w:ascii="Times New Roman" w:hAnsi="Times New Roman" w:cs="Times New Roman"/>
          <w:color w:val="000000" w:themeColor="text1"/>
          <w:sz w:val="28"/>
          <w:szCs w:val="28"/>
        </w:rPr>
        <w:t>зводственной деятельностью человека и может протекать с загрязнением и без загрязнения окружающей среды</w:t>
      </w:r>
      <w:r w:rsidRPr="000E69AA">
        <w:rPr>
          <w:rFonts w:ascii="Times New Roman" w:hAnsi="Times New Roman" w:cs="Times New Roman"/>
          <w:color w:val="000000" w:themeColor="text1"/>
          <w:sz w:val="28"/>
          <w:szCs w:val="28"/>
        </w:rPr>
        <w:t>.</w:t>
      </w:r>
    </w:p>
    <w:p w:rsidR="00A34873" w:rsidRPr="000E69AA" w:rsidRDefault="00A34873" w:rsidP="008A7FBA">
      <w:pPr>
        <w:ind w:left="0" w:right="0"/>
        <w:rPr>
          <w:rFonts w:ascii="Times New Roman" w:hAnsi="Times New Roman" w:cs="Times New Roman"/>
          <w:color w:val="000000" w:themeColor="text1"/>
          <w:sz w:val="28"/>
          <w:szCs w:val="28"/>
        </w:rPr>
      </w:pPr>
      <w:r w:rsidRPr="000E69AA">
        <w:rPr>
          <w:rFonts w:ascii="Times New Roman" w:hAnsi="Times New Roman" w:cs="Times New Roman"/>
          <w:color w:val="000000" w:themeColor="text1"/>
          <w:sz w:val="28"/>
          <w:szCs w:val="28"/>
        </w:rPr>
        <w:t>Наиболее опасными техногенными ЧС являются</w:t>
      </w:r>
    </w:p>
    <w:p w:rsidR="0052402D" w:rsidRPr="000E69AA" w:rsidRDefault="00A34873" w:rsidP="008A7FBA">
      <w:pPr>
        <w:pStyle w:val="a3"/>
        <w:numPr>
          <w:ilvl w:val="0"/>
          <w:numId w:val="4"/>
        </w:numPr>
        <w:ind w:left="0" w:right="0"/>
        <w:rPr>
          <w:rFonts w:ascii="Times New Roman" w:hAnsi="Times New Roman"/>
          <w:color w:val="000000" w:themeColor="text1"/>
          <w:sz w:val="28"/>
          <w:szCs w:val="28"/>
        </w:rPr>
      </w:pPr>
      <w:r w:rsidRPr="000E69AA">
        <w:rPr>
          <w:rFonts w:ascii="Times New Roman" w:hAnsi="Times New Roman"/>
          <w:color w:val="000000" w:themeColor="text1"/>
          <w:sz w:val="28"/>
          <w:szCs w:val="28"/>
        </w:rPr>
        <w:t>транспортные аварии</w:t>
      </w:r>
    </w:p>
    <w:p w:rsidR="00A34873" w:rsidRPr="000E69AA" w:rsidRDefault="00A34873" w:rsidP="008A7FBA">
      <w:pPr>
        <w:pStyle w:val="a3"/>
        <w:numPr>
          <w:ilvl w:val="0"/>
          <w:numId w:val="4"/>
        </w:numPr>
        <w:ind w:left="0" w:right="0"/>
        <w:rPr>
          <w:rFonts w:ascii="Times New Roman" w:hAnsi="Times New Roman"/>
          <w:color w:val="000000" w:themeColor="text1"/>
          <w:sz w:val="28"/>
          <w:szCs w:val="28"/>
        </w:rPr>
      </w:pPr>
      <w:r w:rsidRPr="000E69AA">
        <w:rPr>
          <w:rFonts w:ascii="Times New Roman" w:hAnsi="Times New Roman"/>
          <w:color w:val="000000" w:themeColor="text1"/>
          <w:sz w:val="28"/>
          <w:szCs w:val="28"/>
        </w:rPr>
        <w:t>пожары и взрывы</w:t>
      </w:r>
    </w:p>
    <w:p w:rsidR="00A34873" w:rsidRPr="000E69AA" w:rsidRDefault="00A34873" w:rsidP="008A7FBA">
      <w:pPr>
        <w:pStyle w:val="a3"/>
        <w:numPr>
          <w:ilvl w:val="0"/>
          <w:numId w:val="4"/>
        </w:numPr>
        <w:ind w:left="0" w:right="0"/>
        <w:rPr>
          <w:rFonts w:ascii="Times New Roman" w:hAnsi="Times New Roman"/>
          <w:color w:val="000000" w:themeColor="text1"/>
          <w:sz w:val="28"/>
          <w:szCs w:val="28"/>
        </w:rPr>
      </w:pPr>
      <w:r w:rsidRPr="000E69AA">
        <w:rPr>
          <w:rFonts w:ascii="Times New Roman" w:hAnsi="Times New Roman"/>
          <w:color w:val="000000" w:themeColor="text1"/>
          <w:sz w:val="28"/>
          <w:szCs w:val="28"/>
        </w:rPr>
        <w:t>аварии с выбросом опасных химических, биологических и радиоактивных веществ</w:t>
      </w:r>
    </w:p>
    <w:p w:rsidR="00A34873" w:rsidRPr="000E69AA" w:rsidRDefault="00A34873" w:rsidP="008A7FBA">
      <w:pPr>
        <w:pStyle w:val="a3"/>
        <w:numPr>
          <w:ilvl w:val="0"/>
          <w:numId w:val="4"/>
        </w:numPr>
        <w:ind w:left="0" w:right="0"/>
        <w:rPr>
          <w:rFonts w:ascii="Times New Roman" w:hAnsi="Times New Roman"/>
          <w:color w:val="000000" w:themeColor="text1"/>
          <w:sz w:val="28"/>
          <w:szCs w:val="28"/>
        </w:rPr>
      </w:pPr>
      <w:r w:rsidRPr="000E69AA">
        <w:rPr>
          <w:rFonts w:ascii="Times New Roman" w:hAnsi="Times New Roman"/>
          <w:color w:val="000000" w:themeColor="text1"/>
          <w:sz w:val="28"/>
          <w:szCs w:val="28"/>
        </w:rPr>
        <w:t>обрушение зданий и сооружений и др.</w:t>
      </w:r>
    </w:p>
    <w:p w:rsidR="00D04FA9" w:rsidRPr="000E69AA" w:rsidRDefault="00D04FA9" w:rsidP="008A7FBA">
      <w:pPr>
        <w:ind w:left="0" w:right="0"/>
        <w:rPr>
          <w:rFonts w:ascii="Times New Roman" w:hAnsi="Times New Roman" w:cs="Times New Roman"/>
          <w:color w:val="000000" w:themeColor="text1"/>
          <w:sz w:val="28"/>
          <w:szCs w:val="28"/>
        </w:rPr>
      </w:pPr>
      <w:r w:rsidRPr="000E69AA">
        <w:rPr>
          <w:rFonts w:ascii="Times New Roman" w:hAnsi="Times New Roman" w:cs="Times New Roman"/>
          <w:color w:val="000000" w:themeColor="text1"/>
          <w:sz w:val="28"/>
          <w:szCs w:val="28"/>
        </w:rPr>
        <w:t>Примеры ЧС техногенного характера:</w:t>
      </w:r>
    </w:p>
    <w:p w:rsidR="00A34873" w:rsidRPr="000E69AA" w:rsidRDefault="00A34873" w:rsidP="008A7FBA">
      <w:pPr>
        <w:pStyle w:val="a3"/>
        <w:numPr>
          <w:ilvl w:val="0"/>
          <w:numId w:val="6"/>
        </w:numPr>
        <w:ind w:left="0" w:right="0"/>
        <w:rPr>
          <w:rFonts w:ascii="Times New Roman" w:hAnsi="Times New Roman"/>
          <w:color w:val="000000" w:themeColor="text1"/>
          <w:sz w:val="28"/>
          <w:szCs w:val="28"/>
        </w:rPr>
      </w:pPr>
      <w:r w:rsidRPr="000E69AA">
        <w:rPr>
          <w:rFonts w:ascii="Times New Roman" w:hAnsi="Times New Roman"/>
          <w:color w:val="000000" w:themeColor="text1"/>
          <w:sz w:val="28"/>
          <w:szCs w:val="28"/>
        </w:rPr>
        <w:t>в 1972 году, близ Харьковского аэропорта, развалился при заходе на посадку самолет Ан-10. Все 122 человека, находившиеся на борту, погибли.</w:t>
      </w:r>
    </w:p>
    <w:p w:rsidR="00D04FA9" w:rsidRPr="00D04FA9" w:rsidRDefault="00D04FA9" w:rsidP="008A7FBA">
      <w:pPr>
        <w:pStyle w:val="a3"/>
        <w:numPr>
          <w:ilvl w:val="0"/>
          <w:numId w:val="6"/>
        </w:numPr>
        <w:ind w:left="0" w:right="0"/>
        <w:rPr>
          <w:rFonts w:ascii="Times New Roman" w:hAnsi="Times New Roman"/>
          <w:color w:val="000000" w:themeColor="text1"/>
          <w:sz w:val="28"/>
          <w:szCs w:val="28"/>
        </w:rPr>
      </w:pPr>
      <w:r w:rsidRPr="000E69AA">
        <w:rPr>
          <w:rFonts w:ascii="Times New Roman" w:hAnsi="Times New Roman"/>
          <w:color w:val="000000" w:themeColor="text1"/>
          <w:sz w:val="28"/>
          <w:szCs w:val="28"/>
        </w:rPr>
        <w:t>Крупной авиакатастрофой является крушение Ту-154, произошедшее 25 декабря 2016 года. Данный авиалайнер выполнял рейс по маршруту Москва—Сочи—</w:t>
      </w:r>
      <w:proofErr w:type="spellStart"/>
      <w:r w:rsidRPr="000E69AA">
        <w:rPr>
          <w:rFonts w:ascii="Times New Roman" w:hAnsi="Times New Roman"/>
          <w:color w:val="000000" w:themeColor="text1"/>
          <w:sz w:val="28"/>
          <w:szCs w:val="28"/>
        </w:rPr>
        <w:t>Латакия</w:t>
      </w:r>
      <w:proofErr w:type="spellEnd"/>
      <w:r w:rsidRPr="000E69AA">
        <w:rPr>
          <w:rFonts w:ascii="Times New Roman" w:hAnsi="Times New Roman"/>
          <w:color w:val="000000" w:themeColor="text1"/>
          <w:sz w:val="28"/>
          <w:szCs w:val="28"/>
        </w:rPr>
        <w:t xml:space="preserve">, но через 70 секунд после вылета из аэропорта Сочи рухнул в </w:t>
      </w:r>
      <w:r w:rsidRPr="000E69AA">
        <w:rPr>
          <w:rFonts w:ascii="Times New Roman" w:hAnsi="Times New Roman"/>
          <w:color w:val="000000" w:themeColor="text1"/>
          <w:sz w:val="28"/>
          <w:szCs w:val="28"/>
        </w:rPr>
        <w:lastRenderedPageBreak/>
        <w:t>Чёрное море и разрушился. Погибли все находившиеся на его борту 92 человека — 84 пассажира и 8 членов экипажа</w:t>
      </w:r>
    </w:p>
    <w:p w:rsidR="00A34873" w:rsidRPr="000E69AA" w:rsidRDefault="00A34873" w:rsidP="008A7FBA">
      <w:pPr>
        <w:pStyle w:val="a3"/>
        <w:numPr>
          <w:ilvl w:val="0"/>
          <w:numId w:val="6"/>
        </w:numPr>
        <w:ind w:left="0" w:right="0"/>
        <w:rPr>
          <w:rFonts w:ascii="Times New Roman" w:hAnsi="Times New Roman"/>
          <w:color w:val="000000" w:themeColor="text1"/>
          <w:sz w:val="28"/>
          <w:szCs w:val="28"/>
        </w:rPr>
      </w:pPr>
      <w:r w:rsidRPr="000E69AA">
        <w:rPr>
          <w:rFonts w:ascii="Times New Roman" w:hAnsi="Times New Roman"/>
          <w:color w:val="000000" w:themeColor="text1"/>
          <w:sz w:val="28"/>
          <w:szCs w:val="28"/>
        </w:rPr>
        <w:t>У всех на памяти страшный пожар в развлекательном клубе «Хромая лошадь» города Перми, который произошел в 2009 году. Он повлек смерть более 150 человек.</w:t>
      </w:r>
    </w:p>
    <w:p w:rsidR="00A34873" w:rsidRPr="000E69AA" w:rsidRDefault="00A34873" w:rsidP="008A7FBA">
      <w:pPr>
        <w:pStyle w:val="a3"/>
        <w:numPr>
          <w:ilvl w:val="0"/>
          <w:numId w:val="6"/>
        </w:numPr>
        <w:ind w:left="0" w:right="0"/>
        <w:rPr>
          <w:rFonts w:ascii="Times New Roman" w:hAnsi="Times New Roman"/>
          <w:color w:val="000000" w:themeColor="text1"/>
          <w:sz w:val="28"/>
          <w:szCs w:val="28"/>
        </w:rPr>
      </w:pPr>
      <w:r w:rsidRPr="000E69AA">
        <w:rPr>
          <w:rFonts w:ascii="Times New Roman" w:hAnsi="Times New Roman"/>
          <w:bCs/>
          <w:color w:val="000000" w:themeColor="text1"/>
          <w:sz w:val="28"/>
          <w:szCs w:val="28"/>
          <w:shd w:val="clear" w:color="auto" w:fill="FFFFFF"/>
        </w:rPr>
        <w:t>Пожар в торгово-развлекательном центре «Зимняя вишня»</w:t>
      </w:r>
      <w:r w:rsidRPr="000E69AA">
        <w:rPr>
          <w:rFonts w:ascii="Times New Roman" w:hAnsi="Times New Roman"/>
          <w:color w:val="000000" w:themeColor="text1"/>
          <w:sz w:val="28"/>
          <w:szCs w:val="28"/>
          <w:shd w:val="clear" w:color="auto" w:fill="FFFFFF"/>
        </w:rPr>
        <w:t> — крупный </w:t>
      </w:r>
      <w:hyperlink r:id="rId9" w:tooltip="Пожар" w:history="1">
        <w:r w:rsidRPr="000E69AA">
          <w:rPr>
            <w:rStyle w:val="a5"/>
            <w:rFonts w:ascii="Times New Roman" w:hAnsi="Times New Roman"/>
            <w:color w:val="000000" w:themeColor="text1"/>
            <w:sz w:val="28"/>
            <w:szCs w:val="28"/>
            <w:u w:val="none"/>
            <w:shd w:val="clear" w:color="auto" w:fill="FFFFFF"/>
          </w:rPr>
          <w:t>пожар</w:t>
        </w:r>
      </w:hyperlink>
      <w:r w:rsidRPr="000E69AA">
        <w:rPr>
          <w:rFonts w:ascii="Times New Roman" w:hAnsi="Times New Roman"/>
          <w:color w:val="000000" w:themeColor="text1"/>
          <w:sz w:val="28"/>
          <w:szCs w:val="28"/>
          <w:shd w:val="clear" w:color="auto" w:fill="FFFFFF"/>
        </w:rPr>
        <w:t>, который произошёл 25—26 марта 2018 года в </w:t>
      </w:r>
      <w:proofErr w:type="spellStart"/>
      <w:r w:rsidR="00E30290">
        <w:fldChar w:fldCharType="begin"/>
      </w:r>
      <w:r w:rsidR="00E30290">
        <w:instrText xml:space="preserve"> HYPERLINK "https://ru.wikipedia.org/wiki/%D0%9A%D0%B5%D0%BC%D0%B5%D1%80%D0%BE%D0%B2%D0%BE" \o "Кемерово" </w:instrText>
      </w:r>
      <w:r w:rsidR="00E30290">
        <w:fldChar w:fldCharType="separate"/>
      </w:r>
      <w:r w:rsidRPr="000E69AA">
        <w:rPr>
          <w:rStyle w:val="a5"/>
          <w:rFonts w:ascii="Times New Roman" w:hAnsi="Times New Roman"/>
          <w:color w:val="000000" w:themeColor="text1"/>
          <w:sz w:val="28"/>
          <w:szCs w:val="28"/>
          <w:u w:val="none"/>
          <w:shd w:val="clear" w:color="auto" w:fill="FFFFFF"/>
        </w:rPr>
        <w:t>Кемерове</w:t>
      </w:r>
      <w:proofErr w:type="spellEnd"/>
      <w:r w:rsidR="00E30290">
        <w:rPr>
          <w:rStyle w:val="a5"/>
          <w:rFonts w:ascii="Times New Roman" w:hAnsi="Times New Roman"/>
          <w:color w:val="000000" w:themeColor="text1"/>
          <w:sz w:val="28"/>
          <w:szCs w:val="28"/>
          <w:u w:val="none"/>
          <w:shd w:val="clear" w:color="auto" w:fill="FFFFFF"/>
        </w:rPr>
        <w:fldChar w:fldCharType="end"/>
      </w:r>
      <w:r w:rsidRPr="000E69AA">
        <w:rPr>
          <w:rFonts w:ascii="Times New Roman" w:hAnsi="Times New Roman"/>
          <w:color w:val="000000" w:themeColor="text1"/>
          <w:sz w:val="28"/>
          <w:szCs w:val="28"/>
          <w:shd w:val="clear" w:color="auto" w:fill="FFFFFF"/>
        </w:rPr>
        <w:t>. Согласно официальным данным, в результате пожара погибли 60 человек, в том числе 41 ребёнок. Пожар стал вторым крупнейшим в </w:t>
      </w:r>
      <w:hyperlink r:id="rId10" w:tooltip="История Российской Федерации" w:history="1">
        <w:r w:rsidRPr="000E69AA">
          <w:rPr>
            <w:rStyle w:val="a5"/>
            <w:rFonts w:ascii="Times New Roman" w:hAnsi="Times New Roman"/>
            <w:color w:val="000000" w:themeColor="text1"/>
            <w:sz w:val="28"/>
            <w:szCs w:val="28"/>
            <w:u w:val="none"/>
            <w:shd w:val="clear" w:color="auto" w:fill="FFFFFF"/>
          </w:rPr>
          <w:t>истории современной России</w:t>
        </w:r>
      </w:hyperlink>
      <w:r w:rsidRPr="000E69AA">
        <w:rPr>
          <w:rFonts w:ascii="Times New Roman" w:hAnsi="Times New Roman"/>
          <w:color w:val="000000" w:themeColor="text1"/>
          <w:sz w:val="28"/>
          <w:szCs w:val="28"/>
          <w:shd w:val="clear" w:color="auto" w:fill="FFFFFF"/>
        </w:rPr>
        <w:t> по числу жертв после </w:t>
      </w:r>
      <w:hyperlink r:id="rId11" w:tooltip="Пожар в клубе " w:history="1">
        <w:r w:rsidRPr="000E69AA">
          <w:rPr>
            <w:rStyle w:val="a5"/>
            <w:rFonts w:ascii="Times New Roman" w:hAnsi="Times New Roman"/>
            <w:color w:val="000000" w:themeColor="text1"/>
            <w:sz w:val="28"/>
            <w:szCs w:val="28"/>
            <w:u w:val="none"/>
            <w:shd w:val="clear" w:color="auto" w:fill="FFFFFF"/>
          </w:rPr>
          <w:t>пожара в пермском ночном клубе «Хромая лошадь»</w:t>
        </w:r>
      </w:hyperlink>
      <w:r w:rsidRPr="000E69AA">
        <w:rPr>
          <w:rFonts w:ascii="Times New Roman" w:hAnsi="Times New Roman"/>
          <w:color w:val="000000" w:themeColor="text1"/>
          <w:sz w:val="28"/>
          <w:szCs w:val="28"/>
          <w:shd w:val="clear" w:color="auto" w:fill="FFFFFF"/>
        </w:rPr>
        <w:t> в 2009 году</w:t>
      </w:r>
      <w:r w:rsidR="00D04FA9" w:rsidRPr="000E69AA">
        <w:rPr>
          <w:rFonts w:ascii="Times New Roman" w:hAnsi="Times New Roman"/>
          <w:color w:val="000000" w:themeColor="text1"/>
          <w:sz w:val="28"/>
          <w:szCs w:val="28"/>
          <w:shd w:val="clear" w:color="auto" w:fill="FFFFFF"/>
        </w:rPr>
        <w:t>.</w:t>
      </w:r>
    </w:p>
    <w:p w:rsidR="00D04FA9" w:rsidRPr="000E69AA" w:rsidRDefault="00D04FA9" w:rsidP="008A7FBA">
      <w:pPr>
        <w:pStyle w:val="a3"/>
        <w:shd w:val="clear" w:color="auto" w:fill="FFFFFF"/>
        <w:spacing w:after="300"/>
        <w:ind w:left="0" w:right="0"/>
        <w:textAlignment w:val="baseline"/>
        <w:rPr>
          <w:rFonts w:ascii="Times New Roman" w:hAnsi="Times New Roman"/>
          <w:color w:val="000000" w:themeColor="text1"/>
          <w:sz w:val="28"/>
          <w:szCs w:val="28"/>
          <w:lang w:eastAsia="ru-RU"/>
        </w:rPr>
      </w:pPr>
    </w:p>
    <w:p w:rsidR="00D04FA9" w:rsidRPr="000E69AA" w:rsidRDefault="00D04FA9" w:rsidP="008A7FBA">
      <w:pPr>
        <w:pStyle w:val="a3"/>
        <w:shd w:val="clear" w:color="auto" w:fill="FFFFFF"/>
        <w:spacing w:after="300"/>
        <w:ind w:left="0" w:right="0"/>
        <w:textAlignment w:val="baseline"/>
        <w:rPr>
          <w:rFonts w:ascii="Times New Roman" w:hAnsi="Times New Roman"/>
          <w:color w:val="000000" w:themeColor="text1"/>
          <w:sz w:val="28"/>
          <w:szCs w:val="28"/>
          <w:lang w:eastAsia="ru-RU"/>
        </w:rPr>
      </w:pPr>
      <w:r w:rsidRPr="000E69AA">
        <w:rPr>
          <w:rFonts w:ascii="Times New Roman" w:hAnsi="Times New Roman"/>
          <w:color w:val="000000" w:themeColor="text1"/>
          <w:sz w:val="28"/>
          <w:szCs w:val="28"/>
          <w:lang w:eastAsia="ru-RU"/>
        </w:rPr>
        <w:t xml:space="preserve">В основном ЧС техногенного характера возникают из-за низкой квалификации и халатности рабочих кадров, нарушений технологических дисциплин, техники безопасности, ошибках на стадиях проектирования и строительства объектов, и т.п. </w:t>
      </w:r>
    </w:p>
    <w:p w:rsidR="00D04FA9" w:rsidRPr="000E69AA" w:rsidRDefault="00D04FA9" w:rsidP="008A7FBA">
      <w:pPr>
        <w:pStyle w:val="a3"/>
        <w:shd w:val="clear" w:color="auto" w:fill="FFFFFF"/>
        <w:spacing w:after="300"/>
        <w:ind w:left="0" w:right="0"/>
        <w:textAlignment w:val="baseline"/>
        <w:rPr>
          <w:rFonts w:ascii="Times New Roman" w:hAnsi="Times New Roman"/>
          <w:color w:val="000000" w:themeColor="text1"/>
          <w:sz w:val="28"/>
          <w:szCs w:val="28"/>
          <w:lang w:eastAsia="ru-RU"/>
        </w:rPr>
      </w:pPr>
    </w:p>
    <w:p w:rsidR="00D04FA9" w:rsidRPr="000E69AA" w:rsidRDefault="00D04FA9"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b/>
          <w:i/>
          <w:color w:val="000000" w:themeColor="text1"/>
          <w:sz w:val="28"/>
          <w:szCs w:val="28"/>
          <w:lang w:eastAsia="ru-RU"/>
        </w:rPr>
        <w:t>Природная чрезвычайная ситуация</w:t>
      </w:r>
      <w:r w:rsidRPr="000E69AA">
        <w:rPr>
          <w:rFonts w:ascii="Times New Roman" w:hAnsi="Times New Roman"/>
          <w:color w:val="000000" w:themeColor="text1"/>
          <w:sz w:val="28"/>
          <w:szCs w:val="28"/>
          <w:lang w:eastAsia="ru-RU"/>
        </w:rPr>
        <w:t>-</w:t>
      </w:r>
      <w:r w:rsidRPr="000E69AA">
        <w:rPr>
          <w:rFonts w:ascii="Times New Roman" w:hAnsi="Times New Roman"/>
          <w:color w:val="000000" w:themeColor="text1"/>
          <w:sz w:val="28"/>
          <w:szCs w:val="28"/>
          <w:shd w:val="clear" w:color="auto" w:fill="FFFFFF"/>
        </w:rPr>
        <w:t xml:space="preserve"> обстановка на определенной территории или акватории, сложившейся в результате возникновения источника природной чрезвычайной ситуации, который может повлечь за собой человеческ</w:t>
      </w:r>
      <w:r w:rsidR="00352394" w:rsidRPr="000E69AA">
        <w:rPr>
          <w:rFonts w:ascii="Times New Roman" w:hAnsi="Times New Roman"/>
          <w:color w:val="000000" w:themeColor="text1"/>
          <w:sz w:val="28"/>
          <w:szCs w:val="28"/>
          <w:shd w:val="clear" w:color="auto" w:fill="FFFFFF"/>
        </w:rPr>
        <w:t>ие жертвы, ущерб здоровью людей,</w:t>
      </w:r>
      <w:r w:rsidRPr="000E69AA">
        <w:rPr>
          <w:rFonts w:ascii="Times New Roman" w:hAnsi="Times New Roman"/>
          <w:color w:val="000000" w:themeColor="text1"/>
          <w:sz w:val="28"/>
          <w:szCs w:val="28"/>
          <w:shd w:val="clear" w:color="auto" w:fill="FFFFFF"/>
        </w:rPr>
        <w:t xml:space="preserve"> окружающей среде, значительные материальные потери и нарушение условий жизнедеятельности людей.</w:t>
      </w:r>
    </w:p>
    <w:p w:rsidR="00352394" w:rsidRPr="000E69AA" w:rsidRDefault="00352394" w:rsidP="008A7FBA">
      <w:pPr>
        <w:pStyle w:val="a3"/>
        <w:shd w:val="clear" w:color="auto" w:fill="FFFFFF"/>
        <w:spacing w:after="300"/>
        <w:ind w:left="0" w:right="0"/>
        <w:textAlignment w:val="baseline"/>
        <w:rPr>
          <w:rFonts w:ascii="Times New Roman" w:hAnsi="Times New Roman"/>
          <w:color w:val="000000" w:themeColor="text1"/>
          <w:sz w:val="28"/>
          <w:szCs w:val="28"/>
          <w:lang w:eastAsia="ru-RU"/>
        </w:rPr>
      </w:pPr>
      <w:r w:rsidRPr="000E69AA">
        <w:rPr>
          <w:rFonts w:ascii="Times New Roman" w:hAnsi="Times New Roman"/>
          <w:color w:val="000000" w:themeColor="text1"/>
          <w:sz w:val="28"/>
          <w:szCs w:val="28"/>
          <w:lang w:eastAsia="ru-RU"/>
        </w:rPr>
        <w:t>Наиболее опасные виды природных ЧС:</w:t>
      </w:r>
    </w:p>
    <w:p w:rsidR="00352394" w:rsidRPr="000E69AA" w:rsidRDefault="00352394" w:rsidP="008A7FBA">
      <w:pPr>
        <w:pStyle w:val="a3"/>
        <w:numPr>
          <w:ilvl w:val="0"/>
          <w:numId w:val="6"/>
        </w:numPr>
        <w:shd w:val="clear" w:color="auto" w:fill="FFFFFF"/>
        <w:spacing w:after="300"/>
        <w:ind w:left="0" w:right="0"/>
        <w:textAlignment w:val="baseline"/>
        <w:rPr>
          <w:rFonts w:ascii="Times New Roman" w:hAnsi="Times New Roman"/>
          <w:color w:val="000000" w:themeColor="text1"/>
          <w:sz w:val="28"/>
          <w:szCs w:val="28"/>
          <w:lang w:eastAsia="ru-RU"/>
        </w:rPr>
      </w:pPr>
      <w:r w:rsidRPr="000E69AA">
        <w:rPr>
          <w:rFonts w:ascii="Times New Roman" w:hAnsi="Times New Roman"/>
          <w:color w:val="000000" w:themeColor="text1"/>
          <w:sz w:val="28"/>
          <w:szCs w:val="28"/>
          <w:lang w:eastAsia="ru-RU"/>
        </w:rPr>
        <w:t>землетрясения</w:t>
      </w:r>
    </w:p>
    <w:p w:rsidR="00352394" w:rsidRPr="000E69AA" w:rsidRDefault="00352394" w:rsidP="008A7FBA">
      <w:pPr>
        <w:pStyle w:val="a3"/>
        <w:numPr>
          <w:ilvl w:val="0"/>
          <w:numId w:val="6"/>
        </w:numPr>
        <w:shd w:val="clear" w:color="auto" w:fill="FFFFFF"/>
        <w:spacing w:after="300"/>
        <w:ind w:left="0" w:right="0"/>
        <w:textAlignment w:val="baseline"/>
        <w:rPr>
          <w:rFonts w:ascii="Times New Roman" w:hAnsi="Times New Roman"/>
          <w:color w:val="000000" w:themeColor="text1"/>
          <w:sz w:val="28"/>
          <w:szCs w:val="28"/>
          <w:lang w:eastAsia="ru-RU"/>
        </w:rPr>
      </w:pPr>
      <w:r w:rsidRPr="000E69AA">
        <w:rPr>
          <w:rFonts w:ascii="Times New Roman" w:hAnsi="Times New Roman"/>
          <w:color w:val="000000" w:themeColor="text1"/>
          <w:sz w:val="28"/>
          <w:szCs w:val="28"/>
          <w:lang w:eastAsia="ru-RU"/>
        </w:rPr>
        <w:t>наводнения</w:t>
      </w:r>
    </w:p>
    <w:p w:rsidR="00352394" w:rsidRPr="000E69AA" w:rsidRDefault="00352394" w:rsidP="008A7FBA">
      <w:pPr>
        <w:pStyle w:val="a3"/>
        <w:numPr>
          <w:ilvl w:val="0"/>
          <w:numId w:val="6"/>
        </w:numPr>
        <w:shd w:val="clear" w:color="auto" w:fill="FFFFFF"/>
        <w:spacing w:after="300"/>
        <w:ind w:left="0" w:right="0"/>
        <w:textAlignment w:val="baseline"/>
        <w:rPr>
          <w:rFonts w:ascii="Times New Roman" w:hAnsi="Times New Roman"/>
          <w:color w:val="000000" w:themeColor="text1"/>
          <w:sz w:val="28"/>
          <w:szCs w:val="28"/>
          <w:lang w:eastAsia="ru-RU"/>
        </w:rPr>
      </w:pPr>
      <w:r w:rsidRPr="000E69AA">
        <w:rPr>
          <w:rFonts w:ascii="Times New Roman" w:hAnsi="Times New Roman"/>
          <w:color w:val="000000" w:themeColor="text1"/>
          <w:sz w:val="28"/>
          <w:szCs w:val="28"/>
          <w:lang w:eastAsia="ru-RU"/>
        </w:rPr>
        <w:t>оползни</w:t>
      </w:r>
    </w:p>
    <w:p w:rsidR="00352394" w:rsidRPr="000E69AA" w:rsidRDefault="00352394" w:rsidP="008A7FBA">
      <w:pPr>
        <w:pStyle w:val="a3"/>
        <w:numPr>
          <w:ilvl w:val="0"/>
          <w:numId w:val="6"/>
        </w:numPr>
        <w:shd w:val="clear" w:color="auto" w:fill="FFFFFF"/>
        <w:spacing w:after="300"/>
        <w:ind w:left="0" w:right="0"/>
        <w:textAlignment w:val="baseline"/>
        <w:rPr>
          <w:rFonts w:ascii="Times New Roman" w:hAnsi="Times New Roman"/>
          <w:color w:val="000000" w:themeColor="text1"/>
          <w:sz w:val="28"/>
          <w:szCs w:val="28"/>
          <w:lang w:eastAsia="ru-RU"/>
        </w:rPr>
      </w:pPr>
      <w:r w:rsidRPr="000E69AA">
        <w:rPr>
          <w:rFonts w:ascii="Times New Roman" w:hAnsi="Times New Roman"/>
          <w:color w:val="000000" w:themeColor="text1"/>
          <w:sz w:val="28"/>
          <w:szCs w:val="28"/>
          <w:lang w:eastAsia="ru-RU"/>
        </w:rPr>
        <w:t>бури, ураганы, смерчи и др.</w:t>
      </w:r>
    </w:p>
    <w:p w:rsidR="00684671" w:rsidRPr="000E69AA" w:rsidRDefault="00684671" w:rsidP="008A7FBA">
      <w:pPr>
        <w:shd w:val="clear" w:color="auto" w:fill="FFFFFF"/>
        <w:spacing w:after="300"/>
        <w:ind w:left="0" w:right="0"/>
        <w:textAlignment w:val="baseline"/>
        <w:rPr>
          <w:rFonts w:ascii="Times New Roman" w:hAnsi="Times New Roman" w:cs="Times New Roman"/>
          <w:color w:val="000000" w:themeColor="text1"/>
          <w:sz w:val="28"/>
          <w:szCs w:val="28"/>
          <w:lang w:eastAsia="ru-RU"/>
        </w:rPr>
      </w:pPr>
      <w:r w:rsidRPr="000E69AA">
        <w:rPr>
          <w:rFonts w:ascii="Times New Roman" w:hAnsi="Times New Roman" w:cs="Times New Roman"/>
          <w:color w:val="000000" w:themeColor="text1"/>
          <w:sz w:val="28"/>
          <w:szCs w:val="28"/>
          <w:lang w:eastAsia="ru-RU"/>
        </w:rPr>
        <w:t>Примеры природных ЧС:</w:t>
      </w:r>
    </w:p>
    <w:p w:rsidR="00352394" w:rsidRPr="000E69AA" w:rsidRDefault="00352394" w:rsidP="008A7FBA">
      <w:pPr>
        <w:pStyle w:val="a3"/>
        <w:numPr>
          <w:ilvl w:val="0"/>
          <w:numId w:val="8"/>
        </w:numPr>
        <w:shd w:val="clear" w:color="auto" w:fill="FFFFFF"/>
        <w:spacing w:after="300"/>
        <w:ind w:left="0" w:right="0"/>
        <w:textAlignment w:val="baseline"/>
        <w:rPr>
          <w:rFonts w:ascii="Times New Roman" w:hAnsi="Times New Roman"/>
          <w:color w:val="000000" w:themeColor="text1"/>
          <w:sz w:val="28"/>
          <w:szCs w:val="28"/>
          <w:lang w:eastAsia="ru-RU"/>
        </w:rPr>
      </w:pPr>
      <w:r w:rsidRPr="000E69AA">
        <w:rPr>
          <w:rFonts w:ascii="Times New Roman" w:hAnsi="Times New Roman"/>
          <w:color w:val="000000" w:themeColor="text1"/>
          <w:sz w:val="28"/>
          <w:szCs w:val="28"/>
          <w:lang w:eastAsia="ru-RU"/>
        </w:rPr>
        <w:lastRenderedPageBreak/>
        <w:t>Одним из сильных ураганов считается тот, что обрушился в 1780 году на остров Карибского бассейна. Стихийный ветер прошелся своей мощью от Ньюфаундленда до самого Барбадоса. По данным ученых этот ураган погубил примерно 22 тысячи человек. Более 600 тысяч жителей осталось без крова.</w:t>
      </w:r>
    </w:p>
    <w:p w:rsidR="00684671" w:rsidRPr="000E69AA" w:rsidRDefault="00684671" w:rsidP="008A7FBA">
      <w:pPr>
        <w:pStyle w:val="a3"/>
        <w:numPr>
          <w:ilvl w:val="0"/>
          <w:numId w:val="8"/>
        </w:numPr>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К категории "большие наводнения" относится Санкт-Петербургское (1824 год). Во время этого стихийного бедствия уровень воды в реке Неве поднялся на 4,14-4,21 мм выше обычного. Погибло более 100 человек. Еще одно наводнение случилось в Китае (1931 год), насчитано погибших свыше 145 тысяч человек</w:t>
      </w:r>
    </w:p>
    <w:p w:rsidR="00684671" w:rsidRPr="00561819" w:rsidRDefault="00684671" w:rsidP="008A7FBA">
      <w:pPr>
        <w:pStyle w:val="a3"/>
        <w:numPr>
          <w:ilvl w:val="0"/>
          <w:numId w:val="8"/>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shd w:val="clear" w:color="auto" w:fill="FFFFFF"/>
        </w:rPr>
        <w:t xml:space="preserve">В 2010 году были одни из самых сильных лесных пожаров за всю историю России. По данным Рослесхоза пожары от начала года и до середины лета прошли территорию в 1,5 млн. га. </w:t>
      </w:r>
    </w:p>
    <w:p w:rsidR="000A4FE4" w:rsidRPr="002A7FFB" w:rsidRDefault="000A4FE4" w:rsidP="008A7FBA">
      <w:pPr>
        <w:pStyle w:val="a3"/>
        <w:numPr>
          <w:ilvl w:val="0"/>
          <w:numId w:val="3"/>
        </w:numPr>
        <w:ind w:left="0" w:right="0"/>
        <w:jc w:val="center"/>
        <w:rPr>
          <w:rFonts w:ascii="Times New Roman" w:hAnsi="Times New Roman"/>
          <w:kern w:val="3"/>
          <w:sz w:val="28"/>
          <w:szCs w:val="28"/>
          <w:u w:val="single"/>
          <w:lang w:eastAsia="ja-JP" w:bidi="fa-IR"/>
        </w:rPr>
      </w:pPr>
      <w:r w:rsidRPr="002A7FFB">
        <w:rPr>
          <w:rFonts w:ascii="Times New Roman" w:hAnsi="Times New Roman"/>
          <w:kern w:val="3"/>
          <w:sz w:val="28"/>
          <w:szCs w:val="28"/>
          <w:u w:val="single"/>
          <w:lang w:eastAsia="ja-JP" w:bidi="fa-IR"/>
        </w:rPr>
        <w:t>Основные сведения о защите населения</w:t>
      </w:r>
    </w:p>
    <w:p w:rsidR="00367E6D" w:rsidRPr="000E69AA" w:rsidRDefault="00367E6D" w:rsidP="008A7FBA">
      <w:pPr>
        <w:pStyle w:val="a3"/>
        <w:widowControl w:val="0"/>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2A7FFB">
        <w:rPr>
          <w:rFonts w:ascii="Times New Roman" w:hAnsi="Times New Roman"/>
          <w:bCs/>
          <w:i/>
          <w:kern w:val="3"/>
          <w:sz w:val="28"/>
          <w:szCs w:val="28"/>
          <w:lang w:eastAsia="ja-JP" w:bidi="fa-IR"/>
        </w:rPr>
        <w:t>Защита населения</w:t>
      </w:r>
      <w:r w:rsidRPr="000E69AA">
        <w:rPr>
          <w:rFonts w:ascii="Times New Roman" w:hAnsi="Times New Roman"/>
          <w:b/>
          <w:bCs/>
          <w:kern w:val="3"/>
          <w:sz w:val="28"/>
          <w:szCs w:val="28"/>
          <w:lang w:eastAsia="ja-JP" w:bidi="fa-IR"/>
        </w:rPr>
        <w:t xml:space="preserve"> </w:t>
      </w:r>
      <w:r w:rsidRPr="000E69AA">
        <w:rPr>
          <w:rFonts w:ascii="Times New Roman" w:hAnsi="Times New Roman"/>
          <w:kern w:val="3"/>
          <w:sz w:val="28"/>
          <w:szCs w:val="28"/>
          <w:lang w:eastAsia="ja-JP" w:bidi="fa-IR"/>
        </w:rPr>
        <w:t>– это комплекс мероприятий, направленных на предотвращение массового поражения населения в военное и мирное время.</w:t>
      </w:r>
    </w:p>
    <w:p w:rsidR="002049CB" w:rsidRPr="000E69AA" w:rsidRDefault="002049CB" w:rsidP="008A7FBA">
      <w:pPr>
        <w:pStyle w:val="a3"/>
        <w:widowControl w:val="0"/>
        <w:tabs>
          <w:tab w:val="left" w:pos="330"/>
        </w:tabs>
        <w:suppressAutoHyphens/>
        <w:autoSpaceDN w:val="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 xml:space="preserve">Предпосылкой успешной защиты от природных и техногенных            ЧС является познание </w:t>
      </w:r>
      <w:proofErr w:type="gramStart"/>
      <w:r w:rsidRPr="000E69AA">
        <w:rPr>
          <w:rFonts w:ascii="Times New Roman" w:hAnsi="Times New Roman"/>
          <w:kern w:val="3"/>
          <w:sz w:val="28"/>
          <w:szCs w:val="28"/>
          <w:lang w:eastAsia="ja-JP" w:bidi="fa-IR"/>
        </w:rPr>
        <w:t>причин  возникновения</w:t>
      </w:r>
      <w:proofErr w:type="gramEnd"/>
      <w:r w:rsidRPr="000E69AA">
        <w:rPr>
          <w:rFonts w:ascii="Times New Roman" w:hAnsi="Times New Roman"/>
          <w:kern w:val="3"/>
          <w:sz w:val="28"/>
          <w:szCs w:val="28"/>
          <w:lang w:eastAsia="ja-JP" w:bidi="fa-IR"/>
        </w:rPr>
        <w:t xml:space="preserve"> и их  механизм. Зная сущность процессов, можно их предсказывать. Своевременный и точный прогноз катастроф является наиважнейшей предпосылкой эффективной защиты.</w:t>
      </w:r>
    </w:p>
    <w:p w:rsidR="002049CB" w:rsidRPr="002A7FFB" w:rsidRDefault="001870C9" w:rsidP="008A7FBA">
      <w:pPr>
        <w:pStyle w:val="a3"/>
        <w:widowControl w:val="0"/>
        <w:tabs>
          <w:tab w:val="left" w:pos="330"/>
        </w:tabs>
        <w:suppressAutoHyphens/>
        <w:autoSpaceDN w:val="0"/>
        <w:ind w:left="0" w:right="0"/>
        <w:textAlignment w:val="baseline"/>
        <w:rPr>
          <w:rFonts w:ascii="Times New Roman" w:hAnsi="Times New Roman"/>
          <w:kern w:val="3"/>
          <w:sz w:val="28"/>
          <w:szCs w:val="28"/>
          <w:lang w:eastAsia="ja-JP" w:bidi="fa-IR"/>
        </w:rPr>
      </w:pPr>
      <w:r w:rsidRPr="000E69AA">
        <w:rPr>
          <w:rFonts w:ascii="Times New Roman" w:hAnsi="Times New Roman"/>
          <w:b/>
          <w:bCs/>
          <w:kern w:val="3"/>
          <w:sz w:val="28"/>
          <w:szCs w:val="28"/>
          <w:lang w:eastAsia="ja-JP" w:bidi="fa-IR"/>
        </w:rPr>
        <w:t xml:space="preserve">Основная цель защиты – </w:t>
      </w:r>
      <w:r w:rsidRPr="002A7FFB">
        <w:rPr>
          <w:rFonts w:ascii="Times New Roman" w:hAnsi="Times New Roman"/>
          <w:bCs/>
          <w:kern w:val="3"/>
          <w:sz w:val="28"/>
          <w:szCs w:val="28"/>
          <w:lang w:eastAsia="ja-JP" w:bidi="fa-IR"/>
        </w:rPr>
        <w:t>предотвращение или минимизация ущерба, который может возникнуть в результате ЧС.</w:t>
      </w:r>
    </w:p>
    <w:p w:rsidR="000A4FE4" w:rsidRPr="002A7FFB" w:rsidRDefault="000A4FE4" w:rsidP="008A7FBA">
      <w:pPr>
        <w:pStyle w:val="a3"/>
        <w:widowControl w:val="0"/>
        <w:numPr>
          <w:ilvl w:val="0"/>
          <w:numId w:val="3"/>
        </w:numPr>
        <w:tabs>
          <w:tab w:val="left" w:pos="330"/>
        </w:tabs>
        <w:suppressAutoHyphens/>
        <w:autoSpaceDN w:val="0"/>
        <w:spacing w:after="0"/>
        <w:ind w:left="0" w:right="0"/>
        <w:jc w:val="center"/>
        <w:textAlignment w:val="baseline"/>
        <w:rPr>
          <w:rFonts w:ascii="Times New Roman" w:hAnsi="Times New Roman"/>
          <w:kern w:val="3"/>
          <w:sz w:val="28"/>
          <w:szCs w:val="28"/>
          <w:u w:val="single"/>
          <w:lang w:eastAsia="ja-JP" w:bidi="fa-IR"/>
        </w:rPr>
      </w:pPr>
      <w:r w:rsidRPr="002A7FFB">
        <w:rPr>
          <w:rFonts w:ascii="Times New Roman" w:hAnsi="Times New Roman"/>
          <w:kern w:val="3"/>
          <w:sz w:val="28"/>
          <w:szCs w:val="28"/>
          <w:u w:val="single"/>
          <w:lang w:eastAsia="ja-JP" w:bidi="fa-IR"/>
        </w:rPr>
        <w:t>Виды мероприятий по защите населения.</w:t>
      </w:r>
    </w:p>
    <w:p w:rsidR="00367E6D" w:rsidRPr="000E69AA" w:rsidRDefault="00367E6D" w:rsidP="008A7FBA">
      <w:pPr>
        <w:widowControl w:val="0"/>
        <w:tabs>
          <w:tab w:val="left" w:pos="426"/>
        </w:tabs>
        <w:spacing w:after="0"/>
        <w:ind w:left="0" w:right="0"/>
        <w:rPr>
          <w:rFonts w:ascii="Times New Roman" w:hAnsi="Times New Roman" w:cs="Times New Roman"/>
          <w:sz w:val="28"/>
          <w:szCs w:val="28"/>
        </w:rPr>
      </w:pPr>
      <w:r w:rsidRPr="000E69AA">
        <w:rPr>
          <w:rFonts w:ascii="Times New Roman" w:hAnsi="Times New Roman" w:cs="Times New Roman"/>
          <w:sz w:val="28"/>
          <w:szCs w:val="28"/>
        </w:rPr>
        <w:t>Одно из главных мероприятий по защите населения от чрезвычайных ситуаций природного и техногенного характера – его своевременное оповещение и информирование о возникновении или угрозе возникновения какой-либо опасности. Оповестить население означает своевременно предупредить его о надвигающейся опасности и создавшейся обстановке, а также проинформировать о порядке поведения в этих условиях.</w:t>
      </w:r>
    </w:p>
    <w:p w:rsidR="002049CB" w:rsidRPr="000E69AA" w:rsidRDefault="002049CB" w:rsidP="008A7FBA">
      <w:pPr>
        <w:pStyle w:val="a3"/>
        <w:widowControl w:val="0"/>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В системе РСЧС порядок оповещения населения предусматривает сначала при любом характере опасности включение</w:t>
      </w:r>
    </w:p>
    <w:p w:rsidR="002049CB" w:rsidRPr="000E69AA" w:rsidRDefault="002049CB" w:rsidP="008A7FBA">
      <w:pPr>
        <w:pStyle w:val="a3"/>
        <w:widowControl w:val="0"/>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lastRenderedPageBreak/>
        <w:t>электрических сирен, прерывистый (завывающий) звук которых означает единый сигнал опасности – «Внимание всем!».</w:t>
      </w:r>
    </w:p>
    <w:p w:rsidR="002049CB" w:rsidRPr="000E69AA" w:rsidRDefault="002049CB" w:rsidP="008A7FBA">
      <w:pPr>
        <w:pStyle w:val="a3"/>
        <w:widowControl w:val="0"/>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Услышав этот звук (сигнал), люди должны немедленно включить имеющиеся у них средства приема речевой информации –</w:t>
      </w:r>
    </w:p>
    <w:p w:rsidR="002049CB" w:rsidRPr="000E69AA" w:rsidRDefault="002049CB" w:rsidP="008A7FBA">
      <w:pPr>
        <w:pStyle w:val="a3"/>
        <w:widowControl w:val="0"/>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радиоточки, радиоприемники и телевизоры, чтобы прослушать информационные сообщения, а также рекомендации по</w:t>
      </w:r>
    </w:p>
    <w:p w:rsidR="002049CB" w:rsidRPr="000E69AA" w:rsidRDefault="002049CB" w:rsidP="008A7FBA">
      <w:pPr>
        <w:pStyle w:val="a3"/>
        <w:widowControl w:val="0"/>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поведению в сложившихся условиях. Речевая информация должна быть краткой, понятной и достаточно содержательной,</w:t>
      </w:r>
    </w:p>
    <w:p w:rsidR="00367E6D" w:rsidRPr="000E69AA" w:rsidRDefault="002049CB" w:rsidP="008A7FBA">
      <w:pPr>
        <w:pStyle w:val="a3"/>
        <w:widowControl w:val="0"/>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позволяющей понять, что случилось и что следует делать.</w:t>
      </w:r>
    </w:p>
    <w:p w:rsidR="002049CB" w:rsidRPr="000E69AA" w:rsidRDefault="002049CB" w:rsidP="008A7FBA">
      <w:pPr>
        <w:widowControl w:val="0"/>
        <w:tabs>
          <w:tab w:val="left" w:pos="426"/>
        </w:tabs>
        <w:spacing w:after="0"/>
        <w:ind w:left="0" w:right="0"/>
        <w:rPr>
          <w:rFonts w:ascii="Times New Roman" w:hAnsi="Times New Roman" w:cs="Times New Roman"/>
          <w:sz w:val="28"/>
          <w:szCs w:val="28"/>
        </w:rPr>
      </w:pPr>
      <w:r w:rsidRPr="000E69AA">
        <w:rPr>
          <w:rFonts w:ascii="Times New Roman" w:hAnsi="Times New Roman" w:cs="Times New Roman"/>
          <w:sz w:val="28"/>
          <w:szCs w:val="28"/>
        </w:rPr>
        <w:t>Основной способ оповещения и информирования населения — передача речевых сообщений по сетям вещания. При этом используются радиотрансляционные сети, радиовещательные и телевизионные станции (независимо от форм собственности). Речевая информация передается населению с перерывом программ вещания длительностью не более 5 минут. Менее чем за 30 минут можно обеспечить оповещение 90,8% населения Российской Федерации, менее чем за 5 минут — 78,5%.</w:t>
      </w:r>
    </w:p>
    <w:p w:rsidR="001870C9" w:rsidRPr="000E69AA" w:rsidRDefault="001870C9" w:rsidP="008A7FBA">
      <w:pPr>
        <w:widowControl w:val="0"/>
        <w:tabs>
          <w:tab w:val="left" w:pos="426"/>
        </w:tabs>
        <w:spacing w:after="0"/>
        <w:ind w:left="0" w:right="0"/>
        <w:rPr>
          <w:rFonts w:ascii="Times New Roman" w:hAnsi="Times New Roman" w:cs="Times New Roman"/>
          <w:sz w:val="28"/>
          <w:szCs w:val="28"/>
        </w:rPr>
      </w:pPr>
      <w:r w:rsidRPr="000E69AA">
        <w:rPr>
          <w:rFonts w:ascii="Times New Roman" w:hAnsi="Times New Roman" w:cs="Times New Roman"/>
          <w:sz w:val="28"/>
          <w:szCs w:val="28"/>
        </w:rPr>
        <w:t>Основные виды оповещения:</w:t>
      </w:r>
    </w:p>
    <w:p w:rsidR="002049CB" w:rsidRPr="000E69AA" w:rsidRDefault="00493490" w:rsidP="008A7FBA">
      <w:pPr>
        <w:pStyle w:val="a3"/>
        <w:widowControl w:val="0"/>
        <w:numPr>
          <w:ilvl w:val="0"/>
          <w:numId w:val="10"/>
        </w:numPr>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электрические сирены.</w:t>
      </w:r>
    </w:p>
    <w:p w:rsidR="00684671" w:rsidRPr="000E69AA" w:rsidRDefault="00493490" w:rsidP="008A7FBA">
      <w:pPr>
        <w:pStyle w:val="a3"/>
        <w:widowControl w:val="0"/>
        <w:numPr>
          <w:ilvl w:val="0"/>
          <w:numId w:val="10"/>
        </w:numPr>
        <w:tabs>
          <w:tab w:val="left" w:pos="330"/>
        </w:tabs>
        <w:suppressAutoHyphens/>
        <w:autoSpaceDN w:val="0"/>
        <w:spacing w:after="0"/>
        <w:ind w:left="0" w:right="0"/>
        <w:textAlignment w:val="baseline"/>
        <w:rPr>
          <w:rFonts w:ascii="Times New Roman" w:hAnsi="Times New Roman"/>
          <w:kern w:val="3"/>
          <w:sz w:val="28"/>
          <w:szCs w:val="28"/>
          <w:lang w:eastAsia="ja-JP" w:bidi="fa-IR"/>
        </w:rPr>
      </w:pPr>
      <w:r w:rsidRPr="000E69AA">
        <w:rPr>
          <w:rFonts w:ascii="Times New Roman" w:hAnsi="Times New Roman"/>
          <w:kern w:val="3"/>
          <w:sz w:val="28"/>
          <w:szCs w:val="28"/>
          <w:lang w:eastAsia="ja-JP" w:bidi="fa-IR"/>
        </w:rPr>
        <w:t>сети уличных громкоговорителей.</w:t>
      </w:r>
    </w:p>
    <w:p w:rsidR="001870C9" w:rsidRPr="000E69AA" w:rsidRDefault="001870C9" w:rsidP="008A7FBA">
      <w:pPr>
        <w:pStyle w:val="a3"/>
        <w:widowControl w:val="0"/>
        <w:numPr>
          <w:ilvl w:val="0"/>
          <w:numId w:val="10"/>
        </w:numPr>
        <w:tabs>
          <w:tab w:val="left" w:pos="426"/>
          <w:tab w:val="left" w:pos="1100"/>
        </w:tabs>
        <w:spacing w:after="0"/>
        <w:ind w:left="0" w:right="0"/>
        <w:rPr>
          <w:rFonts w:ascii="Times New Roman" w:hAnsi="Times New Roman"/>
          <w:sz w:val="28"/>
          <w:szCs w:val="28"/>
        </w:rPr>
      </w:pPr>
      <w:r w:rsidRPr="000E69AA">
        <w:rPr>
          <w:rFonts w:ascii="Times New Roman" w:hAnsi="Times New Roman"/>
          <w:sz w:val="28"/>
          <w:szCs w:val="28"/>
        </w:rPr>
        <w:t>перехваты программ вещания.</w:t>
      </w:r>
    </w:p>
    <w:p w:rsidR="00684671" w:rsidRPr="000E69AA" w:rsidRDefault="000A4FE4"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Эвакуация относится к основным способам защиты населения от чрезвычайных ситуаций, а в отдельных ситуациях (катастрофическое затопление, радиоактивное загрязнение местности) этот способ защиты является наиболее эффективным. Сущность эвакуации заключается в организованном перемещении населения и материальных ценностей в безопасные районы.</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Виды эвакуации могут классифицироваться по разным признакам:</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1) видам опасности – эвакуация из зон возможного и реального химического, радиоактивного, биологического</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lastRenderedPageBreak/>
        <w:t>заражения (загрязнения), возможных сильных разрушений, возможного катастрофического затопления и других;</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2) способам эвакуации – различными видами транспорта, пешим порядком, комбинированным способом;</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3) удаленности – локальная (в пределах города, населенного пункта, района); местная (в границах субъекта Российской</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Федерации, муниципального образования); региональная (в границах федерального округа); государственная (в пределах</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Российской Федерации);</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4) временным показателям – временная (с возвращением на постоянное местожительство в течение нескольких суток);</w:t>
      </w:r>
    </w:p>
    <w:p w:rsidR="00143726" w:rsidRPr="000E69AA" w:rsidRDefault="00143726" w:rsidP="008A7FBA">
      <w:pPr>
        <w:pStyle w:val="a3"/>
        <w:shd w:val="clear" w:color="auto" w:fill="FFFFFF"/>
        <w:spacing w:after="300"/>
        <w:ind w:left="0" w:right="0"/>
        <w:textAlignment w:val="baseline"/>
        <w:rPr>
          <w:rFonts w:ascii="Times New Roman" w:hAnsi="Times New Roman"/>
          <w:color w:val="000000" w:themeColor="text1"/>
          <w:sz w:val="28"/>
          <w:szCs w:val="28"/>
          <w:shd w:val="clear" w:color="auto" w:fill="FFFFFF"/>
        </w:rPr>
      </w:pPr>
      <w:r w:rsidRPr="000E69AA">
        <w:rPr>
          <w:rFonts w:ascii="Times New Roman" w:hAnsi="Times New Roman"/>
          <w:color w:val="000000" w:themeColor="text1"/>
          <w:sz w:val="28"/>
          <w:szCs w:val="28"/>
          <w:shd w:val="clear" w:color="auto" w:fill="FFFFFF"/>
        </w:rPr>
        <w:t>среднесрочная (до 1 месяца); продолжительная (более 1 месяца).</w:t>
      </w:r>
    </w:p>
    <w:p w:rsidR="00822040" w:rsidRPr="000E69AA" w:rsidRDefault="00822040"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Необходимость эвакуации и сроки ее осуществления определяются комиссиями по чрезвычайным ситуациям.</w:t>
      </w:r>
    </w:p>
    <w:p w:rsidR="00822040" w:rsidRPr="000E69AA" w:rsidRDefault="00822040"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Основанием для принятия решения на проведение эвакуации является наличие угрозы жизни и здоровью людей, оцениваемой</w:t>
      </w:r>
    </w:p>
    <w:p w:rsidR="00822040" w:rsidRPr="000E69AA" w:rsidRDefault="00822040"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по заранее установленным для каждого вида опасностям критериям. Для кратковременного размещения эвакуированного</w:t>
      </w:r>
    </w:p>
    <w:p w:rsidR="00822040" w:rsidRPr="000E69AA" w:rsidRDefault="00822040"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населения предусмотрено использование служебно-бытовых помещений, клубов, пансионатов, лечебно-оздоровительных</w:t>
      </w:r>
    </w:p>
    <w:p w:rsidR="00822040" w:rsidRPr="000E69AA" w:rsidRDefault="00822040"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учреждений, туристических баз, домов отдыха, санаториев, а также садово-огороднических товариществ. В летнее время</w:t>
      </w:r>
    </w:p>
    <w:p w:rsidR="00684671" w:rsidRPr="000E69AA" w:rsidRDefault="00822040"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возможно кратковременное размещение в палатках.</w:t>
      </w:r>
    </w:p>
    <w:p w:rsidR="0033721E" w:rsidRPr="002A7FFB" w:rsidRDefault="0033721E" w:rsidP="008A7FBA">
      <w:pPr>
        <w:widowControl w:val="0"/>
        <w:tabs>
          <w:tab w:val="left" w:pos="330"/>
        </w:tabs>
        <w:spacing w:after="0"/>
        <w:ind w:left="0" w:right="0"/>
        <w:jc w:val="center"/>
        <w:rPr>
          <w:rFonts w:ascii="Times New Roman" w:hAnsi="Times New Roman" w:cs="Times New Roman"/>
          <w:kern w:val="3"/>
          <w:sz w:val="28"/>
          <w:szCs w:val="28"/>
          <w:u w:val="single"/>
          <w:lang w:eastAsia="ja-JP" w:bidi="fa-IR"/>
        </w:rPr>
      </w:pPr>
      <w:r w:rsidRPr="000E69AA">
        <w:rPr>
          <w:rFonts w:ascii="Times New Roman" w:hAnsi="Times New Roman" w:cs="Times New Roman"/>
          <w:kern w:val="3"/>
          <w:sz w:val="28"/>
          <w:szCs w:val="28"/>
          <w:lang w:eastAsia="ja-JP" w:bidi="fa-IR"/>
        </w:rPr>
        <w:t>3</w:t>
      </w:r>
      <w:r w:rsidRPr="002A7FFB">
        <w:rPr>
          <w:rFonts w:ascii="Times New Roman" w:hAnsi="Times New Roman" w:cs="Times New Roman"/>
          <w:kern w:val="3"/>
          <w:sz w:val="28"/>
          <w:szCs w:val="28"/>
          <w:u w:val="single"/>
          <w:lang w:eastAsia="ja-JP" w:bidi="fa-IR"/>
        </w:rPr>
        <w:t>.Укрытие населения в защитных сооружениях</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Укрытие населения в защитных сооружениях при возникновении чрезвычайных ситуаций мирного и военного времени</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имеет важное значение, особенно при возникновении трудностей и невозможности полной эвакуации населения из больших</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lastRenderedPageBreak/>
        <w:t>городов, а в сочетании с другими способами защиты обеспечивает снижение степени его поражения от всех возможных</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поражающих воздействий чрезвычайных ситуаций различного характера.</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b/>
          <w:i/>
          <w:color w:val="000000" w:themeColor="text1"/>
          <w:sz w:val="28"/>
          <w:szCs w:val="28"/>
        </w:rPr>
        <w:t>Защитное сооружение</w:t>
      </w:r>
      <w:r w:rsidRPr="000E69AA">
        <w:rPr>
          <w:rFonts w:ascii="Times New Roman" w:hAnsi="Times New Roman"/>
          <w:color w:val="000000" w:themeColor="text1"/>
          <w:sz w:val="28"/>
          <w:szCs w:val="28"/>
        </w:rPr>
        <w:t xml:space="preserve"> – это инженерное сооружение, предназначенное для укрытия людей, техники и имущества от</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опасностей, возникающих в результате аварий и катастроф на потенциально опасных объектах, опасных природных явлений в</w:t>
      </w:r>
    </w:p>
    <w:p w:rsidR="00825670" w:rsidRPr="002A7FFB"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районах размещения этих объектов, а также от воздействия современных средств поражения.</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Защитные сооружения классифицируются по:</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1) назначению – для укрытия техники и имущества; для защиты людей (убежища, противорадиационные укрытия,</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простейшие укрытия);</w:t>
      </w:r>
    </w:p>
    <w:p w:rsidR="00825670" w:rsidRPr="002A7FFB"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2) конструкции – открытого типа (щели, траншеи); закрытого типа (убежища, противорадиационные укрытия).</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Надежным способом защиты людей в чрезвычайных ситуациях мирного и военного времени являются убежища.</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Убежища – это защитные сооружения, в которых в течение определенного времени обеспечиваются условия для укрытия</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людей с целью защиты от воздействия современных средств поражения, поражающих факторов природных и техногенных</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катастроф.</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Для защиты населения от чрезвычайных ситуаций могут использоваться защитные сооружения гражданской обороны,</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которые создают необходимые условия для сохранения жизни и здоровья людей не только в условиях военного времени, но и</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чрезвычайных ситуациях различного характера. Они обеспечивают защиту при радиационных и химических авариях,</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задымлениях, катастрофических затоплениях, смерчах, ураганах и т. п.</w:t>
      </w:r>
    </w:p>
    <w:p w:rsidR="0033721E" w:rsidRPr="000E69AA"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lastRenderedPageBreak/>
        <w:t>В убежищах могут быть развернуты пункты жизнеобеспечения аварийно-спасательных формирований и населения:</w:t>
      </w:r>
    </w:p>
    <w:p w:rsidR="00907D17" w:rsidRPr="00561819" w:rsidRDefault="0033721E"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питания, обогрева, оказания медицинской помощи, сбора пострадавших и другие.</w:t>
      </w:r>
    </w:p>
    <w:p w:rsidR="00907D17" w:rsidRPr="002A7FFB" w:rsidRDefault="00907D17" w:rsidP="008A7FBA">
      <w:pPr>
        <w:pStyle w:val="a3"/>
        <w:numPr>
          <w:ilvl w:val="0"/>
          <w:numId w:val="3"/>
        </w:numPr>
        <w:shd w:val="clear" w:color="auto" w:fill="FFFFFF"/>
        <w:spacing w:after="300"/>
        <w:ind w:left="0" w:right="0"/>
        <w:jc w:val="center"/>
        <w:textAlignment w:val="baseline"/>
        <w:rPr>
          <w:rFonts w:ascii="Times New Roman" w:hAnsi="Times New Roman"/>
          <w:color w:val="000000" w:themeColor="text1"/>
          <w:sz w:val="28"/>
          <w:szCs w:val="28"/>
          <w:u w:val="single"/>
        </w:rPr>
      </w:pPr>
      <w:r w:rsidRPr="002A7FFB">
        <w:rPr>
          <w:rFonts w:ascii="Times New Roman" w:hAnsi="Times New Roman"/>
          <w:color w:val="000000" w:themeColor="text1"/>
          <w:sz w:val="28"/>
          <w:szCs w:val="28"/>
          <w:u w:val="single"/>
        </w:rPr>
        <w:t>Индивидуальные средства защиты.</w:t>
      </w:r>
    </w:p>
    <w:p w:rsidR="00DA42F9" w:rsidRPr="000E69AA" w:rsidRDefault="00DA42F9" w:rsidP="008A7FBA">
      <w:pPr>
        <w:shd w:val="clear" w:color="auto" w:fill="FFFFFF"/>
        <w:spacing w:after="300"/>
        <w:ind w:left="0" w:right="0" w:firstLine="0"/>
        <w:textAlignment w:val="baseline"/>
        <w:rPr>
          <w:rFonts w:ascii="Times New Roman" w:hAnsi="Times New Roman" w:cs="Times New Roman"/>
          <w:color w:val="000000" w:themeColor="text1"/>
          <w:sz w:val="28"/>
          <w:szCs w:val="28"/>
        </w:rPr>
      </w:pPr>
      <w:r w:rsidRPr="000E69AA">
        <w:rPr>
          <w:rFonts w:ascii="Times New Roman" w:hAnsi="Times New Roman" w:cs="Times New Roman"/>
          <w:b/>
          <w:i/>
          <w:color w:val="000000" w:themeColor="text1"/>
          <w:sz w:val="28"/>
          <w:szCs w:val="28"/>
        </w:rPr>
        <w:t>Средства индивидуальной защиты (СИЗ)</w:t>
      </w:r>
      <w:r w:rsidRPr="000E69AA">
        <w:rPr>
          <w:rFonts w:ascii="Times New Roman" w:hAnsi="Times New Roman" w:cs="Times New Roman"/>
          <w:color w:val="000000" w:themeColor="text1"/>
          <w:sz w:val="28"/>
          <w:szCs w:val="28"/>
        </w:rPr>
        <w:t xml:space="preserve"> предназначаются для защиты от попадания внутрь организма, на кожные покровы и на одежду любой вредной примеси (радиоактивных веществ, АХОВ, биологических средств и др.), а также для защиты от открытого пламени и горящей </w:t>
      </w:r>
      <w:proofErr w:type="spellStart"/>
      <w:r w:rsidRPr="000E69AA">
        <w:rPr>
          <w:rFonts w:ascii="Times New Roman" w:hAnsi="Times New Roman" w:cs="Times New Roman"/>
          <w:color w:val="000000" w:themeColor="text1"/>
          <w:sz w:val="28"/>
          <w:szCs w:val="28"/>
        </w:rPr>
        <w:t>огнесмеси</w:t>
      </w:r>
      <w:proofErr w:type="spellEnd"/>
      <w:r w:rsidRPr="000E69AA">
        <w:rPr>
          <w:rFonts w:ascii="Times New Roman" w:hAnsi="Times New Roman" w:cs="Times New Roman"/>
          <w:color w:val="000000" w:themeColor="text1"/>
          <w:sz w:val="28"/>
          <w:szCs w:val="28"/>
        </w:rPr>
        <w:t xml:space="preserve">. Основная </w:t>
      </w:r>
      <w:r w:rsidRPr="000E69AA">
        <w:rPr>
          <w:rFonts w:ascii="Times New Roman" w:hAnsi="Times New Roman" w:cs="Times New Roman"/>
          <w:b/>
          <w:i/>
          <w:color w:val="000000" w:themeColor="text1"/>
          <w:sz w:val="28"/>
          <w:szCs w:val="28"/>
        </w:rPr>
        <w:t>защитная функция СИЗ</w:t>
      </w:r>
      <w:r w:rsidRPr="000E69AA">
        <w:rPr>
          <w:rFonts w:ascii="Times New Roman" w:hAnsi="Times New Roman" w:cs="Times New Roman"/>
          <w:color w:val="000000" w:themeColor="text1"/>
          <w:sz w:val="28"/>
          <w:szCs w:val="28"/>
        </w:rPr>
        <w:t xml:space="preserve"> заключается в том, чтобы перекрыть все возможные пути воздействия вредных примесей на организм человека: через органы дыхания, через одежду и кожу.</w:t>
      </w:r>
    </w:p>
    <w:p w:rsidR="00DA42F9" w:rsidRPr="000E69AA" w:rsidRDefault="000640B8" w:rsidP="008A7FBA">
      <w:pPr>
        <w:pStyle w:val="a3"/>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Средства защиты органов дыхания:</w:t>
      </w:r>
    </w:p>
    <w:p w:rsidR="000640B8" w:rsidRPr="000E69AA" w:rsidRDefault="000640B8" w:rsidP="008A7FBA">
      <w:pPr>
        <w:pStyle w:val="a3"/>
        <w:numPr>
          <w:ilvl w:val="0"/>
          <w:numId w:val="11"/>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color w:val="000000" w:themeColor="text1"/>
          <w:sz w:val="28"/>
          <w:szCs w:val="28"/>
        </w:rPr>
        <w:t>противогазы</w:t>
      </w:r>
    </w:p>
    <w:p w:rsidR="000640B8" w:rsidRPr="000E69AA" w:rsidRDefault="000640B8" w:rsidP="008A7FBA">
      <w:pPr>
        <w:pStyle w:val="a3"/>
        <w:numPr>
          <w:ilvl w:val="0"/>
          <w:numId w:val="11"/>
        </w:numPr>
        <w:shd w:val="clear" w:color="auto" w:fill="FFFFFF"/>
        <w:spacing w:after="300"/>
        <w:ind w:left="0" w:right="0"/>
        <w:textAlignment w:val="baseline"/>
        <w:rPr>
          <w:rFonts w:ascii="Times New Roman" w:hAnsi="Times New Roman"/>
          <w:color w:val="000000" w:themeColor="text1"/>
          <w:sz w:val="28"/>
          <w:szCs w:val="28"/>
        </w:rPr>
      </w:pPr>
      <w:proofErr w:type="spellStart"/>
      <w:r w:rsidRPr="000E69AA">
        <w:rPr>
          <w:rFonts w:ascii="Times New Roman" w:hAnsi="Times New Roman"/>
          <w:color w:val="000000" w:themeColor="text1"/>
          <w:sz w:val="28"/>
          <w:szCs w:val="28"/>
        </w:rPr>
        <w:t>самоспасатели</w:t>
      </w:r>
      <w:proofErr w:type="spellEnd"/>
    </w:p>
    <w:p w:rsidR="00A32613" w:rsidRPr="00A32613" w:rsidRDefault="00D04E71" w:rsidP="008A7FBA">
      <w:pPr>
        <w:pStyle w:val="a3"/>
        <w:numPr>
          <w:ilvl w:val="0"/>
          <w:numId w:val="11"/>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hAnsi="Times New Roman"/>
          <w:bCs/>
          <w:color w:val="000000" w:themeColor="text1"/>
          <w:sz w:val="28"/>
          <w:szCs w:val="28"/>
        </w:rPr>
        <w:t>средства защиты органов дыхания</w:t>
      </w:r>
    </w:p>
    <w:p w:rsidR="00731334" w:rsidRPr="00A32613" w:rsidRDefault="00D04E71" w:rsidP="008A7FBA">
      <w:pPr>
        <w:pStyle w:val="a3"/>
        <w:shd w:val="clear" w:color="auto" w:fill="FFFFFF"/>
        <w:spacing w:after="300"/>
        <w:ind w:left="0" w:right="0" w:firstLine="0"/>
        <w:textAlignment w:val="baseline"/>
        <w:rPr>
          <w:rFonts w:ascii="Times New Roman" w:hAnsi="Times New Roman"/>
          <w:color w:val="000000" w:themeColor="text1"/>
          <w:sz w:val="28"/>
          <w:szCs w:val="28"/>
        </w:rPr>
      </w:pPr>
      <w:r w:rsidRPr="00A32613">
        <w:rPr>
          <w:rFonts w:ascii="Times New Roman" w:hAnsi="Times New Roman"/>
          <w:color w:val="000000" w:themeColor="text1"/>
          <w:sz w:val="28"/>
          <w:szCs w:val="28"/>
        </w:rPr>
        <w:t>Медицинские мероприятия по защите населения представляют собой комплекс мероприятий (организационных, лечебно-</w:t>
      </w:r>
      <w:r w:rsidR="00731334" w:rsidRPr="00A32613">
        <w:rPr>
          <w:rFonts w:ascii="Times New Roman" w:hAnsi="Times New Roman"/>
          <w:color w:val="000000" w:themeColor="text1"/>
          <w:sz w:val="28"/>
          <w:szCs w:val="28"/>
        </w:rPr>
        <w:t xml:space="preserve"> </w:t>
      </w:r>
      <w:r w:rsidRPr="00A32613">
        <w:rPr>
          <w:rFonts w:ascii="Times New Roman" w:hAnsi="Times New Roman"/>
          <w:color w:val="000000" w:themeColor="text1"/>
          <w:sz w:val="28"/>
          <w:szCs w:val="28"/>
        </w:rPr>
        <w:t>профилактических, санитарно-гигиенических и др.), направленных на предотвра</w:t>
      </w:r>
      <w:r w:rsidR="004F5312" w:rsidRPr="00A32613">
        <w:rPr>
          <w:rFonts w:ascii="Times New Roman" w:hAnsi="Times New Roman"/>
          <w:color w:val="000000" w:themeColor="text1"/>
          <w:sz w:val="28"/>
          <w:szCs w:val="28"/>
        </w:rPr>
        <w:t xml:space="preserve">щение или ослабление поражающих </w:t>
      </w:r>
      <w:r w:rsidRPr="00A32613">
        <w:rPr>
          <w:rFonts w:ascii="Times New Roman" w:hAnsi="Times New Roman"/>
          <w:color w:val="000000" w:themeColor="text1"/>
          <w:sz w:val="28"/>
          <w:szCs w:val="28"/>
        </w:rPr>
        <w:t>воздействий чрезвычайных ситуаций на людей, оказание пострадавшим медицинской помощи, а также на обеспечение</w:t>
      </w:r>
      <w:r w:rsidR="00731334" w:rsidRPr="00A32613">
        <w:rPr>
          <w:rFonts w:ascii="Times New Roman" w:hAnsi="Times New Roman"/>
          <w:color w:val="000000" w:themeColor="text1"/>
          <w:sz w:val="28"/>
          <w:szCs w:val="28"/>
        </w:rPr>
        <w:t xml:space="preserve"> </w:t>
      </w:r>
      <w:r w:rsidRPr="00A32613">
        <w:rPr>
          <w:rFonts w:ascii="Times New Roman" w:hAnsi="Times New Roman"/>
          <w:color w:val="000000" w:themeColor="text1"/>
          <w:sz w:val="28"/>
          <w:szCs w:val="28"/>
        </w:rPr>
        <w:t>санитарно-эпидемиологического благополучия в районах чрезвычайных ситуаций и м</w:t>
      </w:r>
      <w:r w:rsidR="00731334" w:rsidRPr="00A32613">
        <w:rPr>
          <w:rFonts w:ascii="Times New Roman" w:hAnsi="Times New Roman"/>
          <w:color w:val="000000" w:themeColor="text1"/>
          <w:sz w:val="28"/>
          <w:szCs w:val="28"/>
        </w:rPr>
        <w:t xml:space="preserve">естах размещения эвакуированного </w:t>
      </w:r>
      <w:r w:rsidRPr="00A32613">
        <w:rPr>
          <w:rFonts w:ascii="Times New Roman" w:hAnsi="Times New Roman"/>
          <w:color w:val="000000" w:themeColor="text1"/>
          <w:sz w:val="28"/>
          <w:szCs w:val="28"/>
        </w:rPr>
        <w:t>населения.</w:t>
      </w:r>
    </w:p>
    <w:p w:rsidR="00D04E71" w:rsidRPr="000E69AA" w:rsidRDefault="00D04E71" w:rsidP="008A7FBA">
      <w:p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color w:val="000000" w:themeColor="text1"/>
          <w:sz w:val="28"/>
          <w:szCs w:val="28"/>
        </w:rPr>
        <w:t>Объем и характер проводимых мероприятий зависят от конкретных условий обстановки, особенностей поражающих</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факторов источника и самой ч</w:t>
      </w:r>
      <w:r w:rsidR="004F5312" w:rsidRPr="000E69AA">
        <w:rPr>
          <w:rFonts w:ascii="Times New Roman" w:hAnsi="Times New Roman" w:cs="Times New Roman"/>
          <w:color w:val="000000" w:themeColor="text1"/>
          <w:sz w:val="28"/>
          <w:szCs w:val="28"/>
        </w:rPr>
        <w:t xml:space="preserve">резвычайной ситуации и включают </w:t>
      </w:r>
      <w:r w:rsidRPr="000E69AA">
        <w:rPr>
          <w:rFonts w:ascii="Times New Roman" w:hAnsi="Times New Roman" w:cs="Times New Roman"/>
          <w:color w:val="000000" w:themeColor="text1"/>
          <w:sz w:val="28"/>
          <w:szCs w:val="28"/>
        </w:rPr>
        <w:t>в себя применение соответствующих профилактических и</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лечебных средств (радиозащитных препаратов, снижающих степень лучевого поражения; антидотов (противоядий) от</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lastRenderedPageBreak/>
        <w:t>химически опасных веществ; противобактериальных средств; дегазирующих, дезактивирующих и дезинфицирующих растворов;</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перевязочных и обезболивающих средств).</w:t>
      </w:r>
    </w:p>
    <w:p w:rsidR="00AC7A5D" w:rsidRPr="000E69AA" w:rsidRDefault="00D04E71" w:rsidP="008A7FBA">
      <w:p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color w:val="000000" w:themeColor="text1"/>
          <w:sz w:val="28"/>
          <w:szCs w:val="28"/>
        </w:rPr>
        <w:t>В состав медицински</w:t>
      </w:r>
      <w:r w:rsidR="004F5312" w:rsidRPr="000E69AA">
        <w:rPr>
          <w:rFonts w:ascii="Times New Roman" w:hAnsi="Times New Roman" w:cs="Times New Roman"/>
          <w:color w:val="000000" w:themeColor="text1"/>
          <w:sz w:val="28"/>
          <w:szCs w:val="28"/>
        </w:rPr>
        <w:t>х средств индивидуальной защиты</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включены химические, химиотерапевтические, биологические</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препараты и</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перевязочные средства, предназначенные для предотвращения или ослабления воздействия на человека</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поражающих факторов источников и самих чрезвычайных ситуаций. Эти средства могут использоваться самостоятельно, либо в</w:t>
      </w:r>
      <w:r w:rsidR="00731334" w:rsidRPr="000E69AA">
        <w:rPr>
          <w:rFonts w:ascii="Times New Roman" w:hAnsi="Times New Roman" w:cs="Times New Roman"/>
          <w:color w:val="000000" w:themeColor="text1"/>
          <w:sz w:val="28"/>
          <w:szCs w:val="28"/>
        </w:rPr>
        <w:t xml:space="preserve"> </w:t>
      </w:r>
      <w:r w:rsidRPr="000E69AA">
        <w:rPr>
          <w:rFonts w:ascii="Times New Roman" w:hAnsi="Times New Roman" w:cs="Times New Roman"/>
          <w:color w:val="000000" w:themeColor="text1"/>
          <w:sz w:val="28"/>
          <w:szCs w:val="28"/>
        </w:rPr>
        <w:t>порядке взаимопомощи.</w:t>
      </w:r>
    </w:p>
    <w:p w:rsidR="00AC7A5D" w:rsidRPr="000E69AA" w:rsidRDefault="00AC7A5D" w:rsidP="008A7FBA">
      <w:p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sz w:val="28"/>
          <w:szCs w:val="28"/>
        </w:rPr>
        <w:t xml:space="preserve">К табельным медицинским средствам индивидуальной защиты (МСИЗ) относятся: </w:t>
      </w:r>
    </w:p>
    <w:p w:rsidR="00AC7A5D" w:rsidRPr="000E69AA" w:rsidRDefault="00AC7A5D" w:rsidP="008A7FBA">
      <w:pPr>
        <w:pStyle w:val="a3"/>
        <w:widowControl w:val="0"/>
        <w:numPr>
          <w:ilvl w:val="0"/>
          <w:numId w:val="12"/>
        </w:numPr>
        <w:tabs>
          <w:tab w:val="left" w:pos="426"/>
          <w:tab w:val="left" w:pos="990"/>
        </w:tabs>
        <w:spacing w:after="0"/>
        <w:ind w:left="0" w:right="0" w:firstLine="709"/>
        <w:rPr>
          <w:rFonts w:ascii="Times New Roman" w:hAnsi="Times New Roman"/>
          <w:sz w:val="28"/>
          <w:szCs w:val="28"/>
        </w:rPr>
      </w:pPr>
      <w:r w:rsidRPr="000E69AA">
        <w:rPr>
          <w:rFonts w:ascii="Times New Roman" w:hAnsi="Times New Roman"/>
          <w:sz w:val="28"/>
          <w:szCs w:val="28"/>
        </w:rPr>
        <w:t>аптечка индивидуальная АИ-2;</w:t>
      </w:r>
    </w:p>
    <w:p w:rsidR="00AC7A5D" w:rsidRPr="000E69AA" w:rsidRDefault="00AC7A5D" w:rsidP="008A7FBA">
      <w:pPr>
        <w:pStyle w:val="a3"/>
        <w:widowControl w:val="0"/>
        <w:numPr>
          <w:ilvl w:val="0"/>
          <w:numId w:val="12"/>
        </w:numPr>
        <w:tabs>
          <w:tab w:val="left" w:pos="426"/>
          <w:tab w:val="left" w:pos="990"/>
        </w:tabs>
        <w:spacing w:after="0"/>
        <w:ind w:left="0" w:right="0" w:firstLine="709"/>
        <w:rPr>
          <w:rFonts w:ascii="Times New Roman" w:hAnsi="Times New Roman"/>
          <w:sz w:val="28"/>
          <w:szCs w:val="28"/>
        </w:rPr>
      </w:pPr>
      <w:r w:rsidRPr="000E69AA">
        <w:rPr>
          <w:rFonts w:ascii="Times New Roman" w:hAnsi="Times New Roman"/>
          <w:sz w:val="28"/>
          <w:szCs w:val="28"/>
        </w:rPr>
        <w:t>индивидуальный противохимический пакет (ИПП- 8, ИПП-10, ИПП-11);</w:t>
      </w:r>
    </w:p>
    <w:p w:rsidR="00AC7A5D" w:rsidRPr="000E69AA" w:rsidRDefault="00AC7A5D" w:rsidP="008A7FBA">
      <w:pPr>
        <w:pStyle w:val="a3"/>
        <w:widowControl w:val="0"/>
        <w:numPr>
          <w:ilvl w:val="0"/>
          <w:numId w:val="12"/>
        </w:numPr>
        <w:tabs>
          <w:tab w:val="left" w:pos="426"/>
          <w:tab w:val="left" w:pos="990"/>
        </w:tabs>
        <w:spacing w:after="0"/>
        <w:ind w:left="0" w:right="0" w:firstLine="709"/>
        <w:rPr>
          <w:rFonts w:ascii="Times New Roman" w:hAnsi="Times New Roman"/>
          <w:sz w:val="28"/>
          <w:szCs w:val="28"/>
        </w:rPr>
      </w:pPr>
      <w:r w:rsidRPr="000E69AA">
        <w:rPr>
          <w:rFonts w:ascii="Times New Roman" w:hAnsi="Times New Roman"/>
          <w:sz w:val="28"/>
          <w:szCs w:val="28"/>
        </w:rPr>
        <w:t>пакет перевязочный медицинский (ППМ);</w:t>
      </w:r>
    </w:p>
    <w:p w:rsidR="00AC7A5D" w:rsidRPr="000E69AA" w:rsidRDefault="00AC7A5D" w:rsidP="008A7FBA">
      <w:pPr>
        <w:pStyle w:val="a3"/>
        <w:widowControl w:val="0"/>
        <w:numPr>
          <w:ilvl w:val="0"/>
          <w:numId w:val="12"/>
        </w:numPr>
        <w:tabs>
          <w:tab w:val="left" w:pos="426"/>
          <w:tab w:val="left" w:pos="990"/>
        </w:tabs>
        <w:spacing w:after="0"/>
        <w:ind w:left="0" w:right="0" w:firstLine="709"/>
        <w:rPr>
          <w:rFonts w:ascii="Times New Roman" w:hAnsi="Times New Roman"/>
          <w:sz w:val="28"/>
          <w:szCs w:val="28"/>
        </w:rPr>
      </w:pPr>
      <w:r w:rsidRPr="000E69AA">
        <w:rPr>
          <w:rFonts w:ascii="Times New Roman" w:hAnsi="Times New Roman"/>
          <w:sz w:val="28"/>
          <w:szCs w:val="28"/>
        </w:rPr>
        <w:t>профилактический антидот П-10М</w:t>
      </w:r>
    </w:p>
    <w:p w:rsidR="00A16CA1" w:rsidRPr="000E69AA" w:rsidRDefault="00A16CA1" w:rsidP="008A7FBA">
      <w:pPr>
        <w:widowControl w:val="0"/>
        <w:tabs>
          <w:tab w:val="left" w:pos="426"/>
          <w:tab w:val="left" w:pos="990"/>
        </w:tabs>
        <w:spacing w:after="0"/>
        <w:ind w:left="0" w:right="0" w:firstLine="0"/>
        <w:rPr>
          <w:rFonts w:ascii="Times New Roman" w:hAnsi="Times New Roman" w:cs="Times New Roman"/>
          <w:sz w:val="28"/>
          <w:szCs w:val="28"/>
        </w:rPr>
      </w:pPr>
    </w:p>
    <w:p w:rsidR="00AC7A5D" w:rsidRPr="000E69AA" w:rsidRDefault="00A16CA1" w:rsidP="008A7FBA">
      <w:pPr>
        <w:shd w:val="clear" w:color="auto" w:fill="FFFFFF"/>
        <w:spacing w:after="300"/>
        <w:ind w:left="0" w:right="0"/>
        <w:jc w:val="center"/>
        <w:textAlignment w:val="baseline"/>
        <w:rPr>
          <w:rFonts w:ascii="Times New Roman" w:hAnsi="Times New Roman" w:cs="Times New Roman"/>
          <w:color w:val="000000" w:themeColor="text1"/>
          <w:sz w:val="28"/>
          <w:szCs w:val="28"/>
        </w:rPr>
      </w:pPr>
      <w:r w:rsidRPr="000E69AA">
        <w:rPr>
          <w:rFonts w:ascii="Times New Roman" w:hAnsi="Times New Roman" w:cs="Times New Roman"/>
          <w:color w:val="000000" w:themeColor="text1"/>
          <w:sz w:val="28"/>
          <w:szCs w:val="28"/>
        </w:rPr>
        <w:t>6.</w:t>
      </w:r>
      <w:r w:rsidRPr="000E69AA">
        <w:rPr>
          <w:rFonts w:ascii="Times New Roman" w:hAnsi="Times New Roman" w:cs="Times New Roman"/>
          <w:color w:val="000000" w:themeColor="text1"/>
          <w:sz w:val="28"/>
          <w:szCs w:val="28"/>
        </w:rPr>
        <w:tab/>
      </w:r>
      <w:r w:rsidRPr="002A7FFB">
        <w:rPr>
          <w:rFonts w:ascii="Times New Roman" w:hAnsi="Times New Roman" w:cs="Times New Roman"/>
          <w:color w:val="000000" w:themeColor="text1"/>
          <w:sz w:val="28"/>
          <w:szCs w:val="28"/>
          <w:u w:val="single"/>
        </w:rPr>
        <w:t>Федеральный закон «О защите населения и территорий от ЧС природного и техногенного характера</w:t>
      </w:r>
      <w:r w:rsidRPr="000E69AA">
        <w:rPr>
          <w:rFonts w:ascii="Times New Roman" w:hAnsi="Times New Roman" w:cs="Times New Roman"/>
          <w:color w:val="000000" w:themeColor="text1"/>
          <w:sz w:val="28"/>
          <w:szCs w:val="28"/>
        </w:rPr>
        <w:t>»</w:t>
      </w:r>
    </w:p>
    <w:p w:rsidR="00A16CA1" w:rsidRPr="000E69AA" w:rsidRDefault="00BD2D77" w:rsidP="008A7FBA">
      <w:p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color w:val="000000" w:themeColor="text1"/>
          <w:sz w:val="28"/>
          <w:szCs w:val="28"/>
        </w:rPr>
        <w:t xml:space="preserve">Федеральным законом «О защите населения и территорий от ЧС природного и техногенного характера» </w:t>
      </w:r>
      <w:r w:rsidR="00A16CA1" w:rsidRPr="000E69AA">
        <w:rPr>
          <w:rFonts w:ascii="Times New Roman" w:hAnsi="Times New Roman" w:cs="Times New Roman"/>
          <w:bCs/>
          <w:color w:val="000000" w:themeColor="text1"/>
          <w:sz w:val="28"/>
          <w:szCs w:val="28"/>
        </w:rPr>
        <w:t xml:space="preserve">от 21 </w:t>
      </w:r>
      <w:r w:rsidRPr="000E69AA">
        <w:rPr>
          <w:rFonts w:ascii="Times New Roman" w:hAnsi="Times New Roman" w:cs="Times New Roman"/>
          <w:bCs/>
          <w:color w:val="000000" w:themeColor="text1"/>
          <w:sz w:val="28"/>
          <w:szCs w:val="28"/>
        </w:rPr>
        <w:t>декабря</w:t>
      </w:r>
      <w:r w:rsidR="00A16CA1" w:rsidRPr="000E69AA">
        <w:rPr>
          <w:rFonts w:ascii="Times New Roman" w:hAnsi="Times New Roman" w:cs="Times New Roman"/>
          <w:bCs/>
          <w:color w:val="000000" w:themeColor="text1"/>
          <w:sz w:val="28"/>
          <w:szCs w:val="28"/>
        </w:rPr>
        <w:t xml:space="preserve"> 1994 г.</w:t>
      </w:r>
      <w:r w:rsidRPr="000E69AA">
        <w:rPr>
          <w:rFonts w:ascii="Times New Roman" w:hAnsi="Times New Roman" w:cs="Times New Roman"/>
          <w:color w:val="000000" w:themeColor="text1"/>
          <w:sz w:val="28"/>
          <w:szCs w:val="28"/>
        </w:rPr>
        <w:t xml:space="preserve"> </w:t>
      </w:r>
      <w:r w:rsidR="00A16CA1" w:rsidRPr="000E69AA">
        <w:rPr>
          <w:rFonts w:ascii="Times New Roman" w:hAnsi="Times New Roman" w:cs="Times New Roman"/>
          <w:bCs/>
          <w:color w:val="000000" w:themeColor="text1"/>
          <w:sz w:val="28"/>
          <w:szCs w:val="28"/>
        </w:rPr>
        <w:t>определены права и обязанности в области защиты населения и территорий от ЧС</w:t>
      </w:r>
      <w:r w:rsidR="000E69AA" w:rsidRPr="000E69AA">
        <w:rPr>
          <w:rFonts w:ascii="Times New Roman" w:hAnsi="Times New Roman" w:cs="Times New Roman"/>
          <w:bCs/>
          <w:color w:val="000000" w:themeColor="text1"/>
          <w:sz w:val="28"/>
          <w:szCs w:val="28"/>
        </w:rPr>
        <w:t>.</w:t>
      </w:r>
    </w:p>
    <w:p w:rsidR="00BD2D77" w:rsidRPr="000E69AA" w:rsidRDefault="000E69AA" w:rsidP="008A7FBA">
      <w:p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Согласно данному закону г</w:t>
      </w:r>
      <w:r w:rsidR="00BD2D77" w:rsidRPr="000E69AA">
        <w:rPr>
          <w:rFonts w:ascii="Times New Roman" w:hAnsi="Times New Roman" w:cs="Times New Roman"/>
          <w:bCs/>
          <w:color w:val="000000" w:themeColor="text1"/>
          <w:sz w:val="28"/>
          <w:szCs w:val="28"/>
        </w:rPr>
        <w:t xml:space="preserve">раждане РФ </w:t>
      </w:r>
      <w:r w:rsidR="00BD2D77" w:rsidRPr="000E69AA">
        <w:rPr>
          <w:rFonts w:ascii="Times New Roman" w:hAnsi="Times New Roman" w:cs="Times New Roman"/>
          <w:bCs/>
          <w:color w:val="000000" w:themeColor="text1"/>
          <w:sz w:val="28"/>
          <w:szCs w:val="28"/>
          <w:u w:val="single"/>
        </w:rPr>
        <w:t>имеют право</w:t>
      </w:r>
      <w:r w:rsidR="00BD2D77" w:rsidRPr="000E69AA">
        <w:rPr>
          <w:rFonts w:ascii="Times New Roman" w:hAnsi="Times New Roman" w:cs="Times New Roman"/>
          <w:bCs/>
          <w:color w:val="000000" w:themeColor="text1"/>
          <w:sz w:val="28"/>
          <w:szCs w:val="28"/>
        </w:rPr>
        <w:t>:</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 xml:space="preserve">на защиту жизни, здоровья и личного имущества в случае возникновения ЧС; </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lastRenderedPageBreak/>
        <w:t>использовать средства коллективной и индивидуальной защиты и другое имущество органов исполнительной власти субъектов РФ, органов местного самоуправления и организаций, предназначенное для защиты населения от ЧС;</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 xml:space="preserve"> быть информированными о риске, которому они могут подвергнуться в определенных местах пребывания на территории страны; </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 xml:space="preserve">обращаться лично, а также направлять в государственные органы и органы местного самоуправления индивидуальные и коллективные обращения по вопросам защиты населения и территорий от ЧС; </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 xml:space="preserve">участвовать в установленном порядке в мероприятиях по предупреждению и ликвидации ЧС; </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 xml:space="preserve">на возмещение ущерба, причиненного их здоровью и имуществу вследствие ЧС; </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на медицинское обслуживание, компенсации и социальные гарантии за проживание и работу в зонах ЧС;</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на получение компенсаций и социальных гарантий за ущерб, причиненный их здоровью при выполнении обязанностей в ходе ликвидации ЧС;</w:t>
      </w:r>
    </w:p>
    <w:p w:rsidR="00954AE1" w:rsidRPr="000E69AA" w:rsidRDefault="006E12B3" w:rsidP="008A7FBA">
      <w:pPr>
        <w:numPr>
          <w:ilvl w:val="0"/>
          <w:numId w:val="13"/>
        </w:num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 xml:space="preserve">на пенсионное обеспечение в случае потери трудоспособности в связи с увечьем или заболеванием, полученным при выполнении обязанностей по защите населения и территорий от ЧС, в порядке, установленном для работников, инвалидность которых наступила вследствие трудового увечья; </w:t>
      </w:r>
    </w:p>
    <w:p w:rsidR="00954AE1" w:rsidRPr="000E69AA" w:rsidRDefault="006E12B3" w:rsidP="008A7FBA">
      <w:pPr>
        <w:pStyle w:val="a3"/>
        <w:numPr>
          <w:ilvl w:val="0"/>
          <w:numId w:val="18"/>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eastAsiaTheme="minorEastAsia" w:hAnsi="Times New Roman"/>
          <w:bCs/>
          <w:color w:val="000000" w:themeColor="text1"/>
          <w:sz w:val="28"/>
          <w:szCs w:val="28"/>
        </w:rPr>
        <w:t xml:space="preserve">на пенсионное обеспечение по случаю потери кормильца, погибшего или умершего от увечья или заболевания, полученного при выполнении обязанностей по защите населения и территорий от ЧС, в порядке, </w:t>
      </w:r>
      <w:r w:rsidRPr="000E69AA">
        <w:rPr>
          <w:rFonts w:ascii="Times New Roman" w:eastAsiaTheme="minorEastAsia" w:hAnsi="Times New Roman"/>
          <w:bCs/>
          <w:color w:val="000000" w:themeColor="text1"/>
          <w:sz w:val="28"/>
          <w:szCs w:val="28"/>
        </w:rPr>
        <w:lastRenderedPageBreak/>
        <w:t>установленном для семей граждан, погибших или умерших от увечья, полученного при выполнении гражданского долга по спасению человеческой жизни, охране собственности и правопорядка;</w:t>
      </w:r>
    </w:p>
    <w:p w:rsidR="00954AE1" w:rsidRPr="000E69AA" w:rsidRDefault="006E12B3" w:rsidP="008A7FBA">
      <w:pPr>
        <w:pStyle w:val="a3"/>
        <w:numPr>
          <w:ilvl w:val="0"/>
          <w:numId w:val="17"/>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eastAsiaTheme="minorEastAsia" w:hAnsi="Times New Roman"/>
          <w:bCs/>
          <w:color w:val="000000" w:themeColor="text1"/>
          <w:sz w:val="28"/>
          <w:szCs w:val="28"/>
        </w:rPr>
        <w:t>на получение бесплатной юридической помощи в соответствии с законодательством Российской Федерации.</w:t>
      </w:r>
    </w:p>
    <w:p w:rsidR="00BD2D77" w:rsidRPr="000E69AA" w:rsidRDefault="000E69AA" w:rsidP="008A7FBA">
      <w:pPr>
        <w:shd w:val="clear" w:color="auto" w:fill="FFFFFF"/>
        <w:spacing w:after="300"/>
        <w:ind w:left="0" w:right="0"/>
        <w:textAlignment w:val="baseline"/>
        <w:rPr>
          <w:rFonts w:ascii="Times New Roman" w:hAnsi="Times New Roman" w:cs="Times New Roman"/>
          <w:color w:val="000000" w:themeColor="text1"/>
          <w:sz w:val="28"/>
          <w:szCs w:val="28"/>
        </w:rPr>
      </w:pPr>
      <w:r w:rsidRPr="000E69AA">
        <w:rPr>
          <w:rFonts w:ascii="Times New Roman" w:hAnsi="Times New Roman" w:cs="Times New Roman"/>
          <w:bCs/>
          <w:color w:val="000000" w:themeColor="text1"/>
          <w:sz w:val="28"/>
          <w:szCs w:val="28"/>
        </w:rPr>
        <w:t>Кроме того, г</w:t>
      </w:r>
      <w:r w:rsidR="00BD2D77" w:rsidRPr="000E69AA">
        <w:rPr>
          <w:rFonts w:ascii="Times New Roman" w:hAnsi="Times New Roman" w:cs="Times New Roman"/>
          <w:bCs/>
          <w:color w:val="000000" w:themeColor="text1"/>
          <w:sz w:val="28"/>
          <w:szCs w:val="28"/>
        </w:rPr>
        <w:t xml:space="preserve">раждане РФ </w:t>
      </w:r>
      <w:r w:rsidR="00BD2D77" w:rsidRPr="000E69AA">
        <w:rPr>
          <w:rFonts w:ascii="Times New Roman" w:hAnsi="Times New Roman" w:cs="Times New Roman"/>
          <w:bCs/>
          <w:color w:val="000000" w:themeColor="text1"/>
          <w:sz w:val="28"/>
          <w:szCs w:val="28"/>
          <w:u w:val="single"/>
        </w:rPr>
        <w:t>обязуются:</w:t>
      </w:r>
    </w:p>
    <w:p w:rsidR="00954AE1" w:rsidRPr="000E69AA" w:rsidRDefault="006E12B3" w:rsidP="008A7FBA">
      <w:pPr>
        <w:pStyle w:val="a3"/>
        <w:numPr>
          <w:ilvl w:val="0"/>
          <w:numId w:val="16"/>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eastAsiaTheme="minorEastAsia" w:hAnsi="Times New Roman"/>
          <w:bCs/>
          <w:color w:val="000000" w:themeColor="text1"/>
          <w:sz w:val="28"/>
          <w:szCs w:val="28"/>
        </w:rPr>
        <w:t>соблюдать законы и иные нормативные акты РФ, законы и иные нормативные правовые акты субъектов РФ в области</w:t>
      </w:r>
      <w:r w:rsidR="000E69AA" w:rsidRPr="000E69AA">
        <w:rPr>
          <w:rFonts w:ascii="Times New Roman" w:hAnsi="Times New Roman"/>
          <w:bCs/>
          <w:color w:val="000000" w:themeColor="text1"/>
          <w:sz w:val="28"/>
          <w:szCs w:val="28"/>
        </w:rPr>
        <w:t xml:space="preserve"> защиты населения и территорий </w:t>
      </w:r>
      <w:r w:rsidRPr="000E69AA">
        <w:rPr>
          <w:rFonts w:ascii="Times New Roman" w:eastAsiaTheme="minorEastAsia" w:hAnsi="Times New Roman"/>
          <w:bCs/>
          <w:color w:val="000000" w:themeColor="text1"/>
          <w:sz w:val="28"/>
          <w:szCs w:val="28"/>
        </w:rPr>
        <w:t xml:space="preserve">от ЧС; </w:t>
      </w:r>
    </w:p>
    <w:p w:rsidR="00954AE1" w:rsidRPr="000E69AA" w:rsidRDefault="006E12B3" w:rsidP="008A7FBA">
      <w:pPr>
        <w:pStyle w:val="a3"/>
        <w:numPr>
          <w:ilvl w:val="0"/>
          <w:numId w:val="16"/>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eastAsiaTheme="minorEastAsia" w:hAnsi="Times New Roman"/>
          <w:bCs/>
          <w:color w:val="000000" w:themeColor="text1"/>
          <w:sz w:val="28"/>
          <w:szCs w:val="28"/>
        </w:rPr>
        <w:t>соблюдать меры безопасности в быту и повседневной трудовой деятельности, не допускать нарушений производственной и технологической дисциплины, требований экологической безопасности, которые могут привести к возникновению ЧС;</w:t>
      </w:r>
    </w:p>
    <w:p w:rsidR="00954AE1" w:rsidRPr="000E69AA" w:rsidRDefault="006E12B3" w:rsidP="008A7FBA">
      <w:pPr>
        <w:pStyle w:val="a3"/>
        <w:numPr>
          <w:ilvl w:val="0"/>
          <w:numId w:val="16"/>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eastAsiaTheme="minorEastAsia" w:hAnsi="Times New Roman"/>
          <w:bCs/>
          <w:color w:val="000000" w:themeColor="text1"/>
          <w:sz w:val="28"/>
          <w:szCs w:val="28"/>
        </w:rPr>
        <w:t xml:space="preserve">изучать основные способы защиты населения и территорий от ЧС, приемы оказания первой помощи пострадавшим, правила пользования коллективными и индивидуальными средствами защиты, постоянно совершенствовать свои знания и практические навыки в указанной области; </w:t>
      </w:r>
    </w:p>
    <w:p w:rsidR="00954AE1" w:rsidRPr="000E69AA" w:rsidRDefault="006E12B3" w:rsidP="008A7FBA">
      <w:pPr>
        <w:pStyle w:val="a3"/>
        <w:numPr>
          <w:ilvl w:val="0"/>
          <w:numId w:val="16"/>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eastAsiaTheme="minorEastAsia" w:hAnsi="Times New Roman"/>
          <w:bCs/>
          <w:color w:val="000000" w:themeColor="text1"/>
          <w:sz w:val="28"/>
          <w:szCs w:val="28"/>
        </w:rPr>
        <w:t xml:space="preserve">выполнять установленные правила поведения при угрозе и возникновении ЧС; </w:t>
      </w:r>
    </w:p>
    <w:p w:rsidR="00954AE1" w:rsidRPr="00CB6618" w:rsidRDefault="006E12B3" w:rsidP="008A7FBA">
      <w:pPr>
        <w:pStyle w:val="a3"/>
        <w:numPr>
          <w:ilvl w:val="0"/>
          <w:numId w:val="16"/>
        </w:numPr>
        <w:shd w:val="clear" w:color="auto" w:fill="FFFFFF"/>
        <w:spacing w:after="300"/>
        <w:ind w:left="0" w:right="0"/>
        <w:textAlignment w:val="baseline"/>
        <w:rPr>
          <w:rFonts w:ascii="Times New Roman" w:hAnsi="Times New Roman"/>
          <w:color w:val="000000" w:themeColor="text1"/>
          <w:sz w:val="28"/>
          <w:szCs w:val="28"/>
        </w:rPr>
      </w:pPr>
      <w:r w:rsidRPr="000E69AA">
        <w:rPr>
          <w:rFonts w:ascii="Times New Roman" w:eastAsiaTheme="minorEastAsia" w:hAnsi="Times New Roman"/>
          <w:bCs/>
          <w:color w:val="000000" w:themeColor="text1"/>
          <w:sz w:val="28"/>
          <w:szCs w:val="28"/>
        </w:rPr>
        <w:t>при необходимости оказывать содействие в проведении аварийно-спасательных и других неотложных работ.</w:t>
      </w:r>
    </w:p>
    <w:p w:rsidR="00CB6618" w:rsidRDefault="00CB6618" w:rsidP="008A7FBA">
      <w:pPr>
        <w:pStyle w:val="a3"/>
        <w:shd w:val="clear" w:color="auto" w:fill="FFFFFF"/>
        <w:spacing w:after="300"/>
        <w:ind w:left="0" w:right="0" w:firstLine="0"/>
        <w:textAlignment w:val="baseline"/>
        <w:rPr>
          <w:rFonts w:ascii="Times New Roman" w:eastAsiaTheme="minorEastAsia" w:hAnsi="Times New Roman"/>
          <w:bCs/>
          <w:color w:val="000000" w:themeColor="text1"/>
          <w:sz w:val="28"/>
          <w:szCs w:val="28"/>
        </w:rPr>
      </w:pPr>
    </w:p>
    <w:p w:rsidR="007468FD" w:rsidRDefault="007468FD" w:rsidP="008A7FBA">
      <w:pPr>
        <w:pStyle w:val="a3"/>
        <w:shd w:val="clear" w:color="auto" w:fill="FFFFFF"/>
        <w:spacing w:after="300"/>
        <w:ind w:left="0" w:right="0" w:firstLine="0"/>
        <w:textAlignment w:val="baseline"/>
        <w:rPr>
          <w:rFonts w:ascii="Times New Roman" w:eastAsiaTheme="minorEastAsia" w:hAnsi="Times New Roman"/>
          <w:bCs/>
          <w:color w:val="000000" w:themeColor="text1"/>
          <w:sz w:val="28"/>
          <w:szCs w:val="28"/>
        </w:rPr>
      </w:pPr>
    </w:p>
    <w:p w:rsidR="007468FD" w:rsidRDefault="007468FD" w:rsidP="008A7FBA">
      <w:pPr>
        <w:pStyle w:val="a3"/>
        <w:shd w:val="clear" w:color="auto" w:fill="FFFFFF"/>
        <w:spacing w:after="300"/>
        <w:ind w:left="0" w:right="0" w:firstLine="0"/>
        <w:textAlignment w:val="baseline"/>
        <w:rPr>
          <w:rFonts w:ascii="Times New Roman" w:eastAsiaTheme="minorEastAsia" w:hAnsi="Times New Roman"/>
          <w:bCs/>
          <w:color w:val="000000" w:themeColor="text1"/>
          <w:sz w:val="28"/>
          <w:szCs w:val="28"/>
        </w:rPr>
      </w:pPr>
    </w:p>
    <w:p w:rsidR="007468FD" w:rsidRDefault="007468FD" w:rsidP="008A7FBA">
      <w:pPr>
        <w:pStyle w:val="a3"/>
        <w:shd w:val="clear" w:color="auto" w:fill="FFFFFF"/>
        <w:spacing w:after="300"/>
        <w:ind w:left="0" w:right="0" w:firstLine="0"/>
        <w:textAlignment w:val="baseline"/>
        <w:rPr>
          <w:rFonts w:ascii="Times New Roman" w:eastAsiaTheme="minorEastAsia" w:hAnsi="Times New Roman"/>
          <w:bCs/>
          <w:color w:val="000000" w:themeColor="text1"/>
          <w:sz w:val="28"/>
          <w:szCs w:val="28"/>
        </w:rPr>
      </w:pPr>
    </w:p>
    <w:p w:rsidR="007468FD" w:rsidRDefault="007468FD" w:rsidP="008A7FBA">
      <w:pPr>
        <w:pStyle w:val="a3"/>
        <w:shd w:val="clear" w:color="auto" w:fill="FFFFFF"/>
        <w:spacing w:after="300"/>
        <w:ind w:left="0" w:right="0" w:firstLine="0"/>
        <w:textAlignment w:val="baseline"/>
        <w:rPr>
          <w:rFonts w:ascii="Times New Roman" w:eastAsiaTheme="minorEastAsia" w:hAnsi="Times New Roman"/>
          <w:bCs/>
          <w:color w:val="000000" w:themeColor="text1"/>
          <w:sz w:val="28"/>
          <w:szCs w:val="28"/>
        </w:rPr>
      </w:pPr>
    </w:p>
    <w:p w:rsidR="001509CD" w:rsidRDefault="001509CD" w:rsidP="008A7FBA">
      <w:pPr>
        <w:pStyle w:val="a3"/>
        <w:shd w:val="clear" w:color="auto" w:fill="FFFFFF"/>
        <w:spacing w:after="300"/>
        <w:ind w:left="0" w:right="0" w:firstLine="0"/>
        <w:jc w:val="center"/>
        <w:textAlignment w:val="baseline"/>
        <w:rPr>
          <w:rFonts w:ascii="Times New Roman" w:eastAsiaTheme="minorEastAsia" w:hAnsi="Times New Roman"/>
          <w:b/>
          <w:bCs/>
          <w:color w:val="000000" w:themeColor="text1"/>
          <w:sz w:val="28"/>
          <w:szCs w:val="28"/>
        </w:rPr>
      </w:pPr>
    </w:p>
    <w:p w:rsidR="001509CD" w:rsidRDefault="001509CD" w:rsidP="008A7FBA">
      <w:pPr>
        <w:pStyle w:val="a3"/>
        <w:shd w:val="clear" w:color="auto" w:fill="FFFFFF"/>
        <w:spacing w:after="300"/>
        <w:ind w:left="0" w:right="0" w:firstLine="0"/>
        <w:jc w:val="center"/>
        <w:textAlignment w:val="baseline"/>
        <w:rPr>
          <w:rFonts w:ascii="Times New Roman" w:eastAsiaTheme="minorEastAsia" w:hAnsi="Times New Roman"/>
          <w:b/>
          <w:bCs/>
          <w:color w:val="000000" w:themeColor="text1"/>
          <w:sz w:val="28"/>
          <w:szCs w:val="28"/>
        </w:rPr>
      </w:pPr>
    </w:p>
    <w:p w:rsidR="001509CD" w:rsidRDefault="001509CD" w:rsidP="008A7FBA">
      <w:pPr>
        <w:pStyle w:val="a3"/>
        <w:shd w:val="clear" w:color="auto" w:fill="FFFFFF"/>
        <w:spacing w:after="300"/>
        <w:ind w:left="0" w:right="0" w:firstLine="0"/>
        <w:jc w:val="center"/>
        <w:textAlignment w:val="baseline"/>
        <w:rPr>
          <w:rFonts w:ascii="Times New Roman" w:eastAsiaTheme="minorEastAsia" w:hAnsi="Times New Roman"/>
          <w:b/>
          <w:bCs/>
          <w:color w:val="000000" w:themeColor="text1"/>
          <w:sz w:val="28"/>
          <w:szCs w:val="28"/>
        </w:rPr>
      </w:pPr>
    </w:p>
    <w:p w:rsidR="001509CD" w:rsidRDefault="001509CD" w:rsidP="008A7FBA">
      <w:pPr>
        <w:pStyle w:val="a3"/>
        <w:shd w:val="clear" w:color="auto" w:fill="FFFFFF"/>
        <w:spacing w:after="300"/>
        <w:ind w:left="0" w:right="0" w:firstLine="0"/>
        <w:jc w:val="center"/>
        <w:textAlignment w:val="baseline"/>
        <w:rPr>
          <w:rFonts w:ascii="Times New Roman" w:eastAsiaTheme="minorEastAsia" w:hAnsi="Times New Roman"/>
          <w:b/>
          <w:bCs/>
          <w:color w:val="000000" w:themeColor="text1"/>
          <w:sz w:val="28"/>
          <w:szCs w:val="28"/>
        </w:rPr>
      </w:pPr>
    </w:p>
    <w:p w:rsidR="001509CD" w:rsidRDefault="001509CD" w:rsidP="008A7FBA">
      <w:pPr>
        <w:pStyle w:val="a3"/>
        <w:shd w:val="clear" w:color="auto" w:fill="FFFFFF"/>
        <w:spacing w:after="300"/>
        <w:ind w:left="0" w:right="0" w:firstLine="0"/>
        <w:jc w:val="center"/>
        <w:textAlignment w:val="baseline"/>
        <w:rPr>
          <w:rFonts w:ascii="Times New Roman" w:eastAsiaTheme="minorEastAsia" w:hAnsi="Times New Roman"/>
          <w:b/>
          <w:bCs/>
          <w:color w:val="000000" w:themeColor="text1"/>
          <w:sz w:val="28"/>
          <w:szCs w:val="28"/>
        </w:rPr>
      </w:pPr>
    </w:p>
    <w:p w:rsidR="001509CD" w:rsidRDefault="001509CD" w:rsidP="008A7FBA">
      <w:pPr>
        <w:pStyle w:val="a3"/>
        <w:shd w:val="clear" w:color="auto" w:fill="FFFFFF"/>
        <w:spacing w:after="300"/>
        <w:ind w:left="0" w:right="0" w:firstLine="0"/>
        <w:jc w:val="center"/>
        <w:textAlignment w:val="baseline"/>
        <w:rPr>
          <w:rFonts w:ascii="Times New Roman" w:eastAsiaTheme="minorEastAsia" w:hAnsi="Times New Roman"/>
          <w:b/>
          <w:bCs/>
          <w:color w:val="000000" w:themeColor="text1"/>
          <w:sz w:val="28"/>
          <w:szCs w:val="28"/>
        </w:rPr>
      </w:pPr>
    </w:p>
    <w:p w:rsidR="007468FD" w:rsidRPr="006E12B3" w:rsidRDefault="007468FD" w:rsidP="008A7FBA">
      <w:pPr>
        <w:pStyle w:val="a3"/>
        <w:shd w:val="clear" w:color="auto" w:fill="FFFFFF"/>
        <w:spacing w:after="300"/>
        <w:ind w:left="0" w:right="0" w:firstLine="0"/>
        <w:jc w:val="center"/>
        <w:textAlignment w:val="baseline"/>
        <w:rPr>
          <w:rFonts w:ascii="Times New Roman" w:eastAsiaTheme="minorEastAsia" w:hAnsi="Times New Roman"/>
          <w:b/>
          <w:bCs/>
          <w:color w:val="000000" w:themeColor="text1"/>
          <w:sz w:val="28"/>
          <w:szCs w:val="28"/>
        </w:rPr>
      </w:pPr>
      <w:r w:rsidRPr="006E12B3">
        <w:rPr>
          <w:rFonts w:ascii="Times New Roman" w:eastAsiaTheme="minorEastAsia" w:hAnsi="Times New Roman"/>
          <w:b/>
          <w:bCs/>
          <w:color w:val="000000" w:themeColor="text1"/>
          <w:sz w:val="28"/>
          <w:szCs w:val="28"/>
        </w:rPr>
        <w:t>Заключение:</w:t>
      </w:r>
    </w:p>
    <w:p w:rsidR="007468FD" w:rsidRDefault="007468FD" w:rsidP="008A7FBA">
      <w:pPr>
        <w:widowControl w:val="0"/>
        <w:tabs>
          <w:tab w:val="left" w:pos="426"/>
        </w:tabs>
        <w:spacing w:after="0"/>
        <w:ind w:left="0" w:right="0"/>
        <w:rPr>
          <w:rFonts w:ascii="Times New Roman" w:hAnsi="Times New Roman"/>
          <w:sz w:val="28"/>
          <w:szCs w:val="28"/>
        </w:rPr>
      </w:pPr>
      <w:r w:rsidRPr="00814A25">
        <w:rPr>
          <w:rFonts w:ascii="Times New Roman" w:hAnsi="Times New Roman"/>
          <w:sz w:val="28"/>
          <w:szCs w:val="28"/>
        </w:rPr>
        <w:t>В ходе данной работы я изучила основные виды мероприятий по защите населения от чрезвычайных ситуаций природного и техногенного характера.</w:t>
      </w:r>
    </w:p>
    <w:p w:rsidR="007468FD" w:rsidRPr="007468FD" w:rsidRDefault="007468FD" w:rsidP="008A7FBA">
      <w:pPr>
        <w:pStyle w:val="a3"/>
        <w:shd w:val="clear" w:color="auto" w:fill="FFFFFF"/>
        <w:spacing w:after="300"/>
        <w:ind w:left="0" w:right="0" w:firstLine="0"/>
        <w:textAlignment w:val="baseline"/>
        <w:rPr>
          <w:rFonts w:ascii="Times New Roman" w:hAnsi="Times New Roman"/>
          <w:color w:val="000000" w:themeColor="text1"/>
          <w:sz w:val="28"/>
          <w:szCs w:val="28"/>
        </w:rPr>
      </w:pPr>
      <w:r w:rsidRPr="007468FD">
        <w:rPr>
          <w:rFonts w:ascii="Times New Roman" w:hAnsi="Times New Roman"/>
          <w:color w:val="000000" w:themeColor="text1"/>
          <w:sz w:val="28"/>
          <w:szCs w:val="28"/>
          <w:shd w:val="clear" w:color="auto" w:fill="FFFFFF"/>
        </w:rPr>
        <w:t>Граждане обязаны соблюдать все законы в области защиты населения и территории от ЧС, издаваемые в РФ. Они должны быть крайне осторожны как дома, так и на производстве и выполнять все требования безопасности, не нарушая соответствующих правил, для чего гражданину необходимо быть грамотным в этой области знаний. Человек должен уметь оказать первую помощь пострадавшему, уметь защитить себя с помощью специальных коллективных и индивидуальных средств. Такие знания можно получить в образовательном учреждении, в организации и с помощью средств массовой информации, что обязывает человека самосовершенствоваться в этом. Гражданин обязан вести себя в ЧС так, как это требует правила и при недостатке сил и средств помочь в каких-либо неотъемлемых работах.</w:t>
      </w:r>
    </w:p>
    <w:p w:rsidR="00A16CA1" w:rsidRDefault="00A16CA1"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7468FD" w:rsidRDefault="007468FD"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7468FD" w:rsidRDefault="007468FD"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7468FD" w:rsidRDefault="007468FD"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7468FD" w:rsidRDefault="007468FD"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7468FD" w:rsidRDefault="007468FD"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933C58" w:rsidRDefault="00933C58"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1509CD" w:rsidRDefault="001509CD"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1509CD" w:rsidRDefault="001509CD" w:rsidP="008A7FBA">
      <w:pPr>
        <w:shd w:val="clear" w:color="auto" w:fill="FFFFFF"/>
        <w:spacing w:after="300" w:line="240" w:lineRule="auto"/>
        <w:ind w:left="0" w:right="0"/>
        <w:jc w:val="left"/>
        <w:textAlignment w:val="baseline"/>
        <w:rPr>
          <w:rFonts w:ascii="Times New Roman" w:hAnsi="Times New Roman"/>
          <w:color w:val="000000" w:themeColor="text1"/>
          <w:sz w:val="28"/>
          <w:szCs w:val="28"/>
        </w:rPr>
      </w:pPr>
    </w:p>
    <w:p w:rsidR="00B22F8B" w:rsidRDefault="00B22F8B" w:rsidP="00B22F8B">
      <w:pPr>
        <w:shd w:val="clear" w:color="auto" w:fill="FFFFFF"/>
        <w:spacing w:after="300" w:line="240" w:lineRule="auto"/>
        <w:ind w:left="0" w:right="0" w:firstLine="0"/>
        <w:jc w:val="left"/>
        <w:textAlignment w:val="baseline"/>
        <w:rPr>
          <w:rFonts w:ascii="Times New Roman" w:hAnsi="Times New Roman"/>
          <w:color w:val="000000" w:themeColor="text1"/>
          <w:sz w:val="28"/>
          <w:szCs w:val="28"/>
        </w:rPr>
      </w:pPr>
    </w:p>
    <w:p w:rsidR="007468FD" w:rsidRDefault="00B22F8B" w:rsidP="00B22F8B">
      <w:pPr>
        <w:shd w:val="clear" w:color="auto" w:fill="FFFFFF"/>
        <w:spacing w:after="300" w:line="240" w:lineRule="auto"/>
        <w:ind w:left="0" w:right="0" w:firstLine="0"/>
        <w:jc w:val="left"/>
        <w:textAlignment w:val="baseline"/>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          </w:t>
      </w:r>
      <w:r w:rsidR="007468FD">
        <w:rPr>
          <w:rFonts w:ascii="Times New Roman" w:hAnsi="Times New Roman"/>
          <w:color w:val="000000" w:themeColor="text1"/>
          <w:sz w:val="28"/>
          <w:szCs w:val="28"/>
        </w:rPr>
        <w:t>Список литературы:</w:t>
      </w:r>
    </w:p>
    <w:p w:rsidR="002A13D5" w:rsidRPr="00814A25" w:rsidRDefault="002A13D5" w:rsidP="008A7FBA">
      <w:pPr>
        <w:pStyle w:val="a3"/>
        <w:widowControl w:val="0"/>
        <w:tabs>
          <w:tab w:val="left" w:pos="1125"/>
        </w:tabs>
        <w:spacing w:after="0"/>
        <w:ind w:left="0" w:right="0"/>
        <w:rPr>
          <w:rFonts w:ascii="Times New Roman" w:hAnsi="Times New Roman"/>
          <w:sz w:val="28"/>
          <w:szCs w:val="28"/>
        </w:rPr>
      </w:pPr>
      <w:r>
        <w:rPr>
          <w:rFonts w:ascii="Times New Roman" w:hAnsi="Times New Roman"/>
          <w:sz w:val="28"/>
          <w:szCs w:val="28"/>
        </w:rPr>
        <w:t xml:space="preserve">1. </w:t>
      </w:r>
      <w:r w:rsidRPr="00814A25">
        <w:rPr>
          <w:rFonts w:ascii="Times New Roman" w:hAnsi="Times New Roman"/>
          <w:sz w:val="28"/>
          <w:szCs w:val="28"/>
        </w:rPr>
        <w:t xml:space="preserve">Учебное пособие / Под общ. ред. Н.К. </w:t>
      </w:r>
      <w:proofErr w:type="spellStart"/>
      <w:r w:rsidRPr="00814A25">
        <w:rPr>
          <w:rFonts w:ascii="Times New Roman" w:hAnsi="Times New Roman"/>
          <w:sz w:val="28"/>
          <w:szCs w:val="28"/>
        </w:rPr>
        <w:t>Дёмика</w:t>
      </w:r>
      <w:proofErr w:type="spellEnd"/>
      <w:r w:rsidRPr="00814A25">
        <w:rPr>
          <w:rFonts w:ascii="Times New Roman" w:hAnsi="Times New Roman"/>
          <w:sz w:val="28"/>
          <w:szCs w:val="28"/>
        </w:rPr>
        <w:t xml:space="preserve">. – М.: Изд-во Рос. </w:t>
      </w:r>
      <w:proofErr w:type="spellStart"/>
      <w:r w:rsidRPr="00814A25">
        <w:rPr>
          <w:rFonts w:ascii="Times New Roman" w:hAnsi="Times New Roman"/>
          <w:sz w:val="28"/>
          <w:szCs w:val="28"/>
        </w:rPr>
        <w:t>экон</w:t>
      </w:r>
      <w:proofErr w:type="spellEnd"/>
      <w:r w:rsidRPr="00814A25">
        <w:rPr>
          <w:rFonts w:ascii="Times New Roman" w:hAnsi="Times New Roman"/>
          <w:sz w:val="28"/>
          <w:szCs w:val="28"/>
        </w:rPr>
        <w:t>. акад., 2007. – 230 с.</w:t>
      </w:r>
    </w:p>
    <w:p w:rsidR="00E11E3B" w:rsidRPr="00E11E3B" w:rsidRDefault="00E11E3B" w:rsidP="008A7FBA">
      <w:pPr>
        <w:shd w:val="clear" w:color="auto" w:fill="FFFFFF"/>
        <w:spacing w:after="300"/>
        <w:ind w:left="0" w:right="0" w:firstLine="0"/>
        <w:jc w:val="left"/>
        <w:textAlignment w:val="baseline"/>
        <w:rPr>
          <w:color w:val="000000" w:themeColor="text1"/>
          <w:sz w:val="28"/>
          <w:szCs w:val="28"/>
        </w:rPr>
      </w:pPr>
      <w:r>
        <w:rPr>
          <w:rFonts w:ascii="Times New Roman" w:hAnsi="Times New Roman"/>
          <w:color w:val="000000" w:themeColor="text1"/>
          <w:sz w:val="28"/>
          <w:szCs w:val="28"/>
        </w:rPr>
        <w:t xml:space="preserve">         </w:t>
      </w:r>
      <w:r w:rsidR="002A13D5">
        <w:rPr>
          <w:rFonts w:ascii="Times New Roman" w:hAnsi="Times New Roman"/>
          <w:color w:val="000000" w:themeColor="text1"/>
          <w:sz w:val="28"/>
          <w:szCs w:val="28"/>
        </w:rPr>
        <w:t>2.</w:t>
      </w:r>
      <w:r w:rsidRPr="00E11E3B">
        <w:t xml:space="preserve"> </w:t>
      </w:r>
      <w:r w:rsidRPr="00E11E3B">
        <w:rPr>
          <w:rFonts w:ascii="Times New Roman" w:hAnsi="Times New Roman"/>
          <w:color w:val="000000" w:themeColor="text1"/>
          <w:sz w:val="28"/>
          <w:szCs w:val="28"/>
        </w:rPr>
        <w:t>Федеральный закон «О защите населения и территорий от ЧС природного и техногенного характера»</w:t>
      </w:r>
      <w:r>
        <w:rPr>
          <w:rFonts w:ascii="Times New Roman" w:hAnsi="Times New Roman"/>
          <w:color w:val="000000" w:themeColor="text1"/>
          <w:sz w:val="28"/>
          <w:szCs w:val="28"/>
        </w:rPr>
        <w:t xml:space="preserve"> </w:t>
      </w:r>
      <w:r w:rsidRPr="00E11E3B">
        <w:rPr>
          <w:rFonts w:ascii="Times New Roman" w:hAnsi="Times New Roman" w:cs="Times New Roman"/>
          <w:bCs/>
          <w:color w:val="000000" w:themeColor="text1"/>
          <w:sz w:val="28"/>
          <w:szCs w:val="28"/>
        </w:rPr>
        <w:t>№ 68 – ФЗ</w:t>
      </w:r>
    </w:p>
    <w:p w:rsidR="002A13D5" w:rsidRPr="00A16CA1" w:rsidRDefault="002A13D5" w:rsidP="008A7FBA">
      <w:pPr>
        <w:shd w:val="clear" w:color="auto" w:fill="FFFFFF"/>
        <w:spacing w:after="300" w:line="240" w:lineRule="auto"/>
        <w:ind w:left="0" w:right="0" w:firstLine="0"/>
        <w:jc w:val="left"/>
        <w:textAlignment w:val="baseline"/>
        <w:rPr>
          <w:rFonts w:ascii="Times New Roman" w:hAnsi="Times New Roman"/>
          <w:color w:val="000000" w:themeColor="text1"/>
          <w:sz w:val="28"/>
          <w:szCs w:val="28"/>
        </w:rPr>
      </w:pPr>
    </w:p>
    <w:p w:rsidR="00A16CA1" w:rsidRPr="004F5312" w:rsidRDefault="00A16CA1" w:rsidP="008A7FBA">
      <w:pPr>
        <w:shd w:val="clear" w:color="auto" w:fill="FFFFFF"/>
        <w:spacing w:after="300" w:line="240" w:lineRule="auto"/>
        <w:ind w:left="0" w:right="0"/>
        <w:textAlignment w:val="baseline"/>
        <w:rPr>
          <w:rFonts w:ascii="Times New Roman" w:hAnsi="Times New Roman"/>
          <w:color w:val="000000" w:themeColor="text1"/>
          <w:sz w:val="28"/>
          <w:szCs w:val="28"/>
        </w:rPr>
      </w:pPr>
    </w:p>
    <w:sectPr w:rsidR="00A16CA1" w:rsidRPr="004F5312" w:rsidSect="007708EC">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290" w:rsidRDefault="00E30290" w:rsidP="00AD609D">
      <w:pPr>
        <w:spacing w:after="0" w:line="240" w:lineRule="auto"/>
      </w:pPr>
      <w:r>
        <w:separator/>
      </w:r>
    </w:p>
  </w:endnote>
  <w:endnote w:type="continuationSeparator" w:id="0">
    <w:p w:rsidR="00E30290" w:rsidRDefault="00E30290" w:rsidP="00AD6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9441"/>
      <w:docPartObj>
        <w:docPartGallery w:val="Page Numbers (Bottom of Page)"/>
        <w:docPartUnique/>
      </w:docPartObj>
    </w:sdtPr>
    <w:sdtContent>
      <w:p w:rsidR="00B557BB" w:rsidRDefault="00B557BB">
        <w:pPr>
          <w:pStyle w:val="af"/>
          <w:jc w:val="right"/>
        </w:pPr>
        <w:r>
          <w:fldChar w:fldCharType="begin"/>
        </w:r>
        <w:r>
          <w:instrText>PAGE   \* MERGEFORMAT</w:instrText>
        </w:r>
        <w:r>
          <w:fldChar w:fldCharType="separate"/>
        </w:r>
        <w:r w:rsidR="00424A06">
          <w:rPr>
            <w:noProof/>
          </w:rPr>
          <w:t>15</w:t>
        </w:r>
        <w:r>
          <w:fldChar w:fldCharType="end"/>
        </w:r>
      </w:p>
    </w:sdtContent>
  </w:sdt>
  <w:p w:rsidR="00AD609D" w:rsidRDefault="00AD609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290" w:rsidRDefault="00E30290" w:rsidP="00AD609D">
      <w:pPr>
        <w:spacing w:after="0" w:line="240" w:lineRule="auto"/>
      </w:pPr>
      <w:r>
        <w:separator/>
      </w:r>
    </w:p>
  </w:footnote>
  <w:footnote w:type="continuationSeparator" w:id="0">
    <w:p w:rsidR="00E30290" w:rsidRDefault="00E30290" w:rsidP="00AD6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2B6"/>
    <w:multiLevelType w:val="hybridMultilevel"/>
    <w:tmpl w:val="6DF82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7B7B8B"/>
    <w:multiLevelType w:val="hybridMultilevel"/>
    <w:tmpl w:val="F3722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2C3B3C"/>
    <w:multiLevelType w:val="hybridMultilevel"/>
    <w:tmpl w:val="BBDC71E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2C75331B"/>
    <w:multiLevelType w:val="multilevel"/>
    <w:tmpl w:val="B1E0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B2BBD"/>
    <w:multiLevelType w:val="hybridMultilevel"/>
    <w:tmpl w:val="4E7C7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0478A3"/>
    <w:multiLevelType w:val="hybridMultilevel"/>
    <w:tmpl w:val="C428ED30"/>
    <w:lvl w:ilvl="0" w:tplc="DBA03A10">
      <w:start w:val="1"/>
      <w:numFmt w:val="bullet"/>
      <w:lvlText w:val=""/>
      <w:lvlJc w:val="left"/>
      <w:pPr>
        <w:tabs>
          <w:tab w:val="num" w:pos="720"/>
        </w:tabs>
        <w:ind w:left="720" w:hanging="360"/>
      </w:pPr>
      <w:rPr>
        <w:rFonts w:ascii="Wingdings" w:hAnsi="Wingdings" w:hint="default"/>
      </w:rPr>
    </w:lvl>
    <w:lvl w:ilvl="1" w:tplc="01FA2870" w:tentative="1">
      <w:start w:val="1"/>
      <w:numFmt w:val="bullet"/>
      <w:lvlText w:val=""/>
      <w:lvlJc w:val="left"/>
      <w:pPr>
        <w:tabs>
          <w:tab w:val="num" w:pos="1440"/>
        </w:tabs>
        <w:ind w:left="1440" w:hanging="360"/>
      </w:pPr>
      <w:rPr>
        <w:rFonts w:ascii="Wingdings" w:hAnsi="Wingdings" w:hint="default"/>
      </w:rPr>
    </w:lvl>
    <w:lvl w:ilvl="2" w:tplc="976A4A00" w:tentative="1">
      <w:start w:val="1"/>
      <w:numFmt w:val="bullet"/>
      <w:lvlText w:val=""/>
      <w:lvlJc w:val="left"/>
      <w:pPr>
        <w:tabs>
          <w:tab w:val="num" w:pos="2160"/>
        </w:tabs>
        <w:ind w:left="2160" w:hanging="360"/>
      </w:pPr>
      <w:rPr>
        <w:rFonts w:ascii="Wingdings" w:hAnsi="Wingdings" w:hint="default"/>
      </w:rPr>
    </w:lvl>
    <w:lvl w:ilvl="3" w:tplc="4204E0A6" w:tentative="1">
      <w:start w:val="1"/>
      <w:numFmt w:val="bullet"/>
      <w:lvlText w:val=""/>
      <w:lvlJc w:val="left"/>
      <w:pPr>
        <w:tabs>
          <w:tab w:val="num" w:pos="2880"/>
        </w:tabs>
        <w:ind w:left="2880" w:hanging="360"/>
      </w:pPr>
      <w:rPr>
        <w:rFonts w:ascii="Wingdings" w:hAnsi="Wingdings" w:hint="default"/>
      </w:rPr>
    </w:lvl>
    <w:lvl w:ilvl="4" w:tplc="D68EBADC" w:tentative="1">
      <w:start w:val="1"/>
      <w:numFmt w:val="bullet"/>
      <w:lvlText w:val=""/>
      <w:lvlJc w:val="left"/>
      <w:pPr>
        <w:tabs>
          <w:tab w:val="num" w:pos="3600"/>
        </w:tabs>
        <w:ind w:left="3600" w:hanging="360"/>
      </w:pPr>
      <w:rPr>
        <w:rFonts w:ascii="Wingdings" w:hAnsi="Wingdings" w:hint="default"/>
      </w:rPr>
    </w:lvl>
    <w:lvl w:ilvl="5" w:tplc="FD985792" w:tentative="1">
      <w:start w:val="1"/>
      <w:numFmt w:val="bullet"/>
      <w:lvlText w:val=""/>
      <w:lvlJc w:val="left"/>
      <w:pPr>
        <w:tabs>
          <w:tab w:val="num" w:pos="4320"/>
        </w:tabs>
        <w:ind w:left="4320" w:hanging="360"/>
      </w:pPr>
      <w:rPr>
        <w:rFonts w:ascii="Wingdings" w:hAnsi="Wingdings" w:hint="default"/>
      </w:rPr>
    </w:lvl>
    <w:lvl w:ilvl="6" w:tplc="FE8C0FBC" w:tentative="1">
      <w:start w:val="1"/>
      <w:numFmt w:val="bullet"/>
      <w:lvlText w:val=""/>
      <w:lvlJc w:val="left"/>
      <w:pPr>
        <w:tabs>
          <w:tab w:val="num" w:pos="5040"/>
        </w:tabs>
        <w:ind w:left="5040" w:hanging="360"/>
      </w:pPr>
      <w:rPr>
        <w:rFonts w:ascii="Wingdings" w:hAnsi="Wingdings" w:hint="default"/>
      </w:rPr>
    </w:lvl>
    <w:lvl w:ilvl="7" w:tplc="1DA8278C" w:tentative="1">
      <w:start w:val="1"/>
      <w:numFmt w:val="bullet"/>
      <w:lvlText w:val=""/>
      <w:lvlJc w:val="left"/>
      <w:pPr>
        <w:tabs>
          <w:tab w:val="num" w:pos="5760"/>
        </w:tabs>
        <w:ind w:left="5760" w:hanging="360"/>
      </w:pPr>
      <w:rPr>
        <w:rFonts w:ascii="Wingdings" w:hAnsi="Wingdings" w:hint="default"/>
      </w:rPr>
    </w:lvl>
    <w:lvl w:ilvl="8" w:tplc="AC2C82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45A6E"/>
    <w:multiLevelType w:val="hybridMultilevel"/>
    <w:tmpl w:val="5CC68A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784AC1"/>
    <w:multiLevelType w:val="hybridMultilevel"/>
    <w:tmpl w:val="419E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F00B7C"/>
    <w:multiLevelType w:val="hybridMultilevel"/>
    <w:tmpl w:val="8B0837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F6174B1"/>
    <w:multiLevelType w:val="hybridMultilevel"/>
    <w:tmpl w:val="FB0246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3BB7F9C"/>
    <w:multiLevelType w:val="hybridMultilevel"/>
    <w:tmpl w:val="CED694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5624FDF"/>
    <w:multiLevelType w:val="hybridMultilevel"/>
    <w:tmpl w:val="82C42AC6"/>
    <w:lvl w:ilvl="0" w:tplc="04190001">
      <w:start w:val="1"/>
      <w:numFmt w:val="bullet"/>
      <w:lvlText w:val=""/>
      <w:lvlJc w:val="left"/>
      <w:pPr>
        <w:tabs>
          <w:tab w:val="num" w:pos="720"/>
        </w:tabs>
        <w:ind w:left="720" w:hanging="360"/>
      </w:pPr>
      <w:rPr>
        <w:rFonts w:ascii="Symbol" w:hAnsi="Symbol" w:hint="default"/>
      </w:rPr>
    </w:lvl>
    <w:lvl w:ilvl="1" w:tplc="7DAE176E" w:tentative="1">
      <w:start w:val="1"/>
      <w:numFmt w:val="bullet"/>
      <w:lvlText w:val=""/>
      <w:lvlJc w:val="left"/>
      <w:pPr>
        <w:tabs>
          <w:tab w:val="num" w:pos="1440"/>
        </w:tabs>
        <w:ind w:left="1440" w:hanging="360"/>
      </w:pPr>
      <w:rPr>
        <w:rFonts w:ascii="Wingdings" w:hAnsi="Wingdings" w:hint="default"/>
      </w:rPr>
    </w:lvl>
    <w:lvl w:ilvl="2" w:tplc="28C8C4B6" w:tentative="1">
      <w:start w:val="1"/>
      <w:numFmt w:val="bullet"/>
      <w:lvlText w:val=""/>
      <w:lvlJc w:val="left"/>
      <w:pPr>
        <w:tabs>
          <w:tab w:val="num" w:pos="2160"/>
        </w:tabs>
        <w:ind w:left="2160" w:hanging="360"/>
      </w:pPr>
      <w:rPr>
        <w:rFonts w:ascii="Wingdings" w:hAnsi="Wingdings" w:hint="default"/>
      </w:rPr>
    </w:lvl>
    <w:lvl w:ilvl="3" w:tplc="F0DA6068" w:tentative="1">
      <w:start w:val="1"/>
      <w:numFmt w:val="bullet"/>
      <w:lvlText w:val=""/>
      <w:lvlJc w:val="left"/>
      <w:pPr>
        <w:tabs>
          <w:tab w:val="num" w:pos="2880"/>
        </w:tabs>
        <w:ind w:left="2880" w:hanging="360"/>
      </w:pPr>
      <w:rPr>
        <w:rFonts w:ascii="Wingdings" w:hAnsi="Wingdings" w:hint="default"/>
      </w:rPr>
    </w:lvl>
    <w:lvl w:ilvl="4" w:tplc="E92CC414" w:tentative="1">
      <w:start w:val="1"/>
      <w:numFmt w:val="bullet"/>
      <w:lvlText w:val=""/>
      <w:lvlJc w:val="left"/>
      <w:pPr>
        <w:tabs>
          <w:tab w:val="num" w:pos="3600"/>
        </w:tabs>
        <w:ind w:left="3600" w:hanging="360"/>
      </w:pPr>
      <w:rPr>
        <w:rFonts w:ascii="Wingdings" w:hAnsi="Wingdings" w:hint="default"/>
      </w:rPr>
    </w:lvl>
    <w:lvl w:ilvl="5" w:tplc="BE5453BC" w:tentative="1">
      <w:start w:val="1"/>
      <w:numFmt w:val="bullet"/>
      <w:lvlText w:val=""/>
      <w:lvlJc w:val="left"/>
      <w:pPr>
        <w:tabs>
          <w:tab w:val="num" w:pos="4320"/>
        </w:tabs>
        <w:ind w:left="4320" w:hanging="360"/>
      </w:pPr>
      <w:rPr>
        <w:rFonts w:ascii="Wingdings" w:hAnsi="Wingdings" w:hint="default"/>
      </w:rPr>
    </w:lvl>
    <w:lvl w:ilvl="6" w:tplc="D6D09090" w:tentative="1">
      <w:start w:val="1"/>
      <w:numFmt w:val="bullet"/>
      <w:lvlText w:val=""/>
      <w:lvlJc w:val="left"/>
      <w:pPr>
        <w:tabs>
          <w:tab w:val="num" w:pos="5040"/>
        </w:tabs>
        <w:ind w:left="5040" w:hanging="360"/>
      </w:pPr>
      <w:rPr>
        <w:rFonts w:ascii="Wingdings" w:hAnsi="Wingdings" w:hint="default"/>
      </w:rPr>
    </w:lvl>
    <w:lvl w:ilvl="7" w:tplc="888A7E44" w:tentative="1">
      <w:start w:val="1"/>
      <w:numFmt w:val="bullet"/>
      <w:lvlText w:val=""/>
      <w:lvlJc w:val="left"/>
      <w:pPr>
        <w:tabs>
          <w:tab w:val="num" w:pos="5760"/>
        </w:tabs>
        <w:ind w:left="5760" w:hanging="360"/>
      </w:pPr>
      <w:rPr>
        <w:rFonts w:ascii="Wingdings" w:hAnsi="Wingdings" w:hint="default"/>
      </w:rPr>
    </w:lvl>
    <w:lvl w:ilvl="8" w:tplc="6E947F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A57F0B"/>
    <w:multiLevelType w:val="hybridMultilevel"/>
    <w:tmpl w:val="292871B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3449D9"/>
    <w:multiLevelType w:val="hybridMultilevel"/>
    <w:tmpl w:val="695C4F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26B7633"/>
    <w:multiLevelType w:val="hybridMultilevel"/>
    <w:tmpl w:val="424A64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8E00319"/>
    <w:multiLevelType w:val="hybridMultilevel"/>
    <w:tmpl w:val="0BD2EB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7ADB63FA"/>
    <w:multiLevelType w:val="hybridMultilevel"/>
    <w:tmpl w:val="6EF8AE02"/>
    <w:lvl w:ilvl="0" w:tplc="1F44E308">
      <w:start w:val="1"/>
      <w:numFmt w:val="bullet"/>
      <w:lvlText w:val=""/>
      <w:lvlJc w:val="left"/>
      <w:pPr>
        <w:tabs>
          <w:tab w:val="num" w:pos="720"/>
        </w:tabs>
        <w:ind w:left="720" w:hanging="360"/>
      </w:pPr>
      <w:rPr>
        <w:rFonts w:ascii="Wingdings" w:hAnsi="Wingdings" w:hint="default"/>
      </w:rPr>
    </w:lvl>
    <w:lvl w:ilvl="1" w:tplc="6C00B8E6" w:tentative="1">
      <w:start w:val="1"/>
      <w:numFmt w:val="bullet"/>
      <w:lvlText w:val=""/>
      <w:lvlJc w:val="left"/>
      <w:pPr>
        <w:tabs>
          <w:tab w:val="num" w:pos="1440"/>
        </w:tabs>
        <w:ind w:left="1440" w:hanging="360"/>
      </w:pPr>
      <w:rPr>
        <w:rFonts w:ascii="Wingdings" w:hAnsi="Wingdings" w:hint="default"/>
      </w:rPr>
    </w:lvl>
    <w:lvl w:ilvl="2" w:tplc="F1DACB12" w:tentative="1">
      <w:start w:val="1"/>
      <w:numFmt w:val="bullet"/>
      <w:lvlText w:val=""/>
      <w:lvlJc w:val="left"/>
      <w:pPr>
        <w:tabs>
          <w:tab w:val="num" w:pos="2160"/>
        </w:tabs>
        <w:ind w:left="2160" w:hanging="360"/>
      </w:pPr>
      <w:rPr>
        <w:rFonts w:ascii="Wingdings" w:hAnsi="Wingdings" w:hint="default"/>
      </w:rPr>
    </w:lvl>
    <w:lvl w:ilvl="3" w:tplc="E834CCA8" w:tentative="1">
      <w:start w:val="1"/>
      <w:numFmt w:val="bullet"/>
      <w:lvlText w:val=""/>
      <w:lvlJc w:val="left"/>
      <w:pPr>
        <w:tabs>
          <w:tab w:val="num" w:pos="2880"/>
        </w:tabs>
        <w:ind w:left="2880" w:hanging="360"/>
      </w:pPr>
      <w:rPr>
        <w:rFonts w:ascii="Wingdings" w:hAnsi="Wingdings" w:hint="default"/>
      </w:rPr>
    </w:lvl>
    <w:lvl w:ilvl="4" w:tplc="E0FEF9C8" w:tentative="1">
      <w:start w:val="1"/>
      <w:numFmt w:val="bullet"/>
      <w:lvlText w:val=""/>
      <w:lvlJc w:val="left"/>
      <w:pPr>
        <w:tabs>
          <w:tab w:val="num" w:pos="3600"/>
        </w:tabs>
        <w:ind w:left="3600" w:hanging="360"/>
      </w:pPr>
      <w:rPr>
        <w:rFonts w:ascii="Wingdings" w:hAnsi="Wingdings" w:hint="default"/>
      </w:rPr>
    </w:lvl>
    <w:lvl w:ilvl="5" w:tplc="36FCF3BC" w:tentative="1">
      <w:start w:val="1"/>
      <w:numFmt w:val="bullet"/>
      <w:lvlText w:val=""/>
      <w:lvlJc w:val="left"/>
      <w:pPr>
        <w:tabs>
          <w:tab w:val="num" w:pos="4320"/>
        </w:tabs>
        <w:ind w:left="4320" w:hanging="360"/>
      </w:pPr>
      <w:rPr>
        <w:rFonts w:ascii="Wingdings" w:hAnsi="Wingdings" w:hint="default"/>
      </w:rPr>
    </w:lvl>
    <w:lvl w:ilvl="6" w:tplc="28BC0C46" w:tentative="1">
      <w:start w:val="1"/>
      <w:numFmt w:val="bullet"/>
      <w:lvlText w:val=""/>
      <w:lvlJc w:val="left"/>
      <w:pPr>
        <w:tabs>
          <w:tab w:val="num" w:pos="5040"/>
        </w:tabs>
        <w:ind w:left="5040" w:hanging="360"/>
      </w:pPr>
      <w:rPr>
        <w:rFonts w:ascii="Wingdings" w:hAnsi="Wingdings" w:hint="default"/>
      </w:rPr>
    </w:lvl>
    <w:lvl w:ilvl="7" w:tplc="34421A8A" w:tentative="1">
      <w:start w:val="1"/>
      <w:numFmt w:val="bullet"/>
      <w:lvlText w:val=""/>
      <w:lvlJc w:val="left"/>
      <w:pPr>
        <w:tabs>
          <w:tab w:val="num" w:pos="5760"/>
        </w:tabs>
        <w:ind w:left="5760" w:hanging="360"/>
      </w:pPr>
      <w:rPr>
        <w:rFonts w:ascii="Wingdings" w:hAnsi="Wingdings" w:hint="default"/>
      </w:rPr>
    </w:lvl>
    <w:lvl w:ilvl="8" w:tplc="65166AE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470966"/>
    <w:multiLevelType w:val="hybridMultilevel"/>
    <w:tmpl w:val="6BDE8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FC164C0"/>
    <w:multiLevelType w:val="hybridMultilevel"/>
    <w:tmpl w:val="6BDE8B6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8"/>
  </w:num>
  <w:num w:numId="3">
    <w:abstractNumId w:val="17"/>
  </w:num>
  <w:num w:numId="4">
    <w:abstractNumId w:val="6"/>
  </w:num>
  <w:num w:numId="5">
    <w:abstractNumId w:val="3"/>
  </w:num>
  <w:num w:numId="6">
    <w:abstractNumId w:val="12"/>
  </w:num>
  <w:num w:numId="7">
    <w:abstractNumId w:val="9"/>
  </w:num>
  <w:num w:numId="8">
    <w:abstractNumId w:val="1"/>
  </w:num>
  <w:num w:numId="9">
    <w:abstractNumId w:val="7"/>
  </w:num>
  <w:num w:numId="10">
    <w:abstractNumId w:val="14"/>
  </w:num>
  <w:num w:numId="11">
    <w:abstractNumId w:val="10"/>
  </w:num>
  <w:num w:numId="12">
    <w:abstractNumId w:val="4"/>
  </w:num>
  <w:num w:numId="13">
    <w:abstractNumId w:val="11"/>
  </w:num>
  <w:num w:numId="14">
    <w:abstractNumId w:val="5"/>
  </w:num>
  <w:num w:numId="15">
    <w:abstractNumId w:val="16"/>
  </w:num>
  <w:num w:numId="16">
    <w:abstractNumId w:val="13"/>
  </w:num>
  <w:num w:numId="17">
    <w:abstractNumId w:val="15"/>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FE"/>
    <w:rsid w:val="000640B8"/>
    <w:rsid w:val="0008356D"/>
    <w:rsid w:val="000A4FE4"/>
    <w:rsid w:val="000E69AA"/>
    <w:rsid w:val="0012775D"/>
    <w:rsid w:val="00143726"/>
    <w:rsid w:val="001509CD"/>
    <w:rsid w:val="001870C9"/>
    <w:rsid w:val="001E6077"/>
    <w:rsid w:val="002049CB"/>
    <w:rsid w:val="002175DF"/>
    <w:rsid w:val="00253835"/>
    <w:rsid w:val="002619E3"/>
    <w:rsid w:val="002A13D5"/>
    <w:rsid w:val="002A7FFB"/>
    <w:rsid w:val="0033721E"/>
    <w:rsid w:val="00352394"/>
    <w:rsid w:val="0035524D"/>
    <w:rsid w:val="00367E6D"/>
    <w:rsid w:val="00424A06"/>
    <w:rsid w:val="00493490"/>
    <w:rsid w:val="004D3B57"/>
    <w:rsid w:val="004F5312"/>
    <w:rsid w:val="0052402D"/>
    <w:rsid w:val="00561819"/>
    <w:rsid w:val="005F76D2"/>
    <w:rsid w:val="0064646B"/>
    <w:rsid w:val="00647D6B"/>
    <w:rsid w:val="00684671"/>
    <w:rsid w:val="006E0895"/>
    <w:rsid w:val="006E12B3"/>
    <w:rsid w:val="007203AC"/>
    <w:rsid w:val="00731334"/>
    <w:rsid w:val="007468FD"/>
    <w:rsid w:val="007708EC"/>
    <w:rsid w:val="00822040"/>
    <w:rsid w:val="00825670"/>
    <w:rsid w:val="00827F61"/>
    <w:rsid w:val="00837398"/>
    <w:rsid w:val="008A7FBA"/>
    <w:rsid w:val="008D2DFE"/>
    <w:rsid w:val="00907D17"/>
    <w:rsid w:val="0093081A"/>
    <w:rsid w:val="00933C58"/>
    <w:rsid w:val="00954AE1"/>
    <w:rsid w:val="00A16CA1"/>
    <w:rsid w:val="00A32613"/>
    <w:rsid w:val="00A34873"/>
    <w:rsid w:val="00AB2DAE"/>
    <w:rsid w:val="00AC7A5D"/>
    <w:rsid w:val="00AD1AEA"/>
    <w:rsid w:val="00AD609D"/>
    <w:rsid w:val="00B22F8B"/>
    <w:rsid w:val="00B557BB"/>
    <w:rsid w:val="00B92173"/>
    <w:rsid w:val="00BA3D3A"/>
    <w:rsid w:val="00BD2D77"/>
    <w:rsid w:val="00C54E47"/>
    <w:rsid w:val="00CB6618"/>
    <w:rsid w:val="00CE5EE6"/>
    <w:rsid w:val="00D04E71"/>
    <w:rsid w:val="00D04FA9"/>
    <w:rsid w:val="00D80414"/>
    <w:rsid w:val="00DA42F9"/>
    <w:rsid w:val="00DC5964"/>
    <w:rsid w:val="00DF1919"/>
    <w:rsid w:val="00E11E3B"/>
    <w:rsid w:val="00E30290"/>
    <w:rsid w:val="00E54323"/>
    <w:rsid w:val="00EC30E6"/>
    <w:rsid w:val="00FF4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913A8"/>
  <w15:chartTrackingRefBased/>
  <w15:docId w15:val="{E66AF7BA-8DFF-45D6-9811-12F88355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360" w:lineRule="auto"/>
        <w:ind w:left="851" w:right="1701"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27F61"/>
    <w:pPr>
      <w:ind w:left="720"/>
      <w:contextualSpacing/>
    </w:pPr>
    <w:rPr>
      <w:rFonts w:ascii="Calibri" w:eastAsia="Times New Roman" w:hAnsi="Calibri" w:cs="Times New Roman"/>
    </w:rPr>
  </w:style>
  <w:style w:type="paragraph" w:styleId="a4">
    <w:name w:val="Normal (Web)"/>
    <w:basedOn w:val="a"/>
    <w:uiPriority w:val="99"/>
    <w:unhideWhenUsed/>
    <w:rsid w:val="00DF1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
    <w:name w:val="ft2"/>
    <w:basedOn w:val="a0"/>
    <w:rsid w:val="0052402D"/>
  </w:style>
  <w:style w:type="character" w:customStyle="1" w:styleId="ft48">
    <w:name w:val="ft48"/>
    <w:basedOn w:val="a0"/>
    <w:rsid w:val="0052402D"/>
  </w:style>
  <w:style w:type="character" w:styleId="a5">
    <w:name w:val="Hyperlink"/>
    <w:basedOn w:val="a0"/>
    <w:uiPriority w:val="99"/>
    <w:semiHidden/>
    <w:unhideWhenUsed/>
    <w:rsid w:val="00A34873"/>
    <w:rPr>
      <w:color w:val="0000FF"/>
      <w:u w:val="single"/>
    </w:rPr>
  </w:style>
  <w:style w:type="character" w:styleId="a6">
    <w:name w:val="annotation reference"/>
    <w:basedOn w:val="a0"/>
    <w:uiPriority w:val="99"/>
    <w:semiHidden/>
    <w:unhideWhenUsed/>
    <w:rsid w:val="00352394"/>
    <w:rPr>
      <w:sz w:val="16"/>
      <w:szCs w:val="16"/>
    </w:rPr>
  </w:style>
  <w:style w:type="paragraph" w:styleId="a7">
    <w:name w:val="annotation text"/>
    <w:basedOn w:val="a"/>
    <w:link w:val="a8"/>
    <w:uiPriority w:val="99"/>
    <w:semiHidden/>
    <w:unhideWhenUsed/>
    <w:rsid w:val="00352394"/>
    <w:pPr>
      <w:spacing w:line="240" w:lineRule="auto"/>
    </w:pPr>
    <w:rPr>
      <w:sz w:val="20"/>
      <w:szCs w:val="20"/>
    </w:rPr>
  </w:style>
  <w:style w:type="character" w:customStyle="1" w:styleId="a8">
    <w:name w:val="Текст примечания Знак"/>
    <w:basedOn w:val="a0"/>
    <w:link w:val="a7"/>
    <w:uiPriority w:val="99"/>
    <w:semiHidden/>
    <w:rsid w:val="00352394"/>
    <w:rPr>
      <w:sz w:val="20"/>
      <w:szCs w:val="20"/>
    </w:rPr>
  </w:style>
  <w:style w:type="paragraph" w:styleId="a9">
    <w:name w:val="annotation subject"/>
    <w:basedOn w:val="a7"/>
    <w:next w:val="a7"/>
    <w:link w:val="aa"/>
    <w:uiPriority w:val="99"/>
    <w:semiHidden/>
    <w:unhideWhenUsed/>
    <w:rsid w:val="00352394"/>
    <w:rPr>
      <w:b/>
      <w:bCs/>
    </w:rPr>
  </w:style>
  <w:style w:type="character" w:customStyle="1" w:styleId="aa">
    <w:name w:val="Тема примечания Знак"/>
    <w:basedOn w:val="a8"/>
    <w:link w:val="a9"/>
    <w:uiPriority w:val="99"/>
    <w:semiHidden/>
    <w:rsid w:val="00352394"/>
    <w:rPr>
      <w:b/>
      <w:bCs/>
      <w:sz w:val="20"/>
      <w:szCs w:val="20"/>
    </w:rPr>
  </w:style>
  <w:style w:type="paragraph" w:styleId="ab">
    <w:name w:val="Balloon Text"/>
    <w:basedOn w:val="a"/>
    <w:link w:val="ac"/>
    <w:uiPriority w:val="99"/>
    <w:semiHidden/>
    <w:unhideWhenUsed/>
    <w:rsid w:val="0035239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52394"/>
    <w:rPr>
      <w:rFonts w:ascii="Segoe UI" w:hAnsi="Segoe UI" w:cs="Segoe UI"/>
      <w:sz w:val="18"/>
      <w:szCs w:val="18"/>
    </w:rPr>
  </w:style>
  <w:style w:type="paragraph" w:styleId="ad">
    <w:name w:val="header"/>
    <w:basedOn w:val="a"/>
    <w:link w:val="ae"/>
    <w:uiPriority w:val="99"/>
    <w:unhideWhenUsed/>
    <w:rsid w:val="00AD609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D609D"/>
  </w:style>
  <w:style w:type="paragraph" w:styleId="af">
    <w:name w:val="footer"/>
    <w:basedOn w:val="a"/>
    <w:link w:val="af0"/>
    <w:uiPriority w:val="99"/>
    <w:unhideWhenUsed/>
    <w:rsid w:val="00AD609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D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6351">
      <w:bodyDiv w:val="1"/>
      <w:marLeft w:val="0"/>
      <w:marRight w:val="0"/>
      <w:marTop w:val="0"/>
      <w:marBottom w:val="0"/>
      <w:divBdr>
        <w:top w:val="none" w:sz="0" w:space="0" w:color="auto"/>
        <w:left w:val="none" w:sz="0" w:space="0" w:color="auto"/>
        <w:bottom w:val="none" w:sz="0" w:space="0" w:color="auto"/>
        <w:right w:val="none" w:sz="0" w:space="0" w:color="auto"/>
      </w:divBdr>
    </w:div>
    <w:div w:id="178472202">
      <w:bodyDiv w:val="1"/>
      <w:marLeft w:val="0"/>
      <w:marRight w:val="0"/>
      <w:marTop w:val="0"/>
      <w:marBottom w:val="0"/>
      <w:divBdr>
        <w:top w:val="none" w:sz="0" w:space="0" w:color="auto"/>
        <w:left w:val="none" w:sz="0" w:space="0" w:color="auto"/>
        <w:bottom w:val="none" w:sz="0" w:space="0" w:color="auto"/>
        <w:right w:val="none" w:sz="0" w:space="0" w:color="auto"/>
      </w:divBdr>
    </w:div>
    <w:div w:id="397479306">
      <w:bodyDiv w:val="1"/>
      <w:marLeft w:val="0"/>
      <w:marRight w:val="0"/>
      <w:marTop w:val="0"/>
      <w:marBottom w:val="0"/>
      <w:divBdr>
        <w:top w:val="none" w:sz="0" w:space="0" w:color="auto"/>
        <w:left w:val="none" w:sz="0" w:space="0" w:color="auto"/>
        <w:bottom w:val="none" w:sz="0" w:space="0" w:color="auto"/>
        <w:right w:val="none" w:sz="0" w:space="0" w:color="auto"/>
      </w:divBdr>
    </w:div>
    <w:div w:id="465662901">
      <w:bodyDiv w:val="1"/>
      <w:marLeft w:val="0"/>
      <w:marRight w:val="0"/>
      <w:marTop w:val="0"/>
      <w:marBottom w:val="0"/>
      <w:divBdr>
        <w:top w:val="none" w:sz="0" w:space="0" w:color="auto"/>
        <w:left w:val="none" w:sz="0" w:space="0" w:color="auto"/>
        <w:bottom w:val="none" w:sz="0" w:space="0" w:color="auto"/>
        <w:right w:val="none" w:sz="0" w:space="0" w:color="auto"/>
      </w:divBdr>
    </w:div>
    <w:div w:id="545025021">
      <w:bodyDiv w:val="1"/>
      <w:marLeft w:val="0"/>
      <w:marRight w:val="0"/>
      <w:marTop w:val="0"/>
      <w:marBottom w:val="0"/>
      <w:divBdr>
        <w:top w:val="none" w:sz="0" w:space="0" w:color="auto"/>
        <w:left w:val="none" w:sz="0" w:space="0" w:color="auto"/>
        <w:bottom w:val="none" w:sz="0" w:space="0" w:color="auto"/>
        <w:right w:val="none" w:sz="0" w:space="0" w:color="auto"/>
      </w:divBdr>
    </w:div>
    <w:div w:id="643658806">
      <w:bodyDiv w:val="1"/>
      <w:marLeft w:val="0"/>
      <w:marRight w:val="0"/>
      <w:marTop w:val="0"/>
      <w:marBottom w:val="0"/>
      <w:divBdr>
        <w:top w:val="none" w:sz="0" w:space="0" w:color="auto"/>
        <w:left w:val="none" w:sz="0" w:space="0" w:color="auto"/>
        <w:bottom w:val="none" w:sz="0" w:space="0" w:color="auto"/>
        <w:right w:val="none" w:sz="0" w:space="0" w:color="auto"/>
      </w:divBdr>
    </w:div>
    <w:div w:id="695615882">
      <w:bodyDiv w:val="1"/>
      <w:marLeft w:val="0"/>
      <w:marRight w:val="0"/>
      <w:marTop w:val="0"/>
      <w:marBottom w:val="0"/>
      <w:divBdr>
        <w:top w:val="none" w:sz="0" w:space="0" w:color="auto"/>
        <w:left w:val="none" w:sz="0" w:space="0" w:color="auto"/>
        <w:bottom w:val="none" w:sz="0" w:space="0" w:color="auto"/>
        <w:right w:val="none" w:sz="0" w:space="0" w:color="auto"/>
      </w:divBdr>
    </w:div>
    <w:div w:id="764229032">
      <w:bodyDiv w:val="1"/>
      <w:marLeft w:val="0"/>
      <w:marRight w:val="0"/>
      <w:marTop w:val="0"/>
      <w:marBottom w:val="0"/>
      <w:divBdr>
        <w:top w:val="none" w:sz="0" w:space="0" w:color="auto"/>
        <w:left w:val="none" w:sz="0" w:space="0" w:color="auto"/>
        <w:bottom w:val="none" w:sz="0" w:space="0" w:color="auto"/>
        <w:right w:val="none" w:sz="0" w:space="0" w:color="auto"/>
      </w:divBdr>
    </w:div>
    <w:div w:id="765807952">
      <w:bodyDiv w:val="1"/>
      <w:marLeft w:val="0"/>
      <w:marRight w:val="0"/>
      <w:marTop w:val="0"/>
      <w:marBottom w:val="0"/>
      <w:divBdr>
        <w:top w:val="none" w:sz="0" w:space="0" w:color="auto"/>
        <w:left w:val="none" w:sz="0" w:space="0" w:color="auto"/>
        <w:bottom w:val="none" w:sz="0" w:space="0" w:color="auto"/>
        <w:right w:val="none" w:sz="0" w:space="0" w:color="auto"/>
      </w:divBdr>
    </w:div>
    <w:div w:id="845246867">
      <w:bodyDiv w:val="1"/>
      <w:marLeft w:val="0"/>
      <w:marRight w:val="0"/>
      <w:marTop w:val="0"/>
      <w:marBottom w:val="0"/>
      <w:divBdr>
        <w:top w:val="none" w:sz="0" w:space="0" w:color="auto"/>
        <w:left w:val="none" w:sz="0" w:space="0" w:color="auto"/>
        <w:bottom w:val="none" w:sz="0" w:space="0" w:color="auto"/>
        <w:right w:val="none" w:sz="0" w:space="0" w:color="auto"/>
      </w:divBdr>
    </w:div>
    <w:div w:id="1264798231">
      <w:bodyDiv w:val="1"/>
      <w:marLeft w:val="0"/>
      <w:marRight w:val="0"/>
      <w:marTop w:val="0"/>
      <w:marBottom w:val="0"/>
      <w:divBdr>
        <w:top w:val="none" w:sz="0" w:space="0" w:color="auto"/>
        <w:left w:val="none" w:sz="0" w:space="0" w:color="auto"/>
        <w:bottom w:val="none" w:sz="0" w:space="0" w:color="auto"/>
        <w:right w:val="none" w:sz="0" w:space="0" w:color="auto"/>
      </w:divBdr>
    </w:div>
    <w:div w:id="1351566881">
      <w:bodyDiv w:val="1"/>
      <w:marLeft w:val="0"/>
      <w:marRight w:val="0"/>
      <w:marTop w:val="0"/>
      <w:marBottom w:val="0"/>
      <w:divBdr>
        <w:top w:val="none" w:sz="0" w:space="0" w:color="auto"/>
        <w:left w:val="none" w:sz="0" w:space="0" w:color="auto"/>
        <w:bottom w:val="none" w:sz="0" w:space="0" w:color="auto"/>
        <w:right w:val="none" w:sz="0" w:space="0" w:color="auto"/>
      </w:divBdr>
    </w:div>
    <w:div w:id="1366638669">
      <w:bodyDiv w:val="1"/>
      <w:marLeft w:val="0"/>
      <w:marRight w:val="0"/>
      <w:marTop w:val="0"/>
      <w:marBottom w:val="0"/>
      <w:divBdr>
        <w:top w:val="none" w:sz="0" w:space="0" w:color="auto"/>
        <w:left w:val="none" w:sz="0" w:space="0" w:color="auto"/>
        <w:bottom w:val="none" w:sz="0" w:space="0" w:color="auto"/>
        <w:right w:val="none" w:sz="0" w:space="0" w:color="auto"/>
      </w:divBdr>
    </w:div>
    <w:div w:id="1655405163">
      <w:bodyDiv w:val="1"/>
      <w:marLeft w:val="0"/>
      <w:marRight w:val="0"/>
      <w:marTop w:val="0"/>
      <w:marBottom w:val="0"/>
      <w:divBdr>
        <w:top w:val="none" w:sz="0" w:space="0" w:color="auto"/>
        <w:left w:val="none" w:sz="0" w:space="0" w:color="auto"/>
        <w:bottom w:val="none" w:sz="0" w:space="0" w:color="auto"/>
        <w:right w:val="none" w:sz="0" w:space="0" w:color="auto"/>
      </w:divBdr>
    </w:div>
    <w:div w:id="1767143834">
      <w:bodyDiv w:val="1"/>
      <w:marLeft w:val="0"/>
      <w:marRight w:val="0"/>
      <w:marTop w:val="0"/>
      <w:marBottom w:val="0"/>
      <w:divBdr>
        <w:top w:val="none" w:sz="0" w:space="0" w:color="auto"/>
        <w:left w:val="none" w:sz="0" w:space="0" w:color="auto"/>
        <w:bottom w:val="none" w:sz="0" w:space="0" w:color="auto"/>
        <w:right w:val="none" w:sz="0" w:space="0" w:color="auto"/>
      </w:divBdr>
    </w:div>
    <w:div w:id="19914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E%D0%B6%D0%B0%D1%80_%D0%B2_%D0%BA%D0%BB%D1%83%D0%B1%D0%B5_%C2%AB%D0%A5%D1%80%D0%BE%D0%BC%D0%B0%D1%8F_%D0%BB%D0%BE%D1%88%D0%B0%D0%B4%D1%8C%C2%BB" TargetMode="External"/><Relationship Id="rId5" Type="http://schemas.openxmlformats.org/officeDocument/2006/relationships/webSettings" Target="webSettings.xml"/><Relationship Id="rId10" Type="http://schemas.openxmlformats.org/officeDocument/2006/relationships/hyperlink" Target="https://ru.wikipedia.org/wiki/%D0%98%D1%81%D1%82%D0%BE%D1%80%D0%B8%D1%8F_%D0%A0%D0%BE%D1%81%D1%81%D0%B8%D0%B9%D1%81%D0%BA%D0%BE%D0%B9_%D0%A4%D0%B5%D0%B4%D0%B5%D1%80%D0%B0%D1%86%D0%B8%D0%B8" TargetMode="External"/><Relationship Id="rId4" Type="http://schemas.openxmlformats.org/officeDocument/2006/relationships/settings" Target="settings.xml"/><Relationship Id="rId9" Type="http://schemas.openxmlformats.org/officeDocument/2006/relationships/hyperlink" Target="https://ru.wikipedia.org/wiki/%D0%9F%D0%BE%D0%B6%D0%B0%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9490-E163-48BC-8E1C-083207A5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16</Pages>
  <Words>2781</Words>
  <Characters>15854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2018-10-09T20:47:00Z</cp:lastPrinted>
  <dcterms:created xsi:type="dcterms:W3CDTF">2018-09-16T09:56:00Z</dcterms:created>
  <dcterms:modified xsi:type="dcterms:W3CDTF">2018-10-09T21:41:00Z</dcterms:modified>
</cp:coreProperties>
</file>