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5D1" w:rsidRDefault="004315D1" w:rsidP="00312ED6">
      <w:pPr>
        <w:ind w:firstLine="0"/>
        <w:jc w:val="center"/>
        <w:rPr>
          <w:b/>
          <w:sz w:val="32"/>
        </w:rPr>
      </w:pPr>
      <w:r w:rsidRPr="00312ED6">
        <w:rPr>
          <w:b/>
          <w:sz w:val="32"/>
        </w:rPr>
        <w:t>Группа 4110-2-</w:t>
      </w:r>
      <w:r w:rsidR="00312ED6" w:rsidRPr="00312ED6">
        <w:rPr>
          <w:b/>
          <w:sz w:val="32"/>
        </w:rPr>
        <w:t>Дом</w:t>
      </w:r>
    </w:p>
    <w:p w:rsidR="00CC5398" w:rsidRPr="00312ED6" w:rsidRDefault="00CC5398" w:rsidP="00312ED6">
      <w:pPr>
        <w:ind w:firstLine="0"/>
        <w:jc w:val="center"/>
        <w:rPr>
          <w:b/>
          <w:sz w:val="32"/>
        </w:rPr>
      </w:pPr>
      <w:r w:rsidRPr="000E0AC3">
        <w:rPr>
          <w:b/>
          <w:noProof/>
          <w:sz w:val="32"/>
          <w:lang w:eastAsia="ru-RU"/>
        </w:rPr>
        <w:drawing>
          <wp:inline distT="0" distB="0" distL="0" distR="0" wp14:anchorId="3C01B93C" wp14:editId="292BF423">
            <wp:extent cx="4902200" cy="299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2625" cy="2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3"/>
        <w:gridCol w:w="9207"/>
      </w:tblGrid>
      <w:tr w:rsidR="004315D1" w:rsidRPr="00CC5398" w:rsidTr="000812B2">
        <w:trPr>
          <w:cantSplit/>
          <w:tblHeader/>
        </w:trPr>
        <w:tc>
          <w:tcPr>
            <w:tcW w:w="1213" w:type="dxa"/>
            <w:shd w:val="clear" w:color="auto" w:fill="D9D9D9" w:themeFill="background1" w:themeFillShade="D9"/>
            <w:vAlign w:val="center"/>
          </w:tcPr>
          <w:p w:rsidR="004315D1" w:rsidRPr="00312ED6" w:rsidRDefault="004315D1" w:rsidP="00A56467">
            <w:pPr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 w:rsidRPr="00312ED6">
              <w:rPr>
                <w:rFonts w:ascii="Arial" w:hAnsi="Arial" w:cs="Arial"/>
                <w:b/>
                <w:color w:val="0000FF"/>
              </w:rPr>
              <w:t>Вариант</w:t>
            </w:r>
          </w:p>
        </w:tc>
        <w:tc>
          <w:tcPr>
            <w:tcW w:w="9207" w:type="dxa"/>
            <w:shd w:val="clear" w:color="auto" w:fill="D9D9D9" w:themeFill="background1" w:themeFillShade="D9"/>
            <w:vAlign w:val="center"/>
          </w:tcPr>
          <w:p w:rsidR="004315D1" w:rsidRPr="00A56467" w:rsidRDefault="004315D1" w:rsidP="008A1CE2">
            <w:pPr>
              <w:ind w:firstLine="0"/>
              <w:jc w:val="center"/>
              <w:rPr>
                <w:rFonts w:ascii="Arial" w:hAnsi="Arial" w:cs="Arial"/>
                <w:b/>
                <w:color w:val="0000FF"/>
                <w:sz w:val="22"/>
              </w:rPr>
            </w:pPr>
            <w:r w:rsidRPr="00A56467">
              <w:rPr>
                <w:rFonts w:ascii="Arial" w:hAnsi="Arial" w:cs="Arial"/>
                <w:b/>
                <w:color w:val="0000FF"/>
                <w:sz w:val="22"/>
              </w:rPr>
              <w:t>Текстовый фрагмент</w:t>
            </w:r>
          </w:p>
        </w:tc>
      </w:tr>
      <w:tr w:rsidR="004315D1" w:rsidTr="000812B2">
        <w:trPr>
          <w:cantSplit/>
        </w:trPr>
        <w:tc>
          <w:tcPr>
            <w:tcW w:w="1213" w:type="dxa"/>
            <w:shd w:val="clear" w:color="auto" w:fill="D9D9D9" w:themeFill="background1" w:themeFillShade="D9"/>
            <w:vAlign w:val="center"/>
          </w:tcPr>
          <w:p w:rsidR="004315D1" w:rsidRPr="00F41A51" w:rsidRDefault="004315D1" w:rsidP="00CC5398">
            <w:pPr>
              <w:ind w:firstLine="0"/>
              <w:jc w:val="center"/>
              <w:rPr>
                <w:rFonts w:ascii="Arial" w:hAnsi="Arial" w:cs="Arial"/>
                <w:b/>
                <w:color w:val="0000FF"/>
                <w:sz w:val="36"/>
              </w:rPr>
            </w:pPr>
            <w:r w:rsidRPr="00F41A51">
              <w:rPr>
                <w:rFonts w:ascii="Arial" w:hAnsi="Arial" w:cs="Arial"/>
                <w:b/>
                <w:color w:val="0000FF"/>
                <w:sz w:val="36"/>
              </w:rPr>
              <w:t>15</w:t>
            </w:r>
          </w:p>
        </w:tc>
        <w:tc>
          <w:tcPr>
            <w:tcW w:w="9207" w:type="dxa"/>
            <w:vAlign w:val="center"/>
          </w:tcPr>
          <w:p w:rsidR="004315D1" w:rsidRPr="008A1CE2" w:rsidRDefault="008A1CE2" w:rsidP="008A1CE2">
            <w:pPr>
              <w:ind w:firstLine="0"/>
              <w:rPr>
                <w:sz w:val="22"/>
              </w:rPr>
            </w:pPr>
            <w:r>
              <w:rPr>
                <w:rFonts w:eastAsia="Calibri" w:cs="Times New Roman"/>
                <w:color w:val="000000"/>
                <w:spacing w:val="2"/>
                <w:sz w:val="22"/>
              </w:rPr>
              <w:t>Раньше</w:t>
            </w:r>
            <w:r w:rsidRPr="008A1CE2">
              <w:rPr>
                <w:rFonts w:eastAsia="Calibri" w:cs="Times New Roman"/>
                <w:color w:val="000000"/>
                <w:spacing w:val="2"/>
                <w:sz w:val="22"/>
              </w:rPr>
              <w:t> </w:t>
            </w:r>
            <w:bookmarkStart w:id="0" w:name="keyword40"/>
            <w:bookmarkEnd w:id="0"/>
            <w:r w:rsidRPr="008A1CE2">
              <w:rPr>
                <w:rFonts w:eastAsia="Calibri" w:cs="Times New Roman"/>
                <w:spacing w:val="2"/>
                <w:sz w:val="22"/>
              </w:rPr>
              <w:t xml:space="preserve">шифрование </w:t>
            </w:r>
            <w:r w:rsidRPr="008A1CE2">
              <w:rPr>
                <w:rFonts w:eastAsia="Calibri" w:cs="Times New Roman"/>
                <w:color w:val="000000"/>
                <w:spacing w:val="2"/>
                <w:sz w:val="22"/>
              </w:rPr>
              <w:t>выполнялось вручную. Специалист-шифровальщик</w:t>
            </w:r>
            <w:r>
              <w:rPr>
                <w:rFonts w:eastAsia="Calibri" w:cs="Times New Roman"/>
                <w:color w:val="000000"/>
                <w:spacing w:val="2"/>
                <w:sz w:val="22"/>
              </w:rPr>
              <w:t xml:space="preserve"> </w:t>
            </w:r>
            <w:r w:rsidRPr="008A1CE2">
              <w:rPr>
                <w:rFonts w:eastAsia="Calibri" w:cs="Times New Roman"/>
                <w:color w:val="000000"/>
                <w:spacing w:val="2"/>
                <w:sz w:val="22"/>
              </w:rPr>
              <w:t>обрабатывал сообщение посимвольно и таким образом получал зашифрованный текст. Несмотря на то, что результат шифрования многократно проверялся, известны исторические факты ошибок шифровальщиков. После изобретения механических шифровальных машин </w:t>
            </w:r>
            <w:bookmarkStart w:id="1" w:name="keyword41"/>
            <w:bookmarkEnd w:id="1"/>
            <w:r w:rsidRPr="008A1CE2">
              <w:rPr>
                <w:rFonts w:eastAsia="Calibri" w:cs="Times New Roman"/>
                <w:spacing w:val="2"/>
                <w:sz w:val="22"/>
              </w:rPr>
              <w:t>процесс обработки данных</w:t>
            </w:r>
            <w:r w:rsidRPr="008A1CE2">
              <w:rPr>
                <w:rFonts w:eastAsia="Calibri" w:cs="Times New Roman"/>
                <w:color w:val="000000"/>
                <w:spacing w:val="2"/>
                <w:sz w:val="22"/>
              </w:rPr>
              <w:t> при шифровании был автоматизирован и ускорен</w:t>
            </w:r>
            <w:r>
              <w:rPr>
                <w:rFonts w:eastAsia="Calibri" w:cs="Times New Roman"/>
                <w:color w:val="000000"/>
                <w:spacing w:val="2"/>
                <w:sz w:val="22"/>
              </w:rPr>
              <w:t xml:space="preserve"> благодаря применению аппаратных средств</w:t>
            </w:r>
            <w:r w:rsidRPr="008A1CE2">
              <w:rPr>
                <w:rFonts w:eastAsia="Calibri" w:cs="Times New Roman"/>
                <w:color w:val="000000"/>
                <w:spacing w:val="2"/>
                <w:sz w:val="22"/>
              </w:rPr>
              <w:t>. Кроме того, применение шифровальной техники снизило </w:t>
            </w:r>
            <w:bookmarkStart w:id="2" w:name="keyword42"/>
            <w:bookmarkEnd w:id="2"/>
            <w:r w:rsidRPr="008A1CE2">
              <w:rPr>
                <w:rFonts w:eastAsia="Calibri" w:cs="Times New Roman"/>
                <w:spacing w:val="2"/>
                <w:sz w:val="22"/>
              </w:rPr>
              <w:t>вероятность</w:t>
            </w:r>
            <w:r w:rsidRPr="008A1CE2">
              <w:rPr>
                <w:rFonts w:eastAsia="Calibri" w:cs="Times New Roman"/>
                <w:color w:val="000000"/>
                <w:spacing w:val="2"/>
                <w:sz w:val="22"/>
              </w:rPr>
              <w:t xml:space="preserve"> ошибок в процессе шифрования и </w:t>
            </w:r>
            <w:proofErr w:type="spellStart"/>
            <w:r w:rsidRPr="008A1CE2">
              <w:rPr>
                <w:rFonts w:eastAsia="Calibri" w:cs="Times New Roman"/>
                <w:color w:val="000000"/>
                <w:spacing w:val="2"/>
                <w:sz w:val="22"/>
              </w:rPr>
              <w:t>расшифрования</w:t>
            </w:r>
            <w:proofErr w:type="spellEnd"/>
            <w:r w:rsidRPr="008A1CE2">
              <w:rPr>
                <w:rFonts w:eastAsia="Calibri" w:cs="Times New Roman"/>
                <w:color w:val="000000"/>
                <w:spacing w:val="2"/>
                <w:sz w:val="22"/>
              </w:rPr>
              <w:t xml:space="preserve">. Дальнейшее развитие техники привело к появлению сначала электромеханических, а затем электронных </w:t>
            </w:r>
            <w:r>
              <w:rPr>
                <w:rFonts w:eastAsia="Calibri" w:cs="Times New Roman"/>
                <w:color w:val="000000"/>
                <w:spacing w:val="2"/>
                <w:sz w:val="22"/>
              </w:rPr>
              <w:t xml:space="preserve">аппаратных </w:t>
            </w:r>
            <w:r w:rsidRPr="008A1CE2">
              <w:rPr>
                <w:rFonts w:eastAsia="Calibri" w:cs="Times New Roman"/>
                <w:color w:val="000000"/>
                <w:spacing w:val="2"/>
                <w:sz w:val="22"/>
              </w:rPr>
              <w:t xml:space="preserve">криптографических устройств. Если все процедуры шифрования и </w:t>
            </w:r>
            <w:proofErr w:type="spellStart"/>
            <w:r w:rsidRPr="008A1CE2">
              <w:rPr>
                <w:rFonts w:eastAsia="Calibri" w:cs="Times New Roman"/>
                <w:color w:val="000000"/>
                <w:spacing w:val="2"/>
                <w:sz w:val="22"/>
              </w:rPr>
              <w:t>рас</w:t>
            </w:r>
            <w:r w:rsidRPr="008A1CE2">
              <w:rPr>
                <w:rFonts w:eastAsia="Calibri" w:cs="Times New Roman"/>
                <w:color w:val="000000"/>
                <w:spacing w:val="2"/>
                <w:sz w:val="22"/>
                <w:highlight w:val="green"/>
              </w:rPr>
              <w:t>шифров</w:t>
            </w:r>
            <w:r w:rsidRPr="008A1CE2">
              <w:rPr>
                <w:rFonts w:eastAsia="Calibri" w:cs="Times New Roman"/>
                <w:color w:val="000000"/>
                <w:spacing w:val="2"/>
                <w:sz w:val="22"/>
              </w:rPr>
              <w:t>ания</w:t>
            </w:r>
            <w:proofErr w:type="spellEnd"/>
            <w:r w:rsidRPr="008A1CE2">
              <w:rPr>
                <w:rFonts w:eastAsia="Calibri" w:cs="Times New Roman"/>
                <w:color w:val="000000"/>
                <w:spacing w:val="2"/>
                <w:sz w:val="22"/>
              </w:rPr>
              <w:t xml:space="preserve"> выполняются специальными электронными схемами </w:t>
            </w:r>
            <w:bookmarkStart w:id="3" w:name="keyword43"/>
            <w:bookmarkEnd w:id="3"/>
            <w:r w:rsidRPr="008A1CE2">
              <w:rPr>
                <w:rFonts w:eastAsia="Calibri" w:cs="Times New Roman"/>
                <w:spacing w:val="2"/>
                <w:sz w:val="22"/>
              </w:rPr>
              <w:t>по</w:t>
            </w:r>
            <w:r w:rsidRPr="008A1CE2">
              <w:rPr>
                <w:rFonts w:eastAsia="Calibri" w:cs="Times New Roman"/>
                <w:color w:val="000000"/>
                <w:spacing w:val="2"/>
                <w:sz w:val="22"/>
              </w:rPr>
              <w:t> определенным логическим правилам, то такой способ реализации криптографического метода называется </w:t>
            </w:r>
            <w:r w:rsidRPr="008A1CE2">
              <w:rPr>
                <w:rFonts w:eastAsia="Calibri" w:cs="Times New Roman"/>
                <w:color w:val="000000"/>
                <w:spacing w:val="2"/>
                <w:sz w:val="22"/>
                <w:highlight w:val="green"/>
              </w:rPr>
              <w:t>аппарат</w:t>
            </w:r>
            <w:r w:rsidRPr="008A1CE2">
              <w:rPr>
                <w:rFonts w:eastAsia="Calibri" w:cs="Times New Roman"/>
                <w:color w:val="000000"/>
                <w:spacing w:val="2"/>
                <w:sz w:val="22"/>
              </w:rPr>
              <w:t>ным.</w:t>
            </w:r>
          </w:p>
        </w:tc>
      </w:tr>
      <w:tr w:rsidR="004315D1" w:rsidTr="000812B2">
        <w:trPr>
          <w:cantSplit/>
        </w:trPr>
        <w:tc>
          <w:tcPr>
            <w:tcW w:w="1213" w:type="dxa"/>
            <w:shd w:val="clear" w:color="auto" w:fill="D9D9D9" w:themeFill="background1" w:themeFillShade="D9"/>
            <w:vAlign w:val="center"/>
          </w:tcPr>
          <w:p w:rsidR="004315D1" w:rsidRPr="00F41A51" w:rsidRDefault="004315D1" w:rsidP="00CC5398">
            <w:pPr>
              <w:ind w:firstLine="0"/>
              <w:jc w:val="center"/>
              <w:rPr>
                <w:rFonts w:ascii="Arial" w:hAnsi="Arial" w:cs="Arial"/>
                <w:b/>
                <w:color w:val="0000FF"/>
                <w:sz w:val="36"/>
              </w:rPr>
            </w:pPr>
            <w:r w:rsidRPr="00F41A51">
              <w:rPr>
                <w:rFonts w:ascii="Arial" w:hAnsi="Arial" w:cs="Arial"/>
                <w:b/>
                <w:color w:val="0000FF"/>
                <w:sz w:val="36"/>
              </w:rPr>
              <w:t>16</w:t>
            </w:r>
          </w:p>
        </w:tc>
        <w:tc>
          <w:tcPr>
            <w:tcW w:w="9207" w:type="dxa"/>
            <w:vAlign w:val="center"/>
          </w:tcPr>
          <w:p w:rsidR="004315D1" w:rsidRPr="00A83857" w:rsidRDefault="008A1CE2" w:rsidP="00A83857">
            <w:pPr>
              <w:ind w:firstLine="0"/>
              <w:rPr>
                <w:sz w:val="22"/>
              </w:rPr>
            </w:pPr>
            <w:r w:rsidRPr="00A83857">
              <w:rPr>
                <w:rFonts w:eastAsia="Calibri" w:cs="Times New Roman"/>
                <w:color w:val="000000"/>
                <w:spacing w:val="2"/>
                <w:sz w:val="22"/>
              </w:rPr>
              <w:t>Изначально криптография изучала методы шифрования информации – обратимого преобразования открытого (исходного) текста на основе секретного алгоритма или </w:t>
            </w:r>
            <w:hyperlink r:id="rId7" w:tooltip="Ключ (криптография)" w:history="1">
              <w:r w:rsidRPr="00A83857">
                <w:rPr>
                  <w:rFonts w:eastAsia="Calibri" w:cs="Times New Roman"/>
                  <w:color w:val="000000"/>
                  <w:spacing w:val="2"/>
                  <w:sz w:val="22"/>
                </w:rPr>
                <w:t>ключа</w:t>
              </w:r>
            </w:hyperlink>
            <w:r w:rsidRPr="00A83857">
              <w:rPr>
                <w:rFonts w:eastAsia="Calibri" w:cs="Times New Roman"/>
                <w:color w:val="000000"/>
                <w:spacing w:val="2"/>
                <w:sz w:val="22"/>
              </w:rPr>
              <w:t> в шифрованный текст (</w:t>
            </w:r>
            <w:proofErr w:type="spellStart"/>
            <w:r w:rsidRPr="00A83857">
              <w:rPr>
                <w:rFonts w:eastAsia="Calibri" w:cs="Times New Roman"/>
                <w:color w:val="000000"/>
                <w:spacing w:val="2"/>
                <w:sz w:val="22"/>
              </w:rPr>
              <w:t>шифротекст</w:t>
            </w:r>
            <w:proofErr w:type="spellEnd"/>
            <w:r w:rsidRPr="00A83857">
              <w:rPr>
                <w:rFonts w:eastAsia="Calibri" w:cs="Times New Roman"/>
                <w:color w:val="000000"/>
                <w:spacing w:val="2"/>
                <w:sz w:val="22"/>
              </w:rPr>
              <w:t xml:space="preserve">). </w:t>
            </w:r>
            <w:r w:rsidR="00A83857" w:rsidRPr="00A83857">
              <w:rPr>
                <w:rFonts w:eastAsia="Calibri" w:cs="Times New Roman"/>
                <w:color w:val="000000"/>
                <w:spacing w:val="2"/>
                <w:sz w:val="22"/>
              </w:rPr>
              <w:t xml:space="preserve">Аппаратным способом могут быть реализованы многие </w:t>
            </w:r>
            <w:proofErr w:type="spellStart"/>
            <w:r w:rsidR="00A83857" w:rsidRPr="00A83857">
              <w:rPr>
                <w:rFonts w:eastAsia="Calibri" w:cs="Times New Roman"/>
                <w:color w:val="000000"/>
                <w:spacing w:val="2"/>
                <w:sz w:val="22"/>
              </w:rPr>
              <w:t>криптоалгоритмы</w:t>
            </w:r>
            <w:proofErr w:type="spellEnd"/>
            <w:r w:rsidR="00A83857" w:rsidRPr="00A83857">
              <w:rPr>
                <w:rFonts w:eastAsia="Calibri" w:cs="Times New Roman"/>
                <w:color w:val="000000"/>
                <w:spacing w:val="2"/>
                <w:sz w:val="22"/>
              </w:rPr>
              <w:t xml:space="preserve">. </w:t>
            </w:r>
            <w:r w:rsidRPr="00A83857">
              <w:rPr>
                <w:rFonts w:eastAsia="Calibri" w:cs="Times New Roman"/>
                <w:color w:val="000000"/>
                <w:spacing w:val="2"/>
                <w:sz w:val="22"/>
              </w:rPr>
              <w:t>Традиционная криптография образует</w:t>
            </w:r>
            <w:r w:rsidR="00A83857">
              <w:rPr>
                <w:rFonts w:eastAsia="Calibri" w:cs="Times New Roman"/>
                <w:color w:val="000000"/>
                <w:spacing w:val="2"/>
                <w:sz w:val="22"/>
              </w:rPr>
              <w:t xml:space="preserve"> раздел </w:t>
            </w:r>
            <w:r w:rsidRPr="00A83857">
              <w:rPr>
                <w:rFonts w:eastAsia="Calibri" w:cs="Times New Roman"/>
                <w:color w:val="000000"/>
                <w:spacing w:val="2"/>
                <w:sz w:val="22"/>
              </w:rPr>
              <w:t>симметричных криптосистем, в которых зашифровывание и расшифровывание проводится с использованием одного и того же секретного ключа</w:t>
            </w:r>
            <w:r w:rsidR="00A83857" w:rsidRPr="00A83857">
              <w:rPr>
                <w:rFonts w:eastAsia="Calibri" w:cs="Times New Roman"/>
                <w:color w:val="000000"/>
                <w:spacing w:val="2"/>
                <w:sz w:val="22"/>
              </w:rPr>
              <w:t xml:space="preserve">. </w:t>
            </w:r>
            <w:r w:rsidR="00A83857" w:rsidRPr="00A83857">
              <w:rPr>
                <w:rFonts w:eastAsia="Calibri" w:cs="Times New Roman"/>
                <w:color w:val="000000"/>
                <w:spacing w:val="2"/>
                <w:sz w:val="22"/>
              </w:rPr>
              <w:t>На разработку аппаратного устройства необходимы существенные </w:t>
            </w:r>
            <w:bookmarkStart w:id="4" w:name="keyword44"/>
            <w:bookmarkEnd w:id="4"/>
            <w:r w:rsidR="00A83857" w:rsidRPr="00A83857">
              <w:rPr>
                <w:rFonts w:eastAsia="Calibri" w:cs="Times New Roman"/>
                <w:spacing w:val="2"/>
                <w:sz w:val="22"/>
              </w:rPr>
              <w:t>затраты</w:t>
            </w:r>
            <w:r w:rsidR="00A83857" w:rsidRPr="00A83857">
              <w:rPr>
                <w:rFonts w:eastAsia="Calibri" w:cs="Times New Roman"/>
                <w:color w:val="000000"/>
                <w:spacing w:val="2"/>
                <w:sz w:val="22"/>
              </w:rPr>
              <w:t>, однако при массовом выпуске устройства эти </w:t>
            </w:r>
            <w:bookmarkStart w:id="5" w:name="keyword45"/>
            <w:bookmarkEnd w:id="5"/>
            <w:r w:rsidR="00A83857" w:rsidRPr="00A83857">
              <w:rPr>
                <w:rFonts w:eastAsia="Calibri" w:cs="Times New Roman"/>
                <w:spacing w:val="2"/>
                <w:sz w:val="22"/>
              </w:rPr>
              <w:t>затраты</w:t>
            </w:r>
            <w:r w:rsidR="00A83857" w:rsidRPr="00A83857">
              <w:rPr>
                <w:rFonts w:eastAsia="Calibri" w:cs="Times New Roman"/>
                <w:color w:val="000000"/>
                <w:spacing w:val="2"/>
                <w:sz w:val="22"/>
              </w:rPr>
              <w:t xml:space="preserve"> окупаются. Аппаратная реализация криптографического метода отличается высокой производительностью, простотой в эксплуатации, защищенностью. Во всем мире выпускаются ежегодно миллионы </w:t>
            </w:r>
            <w:r w:rsidR="00A83857" w:rsidRPr="00A83857">
              <w:rPr>
                <w:rFonts w:eastAsia="Calibri" w:cs="Times New Roman"/>
                <w:color w:val="000000"/>
                <w:spacing w:val="2"/>
                <w:sz w:val="22"/>
                <w:highlight w:val="green"/>
              </w:rPr>
              <w:t>криптограф</w:t>
            </w:r>
            <w:r w:rsidR="00A83857" w:rsidRPr="00A83857">
              <w:rPr>
                <w:rFonts w:eastAsia="Calibri" w:cs="Times New Roman"/>
                <w:color w:val="000000"/>
                <w:spacing w:val="2"/>
                <w:sz w:val="22"/>
              </w:rPr>
              <w:t xml:space="preserve">ических </w:t>
            </w:r>
            <w:r w:rsidR="00A83857" w:rsidRPr="00A83857">
              <w:rPr>
                <w:rFonts w:eastAsia="Calibri" w:cs="Times New Roman"/>
                <w:color w:val="000000"/>
                <w:spacing w:val="2"/>
                <w:sz w:val="22"/>
                <w:highlight w:val="green"/>
              </w:rPr>
              <w:t>аппарат</w:t>
            </w:r>
            <w:r w:rsidR="00A83857">
              <w:rPr>
                <w:rFonts w:eastAsia="Calibri" w:cs="Times New Roman"/>
                <w:color w:val="000000"/>
                <w:spacing w:val="2"/>
                <w:sz w:val="22"/>
              </w:rPr>
              <w:t xml:space="preserve">ных </w:t>
            </w:r>
            <w:r w:rsidR="00A83857" w:rsidRPr="00A83857">
              <w:rPr>
                <w:rFonts w:eastAsia="Calibri" w:cs="Times New Roman"/>
                <w:color w:val="000000"/>
                <w:spacing w:val="2"/>
                <w:sz w:val="22"/>
              </w:rPr>
              <w:t>устройств.</w:t>
            </w:r>
          </w:p>
        </w:tc>
      </w:tr>
      <w:tr w:rsidR="004315D1" w:rsidTr="000812B2">
        <w:trPr>
          <w:cantSplit/>
        </w:trPr>
        <w:tc>
          <w:tcPr>
            <w:tcW w:w="1213" w:type="dxa"/>
            <w:shd w:val="clear" w:color="auto" w:fill="D9D9D9" w:themeFill="background1" w:themeFillShade="D9"/>
            <w:vAlign w:val="center"/>
          </w:tcPr>
          <w:p w:rsidR="004315D1" w:rsidRPr="00F41A51" w:rsidRDefault="004315D1" w:rsidP="00CC5398">
            <w:pPr>
              <w:ind w:firstLine="0"/>
              <w:jc w:val="center"/>
              <w:rPr>
                <w:rFonts w:ascii="Arial" w:hAnsi="Arial" w:cs="Arial"/>
                <w:b/>
                <w:color w:val="0000FF"/>
                <w:sz w:val="36"/>
              </w:rPr>
            </w:pPr>
            <w:r w:rsidRPr="00F41A51">
              <w:rPr>
                <w:rFonts w:ascii="Arial" w:hAnsi="Arial" w:cs="Arial"/>
                <w:b/>
                <w:color w:val="0000FF"/>
                <w:sz w:val="36"/>
              </w:rPr>
              <w:t>17</w:t>
            </w:r>
          </w:p>
        </w:tc>
        <w:tc>
          <w:tcPr>
            <w:tcW w:w="9207" w:type="dxa"/>
            <w:vAlign w:val="center"/>
          </w:tcPr>
          <w:p w:rsidR="004315D1" w:rsidRPr="004B6399" w:rsidRDefault="004B6399" w:rsidP="004B6399">
            <w:pPr>
              <w:ind w:firstLine="0"/>
              <w:rPr>
                <w:sz w:val="22"/>
              </w:rPr>
            </w:pPr>
            <w:r w:rsidRPr="004B6399">
              <w:rPr>
                <w:rFonts w:eastAsia="Calibri" w:cs="Times New Roman"/>
                <w:color w:val="000000"/>
                <w:spacing w:val="2"/>
                <w:sz w:val="22"/>
              </w:rPr>
              <w:t>Повсеместное внедрение вычислительной техники, а особенно персональных компьютеров, привело к появлению программных реализаций алгоритмов шифрования. Интересно, что разработчики первых блочных шифров, используемых, например, в старом американском стандарте </w:t>
            </w:r>
            <w:bookmarkStart w:id="6" w:name="keyword46"/>
            <w:bookmarkEnd w:id="6"/>
            <w:r w:rsidRPr="004B6399">
              <w:rPr>
                <w:rFonts w:eastAsia="Calibri" w:cs="Times New Roman"/>
                <w:spacing w:val="2"/>
                <w:sz w:val="22"/>
              </w:rPr>
              <w:t>DES</w:t>
            </w:r>
            <w:r w:rsidRPr="004B6399">
              <w:rPr>
                <w:rFonts w:eastAsia="Calibri" w:cs="Times New Roman"/>
                <w:color w:val="000000"/>
                <w:spacing w:val="2"/>
                <w:sz w:val="22"/>
              </w:rPr>
              <w:t xml:space="preserve">, и не предполагали, что придуманные ими алгоритмы будут реализовываться </w:t>
            </w:r>
            <w:proofErr w:type="spellStart"/>
            <w:r w:rsidRPr="004B6399">
              <w:rPr>
                <w:rFonts w:eastAsia="Calibri" w:cs="Times New Roman"/>
                <w:color w:val="000000"/>
                <w:spacing w:val="2"/>
                <w:sz w:val="22"/>
              </w:rPr>
              <w:t>программно</w:t>
            </w:r>
            <w:proofErr w:type="spellEnd"/>
            <w:r w:rsidRPr="004B6399">
              <w:rPr>
                <w:rFonts w:eastAsia="Calibri" w:cs="Times New Roman"/>
                <w:color w:val="000000"/>
                <w:spacing w:val="2"/>
                <w:sz w:val="22"/>
              </w:rPr>
              <w:t xml:space="preserve">. Благодаря тому, что все методы криптографического преобразования могут быть представлены в виде конечной алгоритмической процедуры, они могут быть запрограммированы. Основным достоинством программных методов реализации защиты является их гибкость, т.е. возможность быстрого изменения </w:t>
            </w:r>
            <w:r w:rsidRPr="004B6399">
              <w:rPr>
                <w:rFonts w:eastAsia="Calibri" w:cs="Times New Roman"/>
                <w:color w:val="000000"/>
                <w:spacing w:val="2"/>
                <w:sz w:val="22"/>
                <w:highlight w:val="green"/>
              </w:rPr>
              <w:t>алгоритм</w:t>
            </w:r>
            <w:r w:rsidRPr="004B6399">
              <w:rPr>
                <w:rFonts w:eastAsia="Calibri" w:cs="Times New Roman"/>
                <w:color w:val="000000"/>
                <w:spacing w:val="2"/>
                <w:sz w:val="22"/>
              </w:rPr>
              <w:t xml:space="preserve">ов шифрования или их настройки. Кроме того, программные реализации криптографических методов отличаются меньшей стоимостью. Основным же недостатком </w:t>
            </w:r>
            <w:r w:rsidRPr="004B6399">
              <w:rPr>
                <w:rFonts w:eastAsia="Calibri" w:cs="Times New Roman"/>
                <w:color w:val="000000"/>
                <w:spacing w:val="2"/>
                <w:sz w:val="22"/>
                <w:highlight w:val="green"/>
              </w:rPr>
              <w:t>программ</w:t>
            </w:r>
            <w:r w:rsidRPr="004B6399">
              <w:rPr>
                <w:rFonts w:eastAsia="Calibri" w:cs="Times New Roman"/>
                <w:color w:val="000000"/>
                <w:spacing w:val="2"/>
                <w:sz w:val="22"/>
              </w:rPr>
              <w:t>ной реализации является существенно меньшее </w:t>
            </w:r>
            <w:bookmarkStart w:id="7" w:name="keyword47"/>
            <w:bookmarkEnd w:id="7"/>
            <w:r w:rsidRPr="004B6399">
              <w:rPr>
                <w:rFonts w:eastAsia="Calibri" w:cs="Times New Roman"/>
                <w:spacing w:val="2"/>
                <w:sz w:val="22"/>
              </w:rPr>
              <w:t>быстродействие</w:t>
            </w:r>
            <w:r w:rsidRPr="004B6399">
              <w:rPr>
                <w:rFonts w:eastAsia="Calibri" w:cs="Times New Roman"/>
                <w:color w:val="000000"/>
                <w:spacing w:val="2"/>
                <w:sz w:val="22"/>
              </w:rPr>
              <w:t> </w:t>
            </w:r>
            <w:bookmarkStart w:id="8" w:name="keyword48"/>
            <w:bookmarkEnd w:id="8"/>
            <w:r w:rsidRPr="004B6399">
              <w:rPr>
                <w:rFonts w:eastAsia="Calibri" w:cs="Times New Roman"/>
                <w:spacing w:val="2"/>
                <w:sz w:val="22"/>
              </w:rPr>
              <w:t>по</w:t>
            </w:r>
            <w:r w:rsidRPr="004B6399">
              <w:rPr>
                <w:rFonts w:eastAsia="Calibri" w:cs="Times New Roman"/>
                <w:color w:val="000000"/>
                <w:spacing w:val="2"/>
                <w:sz w:val="22"/>
              </w:rPr>
              <w:t> сравнению с аппаратными средствами.</w:t>
            </w:r>
          </w:p>
        </w:tc>
      </w:tr>
      <w:tr w:rsidR="004315D1" w:rsidTr="000812B2">
        <w:trPr>
          <w:cantSplit/>
        </w:trPr>
        <w:tc>
          <w:tcPr>
            <w:tcW w:w="1213" w:type="dxa"/>
            <w:shd w:val="clear" w:color="auto" w:fill="D9D9D9" w:themeFill="background1" w:themeFillShade="D9"/>
            <w:vAlign w:val="center"/>
          </w:tcPr>
          <w:p w:rsidR="004315D1" w:rsidRPr="00F41A51" w:rsidRDefault="004315D1" w:rsidP="00CC5398">
            <w:pPr>
              <w:ind w:firstLine="0"/>
              <w:jc w:val="center"/>
              <w:rPr>
                <w:rFonts w:ascii="Arial" w:hAnsi="Arial" w:cs="Arial"/>
                <w:b/>
                <w:color w:val="0000FF"/>
                <w:sz w:val="36"/>
              </w:rPr>
            </w:pPr>
            <w:r w:rsidRPr="00F41A51">
              <w:rPr>
                <w:rFonts w:ascii="Arial" w:hAnsi="Arial" w:cs="Arial"/>
                <w:b/>
                <w:color w:val="0000FF"/>
                <w:sz w:val="36"/>
              </w:rPr>
              <w:lastRenderedPageBreak/>
              <w:t>18</w:t>
            </w:r>
          </w:p>
        </w:tc>
        <w:tc>
          <w:tcPr>
            <w:tcW w:w="9207" w:type="dxa"/>
            <w:vAlign w:val="center"/>
          </w:tcPr>
          <w:p w:rsidR="004315D1" w:rsidRPr="000812B2" w:rsidRDefault="000812B2" w:rsidP="008A1CE2">
            <w:pPr>
              <w:ind w:firstLine="0"/>
              <w:rPr>
                <w:sz w:val="22"/>
              </w:rPr>
            </w:pPr>
            <w:r w:rsidRPr="000812B2">
              <w:rPr>
                <w:rFonts w:eastAsia="Calibri" w:cs="Times New Roman"/>
                <w:color w:val="000000"/>
                <w:spacing w:val="2"/>
                <w:sz w:val="22"/>
              </w:rPr>
              <w:t>В средние века криптографические методы использовались, прежде всего, в военном деле, шпионаже, дипломатии. Изучением шифров занимались священники, ученые и дипломаты. На практике применялись различные шифры. Первые труды </w:t>
            </w:r>
            <w:bookmarkStart w:id="9" w:name="keyword64"/>
            <w:bookmarkEnd w:id="9"/>
            <w:r w:rsidRPr="000812B2">
              <w:rPr>
                <w:rFonts w:eastAsia="Calibri" w:cs="Times New Roman"/>
                <w:spacing w:val="2"/>
                <w:sz w:val="22"/>
              </w:rPr>
              <w:t>по</w:t>
            </w:r>
            <w:r w:rsidRPr="000812B2">
              <w:rPr>
                <w:rFonts w:eastAsia="Calibri" w:cs="Times New Roman"/>
                <w:color w:val="000000"/>
                <w:spacing w:val="2"/>
                <w:sz w:val="22"/>
              </w:rPr>
              <w:t xml:space="preserve"> криптографии созданы в XIV – XVI веках </w:t>
            </w:r>
            <w:proofErr w:type="spellStart"/>
            <w:r w:rsidRPr="000812B2">
              <w:rPr>
                <w:rFonts w:eastAsia="Calibri" w:cs="Times New Roman"/>
                <w:color w:val="000000"/>
                <w:spacing w:val="2"/>
                <w:sz w:val="22"/>
              </w:rPr>
              <w:t>Чикко</w:t>
            </w:r>
            <w:proofErr w:type="spellEnd"/>
            <w:r w:rsidRPr="000812B2">
              <w:rPr>
                <w:rFonts w:eastAsia="Calibri" w:cs="Times New Roman"/>
                <w:color w:val="000000"/>
                <w:spacing w:val="2"/>
                <w:sz w:val="22"/>
              </w:rPr>
              <w:t xml:space="preserve"> </w:t>
            </w:r>
            <w:proofErr w:type="spellStart"/>
            <w:r w:rsidRPr="000812B2">
              <w:rPr>
                <w:rFonts w:eastAsia="Calibri" w:cs="Times New Roman"/>
                <w:color w:val="000000"/>
                <w:spacing w:val="2"/>
                <w:sz w:val="22"/>
              </w:rPr>
              <w:t>Симоннети</w:t>
            </w:r>
            <w:proofErr w:type="spellEnd"/>
            <w:r w:rsidRPr="000812B2">
              <w:rPr>
                <w:rFonts w:eastAsia="Calibri" w:cs="Times New Roman"/>
                <w:color w:val="000000"/>
                <w:spacing w:val="2"/>
                <w:sz w:val="22"/>
              </w:rPr>
              <w:t xml:space="preserve"> (сотрудником папской канцелярии), </w:t>
            </w:r>
            <w:proofErr w:type="spellStart"/>
            <w:r w:rsidRPr="000812B2">
              <w:rPr>
                <w:rFonts w:eastAsia="Calibri" w:cs="Times New Roman"/>
                <w:color w:val="000000"/>
                <w:spacing w:val="2"/>
                <w:sz w:val="22"/>
              </w:rPr>
              <w:t>Габлиэлем</w:t>
            </w:r>
            <w:proofErr w:type="spellEnd"/>
            <w:r w:rsidRPr="000812B2">
              <w:rPr>
                <w:rFonts w:eastAsia="Calibri" w:cs="Times New Roman"/>
                <w:color w:val="000000"/>
                <w:spacing w:val="2"/>
                <w:sz w:val="22"/>
              </w:rPr>
              <w:t xml:space="preserve"> де </w:t>
            </w:r>
            <w:proofErr w:type="spellStart"/>
            <w:r w:rsidRPr="000812B2">
              <w:rPr>
                <w:rFonts w:eastAsia="Calibri" w:cs="Times New Roman"/>
                <w:color w:val="000000"/>
                <w:spacing w:val="2"/>
                <w:sz w:val="22"/>
              </w:rPr>
              <w:t>Лавиндой</w:t>
            </w:r>
            <w:proofErr w:type="spellEnd"/>
            <w:r w:rsidRPr="000812B2">
              <w:rPr>
                <w:rFonts w:eastAsia="Calibri" w:cs="Times New Roman"/>
                <w:color w:val="000000"/>
                <w:spacing w:val="2"/>
                <w:sz w:val="22"/>
              </w:rPr>
              <w:t xml:space="preserve"> (секретарем папы </w:t>
            </w:r>
            <w:proofErr w:type="spellStart"/>
            <w:r w:rsidRPr="000812B2">
              <w:rPr>
                <w:rFonts w:eastAsia="Calibri" w:cs="Times New Roman"/>
                <w:color w:val="000000"/>
                <w:spacing w:val="2"/>
                <w:sz w:val="22"/>
              </w:rPr>
              <w:t>Клементия</w:t>
            </w:r>
            <w:proofErr w:type="spellEnd"/>
            <w:r w:rsidRPr="000812B2">
              <w:rPr>
                <w:rFonts w:eastAsia="Calibri" w:cs="Times New Roman"/>
                <w:color w:val="000000"/>
                <w:spacing w:val="2"/>
                <w:sz w:val="22"/>
              </w:rPr>
              <w:t xml:space="preserve"> XII), Леоном </w:t>
            </w:r>
            <w:proofErr w:type="spellStart"/>
            <w:r w:rsidRPr="000812B2">
              <w:rPr>
                <w:rFonts w:eastAsia="Calibri" w:cs="Times New Roman"/>
                <w:color w:val="000000"/>
                <w:spacing w:val="2"/>
                <w:sz w:val="22"/>
              </w:rPr>
              <w:t>Баттистой</w:t>
            </w:r>
            <w:proofErr w:type="spellEnd"/>
            <w:r w:rsidRPr="000812B2">
              <w:rPr>
                <w:rFonts w:eastAsia="Calibri" w:cs="Times New Roman"/>
                <w:color w:val="000000"/>
                <w:spacing w:val="2"/>
                <w:sz w:val="22"/>
              </w:rPr>
              <w:t xml:space="preserve"> Альберти (знаменитым итальянским архитектором и философом), аббатом </w:t>
            </w:r>
            <w:proofErr w:type="spellStart"/>
            <w:r w:rsidRPr="000812B2">
              <w:rPr>
                <w:rFonts w:eastAsia="Calibri" w:cs="Times New Roman"/>
                <w:color w:val="000000"/>
                <w:spacing w:val="2"/>
                <w:sz w:val="22"/>
              </w:rPr>
              <w:t>Иоганнесом</w:t>
            </w:r>
            <w:proofErr w:type="spellEnd"/>
            <w:r w:rsidRPr="000812B2">
              <w:rPr>
                <w:rFonts w:eastAsia="Calibri" w:cs="Times New Roman"/>
                <w:color w:val="000000"/>
                <w:spacing w:val="2"/>
                <w:sz w:val="22"/>
              </w:rPr>
              <w:t xml:space="preserve"> </w:t>
            </w:r>
            <w:proofErr w:type="spellStart"/>
            <w:r w:rsidRPr="000812B2">
              <w:rPr>
                <w:rFonts w:eastAsia="Calibri" w:cs="Times New Roman"/>
                <w:color w:val="000000"/>
                <w:spacing w:val="2"/>
                <w:sz w:val="22"/>
              </w:rPr>
              <w:t>Тритемием</w:t>
            </w:r>
            <w:proofErr w:type="spellEnd"/>
            <w:r w:rsidRPr="000812B2">
              <w:rPr>
                <w:rFonts w:eastAsia="Calibri" w:cs="Times New Roman"/>
                <w:color w:val="000000"/>
                <w:spacing w:val="2"/>
                <w:sz w:val="22"/>
              </w:rPr>
              <w:t xml:space="preserve">, жившем в Германии. Все указанные деятели внесли большой вклад в развитие криптографии, так как не только рассматривали в своих трудах существующие шифры, но и предлагали различные усовершенствованные методы </w:t>
            </w:r>
            <w:r w:rsidRPr="000812B2">
              <w:rPr>
                <w:rFonts w:eastAsia="Calibri" w:cs="Times New Roman"/>
                <w:color w:val="000000"/>
                <w:spacing w:val="2"/>
                <w:sz w:val="22"/>
                <w:highlight w:val="green"/>
              </w:rPr>
              <w:t>шифр</w:t>
            </w:r>
            <w:r w:rsidRPr="000812B2">
              <w:rPr>
                <w:rFonts w:eastAsia="Calibri" w:cs="Times New Roman"/>
                <w:color w:val="000000"/>
                <w:spacing w:val="2"/>
                <w:sz w:val="22"/>
              </w:rPr>
              <w:t xml:space="preserve">ования, а также некоторые простейшие методы </w:t>
            </w:r>
            <w:proofErr w:type="spellStart"/>
            <w:r w:rsidRPr="000812B2">
              <w:rPr>
                <w:rFonts w:eastAsia="Calibri" w:cs="Times New Roman"/>
                <w:color w:val="000000"/>
                <w:spacing w:val="2"/>
                <w:sz w:val="22"/>
                <w:highlight w:val="green"/>
              </w:rPr>
              <w:t>крипто</w:t>
            </w:r>
            <w:r w:rsidRPr="000812B2">
              <w:rPr>
                <w:rFonts w:eastAsia="Calibri" w:cs="Times New Roman"/>
                <w:color w:val="000000"/>
                <w:spacing w:val="2"/>
                <w:sz w:val="22"/>
              </w:rPr>
              <w:t>анализа</w:t>
            </w:r>
            <w:proofErr w:type="spellEnd"/>
            <w:r w:rsidRPr="000812B2">
              <w:rPr>
                <w:rFonts w:eastAsia="Calibri" w:cs="Times New Roman"/>
                <w:color w:val="000000"/>
                <w:spacing w:val="2"/>
                <w:sz w:val="22"/>
              </w:rPr>
              <w:t>.</w:t>
            </w:r>
          </w:p>
        </w:tc>
      </w:tr>
      <w:tr w:rsidR="000812B2" w:rsidTr="000812B2">
        <w:trPr>
          <w:cantSplit/>
        </w:trPr>
        <w:tc>
          <w:tcPr>
            <w:tcW w:w="1213" w:type="dxa"/>
            <w:shd w:val="clear" w:color="auto" w:fill="D9D9D9" w:themeFill="background1" w:themeFillShade="D9"/>
            <w:vAlign w:val="center"/>
          </w:tcPr>
          <w:p w:rsidR="000812B2" w:rsidRPr="00F41A51" w:rsidRDefault="000812B2" w:rsidP="00CC5398">
            <w:pPr>
              <w:ind w:firstLine="0"/>
              <w:jc w:val="center"/>
              <w:rPr>
                <w:rFonts w:ascii="Arial" w:hAnsi="Arial" w:cs="Arial"/>
                <w:b/>
                <w:color w:val="0000FF"/>
                <w:sz w:val="36"/>
              </w:rPr>
            </w:pPr>
            <w:r w:rsidRPr="00F41A51">
              <w:rPr>
                <w:rFonts w:ascii="Arial" w:hAnsi="Arial" w:cs="Arial"/>
                <w:b/>
                <w:color w:val="0000FF"/>
                <w:sz w:val="36"/>
              </w:rPr>
              <w:t>19</w:t>
            </w:r>
          </w:p>
        </w:tc>
        <w:tc>
          <w:tcPr>
            <w:tcW w:w="9207" w:type="dxa"/>
          </w:tcPr>
          <w:p w:rsidR="000812B2" w:rsidRPr="000812B2" w:rsidRDefault="000812B2" w:rsidP="002962BA">
            <w:pPr>
              <w:shd w:val="clear" w:color="auto" w:fill="FFFFFF"/>
              <w:ind w:firstLine="0"/>
              <w:rPr>
                <w:rFonts w:eastAsia="Calibri" w:cs="Times New Roman"/>
                <w:color w:val="000000"/>
                <w:spacing w:val="2"/>
                <w:sz w:val="22"/>
              </w:rPr>
            </w:pPr>
            <w:r w:rsidRPr="000812B2">
              <w:rPr>
                <w:rFonts w:eastAsia="Calibri" w:cs="Times New Roman"/>
                <w:color w:val="000000"/>
                <w:spacing w:val="2"/>
                <w:sz w:val="22"/>
              </w:rPr>
              <w:t>Огромное влияние на развитие криптографии оказывают достижения научно-технического прогресса. Так, например, в середине XIX века после изобретения телеграфа появилось несколько дипломатических и коммерческих шифров, ориентированных на применение телеграфа. Возрастание скорости передачи данных требовало увеличения скорости шифрования. В конце XIX века появились механические </w:t>
            </w:r>
            <w:bookmarkStart w:id="10" w:name="keyword67"/>
            <w:bookmarkEnd w:id="10"/>
            <w:r w:rsidRPr="000812B2">
              <w:rPr>
                <w:rFonts w:eastAsia="Calibri" w:cs="Times New Roman"/>
                <w:spacing w:val="2"/>
                <w:sz w:val="22"/>
              </w:rPr>
              <w:t>шифраторы</w:t>
            </w:r>
            <w:r w:rsidRPr="000812B2">
              <w:rPr>
                <w:rFonts w:eastAsia="Calibri" w:cs="Times New Roman"/>
                <w:color w:val="000000"/>
                <w:spacing w:val="2"/>
                <w:sz w:val="22"/>
              </w:rPr>
              <w:t> </w:t>
            </w:r>
            <w:proofErr w:type="spellStart"/>
            <w:r w:rsidRPr="000812B2">
              <w:rPr>
                <w:rFonts w:eastAsia="Calibri" w:cs="Times New Roman"/>
                <w:color w:val="000000"/>
                <w:spacing w:val="2"/>
                <w:sz w:val="22"/>
              </w:rPr>
              <w:t>Джефферсона</w:t>
            </w:r>
            <w:proofErr w:type="spellEnd"/>
            <w:r w:rsidRPr="000812B2">
              <w:rPr>
                <w:rFonts w:eastAsia="Calibri" w:cs="Times New Roman"/>
                <w:color w:val="000000"/>
                <w:spacing w:val="2"/>
                <w:sz w:val="22"/>
              </w:rPr>
              <w:t xml:space="preserve"> и </w:t>
            </w:r>
            <w:proofErr w:type="spellStart"/>
            <w:r w:rsidRPr="000812B2">
              <w:rPr>
                <w:rFonts w:eastAsia="Calibri" w:cs="Times New Roman"/>
                <w:color w:val="000000"/>
                <w:spacing w:val="2"/>
                <w:sz w:val="22"/>
              </w:rPr>
              <w:t>Уитстона</w:t>
            </w:r>
            <w:proofErr w:type="spellEnd"/>
            <w:r w:rsidRPr="000812B2">
              <w:rPr>
                <w:rFonts w:eastAsia="Calibri" w:cs="Times New Roman"/>
                <w:color w:val="000000"/>
                <w:spacing w:val="2"/>
                <w:sz w:val="22"/>
              </w:rPr>
              <w:t>. С конца XIX века </w:t>
            </w:r>
            <w:bookmarkStart w:id="11" w:name="keyword68"/>
            <w:bookmarkEnd w:id="11"/>
            <w:r w:rsidRPr="000812B2">
              <w:rPr>
                <w:rFonts w:eastAsia="Calibri" w:cs="Times New Roman"/>
                <w:spacing w:val="2"/>
                <w:sz w:val="22"/>
              </w:rPr>
              <w:t>криптография</w:t>
            </w:r>
            <w:r w:rsidRPr="000812B2">
              <w:rPr>
                <w:rFonts w:eastAsia="Calibri" w:cs="Times New Roman"/>
                <w:color w:val="000000"/>
                <w:spacing w:val="2"/>
                <w:sz w:val="22"/>
              </w:rPr>
              <w:t> стала серьезной отраслью научных знаний и стала изучаться как отдельная наука в военных академиях.</w:t>
            </w:r>
            <w:r>
              <w:rPr>
                <w:rFonts w:eastAsia="Calibri" w:cs="Times New Roman"/>
                <w:color w:val="000000"/>
                <w:spacing w:val="2"/>
                <w:sz w:val="22"/>
              </w:rPr>
              <w:t xml:space="preserve"> </w:t>
            </w:r>
            <w:r w:rsidRPr="000812B2">
              <w:rPr>
                <w:rFonts w:eastAsia="Calibri" w:cs="Times New Roman"/>
                <w:color w:val="000000"/>
                <w:spacing w:val="2"/>
                <w:sz w:val="22"/>
              </w:rPr>
              <w:t>В XX веке появились новые возможности </w:t>
            </w:r>
            <w:bookmarkStart w:id="12" w:name="keyword69"/>
            <w:bookmarkEnd w:id="12"/>
            <w:r w:rsidRPr="000812B2">
              <w:rPr>
                <w:rFonts w:eastAsia="Calibri" w:cs="Times New Roman"/>
                <w:spacing w:val="2"/>
                <w:sz w:val="22"/>
              </w:rPr>
              <w:t>по</w:t>
            </w:r>
            <w:r w:rsidRPr="000812B2">
              <w:rPr>
                <w:rFonts w:eastAsia="Calibri" w:cs="Times New Roman"/>
                <w:color w:val="000000"/>
                <w:spacing w:val="2"/>
                <w:sz w:val="22"/>
              </w:rPr>
              <w:t xml:space="preserve"> передаче информации на большие расстояния с большой скоростью. В связи с применением радиосвязи расширились возможности доступа к </w:t>
            </w:r>
            <w:r w:rsidRPr="002962BA">
              <w:rPr>
                <w:rFonts w:eastAsia="Calibri" w:cs="Times New Roman"/>
                <w:color w:val="000000"/>
                <w:spacing w:val="2"/>
                <w:sz w:val="22"/>
                <w:highlight w:val="green"/>
              </w:rPr>
              <w:t>шифр</w:t>
            </w:r>
            <w:r w:rsidRPr="000812B2">
              <w:rPr>
                <w:rFonts w:eastAsia="Calibri" w:cs="Times New Roman"/>
                <w:color w:val="000000"/>
                <w:spacing w:val="2"/>
                <w:sz w:val="22"/>
              </w:rPr>
              <w:t xml:space="preserve">ованной информации в процессе ее </w:t>
            </w:r>
            <w:r w:rsidRPr="002962BA">
              <w:rPr>
                <w:rFonts w:eastAsia="Calibri" w:cs="Times New Roman"/>
                <w:color w:val="000000"/>
                <w:spacing w:val="2"/>
                <w:sz w:val="22"/>
                <w:highlight w:val="green"/>
              </w:rPr>
              <w:t>передач</w:t>
            </w:r>
            <w:r w:rsidRPr="000812B2">
              <w:rPr>
                <w:rFonts w:eastAsia="Calibri" w:cs="Times New Roman"/>
                <w:color w:val="000000"/>
                <w:spacing w:val="2"/>
                <w:sz w:val="22"/>
              </w:rPr>
              <w:t>и.</w:t>
            </w:r>
          </w:p>
        </w:tc>
      </w:tr>
      <w:tr w:rsidR="000812B2" w:rsidTr="000812B2">
        <w:trPr>
          <w:cantSplit/>
        </w:trPr>
        <w:tc>
          <w:tcPr>
            <w:tcW w:w="1213" w:type="dxa"/>
            <w:shd w:val="clear" w:color="auto" w:fill="D9D9D9" w:themeFill="background1" w:themeFillShade="D9"/>
            <w:vAlign w:val="center"/>
          </w:tcPr>
          <w:p w:rsidR="000812B2" w:rsidRPr="00F41A51" w:rsidRDefault="000812B2" w:rsidP="00CC5398">
            <w:pPr>
              <w:ind w:firstLine="0"/>
              <w:jc w:val="center"/>
              <w:rPr>
                <w:rFonts w:ascii="Arial" w:hAnsi="Arial" w:cs="Arial"/>
                <w:b/>
                <w:color w:val="0000FF"/>
                <w:sz w:val="36"/>
              </w:rPr>
            </w:pPr>
            <w:r w:rsidRPr="00F41A51">
              <w:rPr>
                <w:rFonts w:ascii="Arial" w:hAnsi="Arial" w:cs="Arial"/>
                <w:b/>
                <w:color w:val="0000FF"/>
                <w:sz w:val="36"/>
              </w:rPr>
              <w:t>20</w:t>
            </w:r>
          </w:p>
        </w:tc>
        <w:tc>
          <w:tcPr>
            <w:tcW w:w="9207" w:type="dxa"/>
            <w:vAlign w:val="center"/>
          </w:tcPr>
          <w:p w:rsidR="000812B2" w:rsidRPr="00CC6396" w:rsidRDefault="00CC6396" w:rsidP="00AF1892">
            <w:pPr>
              <w:shd w:val="clear" w:color="auto" w:fill="FFFFFF"/>
              <w:ind w:firstLine="0"/>
              <w:rPr>
                <w:rFonts w:eastAsia="Calibri" w:cs="Times New Roman"/>
                <w:color w:val="000000"/>
                <w:spacing w:val="2"/>
                <w:sz w:val="22"/>
              </w:rPr>
            </w:pPr>
            <w:r w:rsidRPr="00CC6396">
              <w:rPr>
                <w:rFonts w:eastAsia="Calibri" w:cs="Times New Roman"/>
                <w:color w:val="000000"/>
                <w:spacing w:val="2"/>
                <w:sz w:val="22"/>
              </w:rPr>
              <w:t xml:space="preserve">В 20-х годах XX века для автоматизации процесса шифрования появились многочисленные механические устройства. В частности, широко использовались роторные шифровальные машины, в которых для выполнения операций замены символов применялись механические колеса – роторы. </w:t>
            </w:r>
            <w:proofErr w:type="gramStart"/>
            <w:r w:rsidRPr="00CC6396">
              <w:rPr>
                <w:rFonts w:eastAsia="Calibri" w:cs="Times New Roman"/>
                <w:color w:val="000000"/>
                <w:spacing w:val="2"/>
                <w:sz w:val="22"/>
              </w:rPr>
              <w:t xml:space="preserve">Шифровальные машины </w:t>
            </w:r>
            <w:r>
              <w:rPr>
                <w:rFonts w:eastAsia="Calibri" w:cs="Times New Roman"/>
                <w:color w:val="000000"/>
                <w:spacing w:val="2"/>
                <w:sz w:val="22"/>
              </w:rPr>
              <w:t>з</w:t>
            </w:r>
            <w:r w:rsidR="004B46A6">
              <w:rPr>
                <w:rFonts w:eastAsia="Calibri" w:cs="Times New Roman"/>
                <w:color w:val="000000"/>
                <w:spacing w:val="2"/>
                <w:sz w:val="22"/>
              </w:rPr>
              <w:t>а</w:t>
            </w:r>
            <w:r>
              <w:rPr>
                <w:rFonts w:eastAsia="Calibri" w:cs="Times New Roman"/>
                <w:color w:val="000000"/>
                <w:spacing w:val="2"/>
                <w:sz w:val="22"/>
              </w:rPr>
              <w:t>меняли</w:t>
            </w:r>
            <w:r w:rsidRPr="00CC6396">
              <w:rPr>
                <w:rFonts w:eastAsia="Calibri" w:cs="Times New Roman"/>
                <w:color w:val="000000"/>
                <w:spacing w:val="2"/>
                <w:sz w:val="22"/>
              </w:rPr>
              <w:t> </w:t>
            </w:r>
            <w:bookmarkStart w:id="13" w:name="keyword73"/>
            <w:bookmarkEnd w:id="13"/>
            <w:r w:rsidRPr="00CC6396">
              <w:rPr>
                <w:rFonts w:eastAsia="Calibri" w:cs="Times New Roman"/>
                <w:spacing w:val="2"/>
                <w:sz w:val="22"/>
              </w:rPr>
              <w:t>открытый текст</w:t>
            </w:r>
            <w:r w:rsidRPr="00CC6396">
              <w:rPr>
                <w:rFonts w:eastAsia="Calibri" w:cs="Times New Roman"/>
                <w:color w:val="000000"/>
                <w:spacing w:val="2"/>
                <w:sz w:val="22"/>
              </w:rPr>
              <w:t> </w:t>
            </w:r>
            <w:r w:rsidR="004B46A6">
              <w:rPr>
                <w:rFonts w:eastAsia="Calibri" w:cs="Times New Roman"/>
                <w:color w:val="000000"/>
                <w:spacing w:val="2"/>
                <w:sz w:val="22"/>
              </w:rPr>
              <w:t>на</w:t>
            </w:r>
            <w:r w:rsidRPr="00CC6396">
              <w:rPr>
                <w:rFonts w:eastAsia="Calibri" w:cs="Times New Roman"/>
                <w:color w:val="000000"/>
                <w:spacing w:val="2"/>
                <w:sz w:val="22"/>
              </w:rPr>
              <w:t xml:space="preserve"> зашифрованный, состоящий из символов того же алфавита.</w:t>
            </w:r>
            <w:proofErr w:type="gramEnd"/>
            <w:r w:rsidRPr="00CC6396">
              <w:rPr>
                <w:rFonts w:eastAsia="Calibri" w:cs="Times New Roman"/>
                <w:color w:val="000000"/>
                <w:spacing w:val="2"/>
                <w:sz w:val="22"/>
              </w:rPr>
              <w:t xml:space="preserve"> </w:t>
            </w:r>
            <w:r>
              <w:rPr>
                <w:rFonts w:eastAsia="Calibri" w:cs="Times New Roman"/>
                <w:color w:val="000000"/>
                <w:spacing w:val="2"/>
                <w:sz w:val="22"/>
              </w:rPr>
              <w:t xml:space="preserve">После этого </w:t>
            </w:r>
            <w:r w:rsidRPr="00CC6396">
              <w:rPr>
                <w:rFonts w:eastAsia="Calibri" w:cs="Times New Roman"/>
                <w:color w:val="000000"/>
                <w:spacing w:val="2"/>
                <w:sz w:val="22"/>
              </w:rPr>
              <w:t>зашифрованная </w:t>
            </w:r>
            <w:bookmarkStart w:id="14" w:name="keyword74"/>
            <w:bookmarkEnd w:id="14"/>
            <w:r w:rsidRPr="00CC6396">
              <w:rPr>
                <w:rFonts w:eastAsia="Calibri" w:cs="Times New Roman"/>
                <w:spacing w:val="2"/>
                <w:sz w:val="22"/>
              </w:rPr>
              <w:t>информация</w:t>
            </w:r>
            <w:r w:rsidRPr="00CC6396">
              <w:rPr>
                <w:rFonts w:eastAsia="Calibri" w:cs="Times New Roman"/>
                <w:color w:val="000000"/>
                <w:spacing w:val="2"/>
                <w:sz w:val="22"/>
              </w:rPr>
              <w:t> могла передаваться различными способами,</w:t>
            </w:r>
            <w:r>
              <w:rPr>
                <w:rFonts w:eastAsia="Calibri" w:cs="Times New Roman"/>
                <w:color w:val="000000"/>
                <w:spacing w:val="2"/>
                <w:sz w:val="22"/>
              </w:rPr>
              <w:t xml:space="preserve"> например, по радиоканалу. </w:t>
            </w:r>
            <w:r w:rsidRPr="00CC6396">
              <w:rPr>
                <w:rFonts w:eastAsia="Calibri" w:cs="Times New Roman"/>
                <w:color w:val="000000"/>
                <w:spacing w:val="2"/>
                <w:sz w:val="22"/>
              </w:rPr>
              <w:t>Во всех развитых странах, в том числе и в СССР, создавались скоростные шифровальные машины, которые широко применялись во время второй мировой войны и позже.</w:t>
            </w:r>
            <w:r>
              <w:rPr>
                <w:rFonts w:eastAsia="Calibri" w:cs="Times New Roman"/>
                <w:color w:val="000000"/>
                <w:spacing w:val="2"/>
                <w:sz w:val="22"/>
              </w:rPr>
              <w:t xml:space="preserve"> </w:t>
            </w:r>
            <w:r w:rsidRPr="00CC6396">
              <w:rPr>
                <w:rFonts w:eastAsia="Calibri" w:cs="Times New Roman"/>
                <w:color w:val="000000"/>
                <w:spacing w:val="2"/>
                <w:sz w:val="22"/>
              </w:rPr>
              <w:t xml:space="preserve">В середине ХХ </w:t>
            </w:r>
            <w:r w:rsidRPr="00AF1892">
              <w:rPr>
                <w:rFonts w:eastAsia="Calibri" w:cs="Times New Roman"/>
                <w:color w:val="000000"/>
                <w:spacing w:val="2"/>
                <w:sz w:val="22"/>
                <w:highlight w:val="green"/>
              </w:rPr>
              <w:t>века</w:t>
            </w:r>
            <w:r w:rsidRPr="00CC6396">
              <w:rPr>
                <w:rFonts w:eastAsia="Calibri" w:cs="Times New Roman"/>
                <w:color w:val="000000"/>
                <w:spacing w:val="2"/>
                <w:sz w:val="22"/>
              </w:rPr>
              <w:t xml:space="preserve"> разработкой </w:t>
            </w:r>
            <w:r w:rsidR="002F3E81" w:rsidRPr="00AF1892">
              <w:rPr>
                <w:rFonts w:eastAsia="Calibri" w:cs="Times New Roman"/>
                <w:color w:val="000000"/>
                <w:spacing w:val="2"/>
                <w:sz w:val="22"/>
                <w:highlight w:val="green"/>
              </w:rPr>
              <w:t>шифро</w:t>
            </w:r>
            <w:r w:rsidR="002F3E81">
              <w:rPr>
                <w:rFonts w:eastAsia="Calibri" w:cs="Times New Roman"/>
                <w:color w:val="000000"/>
                <w:spacing w:val="2"/>
                <w:sz w:val="22"/>
              </w:rPr>
              <w:t>вальных</w:t>
            </w:r>
            <w:r w:rsidRPr="00CC6396">
              <w:rPr>
                <w:rFonts w:eastAsia="Calibri" w:cs="Times New Roman"/>
                <w:color w:val="000000"/>
                <w:spacing w:val="2"/>
                <w:sz w:val="22"/>
              </w:rPr>
              <w:t xml:space="preserve"> алгоритмов стали заниматься профессиональные математики и спе</w:t>
            </w:r>
            <w:r>
              <w:rPr>
                <w:rFonts w:eastAsia="Calibri" w:cs="Times New Roman"/>
                <w:color w:val="000000"/>
                <w:spacing w:val="2"/>
                <w:sz w:val="22"/>
              </w:rPr>
              <w:t>циалисты в области информатики.</w:t>
            </w:r>
          </w:p>
        </w:tc>
      </w:tr>
      <w:tr w:rsidR="000812B2" w:rsidTr="000812B2">
        <w:trPr>
          <w:cantSplit/>
        </w:trPr>
        <w:tc>
          <w:tcPr>
            <w:tcW w:w="1213" w:type="dxa"/>
            <w:shd w:val="clear" w:color="auto" w:fill="D9D9D9" w:themeFill="background1" w:themeFillShade="D9"/>
            <w:vAlign w:val="center"/>
          </w:tcPr>
          <w:p w:rsidR="000812B2" w:rsidRPr="00F41A51" w:rsidRDefault="000812B2" w:rsidP="00CC5398">
            <w:pPr>
              <w:ind w:firstLine="0"/>
              <w:jc w:val="center"/>
              <w:rPr>
                <w:rFonts w:ascii="Arial" w:hAnsi="Arial" w:cs="Arial"/>
                <w:b/>
                <w:color w:val="0000FF"/>
                <w:sz w:val="36"/>
              </w:rPr>
            </w:pPr>
            <w:r w:rsidRPr="00F41A51">
              <w:rPr>
                <w:rFonts w:ascii="Arial" w:hAnsi="Arial" w:cs="Arial"/>
                <w:b/>
                <w:color w:val="0000FF"/>
                <w:sz w:val="36"/>
              </w:rPr>
              <w:t>21</w:t>
            </w:r>
          </w:p>
        </w:tc>
        <w:tc>
          <w:tcPr>
            <w:tcW w:w="9207" w:type="dxa"/>
            <w:vAlign w:val="center"/>
          </w:tcPr>
          <w:p w:rsidR="000812B2" w:rsidRPr="0096287A" w:rsidRDefault="0096287A" w:rsidP="000C3C94">
            <w:pPr>
              <w:ind w:firstLine="0"/>
              <w:rPr>
                <w:sz w:val="22"/>
              </w:rPr>
            </w:pPr>
            <w:r w:rsidRPr="0096287A">
              <w:rPr>
                <w:rFonts w:eastAsia="Calibri" w:cs="Times New Roman"/>
                <w:color w:val="000000"/>
                <w:spacing w:val="2"/>
                <w:sz w:val="22"/>
              </w:rPr>
              <w:t>С развитием информационных технологий </w:t>
            </w:r>
            <w:bookmarkStart w:id="15" w:name="keyword79"/>
            <w:bookmarkEnd w:id="15"/>
            <w:r w:rsidRPr="0096287A">
              <w:rPr>
                <w:rFonts w:eastAsia="Calibri" w:cs="Times New Roman"/>
                <w:spacing w:val="2"/>
                <w:sz w:val="22"/>
              </w:rPr>
              <w:t>криптография</w:t>
            </w:r>
            <w:r w:rsidRPr="0096287A">
              <w:rPr>
                <w:rFonts w:eastAsia="Calibri" w:cs="Times New Roman"/>
                <w:color w:val="000000"/>
                <w:spacing w:val="2"/>
                <w:sz w:val="22"/>
              </w:rPr>
              <w:t> не только приобрела новые сферы применения, но и претерпела значительные изменения. В древние времена в процессе обмена зашифрованными сообщениями участвовало только две стороны, поэтому ключом шифрования необходимо было обеспечить только эти две стороны. В современных информационных системах в процессе передачи информации задействовано множество абонентов, и все они заинтересованы в надежных и удобных каналах получения ключей шифрования. Проблема </w:t>
            </w:r>
            <w:bookmarkStart w:id="16" w:name="keyword80"/>
            <w:bookmarkEnd w:id="16"/>
            <w:r w:rsidRPr="0096287A">
              <w:rPr>
                <w:rFonts w:eastAsia="Calibri" w:cs="Times New Roman"/>
                <w:spacing w:val="2"/>
                <w:sz w:val="22"/>
              </w:rPr>
              <w:t>распределения ключей</w:t>
            </w:r>
            <w:r w:rsidRPr="0096287A">
              <w:rPr>
                <w:rFonts w:eastAsia="Calibri" w:cs="Times New Roman"/>
                <w:color w:val="000000"/>
                <w:spacing w:val="2"/>
                <w:sz w:val="22"/>
              </w:rPr>
              <w:t> была решена в двадцатом веке благодаря изобретению нового принципа шифрования – </w:t>
            </w:r>
            <w:bookmarkStart w:id="17" w:name="keyword81"/>
            <w:bookmarkEnd w:id="17"/>
            <w:r w:rsidRPr="0096287A">
              <w:rPr>
                <w:rFonts w:eastAsia="Calibri" w:cs="Times New Roman"/>
                <w:spacing w:val="2"/>
                <w:sz w:val="22"/>
              </w:rPr>
              <w:t>асимметричного шифрования</w:t>
            </w:r>
            <w:r w:rsidRPr="0096287A">
              <w:rPr>
                <w:rFonts w:eastAsia="Calibri" w:cs="Times New Roman"/>
                <w:color w:val="000000"/>
                <w:spacing w:val="2"/>
                <w:sz w:val="22"/>
              </w:rPr>
              <w:t> или шифрования с открытым ключом. В </w:t>
            </w:r>
            <w:bookmarkStart w:id="18" w:name="keyword82"/>
            <w:bookmarkEnd w:id="18"/>
            <w:r w:rsidRPr="0096287A">
              <w:rPr>
                <w:rFonts w:eastAsia="Calibri" w:cs="Times New Roman"/>
                <w:spacing w:val="2"/>
                <w:sz w:val="22"/>
              </w:rPr>
              <w:t>асимметричных алгоритмах</w:t>
            </w:r>
            <w:r w:rsidRPr="0096287A">
              <w:rPr>
                <w:rFonts w:eastAsia="Calibri" w:cs="Times New Roman"/>
                <w:color w:val="000000"/>
                <w:spacing w:val="2"/>
                <w:sz w:val="22"/>
              </w:rPr>
              <w:t> </w:t>
            </w:r>
            <w:r w:rsidRPr="000C3C94">
              <w:rPr>
                <w:rFonts w:eastAsia="Calibri" w:cs="Times New Roman"/>
                <w:color w:val="000000"/>
                <w:spacing w:val="2"/>
                <w:sz w:val="22"/>
                <w:highlight w:val="green"/>
              </w:rPr>
              <w:t>шифрован</w:t>
            </w:r>
            <w:r w:rsidRPr="0096287A">
              <w:rPr>
                <w:rFonts w:eastAsia="Calibri" w:cs="Times New Roman"/>
                <w:color w:val="000000"/>
                <w:spacing w:val="2"/>
                <w:sz w:val="22"/>
              </w:rPr>
              <w:t>ия используются специальные математические функции – </w:t>
            </w:r>
            <w:bookmarkStart w:id="19" w:name="keyword83"/>
            <w:bookmarkEnd w:id="19"/>
            <w:r w:rsidRPr="0096287A">
              <w:rPr>
                <w:rFonts w:eastAsia="Calibri" w:cs="Times New Roman"/>
                <w:spacing w:val="2"/>
                <w:sz w:val="22"/>
              </w:rPr>
              <w:t>односторонние функции</w:t>
            </w:r>
            <w:r w:rsidRPr="0096287A">
              <w:rPr>
                <w:rFonts w:eastAsia="Calibri" w:cs="Times New Roman"/>
                <w:color w:val="000000"/>
                <w:spacing w:val="2"/>
                <w:sz w:val="22"/>
              </w:rPr>
              <w:t xml:space="preserve">. Открытие асимметричных криптосистем позволило еще больше расширить сферы применения </w:t>
            </w:r>
            <w:r w:rsidRPr="000C3C94">
              <w:rPr>
                <w:rFonts w:eastAsia="Calibri" w:cs="Times New Roman"/>
                <w:color w:val="000000"/>
                <w:spacing w:val="2"/>
                <w:sz w:val="22"/>
                <w:highlight w:val="green"/>
              </w:rPr>
              <w:t>крипто</w:t>
            </w:r>
            <w:r w:rsidRPr="0096287A">
              <w:rPr>
                <w:rFonts w:eastAsia="Calibri" w:cs="Times New Roman"/>
                <w:color w:val="000000"/>
                <w:spacing w:val="2"/>
                <w:sz w:val="22"/>
              </w:rPr>
              <w:t>графии.</w:t>
            </w:r>
          </w:p>
        </w:tc>
      </w:tr>
      <w:tr w:rsidR="000812B2" w:rsidTr="000812B2">
        <w:trPr>
          <w:cantSplit/>
        </w:trPr>
        <w:tc>
          <w:tcPr>
            <w:tcW w:w="1213" w:type="dxa"/>
            <w:shd w:val="clear" w:color="auto" w:fill="D9D9D9" w:themeFill="background1" w:themeFillShade="D9"/>
            <w:vAlign w:val="center"/>
          </w:tcPr>
          <w:p w:rsidR="000812B2" w:rsidRPr="00F41A51" w:rsidRDefault="000812B2" w:rsidP="00CC5398">
            <w:pPr>
              <w:ind w:firstLine="0"/>
              <w:jc w:val="center"/>
              <w:rPr>
                <w:rFonts w:ascii="Arial" w:hAnsi="Arial" w:cs="Arial"/>
                <w:b/>
                <w:color w:val="0000FF"/>
                <w:sz w:val="36"/>
              </w:rPr>
            </w:pPr>
            <w:r w:rsidRPr="00F41A51">
              <w:rPr>
                <w:rFonts w:ascii="Arial" w:hAnsi="Arial" w:cs="Arial"/>
                <w:b/>
                <w:color w:val="0000FF"/>
                <w:sz w:val="36"/>
              </w:rPr>
              <w:t>22</w:t>
            </w:r>
          </w:p>
        </w:tc>
        <w:tc>
          <w:tcPr>
            <w:tcW w:w="9207" w:type="dxa"/>
            <w:vAlign w:val="center"/>
          </w:tcPr>
          <w:p w:rsidR="003770E9" w:rsidRPr="003770E9" w:rsidRDefault="003770E9" w:rsidP="003770E9">
            <w:pPr>
              <w:shd w:val="clear" w:color="auto" w:fill="FFFFFF"/>
              <w:ind w:firstLine="0"/>
              <w:rPr>
                <w:rFonts w:eastAsia="Calibri" w:cs="Times New Roman"/>
                <w:color w:val="000000"/>
                <w:spacing w:val="2"/>
                <w:sz w:val="22"/>
              </w:rPr>
            </w:pPr>
            <w:r w:rsidRPr="003770E9">
              <w:rPr>
                <w:rFonts w:eastAsia="Calibri" w:cs="Times New Roman"/>
                <w:spacing w:val="2"/>
                <w:sz w:val="22"/>
              </w:rPr>
              <w:t>Информация</w:t>
            </w:r>
            <w:r w:rsidRPr="003770E9">
              <w:rPr>
                <w:rFonts w:eastAsia="Calibri" w:cs="Times New Roman"/>
                <w:color w:val="000000"/>
                <w:spacing w:val="2"/>
                <w:sz w:val="22"/>
              </w:rPr>
              <w:t xml:space="preserve"> в процессе хранения, передачи и преобразования </w:t>
            </w:r>
            <w:r w:rsidR="00CB1074">
              <w:rPr>
                <w:rFonts w:eastAsia="Calibri" w:cs="Times New Roman"/>
                <w:color w:val="000000"/>
                <w:spacing w:val="2"/>
                <w:sz w:val="22"/>
              </w:rPr>
              <w:t xml:space="preserve">сообщений </w:t>
            </w:r>
            <w:r w:rsidRPr="003770E9">
              <w:rPr>
                <w:rFonts w:eastAsia="Calibri" w:cs="Times New Roman"/>
                <w:color w:val="000000"/>
                <w:spacing w:val="2"/>
                <w:sz w:val="22"/>
              </w:rPr>
              <w:t>подвергается воздействию различных атак. Атаки осуществляются противниками (оппонентами, перехватчиками, врагами). Основными нарушениями безопасности являются раскрытие информационных ценностей (потеря конфиденциальности), модификация без разрешения автора (потеря целостности) или неавторизованная потеря доступа к этим ценностям (потеря доступности).</w:t>
            </w:r>
          </w:p>
          <w:p w:rsidR="000812B2" w:rsidRPr="003770E9" w:rsidRDefault="003770E9" w:rsidP="003770E9">
            <w:pPr>
              <w:ind w:firstLine="0"/>
              <w:rPr>
                <w:sz w:val="22"/>
              </w:rPr>
            </w:pPr>
            <w:r w:rsidRPr="003770E9">
              <w:rPr>
                <w:rFonts w:eastAsia="Calibri" w:cs="Times New Roman"/>
                <w:color w:val="000000"/>
                <w:spacing w:val="2"/>
                <w:sz w:val="22"/>
              </w:rPr>
              <w:t>Атаки могут быть пассивными и активными. Пассивной называется </w:t>
            </w:r>
            <w:bookmarkStart w:id="20" w:name="keyword86"/>
            <w:bookmarkEnd w:id="20"/>
            <w:r w:rsidRPr="003770E9">
              <w:rPr>
                <w:rFonts w:eastAsia="Calibri" w:cs="Times New Roman"/>
                <w:spacing w:val="2"/>
                <w:sz w:val="22"/>
              </w:rPr>
              <w:t>атака</w:t>
            </w:r>
            <w:r w:rsidRPr="003770E9">
              <w:rPr>
                <w:rFonts w:eastAsia="Calibri" w:cs="Times New Roman"/>
                <w:color w:val="000000"/>
                <w:spacing w:val="2"/>
                <w:sz w:val="22"/>
              </w:rPr>
              <w:t>, при которой противник не имеет возможности изменять передаваемые сообщения. При </w:t>
            </w:r>
            <w:bookmarkStart w:id="21" w:name="keyword87"/>
            <w:bookmarkEnd w:id="21"/>
            <w:r w:rsidRPr="003770E9">
              <w:rPr>
                <w:rFonts w:eastAsia="Calibri" w:cs="Times New Roman"/>
                <w:spacing w:val="2"/>
                <w:sz w:val="22"/>
              </w:rPr>
              <w:t>пассивной атаке</w:t>
            </w:r>
            <w:r w:rsidRPr="003770E9">
              <w:rPr>
                <w:rFonts w:eastAsia="Calibri" w:cs="Times New Roman"/>
                <w:color w:val="000000"/>
                <w:spacing w:val="2"/>
                <w:sz w:val="22"/>
              </w:rPr>
              <w:t> возможно лишь прослушивание передаваемых сообщений, их </w:t>
            </w:r>
            <w:bookmarkStart w:id="22" w:name="keyword88"/>
            <w:bookmarkEnd w:id="22"/>
            <w:r w:rsidRPr="003770E9">
              <w:rPr>
                <w:rFonts w:eastAsia="Calibri" w:cs="Times New Roman"/>
                <w:spacing w:val="2"/>
                <w:sz w:val="22"/>
              </w:rPr>
              <w:t>дешифрование</w:t>
            </w:r>
            <w:r w:rsidRPr="003770E9">
              <w:rPr>
                <w:rFonts w:eastAsia="Calibri" w:cs="Times New Roman"/>
                <w:color w:val="000000"/>
                <w:spacing w:val="2"/>
                <w:sz w:val="22"/>
              </w:rPr>
              <w:t> и </w:t>
            </w:r>
            <w:bookmarkStart w:id="23" w:name="keyword89"/>
            <w:bookmarkEnd w:id="23"/>
            <w:r w:rsidRPr="003770E9">
              <w:rPr>
                <w:rFonts w:eastAsia="Calibri" w:cs="Times New Roman"/>
                <w:spacing w:val="2"/>
                <w:sz w:val="22"/>
              </w:rPr>
              <w:t>анализ трафика</w:t>
            </w:r>
            <w:r w:rsidRPr="003770E9">
              <w:rPr>
                <w:rFonts w:eastAsia="Calibri" w:cs="Times New Roman"/>
                <w:color w:val="000000"/>
                <w:spacing w:val="2"/>
                <w:sz w:val="22"/>
              </w:rPr>
              <w:t>. При активной </w:t>
            </w:r>
            <w:r w:rsidRPr="003770E9">
              <w:rPr>
                <w:rFonts w:eastAsia="Calibri" w:cs="Times New Roman"/>
                <w:color w:val="000000"/>
                <w:spacing w:val="2"/>
                <w:sz w:val="22"/>
                <w:highlight w:val="green"/>
              </w:rPr>
              <w:t>атак</w:t>
            </w:r>
            <w:r w:rsidRPr="003770E9">
              <w:rPr>
                <w:rFonts w:eastAsia="Calibri" w:cs="Times New Roman"/>
                <w:color w:val="000000"/>
                <w:spacing w:val="2"/>
                <w:sz w:val="22"/>
              </w:rPr>
              <w:t xml:space="preserve">е противник имеет возможность модифицировать передаваемые сообщения и даже добавлять свои </w:t>
            </w:r>
            <w:r w:rsidRPr="003770E9">
              <w:rPr>
                <w:rFonts w:eastAsia="Calibri" w:cs="Times New Roman"/>
                <w:color w:val="000000"/>
                <w:spacing w:val="2"/>
                <w:sz w:val="22"/>
                <w:highlight w:val="green"/>
              </w:rPr>
              <w:t>сообщ</w:t>
            </w:r>
            <w:r w:rsidRPr="003770E9">
              <w:rPr>
                <w:rFonts w:eastAsia="Calibri" w:cs="Times New Roman"/>
                <w:color w:val="000000"/>
                <w:spacing w:val="2"/>
                <w:sz w:val="22"/>
              </w:rPr>
              <w:t>ения.</w:t>
            </w:r>
          </w:p>
        </w:tc>
      </w:tr>
      <w:tr w:rsidR="00CB1074" w:rsidTr="00254069">
        <w:trPr>
          <w:cantSplit/>
        </w:trPr>
        <w:tc>
          <w:tcPr>
            <w:tcW w:w="1213" w:type="dxa"/>
            <w:shd w:val="clear" w:color="auto" w:fill="D9D9D9" w:themeFill="background1" w:themeFillShade="D9"/>
            <w:vAlign w:val="center"/>
          </w:tcPr>
          <w:p w:rsidR="00CB1074" w:rsidRPr="00F41A51" w:rsidRDefault="00CB1074" w:rsidP="00CC5398">
            <w:pPr>
              <w:ind w:firstLine="0"/>
              <w:jc w:val="center"/>
              <w:rPr>
                <w:rFonts w:ascii="Arial" w:hAnsi="Arial" w:cs="Arial"/>
                <w:b/>
                <w:color w:val="0000FF"/>
                <w:sz w:val="36"/>
              </w:rPr>
            </w:pPr>
            <w:r w:rsidRPr="00F41A51">
              <w:rPr>
                <w:rFonts w:ascii="Arial" w:hAnsi="Arial" w:cs="Arial"/>
                <w:b/>
                <w:color w:val="0000FF"/>
                <w:sz w:val="36"/>
              </w:rPr>
              <w:lastRenderedPageBreak/>
              <w:t>23</w:t>
            </w:r>
          </w:p>
        </w:tc>
        <w:tc>
          <w:tcPr>
            <w:tcW w:w="9207" w:type="dxa"/>
          </w:tcPr>
          <w:p w:rsidR="00CB1074" w:rsidRPr="00CB1074" w:rsidRDefault="00CB1074" w:rsidP="00CF26C9">
            <w:pPr>
              <w:shd w:val="clear" w:color="auto" w:fill="FFFFFF"/>
              <w:ind w:firstLine="0"/>
              <w:rPr>
                <w:rFonts w:eastAsia="Calibri" w:cs="Times New Roman"/>
                <w:color w:val="000000"/>
                <w:spacing w:val="2"/>
                <w:sz w:val="22"/>
              </w:rPr>
            </w:pPr>
            <w:r w:rsidRPr="00CB1074">
              <w:rPr>
                <w:rFonts w:eastAsia="Calibri" w:cs="Times New Roman"/>
                <w:color w:val="000000"/>
                <w:spacing w:val="2"/>
                <w:sz w:val="22"/>
              </w:rPr>
              <w:t>Атака на основе известного открытого текста имеет </w:t>
            </w:r>
            <w:bookmarkStart w:id="24" w:name="keyword95"/>
            <w:bookmarkEnd w:id="24"/>
            <w:r w:rsidRPr="00CB1074">
              <w:rPr>
                <w:rFonts w:eastAsia="Calibri" w:cs="Times New Roman"/>
                <w:spacing w:val="2"/>
                <w:sz w:val="22"/>
              </w:rPr>
              <w:t>место</w:t>
            </w:r>
            <w:r w:rsidRPr="00CB1074">
              <w:rPr>
                <w:rFonts w:eastAsia="Calibri" w:cs="Times New Roman"/>
                <w:color w:val="000000"/>
                <w:spacing w:val="2"/>
                <w:sz w:val="22"/>
              </w:rPr>
              <w:t xml:space="preserve"> в том случае, если </w:t>
            </w:r>
            <w:proofErr w:type="spellStart"/>
            <w:r w:rsidRPr="00CB1074">
              <w:rPr>
                <w:rFonts w:eastAsia="Calibri" w:cs="Times New Roman"/>
                <w:color w:val="000000"/>
                <w:spacing w:val="2"/>
                <w:sz w:val="22"/>
              </w:rPr>
              <w:t>криптоаналитик</w:t>
            </w:r>
            <w:proofErr w:type="spellEnd"/>
            <w:r w:rsidRPr="00CB1074">
              <w:rPr>
                <w:rFonts w:eastAsia="Calibri" w:cs="Times New Roman"/>
                <w:color w:val="000000"/>
                <w:spacing w:val="2"/>
                <w:sz w:val="22"/>
              </w:rPr>
              <w:t xml:space="preserve"> получает в свое распоряжение какие-либо открытые тексты, соответствующие раннее переданным зашифрованным сообщениям. Сопоставляя пары "текст-</w:t>
            </w:r>
            <w:proofErr w:type="spellStart"/>
            <w:r w:rsidRPr="00CB1074">
              <w:rPr>
                <w:rFonts w:eastAsia="Calibri" w:cs="Times New Roman"/>
                <w:color w:val="000000"/>
                <w:spacing w:val="2"/>
                <w:sz w:val="22"/>
              </w:rPr>
              <w:t>шифротекст</w:t>
            </w:r>
            <w:proofErr w:type="spellEnd"/>
            <w:r w:rsidRPr="00CB1074">
              <w:rPr>
                <w:rFonts w:eastAsia="Calibri" w:cs="Times New Roman"/>
                <w:color w:val="000000"/>
                <w:spacing w:val="2"/>
                <w:sz w:val="22"/>
              </w:rPr>
              <w:t>", противник пытается узнать </w:t>
            </w:r>
            <w:bookmarkStart w:id="25" w:name="keyword96"/>
            <w:bookmarkEnd w:id="25"/>
            <w:r w:rsidRPr="00CB1074">
              <w:rPr>
                <w:rFonts w:eastAsia="Calibri" w:cs="Times New Roman"/>
                <w:spacing w:val="2"/>
                <w:sz w:val="22"/>
              </w:rPr>
              <w:t>секретный ключ</w:t>
            </w:r>
            <w:r w:rsidRPr="00CB1074">
              <w:rPr>
                <w:rFonts w:eastAsia="Calibri" w:cs="Times New Roman"/>
                <w:color w:val="000000"/>
                <w:spacing w:val="2"/>
                <w:sz w:val="22"/>
              </w:rPr>
              <w:t>, чтобы с его помощью дешифровать все последующие сообщения. Некоторым покажется, что противнику достаточно сложно заполучить в свое распоряжение некоторое количество пар "текст-</w:t>
            </w:r>
            <w:proofErr w:type="spellStart"/>
            <w:r w:rsidRPr="00CB1074">
              <w:rPr>
                <w:rFonts w:eastAsia="Calibri" w:cs="Times New Roman"/>
                <w:color w:val="000000"/>
                <w:spacing w:val="2"/>
                <w:sz w:val="22"/>
              </w:rPr>
              <w:t>шифротекст</w:t>
            </w:r>
            <w:proofErr w:type="spellEnd"/>
            <w:r w:rsidRPr="00CB1074">
              <w:rPr>
                <w:rFonts w:eastAsia="Calibri" w:cs="Times New Roman"/>
                <w:color w:val="000000"/>
                <w:spacing w:val="2"/>
                <w:sz w:val="22"/>
              </w:rPr>
              <w:t xml:space="preserve">". На самом деле практически всегда возможно достать такие кусочки открытого текста и </w:t>
            </w:r>
            <w:proofErr w:type="spellStart"/>
            <w:r w:rsidRPr="00CB1074">
              <w:rPr>
                <w:rFonts w:eastAsia="Calibri" w:cs="Times New Roman"/>
                <w:color w:val="000000"/>
                <w:spacing w:val="2"/>
                <w:sz w:val="22"/>
              </w:rPr>
              <w:t>шифротекста</w:t>
            </w:r>
            <w:proofErr w:type="spellEnd"/>
            <w:r w:rsidRPr="00CB1074">
              <w:rPr>
                <w:rFonts w:eastAsia="Calibri" w:cs="Times New Roman"/>
                <w:color w:val="000000"/>
                <w:spacing w:val="2"/>
                <w:sz w:val="22"/>
              </w:rPr>
              <w:t xml:space="preserve">. </w:t>
            </w:r>
            <w:proofErr w:type="spellStart"/>
            <w:r w:rsidRPr="00CB1074">
              <w:rPr>
                <w:rFonts w:eastAsia="Calibri" w:cs="Times New Roman"/>
                <w:color w:val="000000"/>
                <w:spacing w:val="2"/>
                <w:sz w:val="22"/>
              </w:rPr>
              <w:t>Криптоаналитик</w:t>
            </w:r>
            <w:proofErr w:type="spellEnd"/>
            <w:r w:rsidRPr="00CB1074">
              <w:rPr>
                <w:rFonts w:eastAsia="Calibri" w:cs="Times New Roman"/>
                <w:color w:val="000000"/>
                <w:spacing w:val="2"/>
                <w:sz w:val="22"/>
              </w:rPr>
              <w:t xml:space="preserve"> может иметь информацию о формате перехваченного зашифрованного файла: например, знать, что это </w:t>
            </w:r>
            <w:bookmarkStart w:id="26" w:name="keyword97"/>
            <w:bookmarkEnd w:id="26"/>
            <w:r w:rsidRPr="00CB1074">
              <w:rPr>
                <w:rFonts w:eastAsia="Calibri" w:cs="Times New Roman"/>
                <w:spacing w:val="2"/>
                <w:sz w:val="22"/>
              </w:rPr>
              <w:t>файл</w:t>
            </w:r>
            <w:r w:rsidRPr="00CB1074">
              <w:rPr>
                <w:rFonts w:eastAsia="Calibri" w:cs="Times New Roman"/>
                <w:color w:val="000000"/>
                <w:spacing w:val="2"/>
                <w:sz w:val="22"/>
              </w:rPr>
              <w:t> с изображением </w:t>
            </w:r>
            <w:bookmarkStart w:id="27" w:name="keyword98"/>
            <w:bookmarkEnd w:id="27"/>
            <w:r w:rsidRPr="00CB1074">
              <w:rPr>
                <w:rFonts w:eastAsia="Calibri" w:cs="Times New Roman"/>
                <w:spacing w:val="2"/>
                <w:sz w:val="22"/>
              </w:rPr>
              <w:t>JPEG</w:t>
            </w:r>
            <w:r w:rsidRPr="00CB1074">
              <w:rPr>
                <w:rFonts w:eastAsia="Calibri" w:cs="Times New Roman"/>
                <w:color w:val="000000"/>
                <w:spacing w:val="2"/>
                <w:sz w:val="22"/>
              </w:rPr>
              <w:t>, документ </w:t>
            </w:r>
            <w:bookmarkStart w:id="28" w:name="keyword99"/>
            <w:bookmarkEnd w:id="28"/>
            <w:proofErr w:type="spellStart"/>
            <w:r w:rsidRPr="00CB1074">
              <w:rPr>
                <w:rFonts w:eastAsia="Calibri" w:cs="Times New Roman"/>
                <w:spacing w:val="2"/>
                <w:sz w:val="22"/>
              </w:rPr>
              <w:t>Word</w:t>
            </w:r>
            <w:proofErr w:type="spellEnd"/>
            <w:r w:rsidRPr="00CB1074">
              <w:rPr>
                <w:rFonts w:eastAsia="Calibri" w:cs="Times New Roman"/>
                <w:color w:val="000000"/>
                <w:spacing w:val="2"/>
                <w:sz w:val="22"/>
              </w:rPr>
              <w:t> или </w:t>
            </w:r>
            <w:bookmarkStart w:id="29" w:name="keyword100"/>
            <w:bookmarkEnd w:id="29"/>
            <w:proofErr w:type="spellStart"/>
            <w:r w:rsidRPr="00CB1074">
              <w:rPr>
                <w:rFonts w:eastAsia="Calibri" w:cs="Times New Roman"/>
                <w:spacing w:val="2"/>
                <w:sz w:val="22"/>
              </w:rPr>
              <w:t>Excel</w:t>
            </w:r>
            <w:proofErr w:type="spellEnd"/>
            <w:r w:rsidRPr="00CB1074">
              <w:rPr>
                <w:rFonts w:eastAsia="Calibri" w:cs="Times New Roman"/>
                <w:color w:val="000000"/>
                <w:spacing w:val="2"/>
                <w:sz w:val="22"/>
              </w:rPr>
              <w:t>, </w:t>
            </w:r>
            <w:bookmarkStart w:id="30" w:name="keyword101"/>
            <w:bookmarkEnd w:id="30"/>
            <w:r w:rsidRPr="00CB1074">
              <w:rPr>
                <w:rFonts w:eastAsia="Calibri" w:cs="Times New Roman"/>
                <w:spacing w:val="2"/>
                <w:sz w:val="22"/>
              </w:rPr>
              <w:t>файл</w:t>
            </w:r>
            <w:r w:rsidRPr="00CB1074">
              <w:rPr>
                <w:rFonts w:eastAsia="Calibri" w:cs="Times New Roman"/>
                <w:color w:val="000000"/>
                <w:spacing w:val="2"/>
                <w:sz w:val="22"/>
              </w:rPr>
              <w:t> </w:t>
            </w:r>
            <w:bookmarkStart w:id="31" w:name="keyword102"/>
            <w:bookmarkEnd w:id="31"/>
            <w:r w:rsidRPr="00CB1074">
              <w:rPr>
                <w:rFonts w:eastAsia="Calibri" w:cs="Times New Roman"/>
                <w:spacing w:val="2"/>
                <w:sz w:val="22"/>
              </w:rPr>
              <w:t>базы данных</w:t>
            </w:r>
            <w:r w:rsidRPr="00CB1074">
              <w:rPr>
                <w:rFonts w:eastAsia="Calibri" w:cs="Times New Roman"/>
                <w:color w:val="000000"/>
                <w:spacing w:val="2"/>
                <w:sz w:val="22"/>
              </w:rPr>
              <w:t>. Все эти и многие другие форматы содержат определенные стандартные </w:t>
            </w:r>
            <w:bookmarkStart w:id="32" w:name="keyword103"/>
            <w:bookmarkEnd w:id="32"/>
            <w:r w:rsidRPr="00CB1074">
              <w:rPr>
                <w:rFonts w:eastAsia="Calibri" w:cs="Times New Roman"/>
                <w:spacing w:val="2"/>
                <w:sz w:val="22"/>
              </w:rPr>
              <w:t>заголовки</w:t>
            </w:r>
            <w:r w:rsidRPr="00CB1074">
              <w:rPr>
                <w:rFonts w:eastAsia="Calibri" w:cs="Times New Roman"/>
                <w:color w:val="000000"/>
                <w:spacing w:val="2"/>
                <w:sz w:val="22"/>
              </w:rPr>
              <w:t> или фрагменты. Таким образом, специалист </w:t>
            </w:r>
            <w:bookmarkStart w:id="33" w:name="keyword104"/>
            <w:bookmarkEnd w:id="33"/>
            <w:r w:rsidRPr="00CB1074">
              <w:rPr>
                <w:rFonts w:eastAsia="Calibri" w:cs="Times New Roman"/>
                <w:spacing w:val="2"/>
                <w:sz w:val="22"/>
              </w:rPr>
              <w:t>по</w:t>
            </w:r>
            <w:r w:rsidRPr="00CB1074">
              <w:rPr>
                <w:rFonts w:eastAsia="Calibri" w:cs="Times New Roman"/>
                <w:color w:val="000000"/>
                <w:spacing w:val="2"/>
                <w:sz w:val="22"/>
              </w:rPr>
              <w:t> </w:t>
            </w:r>
            <w:proofErr w:type="spellStart"/>
            <w:r w:rsidRPr="00AC16FB">
              <w:rPr>
                <w:rFonts w:eastAsia="Calibri" w:cs="Times New Roman"/>
                <w:color w:val="000000"/>
                <w:spacing w:val="2"/>
                <w:sz w:val="22"/>
                <w:highlight w:val="green"/>
              </w:rPr>
              <w:t>криптоанали</w:t>
            </w:r>
            <w:r w:rsidRPr="00CB1074">
              <w:rPr>
                <w:rFonts w:eastAsia="Calibri" w:cs="Times New Roman"/>
                <w:color w:val="000000"/>
                <w:spacing w:val="2"/>
                <w:sz w:val="22"/>
              </w:rPr>
              <w:t>зу</w:t>
            </w:r>
            <w:proofErr w:type="spellEnd"/>
            <w:r w:rsidRPr="00CB1074">
              <w:rPr>
                <w:rFonts w:eastAsia="Calibri" w:cs="Times New Roman"/>
                <w:color w:val="000000"/>
                <w:spacing w:val="2"/>
                <w:sz w:val="22"/>
              </w:rPr>
              <w:t xml:space="preserve"> сможет сформировать необходимые данные для проведения атаки на основе известного открытого </w:t>
            </w:r>
            <w:r w:rsidRPr="00CF26C9">
              <w:rPr>
                <w:rFonts w:eastAsia="Calibri" w:cs="Times New Roman"/>
                <w:color w:val="000000"/>
                <w:spacing w:val="2"/>
                <w:sz w:val="22"/>
                <w:highlight w:val="green"/>
              </w:rPr>
              <w:t>текст</w:t>
            </w:r>
            <w:r w:rsidRPr="00CB1074">
              <w:rPr>
                <w:rFonts w:eastAsia="Calibri" w:cs="Times New Roman"/>
                <w:color w:val="000000"/>
                <w:spacing w:val="2"/>
                <w:sz w:val="22"/>
              </w:rPr>
              <w:t>а.</w:t>
            </w:r>
          </w:p>
        </w:tc>
      </w:tr>
      <w:tr w:rsidR="003B65B6" w:rsidTr="009011E5">
        <w:trPr>
          <w:cantSplit/>
        </w:trPr>
        <w:tc>
          <w:tcPr>
            <w:tcW w:w="1213" w:type="dxa"/>
            <w:shd w:val="clear" w:color="auto" w:fill="D9D9D9" w:themeFill="background1" w:themeFillShade="D9"/>
            <w:vAlign w:val="center"/>
          </w:tcPr>
          <w:p w:rsidR="003B65B6" w:rsidRPr="00F41A51" w:rsidRDefault="003B65B6" w:rsidP="00CC5398">
            <w:pPr>
              <w:ind w:firstLine="0"/>
              <w:jc w:val="center"/>
              <w:rPr>
                <w:rFonts w:ascii="Arial" w:hAnsi="Arial" w:cs="Arial"/>
                <w:b/>
                <w:color w:val="0000FF"/>
                <w:sz w:val="36"/>
              </w:rPr>
            </w:pPr>
            <w:r w:rsidRPr="00F41A51">
              <w:rPr>
                <w:rFonts w:ascii="Arial" w:hAnsi="Arial" w:cs="Arial"/>
                <w:b/>
                <w:color w:val="0000FF"/>
                <w:sz w:val="36"/>
              </w:rPr>
              <w:t>24</w:t>
            </w:r>
          </w:p>
        </w:tc>
        <w:tc>
          <w:tcPr>
            <w:tcW w:w="9207" w:type="dxa"/>
          </w:tcPr>
          <w:p w:rsidR="003B65B6" w:rsidRPr="0067219D" w:rsidRDefault="003B65B6" w:rsidP="003A17FA">
            <w:pPr>
              <w:shd w:val="clear" w:color="auto" w:fill="FFFFFF"/>
              <w:ind w:firstLine="0"/>
              <w:rPr>
                <w:rFonts w:cs="Times New Roman"/>
              </w:rPr>
            </w:pPr>
            <w:r w:rsidRPr="003B65B6">
              <w:rPr>
                <w:rFonts w:eastAsia="Times New Roman" w:cs="Times New Roman"/>
                <w:sz w:val="22"/>
                <w:lang w:eastAsia="ru-RU"/>
              </w:rPr>
              <w:t>В современной криптографии большое внимание уделяется не только созданию и исследованию шифров, но и разработке криптографических протоколов. </w:t>
            </w:r>
            <w:r w:rsidRPr="003B65B6">
              <w:rPr>
                <w:rFonts w:eastAsia="Times New Roman" w:cs="Times New Roman"/>
                <w:bCs/>
                <w:sz w:val="22"/>
                <w:lang w:eastAsia="ru-RU"/>
              </w:rPr>
              <w:t>Криптографический протокол</w:t>
            </w:r>
            <w:r w:rsidRPr="003B65B6">
              <w:rPr>
                <w:rFonts w:eastAsia="Times New Roman" w:cs="Times New Roman"/>
                <w:sz w:val="22"/>
                <w:lang w:eastAsia="ru-RU"/>
              </w:rPr>
              <w:t xml:space="preserve"> – это процедура взаимодействия абонентов с использованием криптографических средств, в результате которой абоненты достигают своей цели, а их противники – не достигают. В основе протокола лежит набор правил, регламентирующих использование криптографических преобразований и алгоритмов в информационных процессах. Каждый </w:t>
            </w:r>
            <w:r w:rsidRPr="003A17FA">
              <w:rPr>
                <w:rFonts w:eastAsia="Times New Roman" w:cs="Times New Roman"/>
                <w:sz w:val="22"/>
                <w:highlight w:val="green"/>
                <w:lang w:eastAsia="ru-RU"/>
              </w:rPr>
              <w:t>криптограф</w:t>
            </w:r>
            <w:r w:rsidRPr="003B65B6">
              <w:rPr>
                <w:rFonts w:eastAsia="Times New Roman" w:cs="Times New Roman"/>
                <w:sz w:val="22"/>
                <w:lang w:eastAsia="ru-RU"/>
              </w:rPr>
              <w:t>ический протокол предназначен для решения определенной задачи.</w:t>
            </w:r>
            <w:r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 w:rsidRPr="003B65B6">
              <w:rPr>
                <w:rFonts w:eastAsia="Times New Roman" w:cs="Times New Roman"/>
                <w:sz w:val="22"/>
                <w:lang w:eastAsia="ru-RU"/>
              </w:rPr>
              <w:t>Любой протокол имеет следующие свойства:</w:t>
            </w:r>
            <w:r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 w:rsidRPr="003B65B6">
              <w:rPr>
                <w:rFonts w:eastAsia="Times New Roman" w:cs="Times New Roman"/>
                <w:sz w:val="22"/>
                <w:lang w:eastAsia="ru-RU"/>
              </w:rPr>
              <w:t>при выполнении протокола важен порядок действий; каждое действие должно выполняться в свою очередь и только по окончании предыдущего;</w:t>
            </w:r>
            <w:r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 w:rsidRPr="003B65B6">
              <w:rPr>
                <w:rFonts w:eastAsia="Times New Roman" w:cs="Times New Roman"/>
                <w:sz w:val="22"/>
                <w:lang w:eastAsia="ru-RU"/>
              </w:rPr>
              <w:t>протокол должен быть непротиворечивым;</w:t>
            </w:r>
            <w:r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 w:rsidRPr="003A17FA">
              <w:rPr>
                <w:rFonts w:eastAsia="Times New Roman" w:cs="Times New Roman"/>
                <w:sz w:val="22"/>
                <w:highlight w:val="green"/>
                <w:lang w:eastAsia="ru-RU"/>
              </w:rPr>
              <w:t>протокол</w:t>
            </w:r>
            <w:r w:rsidRPr="003B65B6">
              <w:rPr>
                <w:rFonts w:eastAsia="Times New Roman" w:cs="Times New Roman"/>
                <w:sz w:val="22"/>
                <w:lang w:eastAsia="ru-RU"/>
              </w:rPr>
              <w:t xml:space="preserve"> должен быть полным, то есть для каждой возможной ситуации должно быть предусмотрено соответствующее действие.</w:t>
            </w:r>
          </w:p>
        </w:tc>
      </w:tr>
      <w:tr w:rsidR="00E27602" w:rsidTr="00974605">
        <w:trPr>
          <w:cantSplit/>
        </w:trPr>
        <w:tc>
          <w:tcPr>
            <w:tcW w:w="1213" w:type="dxa"/>
            <w:shd w:val="clear" w:color="auto" w:fill="D9D9D9" w:themeFill="background1" w:themeFillShade="D9"/>
            <w:vAlign w:val="center"/>
          </w:tcPr>
          <w:p w:rsidR="00E27602" w:rsidRPr="00F41A51" w:rsidRDefault="00E27602" w:rsidP="00CC5398">
            <w:pPr>
              <w:ind w:firstLine="0"/>
              <w:jc w:val="center"/>
              <w:rPr>
                <w:rFonts w:ascii="Arial" w:hAnsi="Arial" w:cs="Arial"/>
                <w:b/>
                <w:color w:val="0000FF"/>
                <w:sz w:val="36"/>
              </w:rPr>
            </w:pPr>
            <w:r w:rsidRPr="00F41A51">
              <w:rPr>
                <w:rFonts w:ascii="Arial" w:hAnsi="Arial" w:cs="Arial"/>
                <w:b/>
                <w:color w:val="0000FF"/>
                <w:sz w:val="36"/>
              </w:rPr>
              <w:t>25</w:t>
            </w:r>
          </w:p>
        </w:tc>
        <w:tc>
          <w:tcPr>
            <w:tcW w:w="9207" w:type="dxa"/>
          </w:tcPr>
          <w:p w:rsidR="00E27602" w:rsidRPr="00E27602" w:rsidRDefault="00E27602" w:rsidP="00E27602">
            <w:pPr>
              <w:shd w:val="clear" w:color="auto" w:fill="FFFFFF"/>
              <w:ind w:firstLine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27602">
              <w:rPr>
                <w:rFonts w:eastAsia="Times New Roman" w:cs="Times New Roman"/>
                <w:iCs/>
                <w:color w:val="000000"/>
                <w:sz w:val="22"/>
                <w:lang w:eastAsia="ru-RU"/>
              </w:rPr>
              <w:t>Протоколы аутентификации и идентификации</w:t>
            </w:r>
            <w:r w:rsidRPr="00E27602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предназначены для предотвращения доступа к некоторой информации лиц, не являющихся ее пользователями, а также предотвращения доступа пользователей к тем ресурсам, на которые у них нет полномочий. Типичная сфера применения – организация доступа пользователей к ресурсам некоторой большой информационной системы.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27602">
              <w:rPr>
                <w:rFonts w:eastAsia="Times New Roman" w:cs="Times New Roman"/>
                <w:iCs/>
                <w:color w:val="000000"/>
                <w:sz w:val="22"/>
                <w:lang w:eastAsia="ru-RU"/>
              </w:rPr>
              <w:t>Протоколы распределения ключей</w:t>
            </w:r>
            <w:r w:rsidRPr="00E27602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 необходимы для обеспечения секретными ключами участников </w:t>
            </w:r>
            <w:proofErr w:type="gramStart"/>
            <w:r w:rsidRPr="00E27602">
              <w:rPr>
                <w:rFonts w:eastAsia="Times New Roman" w:cs="Times New Roman"/>
                <w:color w:val="000000"/>
                <w:sz w:val="22"/>
                <w:lang w:eastAsia="ru-RU"/>
              </w:rPr>
              <w:t>обмена</w:t>
            </w:r>
            <w:proofErr w:type="gramEnd"/>
            <w:r w:rsidRPr="00E27602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зашифрованными сообщениями.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27602">
              <w:rPr>
                <w:rFonts w:eastAsia="Times New Roman" w:cs="Times New Roman"/>
                <w:iCs/>
                <w:color w:val="000000"/>
                <w:sz w:val="22"/>
                <w:lang w:eastAsia="ru-RU"/>
              </w:rPr>
              <w:t>Протоколы электронной цифровой подписи</w:t>
            </w:r>
            <w:r w:rsidRPr="00E27602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 позволяют ставить под электронными документами подпись, аналогичную обыкновенной подписи на бумажных документах. В результате выполнения протокола электронной цифровой </w:t>
            </w:r>
            <w:r w:rsidRPr="00E27602">
              <w:rPr>
                <w:rFonts w:eastAsia="Times New Roman" w:cs="Times New Roman"/>
                <w:color w:val="000000"/>
                <w:sz w:val="22"/>
                <w:highlight w:val="green"/>
                <w:lang w:eastAsia="ru-RU"/>
              </w:rPr>
              <w:t>подпис</w:t>
            </w:r>
            <w:r w:rsidRPr="00E27602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и к передаваемой </w:t>
            </w:r>
            <w:r w:rsidRPr="00E27602">
              <w:rPr>
                <w:rFonts w:eastAsia="Times New Roman" w:cs="Times New Roman"/>
                <w:color w:val="000000"/>
                <w:sz w:val="22"/>
                <w:highlight w:val="green"/>
                <w:lang w:eastAsia="ru-RU"/>
              </w:rPr>
              <w:t>информаци</w:t>
            </w:r>
            <w:r w:rsidRPr="00E27602">
              <w:rPr>
                <w:rFonts w:eastAsia="Times New Roman" w:cs="Times New Roman"/>
                <w:color w:val="000000"/>
                <w:sz w:val="22"/>
                <w:lang w:eastAsia="ru-RU"/>
              </w:rPr>
              <w:t>и добавляется уникальное числовое дополнение, позволяющее проверить ее авторство.</w:t>
            </w:r>
          </w:p>
        </w:tc>
      </w:tr>
      <w:tr w:rsidR="00F307E8" w:rsidTr="00591DCD">
        <w:trPr>
          <w:cantSplit/>
        </w:trPr>
        <w:tc>
          <w:tcPr>
            <w:tcW w:w="1213" w:type="dxa"/>
            <w:shd w:val="clear" w:color="auto" w:fill="D9D9D9" w:themeFill="background1" w:themeFillShade="D9"/>
            <w:vAlign w:val="center"/>
          </w:tcPr>
          <w:p w:rsidR="00F307E8" w:rsidRPr="00F41A51" w:rsidRDefault="00F307E8" w:rsidP="00CC5398">
            <w:pPr>
              <w:ind w:firstLine="0"/>
              <w:jc w:val="center"/>
              <w:rPr>
                <w:rFonts w:ascii="Arial" w:hAnsi="Arial" w:cs="Arial"/>
                <w:b/>
                <w:color w:val="0000FF"/>
                <w:sz w:val="36"/>
              </w:rPr>
            </w:pPr>
            <w:r w:rsidRPr="00F41A51">
              <w:rPr>
                <w:rFonts w:ascii="Arial" w:hAnsi="Arial" w:cs="Arial"/>
                <w:b/>
                <w:color w:val="0000FF"/>
                <w:sz w:val="36"/>
              </w:rPr>
              <w:t>26</w:t>
            </w:r>
          </w:p>
        </w:tc>
        <w:tc>
          <w:tcPr>
            <w:tcW w:w="9207" w:type="dxa"/>
          </w:tcPr>
          <w:p w:rsidR="00F307E8" w:rsidRPr="00F307E8" w:rsidRDefault="00F307E8" w:rsidP="00F307E8">
            <w:pPr>
              <w:shd w:val="clear" w:color="auto" w:fill="FFFFFF"/>
              <w:ind w:firstLine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F307E8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В интернете криптографические протоколы используются практически при каждом запросе. Не стоит думать, что в те далекие времена не было криптографии. Первые способы шифрования появились около четырех тысяч лет назад. Конечно, это были самые примитивные и нестойкие шифры, однако 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и </w:t>
            </w:r>
            <w:r w:rsidRPr="00F307E8">
              <w:rPr>
                <w:rFonts w:eastAsia="Times New Roman" w:cs="Times New Roman"/>
                <w:color w:val="000000"/>
                <w:sz w:val="22"/>
                <w:lang w:eastAsia="ru-RU"/>
              </w:rPr>
              <w:t>такие способы могли защитить информацию от любопытных глаз.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F307E8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Люди всегда нуждались в секретной переписке, поэтому шифрование не стояло на месте. С раскрытием одних шифров придумывали другие, более стойкие. На смену бумажным шифрам пришли шифровальные машины. Даже опытному математику не удавалось взломать </w:t>
            </w:r>
            <w:r w:rsidRPr="00F61248">
              <w:rPr>
                <w:rFonts w:eastAsia="Times New Roman" w:cs="Times New Roman"/>
                <w:color w:val="000000"/>
                <w:sz w:val="22"/>
                <w:highlight w:val="green"/>
                <w:lang w:eastAsia="ru-RU"/>
              </w:rPr>
              <w:t>шифр</w:t>
            </w:r>
            <w:r w:rsidRPr="00F307E8">
              <w:rPr>
                <w:rFonts w:eastAsia="Times New Roman" w:cs="Times New Roman"/>
                <w:color w:val="000000"/>
                <w:sz w:val="22"/>
                <w:lang w:eastAsia="ru-RU"/>
              </w:rPr>
              <w:t>, рассчитанный на роторной машине. С появлением первых компьютеров требования к защите информации</w:t>
            </w:r>
            <w:r w:rsidR="00F61248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и, соответственно, интерес к </w:t>
            </w:r>
            <w:r w:rsidR="00F61248" w:rsidRPr="00F61248">
              <w:rPr>
                <w:rFonts w:eastAsia="Times New Roman" w:cs="Times New Roman"/>
                <w:color w:val="000000"/>
                <w:sz w:val="22"/>
                <w:highlight w:val="green"/>
                <w:lang w:eastAsia="ru-RU"/>
              </w:rPr>
              <w:t>криптограф</w:t>
            </w:r>
            <w:r w:rsidR="00F61248">
              <w:rPr>
                <w:rFonts w:eastAsia="Times New Roman" w:cs="Times New Roman"/>
                <w:color w:val="000000"/>
                <w:sz w:val="22"/>
                <w:lang w:eastAsia="ru-RU"/>
              </w:rPr>
              <w:t>ии,</w:t>
            </w:r>
            <w:r w:rsidRPr="00F307E8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возросли многократно.</w:t>
            </w:r>
          </w:p>
        </w:tc>
      </w:tr>
      <w:tr w:rsidR="00F307E8" w:rsidTr="000812B2">
        <w:trPr>
          <w:cantSplit/>
        </w:trPr>
        <w:tc>
          <w:tcPr>
            <w:tcW w:w="1213" w:type="dxa"/>
            <w:shd w:val="clear" w:color="auto" w:fill="D9D9D9" w:themeFill="background1" w:themeFillShade="D9"/>
            <w:vAlign w:val="center"/>
          </w:tcPr>
          <w:p w:rsidR="00F307E8" w:rsidRPr="00F41A51" w:rsidRDefault="00F307E8" w:rsidP="00CC5398">
            <w:pPr>
              <w:ind w:firstLine="0"/>
              <w:jc w:val="center"/>
              <w:rPr>
                <w:rFonts w:ascii="Arial" w:hAnsi="Arial" w:cs="Arial"/>
                <w:b/>
                <w:color w:val="0000FF"/>
                <w:sz w:val="36"/>
              </w:rPr>
            </w:pPr>
            <w:r w:rsidRPr="00F41A51">
              <w:rPr>
                <w:rFonts w:ascii="Arial" w:hAnsi="Arial" w:cs="Arial"/>
                <w:b/>
                <w:color w:val="0000FF"/>
                <w:sz w:val="36"/>
              </w:rPr>
              <w:t>27</w:t>
            </w:r>
          </w:p>
        </w:tc>
        <w:tc>
          <w:tcPr>
            <w:tcW w:w="9207" w:type="dxa"/>
            <w:vAlign w:val="center"/>
          </w:tcPr>
          <w:p w:rsidR="00F307E8" w:rsidRPr="00E27602" w:rsidRDefault="00F307E8" w:rsidP="00E27602">
            <w:pPr>
              <w:shd w:val="clear" w:color="auto" w:fill="FFFFFF"/>
              <w:ind w:firstLine="0"/>
              <w:rPr>
                <w:sz w:val="22"/>
              </w:rPr>
            </w:pPr>
            <w:r w:rsidRPr="00E27602">
              <w:rPr>
                <w:rFonts w:eastAsia="Times New Roman" w:cs="Times New Roman"/>
                <w:color w:val="000000"/>
                <w:sz w:val="22"/>
                <w:lang w:eastAsia="ru-RU"/>
              </w:rPr>
              <w:t>Рассмотрим простейший протокол для обмена конфиденциальными сообщениями между двумя сторонами, которые будем называть</w:t>
            </w:r>
            <w:r w:rsidR="003109CD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iCs/>
                <w:color w:val="000000"/>
                <w:sz w:val="22"/>
                <w:lang w:eastAsia="ru-RU"/>
              </w:rPr>
              <w:t>абонент</w:t>
            </w:r>
            <w:proofErr w:type="gramStart"/>
            <w:r>
              <w:rPr>
                <w:rFonts w:eastAsia="Times New Roman" w:cs="Times New Roman"/>
                <w:iCs/>
                <w:color w:val="000000"/>
                <w:sz w:val="22"/>
                <w:lang w:eastAsia="ru-RU"/>
              </w:rPr>
              <w:t>1</w:t>
            </w:r>
            <w:proofErr w:type="gramEnd"/>
            <w:r w:rsidRPr="00E27602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и</w:t>
            </w:r>
            <w:r w:rsidR="003109CD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iCs/>
                <w:color w:val="000000"/>
                <w:sz w:val="22"/>
                <w:lang w:eastAsia="ru-RU"/>
              </w:rPr>
              <w:t>абонент2</w:t>
            </w:r>
            <w:r w:rsidRPr="00E27602">
              <w:rPr>
                <w:rFonts w:eastAsia="Times New Roman" w:cs="Times New Roman"/>
                <w:color w:val="000000"/>
                <w:sz w:val="22"/>
                <w:lang w:eastAsia="ru-RU"/>
              </w:rPr>
              <w:t>. Пусть</w:t>
            </w:r>
            <w:r w:rsidR="003109CD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iCs/>
                <w:color w:val="000000"/>
                <w:sz w:val="22"/>
                <w:lang w:eastAsia="ru-RU"/>
              </w:rPr>
              <w:t>абонент</w:t>
            </w:r>
            <w:proofErr w:type="gramStart"/>
            <w:r>
              <w:rPr>
                <w:rFonts w:eastAsia="Times New Roman" w:cs="Times New Roman"/>
                <w:iCs/>
                <w:color w:val="000000"/>
                <w:sz w:val="22"/>
                <w:lang w:eastAsia="ru-RU"/>
              </w:rPr>
              <w:t>1</w:t>
            </w:r>
            <w:proofErr w:type="gramEnd"/>
            <w:r w:rsidRPr="00E27602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желает передать зашифрованное сообщение</w:t>
            </w:r>
            <w:r w:rsidR="003109CD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абоненту2</w:t>
            </w:r>
            <w:r w:rsidRPr="00E27602">
              <w:rPr>
                <w:rFonts w:eastAsia="Times New Roman" w:cs="Times New Roman"/>
                <w:color w:val="000000"/>
                <w:sz w:val="22"/>
                <w:lang w:eastAsia="ru-RU"/>
              </w:rPr>
              <w:t>. В этом случае их последовательность действий должна быть следующей.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27602">
              <w:rPr>
                <w:rFonts w:eastAsia="Times New Roman" w:cs="Times New Roman"/>
                <w:color w:val="000000"/>
                <w:sz w:val="22"/>
                <w:lang w:eastAsia="ru-RU"/>
              </w:rPr>
              <w:t>Абоненты выбирают систему шифрования (например, шифр Цезаря со сдвигом на n позиций).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27602">
              <w:rPr>
                <w:rFonts w:eastAsia="Times New Roman" w:cs="Times New Roman"/>
                <w:color w:val="000000"/>
                <w:sz w:val="22"/>
                <w:lang w:eastAsia="ru-RU"/>
              </w:rPr>
              <w:t>Абоненты договариваются о ключе шифрования.</w:t>
            </w:r>
            <w:r w:rsidR="003109CD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Абонент</w:t>
            </w: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  <w:proofErr w:type="gramEnd"/>
            <w:r w:rsidRPr="00E27602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шифрует исходное сообщение с помощью ключа выбранным методом и получает зашифрованное сообщение.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E27602">
              <w:rPr>
                <w:rFonts w:eastAsia="Times New Roman" w:cs="Times New Roman"/>
                <w:color w:val="000000"/>
                <w:sz w:val="22"/>
                <w:lang w:eastAsia="ru-RU"/>
              </w:rPr>
              <w:t>Зашифрованное сообщение пересылается</w:t>
            </w:r>
            <w:r w:rsidR="003109CD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абоненту</w:t>
            </w: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2</w:t>
            </w:r>
            <w:proofErr w:type="gramEnd"/>
            <w:r w:rsidRPr="00E27602">
              <w:rPr>
                <w:rFonts w:eastAsia="Times New Roman" w:cs="Times New Roman"/>
                <w:color w:val="000000"/>
                <w:sz w:val="22"/>
                <w:lang w:eastAsia="ru-RU"/>
              </w:rPr>
              <w:t>.</w:t>
            </w:r>
            <w:r w:rsidR="003109CD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F559D7">
              <w:rPr>
                <w:rFonts w:eastAsia="Times New Roman" w:cs="Times New Roman"/>
                <w:color w:val="000000"/>
                <w:sz w:val="22"/>
                <w:highlight w:val="green"/>
                <w:lang w:eastAsia="ru-RU"/>
              </w:rPr>
              <w:t>Абонент</w:t>
            </w: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2</w:t>
            </w:r>
            <w:proofErr w:type="gramEnd"/>
            <w:r w:rsidRPr="00E27602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расшифровывает за</w:t>
            </w:r>
            <w:r w:rsidRPr="00F559D7">
              <w:rPr>
                <w:rFonts w:eastAsia="Times New Roman" w:cs="Times New Roman"/>
                <w:color w:val="000000"/>
                <w:sz w:val="22"/>
                <w:highlight w:val="green"/>
                <w:lang w:eastAsia="ru-RU"/>
              </w:rPr>
              <w:t>шифр</w:t>
            </w:r>
            <w:r w:rsidRPr="00E27602">
              <w:rPr>
                <w:rFonts w:eastAsia="Times New Roman" w:cs="Times New Roman"/>
                <w:color w:val="000000"/>
                <w:sz w:val="22"/>
                <w:lang w:eastAsia="ru-RU"/>
              </w:rPr>
              <w:t>ованное сообщение с помощью ключа и получает </w:t>
            </w:r>
            <w:bookmarkStart w:id="34" w:name="keyword167"/>
            <w:bookmarkEnd w:id="34"/>
            <w:r w:rsidRPr="00E27602">
              <w:rPr>
                <w:rFonts w:eastAsia="Times New Roman" w:cs="Times New Roman"/>
                <w:iCs/>
                <w:color w:val="000000"/>
                <w:sz w:val="22"/>
                <w:lang w:eastAsia="ru-RU"/>
              </w:rPr>
              <w:t>открытое сообщение</w:t>
            </w:r>
            <w:r w:rsidRPr="00E27602">
              <w:rPr>
                <w:rFonts w:eastAsia="Times New Roman" w:cs="Times New Roman"/>
                <w:color w:val="000000"/>
                <w:sz w:val="22"/>
                <w:lang w:eastAsia="ru-RU"/>
              </w:rPr>
              <w:t>.</w:t>
            </w:r>
          </w:p>
        </w:tc>
      </w:tr>
      <w:tr w:rsidR="00F307E8" w:rsidTr="000812B2">
        <w:trPr>
          <w:cantSplit/>
        </w:trPr>
        <w:tc>
          <w:tcPr>
            <w:tcW w:w="1213" w:type="dxa"/>
            <w:shd w:val="clear" w:color="auto" w:fill="D9D9D9" w:themeFill="background1" w:themeFillShade="D9"/>
            <w:vAlign w:val="center"/>
          </w:tcPr>
          <w:p w:rsidR="00F307E8" w:rsidRPr="00F41A51" w:rsidRDefault="00F307E8" w:rsidP="00CC5398">
            <w:pPr>
              <w:ind w:firstLine="0"/>
              <w:jc w:val="center"/>
              <w:rPr>
                <w:rFonts w:ascii="Arial" w:hAnsi="Arial" w:cs="Arial"/>
                <w:b/>
                <w:color w:val="0000FF"/>
                <w:sz w:val="36"/>
              </w:rPr>
            </w:pPr>
            <w:r w:rsidRPr="00F41A51">
              <w:rPr>
                <w:rFonts w:ascii="Arial" w:hAnsi="Arial" w:cs="Arial"/>
                <w:b/>
                <w:color w:val="0000FF"/>
                <w:sz w:val="36"/>
              </w:rPr>
              <w:lastRenderedPageBreak/>
              <w:t>28</w:t>
            </w:r>
          </w:p>
        </w:tc>
        <w:tc>
          <w:tcPr>
            <w:tcW w:w="9207" w:type="dxa"/>
            <w:vAlign w:val="center"/>
          </w:tcPr>
          <w:p w:rsidR="00F307E8" w:rsidRPr="00F61248" w:rsidRDefault="00F61248" w:rsidP="00F61248">
            <w:pPr>
              <w:ind w:firstLine="0"/>
              <w:rPr>
                <w:sz w:val="22"/>
              </w:rPr>
            </w:pPr>
            <w:r w:rsidRPr="00F61248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По сути, это сеть сетей, в которой люди могут общаться с устройствами, а устройства могут общаться между собой, реагировать на изменение окружения и принимать решения без участия человека. 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У</w:t>
            </w:r>
            <w:r w:rsidRPr="00F61248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стройства 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Интернета вещей </w:t>
            </w:r>
            <w:r w:rsidRPr="00F61248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функционируют самостоятельно, хотя люди могут настраивать их или предоставлять доступ к данным. 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Такие </w:t>
            </w:r>
            <w:r w:rsidRPr="00F61248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системы работают в режиме реального времени и обычно состоят из сети умных устройств и облачной платформы, к которой они подключены с помощью 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различных</w:t>
            </w:r>
            <w:r w:rsidRPr="00F61248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видов связи. Сначала </w:t>
            </w:r>
            <w:r w:rsidRPr="00F61248">
              <w:rPr>
                <w:rFonts w:eastAsia="Times New Roman" w:cs="Times New Roman"/>
                <w:color w:val="000000"/>
                <w:sz w:val="22"/>
                <w:highlight w:val="green"/>
                <w:lang w:eastAsia="ru-RU"/>
              </w:rPr>
              <w:t>устройства</w:t>
            </w:r>
            <w:r w:rsidRPr="00F61248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собирают данные – например, о температуре в квартире, затем эти </w:t>
            </w:r>
            <w:r w:rsidRPr="00F61248">
              <w:rPr>
                <w:rFonts w:eastAsia="Times New Roman" w:cs="Times New Roman"/>
                <w:color w:val="000000"/>
                <w:sz w:val="22"/>
                <w:highlight w:val="green"/>
                <w:lang w:eastAsia="ru-RU"/>
              </w:rPr>
              <w:t>данны</w:t>
            </w:r>
            <w:r w:rsidRPr="00F61248">
              <w:rPr>
                <w:rFonts w:eastAsia="Times New Roman" w:cs="Times New Roman"/>
                <w:color w:val="000000"/>
                <w:sz w:val="22"/>
                <w:lang w:eastAsia="ru-RU"/>
              </w:rPr>
              <w:t>е отправляются в облако. Там программное обеспечение обрабатывает их. Что происходит, когда температура оказывается слишком высокой или в доме находится грабитель? Система оповещает об этом пользователя или сама выполняет действия – например, звонит в полицию.</w:t>
            </w:r>
          </w:p>
        </w:tc>
      </w:tr>
      <w:tr w:rsidR="00F307E8" w:rsidTr="000812B2">
        <w:trPr>
          <w:cantSplit/>
        </w:trPr>
        <w:tc>
          <w:tcPr>
            <w:tcW w:w="1213" w:type="dxa"/>
            <w:shd w:val="clear" w:color="auto" w:fill="D9D9D9" w:themeFill="background1" w:themeFillShade="D9"/>
            <w:vAlign w:val="center"/>
          </w:tcPr>
          <w:p w:rsidR="00F307E8" w:rsidRPr="00F41A51" w:rsidRDefault="00F307E8" w:rsidP="00CC5398">
            <w:pPr>
              <w:ind w:firstLine="0"/>
              <w:jc w:val="center"/>
              <w:rPr>
                <w:rFonts w:ascii="Arial" w:hAnsi="Arial" w:cs="Arial"/>
                <w:b/>
                <w:color w:val="0000FF"/>
                <w:sz w:val="36"/>
              </w:rPr>
            </w:pPr>
            <w:r w:rsidRPr="00F41A51">
              <w:rPr>
                <w:rFonts w:ascii="Arial" w:hAnsi="Arial" w:cs="Arial"/>
                <w:b/>
                <w:color w:val="0000FF"/>
                <w:sz w:val="36"/>
              </w:rPr>
              <w:t>29</w:t>
            </w:r>
          </w:p>
        </w:tc>
        <w:tc>
          <w:tcPr>
            <w:tcW w:w="9207" w:type="dxa"/>
            <w:vAlign w:val="center"/>
          </w:tcPr>
          <w:p w:rsidR="00F307E8" w:rsidRPr="00555D55" w:rsidRDefault="00555D55" w:rsidP="00555D55">
            <w:pPr>
              <w:ind w:firstLine="0"/>
              <w:rPr>
                <w:sz w:val="22"/>
              </w:rPr>
            </w:pPr>
            <w:r w:rsidRPr="00555D55">
              <w:rPr>
                <w:rFonts w:eastAsia="Times New Roman" w:cs="Times New Roman"/>
                <w:color w:val="000000"/>
                <w:sz w:val="22"/>
                <w:lang w:eastAsia="ru-RU"/>
              </w:rPr>
              <w:t>Интернет вещей у многих ассоциируется с «умным» домом. Благодаря технологиям и устройствам, пользователи могут совершать онлайн-покупки, регулировать температуру в комнате, включать свет и музыку, отдавая голосовые команды виртуальным помощникам. Вам больше не надо опасаться, что вы забыли выключить утюг или кран – достаточно нажать кнопку в смартфоне, и «умный» дом все исправит. Система наблюдения с помощью компьютерного зрения распознает всех, кто проходит мимо вашей квартиры, и сравнит изображения с базой полиции. Сегодня «</w:t>
            </w:r>
            <w:r w:rsidRPr="00555D55">
              <w:rPr>
                <w:rFonts w:eastAsia="Times New Roman" w:cs="Times New Roman"/>
                <w:color w:val="000000"/>
                <w:sz w:val="22"/>
                <w:highlight w:val="green"/>
                <w:lang w:eastAsia="ru-RU"/>
              </w:rPr>
              <w:t>умны</w:t>
            </w:r>
            <w:r w:rsidRPr="00555D55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й» дом в России – это в основном интеллектуальный помощник Яндекса «Алиса», которая включает музыку, ищет информацию в интернете, советует фильмы, регулирует освещение и температуру в </w:t>
            </w:r>
            <w:r w:rsidRPr="00555D55">
              <w:rPr>
                <w:rFonts w:eastAsia="Times New Roman" w:cs="Times New Roman"/>
                <w:color w:val="000000"/>
                <w:sz w:val="22"/>
                <w:highlight w:val="green"/>
                <w:lang w:eastAsia="ru-RU"/>
              </w:rPr>
              <w:t>дом</w:t>
            </w:r>
            <w:r w:rsidRPr="00555D55">
              <w:rPr>
                <w:rFonts w:eastAsia="Times New Roman" w:cs="Times New Roman"/>
                <w:color w:val="000000"/>
                <w:sz w:val="22"/>
                <w:lang w:eastAsia="ru-RU"/>
              </w:rPr>
              <w:t>е, включает чайник.</w:t>
            </w:r>
          </w:p>
        </w:tc>
      </w:tr>
      <w:tr w:rsidR="00F307E8" w:rsidTr="001651E5">
        <w:trPr>
          <w:cantSplit/>
        </w:trPr>
        <w:tc>
          <w:tcPr>
            <w:tcW w:w="1213" w:type="dxa"/>
            <w:shd w:val="clear" w:color="auto" w:fill="D9D9D9" w:themeFill="background1" w:themeFillShade="D9"/>
            <w:vAlign w:val="center"/>
          </w:tcPr>
          <w:p w:rsidR="00F307E8" w:rsidRPr="00F41A51" w:rsidRDefault="00F307E8" w:rsidP="00CC5398">
            <w:pPr>
              <w:ind w:firstLine="0"/>
              <w:jc w:val="center"/>
              <w:rPr>
                <w:rFonts w:ascii="Arial" w:hAnsi="Arial" w:cs="Arial"/>
                <w:b/>
                <w:color w:val="0000FF"/>
                <w:sz w:val="36"/>
              </w:rPr>
            </w:pPr>
            <w:r w:rsidRPr="00F41A51">
              <w:rPr>
                <w:rFonts w:ascii="Arial" w:hAnsi="Arial" w:cs="Arial"/>
                <w:b/>
                <w:color w:val="0000FF"/>
                <w:sz w:val="36"/>
              </w:rPr>
              <w:t>30</w:t>
            </w:r>
          </w:p>
        </w:tc>
        <w:tc>
          <w:tcPr>
            <w:tcW w:w="9207" w:type="dxa"/>
          </w:tcPr>
          <w:p w:rsidR="00F307E8" w:rsidRPr="00E14C8A" w:rsidRDefault="00F307E8" w:rsidP="00CA6F88">
            <w:pPr>
              <w:shd w:val="clear" w:color="auto" w:fill="FFFFFF"/>
              <w:ind w:firstLine="0"/>
              <w:rPr>
                <w:rFonts w:eastAsia="Times New Roman" w:cs="Times New Roman"/>
                <w:sz w:val="22"/>
                <w:lang w:eastAsia="ru-RU"/>
              </w:rPr>
            </w:pPr>
            <w:r w:rsidRPr="00E14C8A">
              <w:rPr>
                <w:rFonts w:eastAsia="Times New Roman" w:cs="Times New Roman"/>
                <w:sz w:val="22"/>
                <w:lang w:eastAsia="ru-RU"/>
              </w:rPr>
              <w:t xml:space="preserve">Криптографические протоколы – сравнительно молодая отрасль криптографической науки. Первые протоколы появились во второй половине ХХ века. С тех пор эта область криптографии бурно развивалась, и на настоящий момент имеется уже несколько десятков различных типов криптографических протоколов. Все эти типы можно условно разделить на две группы: прикладные протоколы и примитивные. Прикладной протокол решает конкретную задачу, которая возникает (или может возникнуть) на практике. Примитивные же протоколы используются как своеобразные "строительные блоки" при разработке прикладных протоколов. Мы в данном учебном пособии будем рассматривать только примитивные </w:t>
            </w:r>
            <w:r w:rsidRPr="00E14C8A">
              <w:rPr>
                <w:rFonts w:eastAsia="Times New Roman" w:cs="Times New Roman"/>
                <w:sz w:val="22"/>
                <w:highlight w:val="green"/>
                <w:lang w:eastAsia="ru-RU"/>
              </w:rPr>
              <w:t>криптографи</w:t>
            </w:r>
            <w:r w:rsidRPr="00E14C8A">
              <w:rPr>
                <w:rFonts w:eastAsia="Times New Roman" w:cs="Times New Roman"/>
                <w:sz w:val="22"/>
                <w:lang w:eastAsia="ru-RU"/>
              </w:rPr>
              <w:t xml:space="preserve">ческие </w:t>
            </w:r>
            <w:r w:rsidRPr="00E14C8A">
              <w:rPr>
                <w:rFonts w:eastAsia="Times New Roman" w:cs="Times New Roman"/>
                <w:sz w:val="22"/>
                <w:highlight w:val="green"/>
                <w:lang w:eastAsia="ru-RU"/>
              </w:rPr>
              <w:t>протокол</w:t>
            </w:r>
            <w:r w:rsidRPr="00E14C8A">
              <w:rPr>
                <w:rFonts w:eastAsia="Times New Roman" w:cs="Times New Roman"/>
                <w:sz w:val="22"/>
                <w:lang w:eastAsia="ru-RU"/>
              </w:rPr>
              <w:t>ы, которые при некоторой адаптации к реальным системам связи могут использоваться на практике.</w:t>
            </w:r>
          </w:p>
        </w:tc>
      </w:tr>
      <w:tr w:rsidR="00F307E8" w:rsidTr="000812B2">
        <w:trPr>
          <w:cantSplit/>
        </w:trPr>
        <w:tc>
          <w:tcPr>
            <w:tcW w:w="1213" w:type="dxa"/>
            <w:shd w:val="clear" w:color="auto" w:fill="D9D9D9" w:themeFill="background1" w:themeFillShade="D9"/>
            <w:vAlign w:val="center"/>
          </w:tcPr>
          <w:p w:rsidR="00F307E8" w:rsidRPr="00F41A51" w:rsidRDefault="00F307E8" w:rsidP="00CC5398">
            <w:pPr>
              <w:ind w:firstLine="0"/>
              <w:jc w:val="center"/>
              <w:rPr>
                <w:rFonts w:ascii="Arial" w:hAnsi="Arial" w:cs="Arial"/>
                <w:b/>
                <w:color w:val="0000FF"/>
                <w:sz w:val="36"/>
              </w:rPr>
            </w:pPr>
            <w:r w:rsidRPr="00F41A51">
              <w:rPr>
                <w:rFonts w:ascii="Arial" w:hAnsi="Arial" w:cs="Arial"/>
                <w:b/>
                <w:color w:val="0000FF"/>
                <w:sz w:val="36"/>
              </w:rPr>
              <w:t>31</w:t>
            </w:r>
          </w:p>
        </w:tc>
        <w:tc>
          <w:tcPr>
            <w:tcW w:w="9207" w:type="dxa"/>
            <w:vAlign w:val="center"/>
          </w:tcPr>
          <w:p w:rsidR="00F307E8" w:rsidRPr="005F739F" w:rsidRDefault="005F739F" w:rsidP="00E97225">
            <w:pPr>
              <w:ind w:firstLine="0"/>
              <w:rPr>
                <w:sz w:val="22"/>
              </w:rPr>
            </w:pPr>
            <w:r w:rsidRPr="005F739F">
              <w:rPr>
                <w:rFonts w:eastAsia="Times New Roman" w:cs="Times New Roman"/>
                <w:color w:val="000000"/>
                <w:sz w:val="22"/>
                <w:lang w:eastAsia="ru-RU"/>
              </w:rPr>
              <w:t>«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У</w:t>
            </w:r>
            <w:r w:rsidRPr="005F739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мные»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IoT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позволяю</w:t>
            </w:r>
            <w:r w:rsidRPr="005F739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т компаниям автоматизировать процессы и снижать трудозатраты. Это сокращает объем отходов, улучшает качество предоставляемых услуг, </w:t>
            </w:r>
            <w:r w:rsidR="00E97225">
              <w:rPr>
                <w:rFonts w:eastAsia="Times New Roman" w:cs="Times New Roman"/>
                <w:color w:val="000000"/>
                <w:sz w:val="22"/>
                <w:lang w:eastAsia="ru-RU"/>
              </w:rPr>
              <w:t>сокращает затраты на производство</w:t>
            </w:r>
            <w:r w:rsidRPr="005F739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и логистику. </w:t>
            </w:r>
            <w:proofErr w:type="spellStart"/>
            <w:r w:rsidRPr="005F739F">
              <w:rPr>
                <w:rFonts w:eastAsia="Times New Roman" w:cs="Times New Roman"/>
                <w:color w:val="000000"/>
                <w:sz w:val="22"/>
                <w:lang w:eastAsia="ru-RU"/>
              </w:rPr>
              <w:t>IoT</w:t>
            </w:r>
            <w:proofErr w:type="spellEnd"/>
            <w:r w:rsidRPr="005F739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затрагивает все отрасли. Внедрение интернета вещей в электроэнергетике улучшает контролируемость подстанций и линий электропередачи за счет дистанционного мониторинга, а в здравоохранении позволяет перейти на новый уровень диагностики заболеваний – «умные» устройства контролируют показатели здоровья пациента. В сельском хозяйстве «</w:t>
            </w:r>
            <w:r w:rsidRPr="005F739F">
              <w:rPr>
                <w:rFonts w:eastAsia="Times New Roman" w:cs="Times New Roman"/>
                <w:color w:val="000000"/>
                <w:sz w:val="22"/>
                <w:highlight w:val="green"/>
                <w:lang w:eastAsia="ru-RU"/>
              </w:rPr>
              <w:t>умные</w:t>
            </w:r>
            <w:r w:rsidRPr="005F739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» фермы и теплицы сами дозируют удобрения и воду. Внедрение </w:t>
            </w:r>
            <w:proofErr w:type="spellStart"/>
            <w:r w:rsidRPr="005F739F">
              <w:rPr>
                <w:rFonts w:eastAsia="Times New Roman" w:cs="Times New Roman"/>
                <w:color w:val="000000"/>
                <w:sz w:val="22"/>
                <w:lang w:eastAsia="ru-RU"/>
              </w:rPr>
              <w:t>IoT</w:t>
            </w:r>
            <w:proofErr w:type="spellEnd"/>
            <w:r w:rsidRPr="005F739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в логистике сокращает </w:t>
            </w:r>
            <w:r w:rsidRPr="00E97225">
              <w:rPr>
                <w:rFonts w:eastAsia="Times New Roman" w:cs="Times New Roman"/>
                <w:color w:val="000000"/>
                <w:sz w:val="22"/>
                <w:highlight w:val="green"/>
                <w:lang w:eastAsia="ru-RU"/>
              </w:rPr>
              <w:t>затрат</w:t>
            </w:r>
            <w:r w:rsidRPr="005F739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ы на грузоперевозки и минимизирует влияние человеческого фактора. </w:t>
            </w:r>
            <w:proofErr w:type="spellStart"/>
            <w:r w:rsidRPr="005F739F">
              <w:rPr>
                <w:rFonts w:eastAsia="Times New Roman" w:cs="Times New Roman"/>
                <w:color w:val="000000"/>
                <w:sz w:val="22"/>
                <w:lang w:eastAsia="ru-RU"/>
              </w:rPr>
              <w:t>IoT</w:t>
            </w:r>
            <w:proofErr w:type="spellEnd"/>
            <w:r w:rsidRPr="005F739F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активно внедряют нефтегазовые и горнодобывающие отрасли. </w:t>
            </w:r>
          </w:p>
        </w:tc>
      </w:tr>
      <w:tr w:rsidR="00960C80" w:rsidTr="00150D76">
        <w:trPr>
          <w:cantSplit/>
        </w:trPr>
        <w:tc>
          <w:tcPr>
            <w:tcW w:w="1213" w:type="dxa"/>
            <w:shd w:val="clear" w:color="auto" w:fill="D9D9D9" w:themeFill="background1" w:themeFillShade="D9"/>
            <w:vAlign w:val="center"/>
          </w:tcPr>
          <w:p w:rsidR="00960C80" w:rsidRPr="00F41A51" w:rsidRDefault="00960C80" w:rsidP="00CC5398">
            <w:pPr>
              <w:ind w:firstLine="0"/>
              <w:jc w:val="center"/>
              <w:rPr>
                <w:rFonts w:ascii="Arial" w:hAnsi="Arial" w:cs="Arial"/>
                <w:b/>
                <w:color w:val="0000FF"/>
                <w:sz w:val="36"/>
              </w:rPr>
            </w:pPr>
            <w:r w:rsidRPr="00F41A51">
              <w:rPr>
                <w:rFonts w:ascii="Arial" w:hAnsi="Arial" w:cs="Arial"/>
                <w:b/>
                <w:color w:val="0000FF"/>
                <w:sz w:val="36"/>
              </w:rPr>
              <w:t>32</w:t>
            </w:r>
          </w:p>
        </w:tc>
        <w:tc>
          <w:tcPr>
            <w:tcW w:w="9207" w:type="dxa"/>
          </w:tcPr>
          <w:p w:rsidR="00960C80" w:rsidRPr="00960C80" w:rsidRDefault="00960C80" w:rsidP="00960C80">
            <w:pPr>
              <w:shd w:val="clear" w:color="auto" w:fill="FFFFFF"/>
              <w:ind w:firstLine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60C80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Основная проблема, с которой связано бурное развитие 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Интернета вещей</w:t>
            </w:r>
            <w:r w:rsidRPr="00960C80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– безопасность. </w:t>
            </w:r>
            <w:proofErr w:type="spellStart"/>
            <w:r w:rsidRPr="00960C80">
              <w:rPr>
                <w:rFonts w:eastAsia="Times New Roman" w:cs="Times New Roman"/>
                <w:color w:val="000000"/>
                <w:sz w:val="22"/>
                <w:lang w:eastAsia="ru-RU"/>
              </w:rPr>
              <w:t>Киберпреступники</w:t>
            </w:r>
            <w:proofErr w:type="spellEnd"/>
            <w:r w:rsidRPr="00960C80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постоянно пытаются взламывать устройства удаленного наблюдения за пациентами, базы данных с информацией о здоровье людей, интеллектуальные системы управления автомобилем, совершают </w:t>
            </w:r>
            <w:proofErr w:type="spellStart"/>
            <w:r w:rsidRPr="00960C80">
              <w:rPr>
                <w:rFonts w:eastAsia="Times New Roman" w:cs="Times New Roman"/>
                <w:color w:val="000000"/>
                <w:sz w:val="22"/>
                <w:lang w:eastAsia="ru-RU"/>
              </w:rPr>
              <w:t>фишинговые</w:t>
            </w:r>
            <w:proofErr w:type="spellEnd"/>
            <w:r w:rsidRPr="00960C80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атаки, подгружают вирусы на взломанные устройства и даже совершают целые диверсии на производствах. Поэтому участникам рынка 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Интернета вещей</w:t>
            </w:r>
            <w:r w:rsidRPr="00960C80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надо учиться защищать свои системы. Подключение все большего количества устройств к 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И</w:t>
            </w:r>
            <w:r w:rsidRPr="00960C80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нтернету неизбежно приведет к потере рабочих мест. Например, системы 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Интернета вещей </w:t>
            </w:r>
            <w:r w:rsidRPr="00960C80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заменят специалистов по техобслуживанию, ремонту и установке оборудования. 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Однако</w:t>
            </w:r>
            <w:r w:rsidRPr="00960C80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правовые аспекты </w:t>
            </w:r>
            <w:r>
              <w:rPr>
                <w:rFonts w:eastAsia="Times New Roman" w:cs="Times New Roman"/>
                <w:color w:val="000000"/>
                <w:sz w:val="22"/>
                <w:highlight w:val="green"/>
                <w:lang w:eastAsia="ru-RU"/>
              </w:rPr>
              <w:t>И</w:t>
            </w:r>
            <w:r w:rsidRPr="00960C80">
              <w:rPr>
                <w:rFonts w:eastAsia="Times New Roman" w:cs="Times New Roman"/>
                <w:color w:val="000000"/>
                <w:sz w:val="22"/>
                <w:highlight w:val="green"/>
                <w:lang w:eastAsia="ru-RU"/>
              </w:rPr>
              <w:t>нтернет</w:t>
            </w:r>
            <w:r w:rsidRPr="00960C80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а </w:t>
            </w:r>
            <w:r w:rsidRPr="00960C80">
              <w:rPr>
                <w:rFonts w:eastAsia="Times New Roman" w:cs="Times New Roman"/>
                <w:color w:val="000000"/>
                <w:sz w:val="22"/>
                <w:highlight w:val="green"/>
                <w:lang w:eastAsia="ru-RU"/>
              </w:rPr>
              <w:t>вещей</w:t>
            </w:r>
            <w:r w:rsidRPr="00960C80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достаточно расплывчаты.</w:t>
            </w:r>
          </w:p>
        </w:tc>
      </w:tr>
      <w:tr w:rsidR="003109CD" w:rsidTr="00E0425C">
        <w:trPr>
          <w:cantSplit/>
        </w:trPr>
        <w:tc>
          <w:tcPr>
            <w:tcW w:w="1213" w:type="dxa"/>
            <w:shd w:val="clear" w:color="auto" w:fill="D9D9D9" w:themeFill="background1" w:themeFillShade="D9"/>
            <w:vAlign w:val="center"/>
          </w:tcPr>
          <w:p w:rsidR="003109CD" w:rsidRPr="00F41A51" w:rsidRDefault="003109CD" w:rsidP="00CC5398">
            <w:pPr>
              <w:ind w:firstLine="0"/>
              <w:jc w:val="center"/>
              <w:rPr>
                <w:rFonts w:ascii="Arial" w:hAnsi="Arial" w:cs="Arial"/>
                <w:b/>
                <w:color w:val="0000FF"/>
                <w:sz w:val="36"/>
              </w:rPr>
            </w:pPr>
            <w:r w:rsidRPr="00F41A51">
              <w:rPr>
                <w:rFonts w:ascii="Arial" w:hAnsi="Arial" w:cs="Arial"/>
                <w:b/>
                <w:color w:val="0000FF"/>
                <w:sz w:val="36"/>
              </w:rPr>
              <w:t>33</w:t>
            </w:r>
          </w:p>
        </w:tc>
        <w:tc>
          <w:tcPr>
            <w:tcW w:w="9207" w:type="dxa"/>
          </w:tcPr>
          <w:p w:rsidR="003109CD" w:rsidRPr="003109CD" w:rsidRDefault="003109CD" w:rsidP="003109CD">
            <w:pPr>
              <w:shd w:val="clear" w:color="auto" w:fill="FFFFFF"/>
              <w:ind w:firstLine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109CD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Многие ошибочно полагают, что </w:t>
            </w:r>
            <w:proofErr w:type="spellStart"/>
            <w:r w:rsidRPr="003109CD">
              <w:rPr>
                <w:rFonts w:eastAsia="Times New Roman" w:cs="Times New Roman"/>
                <w:color w:val="000000"/>
                <w:sz w:val="22"/>
                <w:lang w:eastAsia="ru-RU"/>
              </w:rPr>
              <w:t>блокчейн</w:t>
            </w:r>
            <w:proofErr w:type="spellEnd"/>
            <w:r w:rsidRPr="003109CD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и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распределен</w:t>
            </w:r>
            <w:r w:rsidRPr="003109CD">
              <w:rPr>
                <w:rFonts w:eastAsia="Times New Roman" w:cs="Times New Roman"/>
                <w:color w:val="000000"/>
                <w:sz w:val="22"/>
                <w:lang w:eastAsia="ru-RU"/>
              </w:rPr>
              <w:t>ный реестр это и одно и то же. На самом деле, </w:t>
            </w:r>
            <w:proofErr w:type="spellStart"/>
            <w:r w:rsidRPr="003109CD">
              <w:rPr>
                <w:rFonts w:eastAsia="Times New Roman" w:cs="Times New Roman"/>
                <w:color w:val="000000"/>
                <w:sz w:val="22"/>
                <w:lang w:eastAsia="ru-RU"/>
              </w:rPr>
              <w:fldChar w:fldCharType="begin"/>
            </w:r>
            <w:r w:rsidRPr="003109CD">
              <w:rPr>
                <w:rFonts w:eastAsia="Times New Roman" w:cs="Times New Roman"/>
                <w:color w:val="000000"/>
                <w:sz w:val="22"/>
                <w:lang w:eastAsia="ru-RU"/>
              </w:rPr>
              <w:instrText xml:space="preserve"> HYPERLINK "https://prostocoin.com/blog/blockchain-guide" \t "_blank" </w:instrText>
            </w:r>
            <w:r w:rsidRPr="003109CD">
              <w:rPr>
                <w:rFonts w:eastAsia="Times New Roman" w:cs="Times New Roman"/>
                <w:color w:val="000000"/>
                <w:sz w:val="22"/>
                <w:lang w:eastAsia="ru-RU"/>
              </w:rPr>
              <w:fldChar w:fldCharType="separate"/>
            </w:r>
            <w:r w:rsidRPr="003109CD">
              <w:rPr>
                <w:rFonts w:eastAsia="Times New Roman" w:cs="Times New Roman"/>
                <w:color w:val="000000"/>
                <w:sz w:val="22"/>
                <w:lang w:eastAsia="ru-RU"/>
              </w:rPr>
              <w:t>блокчейн</w:t>
            </w:r>
            <w:proofErr w:type="spellEnd"/>
            <w:r w:rsidRPr="003109CD">
              <w:rPr>
                <w:rFonts w:eastAsia="Times New Roman" w:cs="Times New Roman"/>
                <w:color w:val="000000"/>
                <w:sz w:val="22"/>
                <w:lang w:eastAsia="ru-RU"/>
              </w:rPr>
              <w:fldChar w:fldCharType="end"/>
            </w:r>
            <w:r w:rsidRPr="003109CD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– один из типов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распределен</w:t>
            </w:r>
            <w:r w:rsidRPr="003109CD">
              <w:rPr>
                <w:rFonts w:eastAsia="Times New Roman" w:cs="Times New Roman"/>
                <w:color w:val="000000"/>
                <w:sz w:val="22"/>
                <w:lang w:eastAsia="ru-RU"/>
              </w:rPr>
              <w:t>ного реестра. Информация в нем записывается строго в блоки, которые соединены между собой последовательно.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3109CD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Каждый </w:t>
            </w:r>
            <w:proofErr w:type="spellStart"/>
            <w:r w:rsidRPr="003109CD">
              <w:rPr>
                <w:rFonts w:eastAsia="Times New Roman" w:cs="Times New Roman"/>
                <w:color w:val="000000"/>
                <w:sz w:val="22"/>
                <w:lang w:eastAsia="ru-RU"/>
              </w:rPr>
              <w:t>блокчейн</w:t>
            </w:r>
            <w:proofErr w:type="spellEnd"/>
            <w:r w:rsidRPr="003109CD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–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распределен</w:t>
            </w:r>
            <w:r w:rsidRPr="003109CD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ный реестр, но не все реестры данных являются </w:t>
            </w:r>
            <w:proofErr w:type="spellStart"/>
            <w:r w:rsidRPr="003109CD">
              <w:rPr>
                <w:rFonts w:eastAsia="Times New Roman" w:cs="Times New Roman"/>
                <w:color w:val="000000"/>
                <w:sz w:val="22"/>
                <w:highlight w:val="green"/>
                <w:lang w:eastAsia="ru-RU"/>
              </w:rPr>
              <w:t>блокчейн</w:t>
            </w:r>
            <w:r w:rsidRPr="003109CD">
              <w:rPr>
                <w:rFonts w:eastAsia="Times New Roman" w:cs="Times New Roman"/>
                <w:color w:val="000000"/>
                <w:sz w:val="22"/>
                <w:lang w:eastAsia="ru-RU"/>
              </w:rPr>
              <w:t>ами</w:t>
            </w:r>
            <w:proofErr w:type="spellEnd"/>
            <w:r w:rsidRPr="003109CD">
              <w:rPr>
                <w:rFonts w:eastAsia="Times New Roman" w:cs="Times New Roman"/>
                <w:color w:val="000000"/>
                <w:sz w:val="22"/>
                <w:lang w:eastAsia="ru-RU"/>
              </w:rPr>
              <w:t>. Оба этих понятия объединяет децентрализованное хранение данных и необходимость достижения консенсуса между узлами связи для внесения изменений, а сама информация может записываться в любом виде.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 w:rsidRPr="003109CD">
              <w:rPr>
                <w:rFonts w:eastAsia="Times New Roman" w:cs="Times New Roman"/>
                <w:color w:val="000000"/>
                <w:sz w:val="22"/>
                <w:lang w:eastAsia="ru-RU"/>
              </w:rPr>
              <w:t>На практике, ра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с</w:t>
            </w:r>
            <w:r w:rsidRPr="003109CD">
              <w:rPr>
                <w:rFonts w:eastAsia="Times New Roman" w:cs="Times New Roman"/>
                <w:color w:val="000000"/>
                <w:sz w:val="22"/>
                <w:lang w:eastAsia="ru-RU"/>
              </w:rPr>
              <w:t>предел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ен</w:t>
            </w:r>
            <w:r w:rsidRPr="003109CD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ные </w:t>
            </w:r>
            <w:r w:rsidRPr="003109CD">
              <w:rPr>
                <w:rFonts w:eastAsia="Times New Roman" w:cs="Times New Roman"/>
                <w:color w:val="000000"/>
                <w:sz w:val="22"/>
                <w:highlight w:val="green"/>
                <w:lang w:eastAsia="ru-RU"/>
              </w:rPr>
              <w:t>реестр</w:t>
            </w:r>
            <w:r w:rsidRPr="003109CD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ы не требуют создания блоков и не нуждаются в доказательстве работы. 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Благодаря этому</w:t>
            </w:r>
            <w:r w:rsidRPr="003109CD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у них теоретически меньшие проблемы с масштабируемостью.</w:t>
            </w:r>
          </w:p>
        </w:tc>
      </w:tr>
      <w:tr w:rsidR="003109CD" w:rsidTr="00157A9A">
        <w:trPr>
          <w:cantSplit/>
        </w:trPr>
        <w:tc>
          <w:tcPr>
            <w:tcW w:w="1213" w:type="dxa"/>
            <w:shd w:val="clear" w:color="auto" w:fill="D9D9D9" w:themeFill="background1" w:themeFillShade="D9"/>
            <w:vAlign w:val="center"/>
          </w:tcPr>
          <w:p w:rsidR="003109CD" w:rsidRPr="00F41A51" w:rsidRDefault="003109CD" w:rsidP="00CC5398">
            <w:pPr>
              <w:ind w:firstLine="0"/>
              <w:jc w:val="center"/>
              <w:rPr>
                <w:rFonts w:ascii="Arial" w:hAnsi="Arial" w:cs="Arial"/>
                <w:b/>
                <w:color w:val="0000FF"/>
                <w:sz w:val="36"/>
              </w:rPr>
            </w:pPr>
            <w:r w:rsidRPr="00F41A51">
              <w:rPr>
                <w:rFonts w:ascii="Arial" w:hAnsi="Arial" w:cs="Arial"/>
                <w:b/>
                <w:color w:val="0000FF"/>
                <w:sz w:val="36"/>
              </w:rPr>
              <w:lastRenderedPageBreak/>
              <w:t>34</w:t>
            </w:r>
          </w:p>
        </w:tc>
        <w:tc>
          <w:tcPr>
            <w:tcW w:w="9207" w:type="dxa"/>
          </w:tcPr>
          <w:p w:rsidR="003109CD" w:rsidRPr="003109CD" w:rsidRDefault="003109CD" w:rsidP="003109CD">
            <w:pPr>
              <w:shd w:val="clear" w:color="auto" w:fill="FFFFFF"/>
              <w:ind w:firstLine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Б</w:t>
            </w:r>
            <w:r w:rsidRPr="003109CD">
              <w:rPr>
                <w:rFonts w:eastAsia="Times New Roman" w:cs="Times New Roman"/>
                <w:color w:val="000000"/>
                <w:sz w:val="22"/>
                <w:lang w:eastAsia="ru-RU"/>
              </w:rPr>
              <w:t>локчейн</w:t>
            </w:r>
            <w:proofErr w:type="spellEnd"/>
            <w:r w:rsidRPr="003109CD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и </w:t>
            </w:r>
            <w:proofErr w:type="spellStart"/>
            <w:r w:rsidRPr="003109CD">
              <w:rPr>
                <w:rFonts w:eastAsia="Times New Roman" w:cs="Times New Roman"/>
                <w:color w:val="000000"/>
                <w:sz w:val="22"/>
                <w:lang w:eastAsia="ru-RU"/>
              </w:rPr>
              <w:t>хешграф</w:t>
            </w:r>
            <w:proofErr w:type="spellEnd"/>
            <w:r w:rsidRPr="003109CD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преследую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т</w:t>
            </w:r>
            <w:r w:rsidRPr="003109CD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одну и ту же цель с помощью лежащей в их основе технологии распределенного реестра, а именно: получение </w:t>
            </w:r>
            <w:proofErr w:type="spellStart"/>
            <w:r w:rsidRPr="003109CD">
              <w:rPr>
                <w:rFonts w:eastAsia="Times New Roman" w:cs="Times New Roman"/>
                <w:color w:val="000000"/>
                <w:sz w:val="22"/>
                <w:lang w:eastAsia="ru-RU"/>
              </w:rPr>
              <w:t>одноранговой</w:t>
            </w:r>
            <w:proofErr w:type="spellEnd"/>
            <w:r w:rsidRPr="003109CD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прозрачной валютной системы, которая не требует центрального регулирующего органа</w:t>
            </w:r>
            <w:proofErr w:type="gram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.</w:t>
            </w:r>
            <w:proofErr w:type="gramEnd"/>
            <w:r w:rsidRPr="003109CD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Однако </w:t>
            </w:r>
            <w:r w:rsidRPr="003109CD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есть некоторые различия в том, каким образом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х</w:t>
            </w:r>
            <w:r w:rsidRPr="003109CD">
              <w:rPr>
                <w:rFonts w:eastAsia="Times New Roman" w:cs="Times New Roman"/>
                <w:color w:val="000000"/>
                <w:sz w:val="22"/>
                <w:lang w:eastAsia="ru-RU"/>
              </w:rPr>
              <w:t>ешграфы</w:t>
            </w:r>
            <w:proofErr w:type="spellEnd"/>
            <w:r w:rsidRPr="003109CD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выполняют эту задачу в обход ограничений, которые имеет технология </w:t>
            </w:r>
            <w:proofErr w:type="spellStart"/>
            <w:r w:rsidRPr="003109CD">
              <w:rPr>
                <w:rFonts w:eastAsia="Times New Roman" w:cs="Times New Roman"/>
                <w:color w:val="000000"/>
                <w:sz w:val="22"/>
                <w:lang w:eastAsia="ru-RU"/>
              </w:rPr>
              <w:t>блокчейна</w:t>
            </w:r>
            <w:proofErr w:type="spellEnd"/>
            <w:r w:rsidRPr="003109CD">
              <w:rPr>
                <w:rFonts w:eastAsia="Times New Roman" w:cs="Times New Roman"/>
                <w:color w:val="000000"/>
                <w:sz w:val="22"/>
                <w:lang w:eastAsia="ru-RU"/>
              </w:rPr>
              <w:t>.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3109CD">
              <w:rPr>
                <w:rFonts w:eastAsia="Times New Roman" w:cs="Times New Roman"/>
                <w:color w:val="000000"/>
                <w:sz w:val="22"/>
                <w:lang w:eastAsia="ru-RU"/>
              </w:rPr>
              <w:t>Хешграфы</w:t>
            </w:r>
            <w:proofErr w:type="spellEnd"/>
            <w:r w:rsidRPr="003109CD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полагаются исключительно на механизм консенсуса для проверки транзакций в своей сети. Консенсус достигается с помощью виртуальных методов голосования и сплетен, которые обеспечивают более </w:t>
            </w:r>
            <w:proofErr w:type="gramStart"/>
            <w:r w:rsidRPr="003109CD">
              <w:rPr>
                <w:rFonts w:eastAsia="Times New Roman" w:cs="Times New Roman"/>
                <w:color w:val="000000"/>
                <w:sz w:val="22"/>
                <w:lang w:eastAsia="ru-RU"/>
              </w:rPr>
              <w:t>высокую</w:t>
            </w:r>
            <w:proofErr w:type="gramEnd"/>
            <w:r w:rsidRPr="003109CD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масштабируемость и более мягкие требования к хранению. В отличие от </w:t>
            </w:r>
            <w:proofErr w:type="spellStart"/>
            <w:r w:rsidRPr="003109CD">
              <w:rPr>
                <w:rFonts w:eastAsia="Times New Roman" w:cs="Times New Roman"/>
                <w:color w:val="000000"/>
                <w:sz w:val="22"/>
                <w:highlight w:val="green"/>
                <w:lang w:eastAsia="ru-RU"/>
              </w:rPr>
              <w:t>блокчейн</w:t>
            </w:r>
            <w:r w:rsidRPr="003109CD">
              <w:rPr>
                <w:rFonts w:eastAsia="Times New Roman" w:cs="Times New Roman"/>
                <w:color w:val="000000"/>
                <w:sz w:val="22"/>
                <w:lang w:eastAsia="ru-RU"/>
              </w:rPr>
              <w:t>а</w:t>
            </w:r>
            <w:proofErr w:type="spellEnd"/>
            <w:r w:rsidRPr="003109CD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, в реестре </w:t>
            </w:r>
            <w:proofErr w:type="spellStart"/>
            <w:r w:rsidRPr="003109CD">
              <w:rPr>
                <w:rFonts w:eastAsia="Times New Roman" w:cs="Times New Roman"/>
                <w:color w:val="000000"/>
                <w:sz w:val="22"/>
                <w:highlight w:val="green"/>
                <w:lang w:eastAsia="ru-RU"/>
              </w:rPr>
              <w:t>хешграф</w:t>
            </w:r>
            <w:bookmarkStart w:id="35" w:name="_GoBack"/>
            <w:bookmarkEnd w:id="35"/>
            <w:r w:rsidRPr="003109CD">
              <w:rPr>
                <w:rFonts w:eastAsia="Times New Roman" w:cs="Times New Roman"/>
                <w:color w:val="000000"/>
                <w:sz w:val="22"/>
                <w:lang w:eastAsia="ru-RU"/>
              </w:rPr>
              <w:t>а</w:t>
            </w:r>
            <w:proofErr w:type="spellEnd"/>
            <w:r w:rsidRPr="003109CD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в пределах одной временной ме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тки</w:t>
            </w:r>
            <w:r w:rsidRPr="003109CD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в параллельном стеке могут 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храниться несколько транзакций.</w:t>
            </w:r>
          </w:p>
        </w:tc>
      </w:tr>
      <w:tr w:rsidR="003109CD" w:rsidTr="000812B2">
        <w:trPr>
          <w:cantSplit/>
        </w:trPr>
        <w:tc>
          <w:tcPr>
            <w:tcW w:w="1213" w:type="dxa"/>
            <w:shd w:val="clear" w:color="auto" w:fill="D9D9D9" w:themeFill="background1" w:themeFillShade="D9"/>
            <w:vAlign w:val="center"/>
          </w:tcPr>
          <w:p w:rsidR="003109CD" w:rsidRPr="00F41A51" w:rsidRDefault="003109CD" w:rsidP="00CC5398">
            <w:pPr>
              <w:ind w:firstLine="0"/>
              <w:jc w:val="center"/>
              <w:rPr>
                <w:rFonts w:ascii="Arial" w:hAnsi="Arial" w:cs="Arial"/>
                <w:b/>
                <w:color w:val="0000FF"/>
                <w:sz w:val="36"/>
              </w:rPr>
            </w:pPr>
            <w:r w:rsidRPr="00F41A51">
              <w:rPr>
                <w:rFonts w:ascii="Arial" w:hAnsi="Arial" w:cs="Arial"/>
                <w:b/>
                <w:color w:val="0000FF"/>
                <w:sz w:val="36"/>
              </w:rPr>
              <w:t>35</w:t>
            </w:r>
          </w:p>
        </w:tc>
        <w:tc>
          <w:tcPr>
            <w:tcW w:w="9207" w:type="dxa"/>
            <w:vAlign w:val="center"/>
          </w:tcPr>
          <w:p w:rsidR="003109CD" w:rsidRPr="00D24935" w:rsidRDefault="003109CD" w:rsidP="008A1CE2">
            <w:pPr>
              <w:ind w:firstLine="0"/>
              <w:rPr>
                <w:sz w:val="22"/>
              </w:rPr>
            </w:pPr>
            <w:r w:rsidRPr="00D24935">
              <w:rPr>
                <w:rFonts w:eastAsia="Times New Roman" w:cs="Times New Roman"/>
                <w:sz w:val="22"/>
                <w:lang w:eastAsia="ru-RU"/>
              </w:rPr>
              <w:t xml:space="preserve">Протоколы конфиденциальной передачи сообщений. Задача конфиденциальной передачи сообщений состоит в следующем. Имеются два участника протокола, которые являются абонентами сети связи. Участники соединены некоторой линией связи, по которой можно пересылать сообщения в обе стороны. Линию связи может контролировать противник. У одного из абонентов имеется конфиденциальное сообщение m, и задача состоит в том, чтобы это сообщение конфиденциальным же образом передать второму абоненту. Протоколы этого типа, наверно, появились раньше других криптографических протоколов, так как задача </w:t>
            </w:r>
            <w:r w:rsidRPr="00D24935">
              <w:rPr>
                <w:rFonts w:eastAsia="Times New Roman" w:cs="Times New Roman"/>
                <w:sz w:val="22"/>
                <w:highlight w:val="green"/>
                <w:lang w:eastAsia="ru-RU"/>
              </w:rPr>
              <w:t>конфиденциал</w:t>
            </w:r>
            <w:r w:rsidRPr="00D24935">
              <w:rPr>
                <w:rFonts w:eastAsia="Times New Roman" w:cs="Times New Roman"/>
                <w:sz w:val="22"/>
                <w:lang w:eastAsia="ru-RU"/>
              </w:rPr>
              <w:t xml:space="preserve">ьной передачи </w:t>
            </w:r>
            <w:r w:rsidRPr="00D24935">
              <w:rPr>
                <w:rFonts w:eastAsia="Times New Roman" w:cs="Times New Roman"/>
                <w:sz w:val="22"/>
                <w:highlight w:val="green"/>
                <w:lang w:eastAsia="ru-RU"/>
              </w:rPr>
              <w:t>сообщени</w:t>
            </w:r>
            <w:r w:rsidRPr="00D24935">
              <w:rPr>
                <w:rFonts w:eastAsia="Times New Roman" w:cs="Times New Roman"/>
                <w:sz w:val="22"/>
                <w:lang w:eastAsia="ru-RU"/>
              </w:rPr>
              <w:t>й – исторически первая задача, которая решалась криптографией.</w:t>
            </w:r>
          </w:p>
        </w:tc>
      </w:tr>
    </w:tbl>
    <w:p w:rsidR="00AD74E5" w:rsidRDefault="00AD74E5"/>
    <w:sectPr w:rsidR="00AD74E5" w:rsidSect="00DD68E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E442B"/>
    <w:multiLevelType w:val="multilevel"/>
    <w:tmpl w:val="D80E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8ED"/>
    <w:rsid w:val="000812B2"/>
    <w:rsid w:val="000C3C94"/>
    <w:rsid w:val="000C419B"/>
    <w:rsid w:val="0014198C"/>
    <w:rsid w:val="002962BA"/>
    <w:rsid w:val="002F3E81"/>
    <w:rsid w:val="003109CD"/>
    <w:rsid w:val="00312ED6"/>
    <w:rsid w:val="003770E9"/>
    <w:rsid w:val="003A17FA"/>
    <w:rsid w:val="003B65B6"/>
    <w:rsid w:val="004315D1"/>
    <w:rsid w:val="004B46A6"/>
    <w:rsid w:val="004B6399"/>
    <w:rsid w:val="00555D55"/>
    <w:rsid w:val="005F739F"/>
    <w:rsid w:val="00667893"/>
    <w:rsid w:val="008A1CE2"/>
    <w:rsid w:val="00960C80"/>
    <w:rsid w:val="0096287A"/>
    <w:rsid w:val="00A56467"/>
    <w:rsid w:val="00A83857"/>
    <w:rsid w:val="00AC16FB"/>
    <w:rsid w:val="00AD74E5"/>
    <w:rsid w:val="00AF1892"/>
    <w:rsid w:val="00B76F6F"/>
    <w:rsid w:val="00CB1074"/>
    <w:rsid w:val="00CC5398"/>
    <w:rsid w:val="00CC6396"/>
    <w:rsid w:val="00CF26C9"/>
    <w:rsid w:val="00D24935"/>
    <w:rsid w:val="00DD68ED"/>
    <w:rsid w:val="00E14C8A"/>
    <w:rsid w:val="00E27602"/>
    <w:rsid w:val="00E97225"/>
    <w:rsid w:val="00F307E8"/>
    <w:rsid w:val="00F41A51"/>
    <w:rsid w:val="00F559D7"/>
    <w:rsid w:val="00F6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5D1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6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C53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53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5D1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6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C53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53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9A%D0%BB%D1%8E%D1%87_(%D0%BA%D1%80%D0%B8%D0%BF%D1%82%D0%BE%D0%B3%D1%80%D0%B0%D1%84%D0%B8%D1%8F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2527</Words>
  <Characters>14410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Черников</dc:creator>
  <cp:lastModifiedBy>Черников</cp:lastModifiedBy>
  <cp:revision>28</cp:revision>
  <dcterms:created xsi:type="dcterms:W3CDTF">2020-04-08T09:01:00Z</dcterms:created>
  <dcterms:modified xsi:type="dcterms:W3CDTF">2020-04-09T12:53:00Z</dcterms:modified>
</cp:coreProperties>
</file>