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F1" w:rsidRPr="00077774" w:rsidRDefault="009557F1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57F1" w:rsidRPr="00DF6F91" w:rsidRDefault="009557F1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http://m.onlinetestpad.com/ru/tests/economics/microeconomy</w:t>
      </w:r>
    </w:p>
    <w:p w:rsidR="009557F1" w:rsidRPr="00DF6F91" w:rsidRDefault="009557F1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57F1" w:rsidRPr="00DF6F91" w:rsidRDefault="009557F1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 из нижеследующих слов по смыслу наиболее тесно связано со словом «экономический»: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–бесплатный;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+редчайший;</w:t>
      </w:r>
      <w:bookmarkStart w:id="0" w:name="_GoBack"/>
      <w:bookmarkEnd w:id="0"/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–богатый;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–чрезмерный.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–эффективный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 двумя основными причинами можно объяснить существование экономических проблем?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–влиянием государства на экономику и ростом населения Земли;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–загрязнением окружающей среды и существованием транснациональных корпораций;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–наличием безработицы и инфляции;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+неограниченностью желаний людей и ограниченностью ресурсов.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–ограниченность ресурсов для реализации капитальных вложений.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Экономику в целом лучше всего определить как: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–взаимодействие решений на макро - и микроуровнях;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изучение поведения людей и предприятий относительно производства, распределения и потребления ограниченного количества товаров;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практическое изучение стоимостных показателей путем использования дедукции и индукции;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–использование политики опровержения фактов и гипотез.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-искусство ведения домашних дел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Кривые безразличия имеют отрицательный наклон в том случае, если: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функция полезности является возрастающей;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отношение предпочтения является строго монотонным;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они описывают предпочтение потребителя относительно товаров – совершенных комплементов;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верно (– и (–.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отношение предпочтение является отрицательным.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функция полезности является непрерывной и представляет строго монотонное отношение предпочтения, определенное на потребительском множестве. Пусть цены на все товары и доход потребителя увеличиваются в два раза. Тогда величина спроса потребителя на каждое из благ в товарном наборе: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уменьшится;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увеличится;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остается неизменной;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на отдельные блага не изменится, а на отдельные уменьшится.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уменьшится и увеличится одновременно.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Строя модели, экономисты: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разрабатывают предположения, которые упрощают ситуацию;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включают всю имеющуюся информацию;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должны использовать математические модели;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стараются дублировать реальный мир.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разрабатывают предположения, которые усложняют ситуацию.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Микроэкономика: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–оперирует совокупными или общими уровнями доходов, занятости и производства;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+подробно исследует отдельных экономических субъектов, которые представляют экономическуюсис-тему;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–изучает детальную информацию об отдельных сегментах экономической системы;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базируется на широком подходе;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изучает экономику предприятий.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Всякая функция полезности представляет собой: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связь между составляющими набора благ и расходами на их приобретение;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зависимость, в соответствии с которой разным наборам благ предоставляются значение, адекватные преимущества потребителя;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совокупность всех наборов благ, которые может приобрести потребитель;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связь между количествами одного блага и других благ, адекватных по совокупной полезности;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максимальную точку полезности потребителя.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Совокупная полезность возрастает, если предельная полезность: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возрастает;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падает;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+ возрастает или падает, но остается дополнительной;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является отрицательной величиной.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остается фиксированной.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из приведенных ниже перечней значений совокупной полезности иллюстрирует закон убывающей предельной полезности?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20,30,40,50;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+ 20,28,34,38;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20,40,80,160;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20,35,55,80.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21,22,23,24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из приведенных ниже перечней значений предельной полезности иллюстрирует закон убывающей предельной полезности?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+ 20, 15, 10,5;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20,10,10,10;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20,30,40, 50;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20,28,34,38.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20,35,55,80.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 X и У имеют соответственно цены 50 и 80 д. е., и потребитель тратит весь свой бюджет на приобретение только этих товаров, покупая 5 единиц X и 8 единиц У. Предельные полезности 5-й едини-цы X и 8-й единицы У одинаковы. Тогда можно сделать вывод,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потребитель находится в состоянии равновесия;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потребителю надо покупать больше X и меньше У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потребителю надо покупать меньше X и больше У;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потребителю надо увеличить покупку обеих товаров.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Потребитель считает, что ему одинаково полезно ежедневно выпивать как 8 стаканов молока и 3 стакана кефира, так и 6 стаканов молока и 4 стакана кефира. В этом случае предельная норма замещения кефира молоком равняется: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6/4;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4/6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2/1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+ 1/2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- 3/2.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Предположим, что МUa/МUв=7, а Ра/Рв = 5. Это означает,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потребитель находится в состоянии равновесия;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для достижения равновесия следует покупать больше А и меньше В;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для достижения равновесия следует покупать больше В и меньше 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нет правильного ответа.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потребитель достиг максимальной полезности.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товара А равняется 3 д. е., а Б – 2 д. е. Если потребитель оценивает предельную полезность товара Б в 30 ютилей и желает максимизировать удовлетворение от покупки А и Б, тогда он должен принять пре-дельную полезность А за: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 ютилей;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+ 45 ютилей;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30 ютилей;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15 ютилей.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60 ютилей.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 и наклон кривой безразличия для отдельного потребителя объясняются: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его предпочтениями и размерами дохода;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предпочтениями, размерами дохода и ценами товаров, которые покупаются;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только его предпочтениями;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только ценам и товаров, которые покупаются.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только ее полезностью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 относительная цена одного из двух благ, и MRS равняют 5, то потребитель может получить максимальную полезность: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потребляя лишь одно из этих благ;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потребляя оба блага в одинаковых количествах;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потребляя оба блага в данных количествах;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информации недостаточно;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потребляя лишь первый товар.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изменения своего дохода и рыночных цен благ потребитель снова достигает состояния равновесия. В новом равновесном наборе предельные полезности всех благ стали ниже, чем были рань-ше (до изменения дохода и цен). Все блага, которые потреблялись раньше, потребляются и теперь, вку-сы не изменились. Об этом потребителе наверно можно сказать,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его благосостояние снизилось;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его благосостояние выросло;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его доход снизился;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возросли цены всех потребляемых им благ;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его доход составляет бюджетную линию.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предельная норма замещения блага Б благом А снизилась, то отношение цены блага А к цене блага Б при оптимальном решении для данного потребителя: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увеличится;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уменьшится;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останется неизменным;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информации недостаточно;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уменьшится и снизится одновременно.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предельная норма замещения между двумя благами равняется 2/3 при любом уровне потребления, то вы сделаете вывод,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оба блага являются совершенными субститутами;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–блага являются совершенными комплементами;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–кривая безразличия благ характеризуется нисходящей MRS;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–кривая безразличия благ выгнута наружу от начала координат.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+оба блага являются совершенными комплементами;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груш и яблок одинакова (2 д. е. за 1 кг. Домохозяйка старается максимизировать свою полезность, покупая груши и яблоки. Как хороший экономист, вы рекомендовали бы ей: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–покупать одинаковое количество яблок и груш, пока цена на них одинаковая;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–израсходовать весь свой возможный доход на груши и яблоки;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–купить такое количество яблок и груш, чтобы MRS между ними равнялся 1;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+израсходовать весь доход и добиться, чтобы MRS =1;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–израсходовать весь доход и добиться, чтобы MRS =1/2.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Потребитель покупает лишь бананы и апельсины. Цена бананов – 2 д. е., апельсинов - 1,5 д. е. Потреби-тель может расходовать на эти товары каждую неделю 16 д. е. Если он максимизирует полезность, то его норма предельного замещения апельсинов на бананы будет представлять: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3/4;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+ 4/3;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1/8;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3/32.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8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23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Определив свои возможности, потребитель согласен заплатить 20 д. е. за часы. Когда он пришел в мага-зин, то выяснил, что может их приобрести за 16 д. е. В этом случае потребительский излишек будет ра-вен: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20 д. е.;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16 д. е.;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+ 4 д. е.;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15д. е.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5/4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замещения - это повышение спроса на товар, которое вызвано: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–изменением общего уровня цен на все товары;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–изменением во вкусах потребителя, если он отдает предпочтение товарам заменителям;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–изменением в реальном доходе, обусловленным снижением цен на товары, которые покупаются;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+изменением цен на товары, которые приобретает потребитель.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–изменением общего уровня спроса на второй товар;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дохода для полноценных товаров свидетельствует о том,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+при увеличении цены блага X потребитель будет покупать в меньшем количестве как X, так и дру-гие блага;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–уменьшение цены блага X предопределяет увеличение потребления этого блага, поскольку оно ста-новится более дешевым чем товары заменители;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–когда цена блага X изменяется, то потребитель должен перераспределить свои покупки так, чтобы удовлетворить равенство МUх/Рх = МUу/Ру = MUnPn;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–увеличение цены блага X предопределяет снижение потребления этого блага, поскольку оно стано-вится более дорогим чем товары заменители.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–при снижении цены блага X потребитель будет покупать в меньшем количестве как X, так и другие блага;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26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цена полноценного блага X падает, 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–эффект дохода будет побуждать потребителя покупать больше единиц блага X, а эффект замещения – меньше;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+в соответствии и с эффектом замещения, и с эффектом дохода потребитель покупает больше блага X;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–в результате эффекта дохода количество покупаемых единиц блага X уменьшится, а эффект замеще-ния способствует увеличению покупки блага X;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 эффект дохода, и эффект замещения ведут к снижению потребления блага X.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27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 других неизменных условиях последовательное потребление единиц блага X приводит к сни-жению предельной полезности X, 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Х является неполноценным товаром;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+эффект замещения больше эффекта дохода;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–эластичность спроса X по цене высока;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–товар X имеет отрицательную перекрестную эластичность с товаром-заменителем.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–эффект замещения меньше эффекта дохода;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ценовая эластичность спроса для товара равняется - 0,5, то это означает,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–всякие изменения цены изменяют спрос на 50%;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–увеличению количества товара, на который предъявлен спрос, на 1% отвечает уменьшение цены на 0,5%;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+увеличению количества товара, на который предъявлен спрос, на 1% отвечает увеличение цены на 2%;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–изменение цены на 0,5% вызовет такое же изменение количества товара, на который предъявлен спрос;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–снижению количества товара, на который предъявлен спрос, на 1% отвечает увеличение цены на 2%.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Фирма производит и продает два товара: А и Б. Первый имеет много заменителей, а второй представляет значительную долю в доходах потребителей. Увеличение цены каждого из товаров приведет: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 увеличению выручки от продажи товаров;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+к уменьшению выручки от продажи товаров;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 увеличению выручки от продажи товара А и уменьшению ее от продажи товара Б;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 уменьшению выручки от продажи товара А и увеличению ее от продажи товара Б;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 уменьшением цены на один товар на 2% спрос на взаимосвязанный с ним товар уменьшился на 3%, то это означает, что: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–коэффициент ценовой эластичности спроса является отрицательным;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–коэффициент ценовой эластичности спроса превышает 1;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+коэффициент перекрестной эластичности спроса превышает 1.</w:t>
      </w:r>
    </w:p>
    <w:p w:rsidR="00DD48E0" w:rsidRPr="00DF6F91" w:rsidRDefault="00DD48E0" w:rsidP="00DF6F91">
      <w:pPr>
        <w:shd w:val="clear" w:color="auto" w:fill="FAFAFA"/>
        <w:tabs>
          <w:tab w:val="left" w:pos="-851"/>
        </w:tabs>
        <w:spacing w:after="75" w:line="240" w:lineRule="auto"/>
        <w:ind w:left="-708" w:hanging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F91">
        <w:rPr>
          <w:rFonts w:ascii="Times New Roman" w:eastAsia="Times New Roman" w:hAnsi="Times New Roman" w:cs="Times New Roman"/>
          <w:sz w:val="28"/>
          <w:szCs w:val="28"/>
          <w:lang w:eastAsia="ru-RU"/>
        </w:rPr>
        <w:t>–коэффициент перекрестной эластичности спроса не превышает 1.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31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Предположим, что предложение товара А абсолютно неэластично. Если спрос на этот товар возрастет, то равновесная цена: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–уменьшится, а равновесное количество товара возрастет;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–уменьшится, уменьшится и равновесное количество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–увеличится, а равновесное количество уменьшится;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+увеличится, а равновесное количество товара останется неизменным;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32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цена товара возросла с 2 до 3 д. е., а объем спроса на него уменьшился со 1500 шт. до 1000 шт., то коэффициент ценовой эластичности спроса равен: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+ 1,0;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0,002: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5,0;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0,04.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0,45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33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Какое из приведенных ниже утверждений не принадлежит к характеристике эластичного спроса на то-вар: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–покупатели относительно чувствительно реагируют на изменение цены;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+коэффициент ценовой эластичности меньше 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–совокупная выручка продавца уменьшается, если цена повышается;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–совокупная выручка продавца увеличивается, если цена уменьшается;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–коэффициент ценовой эластичности больше 1.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34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Какое из приведенных ниже значений коэффициента эластичности по доходу касается товаров первой необходимости: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меньше 0;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больше 0, но меньше 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больше 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меньше 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равен 1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35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товары А и Б - взаимозаменяемые, то увеличение цены товара А вызовет: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–увеличение объема спроса на товар Б;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–уменьшение объема спроса на товар Б;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–увеличение спроса на товар Б;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+уменьшение спроса на товар Б;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–снижение объема спроса на товар А.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36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Спрос на молоко менее эластичен, чем спрос на кефир: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–если отсутствующая конкуренция со стороны иностранных производителей;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–никогда;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–очень редко;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+чаще всего.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если отсутствующая конкуренция со стороны отчетечственных производителей;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37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Товар можно отнести к категории неполноценных, если: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–ценовая эластичность его спроса равняется 1,5;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–перекрестная эластичность его спроса равняется -0,5;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+эластичность его спроса по доходу равняется -0,5;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–эластичность его спроса по доходу равняется 1,5.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–эластичность его спроса по доходу равняется -1;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38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Связь между всеми возможными вариантами объединения факторов производства и объемов продукции отображается с помощью: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производственных возможностей;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совокупного объема выпуска продукции;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+производственной функции;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–эластичности предложения;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–кривая безразличия.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39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производитель увеличил издержки факторов производства на 30%, а объем производства при этом возрос на 25%, то это означает, что: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–предприятие получает дополнительную прибыль;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–действует закон нисходящей предельной производительности сменных факторов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+наблюдается убывающий эффект от увеличения масштабов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–наблюдается возрастающий эффект от увеличения масштабов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–наблюдается убывающий эффект от снижения масштабов потребления ресурсов.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40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при определенной комбинации труда и капитала соотношение их предельных производительно-стей равно 2:1, то для минимизации издержек: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+соотношение их цен должно быть 2:1;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–соотношение их цен должно быть 1:2;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–две единицы труда должны объединяться с одной единицей капитала;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–однозначное определение невозможно;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41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Изокванта – это: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–линия, которая характеризует разные комбинации ресурсов, использование которых обеспечивает одинаковый уровень производственных издержек;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–объем продукции, который получает предприятие, используя данный объем ресурсов;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+кривая, которая показывает оптимальное сочетание факторов производства при обеспечении неиз-менного объема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–объем продукции, которую предприятие получает в течение определенного времени.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кривая, которая показывает разные соединения производственных факторов при обеспечении тре-буемого объема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42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Предприятие минимизирует свои затраты на данном объеме производства в точке соприкосновения: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изокосты и наиболее низкой из возможныхизоквант;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изокосты и высочайшей из возможныхизоквант;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+кривой изокванты и наиболее низкой точки из возможных;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изокванты и высочайшей из возможныхизокост;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–кривой изокосты и кривой изокванты.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43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Предприятие максимизирует объем производства при определенном уровне издержек в точке соприкос-новения: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–изокосты и наиболее низкой из возможныхизоквант;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+изокосты и высочайшей из возможных изоквант;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–изокванты и наиболее низкой из возможныхизокост;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–изокванты и высочайшей из возможных изокост;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–изокосты и наименьшей точкой из возможныхизоквант.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44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Средние издержки производства будут иметь минимальное значение при условии, что для данного объ-ема выпуска: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–средние переменные издержки равны совокупным постоянным расходам;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+маржинальные издержки равны средним издержкам;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–предельные издержки равны средним переменным расходам;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–средние постоянные издержки интенсивно снижаются.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–предельные издержки не равны средним общим издержкам;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45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В краткосрочном периоде предприятие вырабатывает 10 ед. продукции. Средние переменные издержки равны 5 д. е., совокупные постоянные - 20 д. е. При данных условиях средние общие издержки будут рав-ны: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–70 д. е.;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–30 д. е.;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–25 д. е.;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+7 д. е.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–20 ден. ед.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46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В долгосрочном периоде: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–АРС снижаются;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–АРС стабильны;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–все издержки являются постоянными;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+все издержки являются переменными;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–все издержки являются постоянными.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47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Фиксированные (постоянные) издержки - это: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–издержки на ресурсы согласно ценам на момент их приобретения;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+издержки, которые имеют место даже тогда, когда ничего не производится;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–неявные издержки производства;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–издержки на приобретение сырья по фиксированным ценами;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–издержки, которые зависят от объема выпуска продукции.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48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средние переменные издержки уменьшаются с ростом выпуска продукции, то для данного интер-вала объемов выпуска характерным будет: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сокращение общих издержек;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сокращение общих фиксированных издержек;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превышение средних переменных издержек над предельными;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увеличение предельных издержек.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превышение общих переменных издержек над предельными.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49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Отметьте неверное, на ваш взгляд, утверждение: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фиксированные издержки не изменяются с увеличением производственных мощностей предприятия.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функция общих издержек показывает соотношение между минимальными расходами и запланиро-ванным объемом производства.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аналогом бюджетной линии потребителя для предприятия является изокоста.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– минимизация издержек при данном выпуске и максимизация выпуска при данных расходах являют-ся, в сущности, идентичными процессами.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аналогом кривой спроса потребителя для предприятия является изокоста.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50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Совершенствование технологии перемешает: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линию спроса вправо;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линию спроса влево;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линию предложения вправо;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линию предложения влево;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51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Чем можно объяснить смещение кривой предложения на товар А?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уменьшением спроса на товар 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предоставлением потребителями преимущества товару А, как входящему в моду;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снижением цены товара 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изменением цен на ресурсы, необходимые для производства товара 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52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Эластичность предложения зависит, главным образом, от: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количества товаров-заменителей данного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промежутка времени, на протяжении которого производители могут приспосабливаться к измене-нию цен;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доли дохода потребителя, которая направляется на приобретение данного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принадлежит ли товар к предметам первой необходимости или к предметам роскоши;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53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Смещение вправо линии предложения яблочного сока является результатом того, что: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потребители отдают предпочтение яблокам;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количество производителей яблочного сока уменьшилось;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снизились цены на яблоки;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возросли цены на яблоки.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54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с повышением цены товара с 1,5 д. е. до 2 д. е. объем предложения увеличился с 900 ед. до 1000 ед., то коэффициент ценовой эластичности будет равен: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3,00;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2,71;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+0,33;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0,37;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– 0,32.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55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Неэластичное предложение означает, что: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повышение цены на 1% ведет к увеличению объема предложения меньше чем на 1%;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повышение цены на 1% ведет к увеличению объема предложения более чем на 1%: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повышение цены на 1% ведет к увеличению объема предложения на 1%;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повышение цены на 1% настолько незначительно, что не повлияет на предложение.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однопроцентное увеличение цены ведет к увеличению объема предложения больше чем на 1,5%;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56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Какое из приведенных ниже утверждений означает, что условия совершенной конкуренции не выпол-няются?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фирма находится в состоянии равновесия, если ее предельная выручка равна предельным расходам;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кривая предельных издержек пересекает кривую средних издержек в точке минимума;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кривая спроса на продукцию имеет отрицательный наклон;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кривая спроса на продукцию предприятия является горизонтальной прямой;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кривая предложения на продукцию имеет отрицательный наклон.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57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Предположим, что предложение товара А абсолютно неэластично. Если спрос на товар возрастает, то равновесная цена: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–снижается, а равновесное количество товара увеличивается;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–снижается при уменьшении равновесного количества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–увеличивается, а равновесное количество товара уменьшается;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+увеличивается при увеличении равновесного количества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58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Если рыночная цена ниже равновесной, то: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+возникает дефицит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–появляется излишек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–снижается цена ресурсов;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–на рынке возникает преимущество покупателей.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–возникает профицит товара.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59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Что может привести к увеличению равновесной цены товара?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+увеличение спроса на товар;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–уменьшение спроса на товар;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–увеличение предложения товара;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–одновременное и одинаковое увеличение спроса и предложения;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60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Какой из приведенных ниже признаков отличает положение товаропроизводителя в конкурентной области и в монополизированной: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товаропроизводитель максимизирует прибыль при условии, что предельные издержки равняют пре-дельной выручке;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+ линия спроса является абсолютно эластичной;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кривые предельных и средних издержек - дугообразные;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объем производства, который максимизирует прибыль, определяется абсциссой точки пересечения кривых предельных издержек и предельной выручки;</w:t>
      </w:r>
    </w:p>
    <w:p w:rsidR="00DD48E0" w:rsidRPr="00DF6F91" w:rsidRDefault="00DD48E0" w:rsidP="00DF6F91">
      <w:pPr>
        <w:pStyle w:val="NormalWeb"/>
        <w:shd w:val="clear" w:color="auto" w:fill="FAFAFA"/>
        <w:tabs>
          <w:tab w:val="left" w:pos="-851"/>
        </w:tabs>
        <w:spacing w:before="0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– линия спроса является абсолютно неэластичной.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shd w:val="clear" w:color="auto" w:fill="FFFFFF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1. Введение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Экономической теорией не выполняется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__________ функция.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+описательная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методологическая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познавательная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практическая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Формализованное описание экономического процесса или явления, структура которого определяется как его объективными свойствами, так и субъективным целевым характером исследования.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Это…..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Экономическая проблема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Экономический эксперимент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+Экономическая модель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Рынок хлебо-булочных изделий изучает: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Мезоэкономика</w:t>
      </w:r>
      <w:r w:rsidRPr="00DF6F91">
        <w:rPr>
          <w:sz w:val="28"/>
          <w:szCs w:val="28"/>
        </w:rPr>
        <w:br/>
        <w:t>Мегаэкономикэ</w:t>
      </w:r>
      <w:r w:rsidRPr="00DF6F91">
        <w:rPr>
          <w:sz w:val="28"/>
          <w:szCs w:val="28"/>
        </w:rPr>
        <w:br/>
        <w:t>Макроэкономика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+Микроэкономика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Метод познания, основанный на переносе одного или ряда свойств с известного явления на неизвестное</w:t>
      </w:r>
      <w:r w:rsidRPr="00DF6F91">
        <w:rPr>
          <w:rStyle w:val="Emphasis"/>
          <w:b/>
          <w:bCs/>
          <w:sz w:val="28"/>
          <w:szCs w:val="28"/>
        </w:rPr>
        <w:t>.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Это …..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+Метод аналогии</w:t>
      </w:r>
      <w:r w:rsidRPr="00DF6F91">
        <w:rPr>
          <w:sz w:val="28"/>
          <w:szCs w:val="28"/>
        </w:rPr>
        <w:br/>
        <w:t>Метод сравнения</w:t>
      </w:r>
      <w:r w:rsidRPr="00DF6F91">
        <w:rPr>
          <w:sz w:val="28"/>
          <w:szCs w:val="28"/>
        </w:rPr>
        <w:br/>
        <w:t>Исторический метод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Позитивная экономическая теория изучает...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возможности экономики</w:t>
      </w:r>
      <w:r w:rsidRPr="00DF6F91">
        <w:rPr>
          <w:sz w:val="28"/>
          <w:szCs w:val="28"/>
        </w:rPr>
        <w:br/>
        <w:t>прогрессивные тенденции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</w:rPr>
        <w:lastRenderedPageBreak/>
        <w:t>негативные тенденции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+реальное положение в экономике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shd w:val="clear" w:color="auto" w:fill="FFFFFF"/>
        </w:rPr>
        <w:t>Тема</w:t>
      </w:r>
      <w:r w:rsidRPr="00DF6F91">
        <w:rPr>
          <w:rStyle w:val="Strong"/>
          <w:sz w:val="28"/>
          <w:szCs w:val="28"/>
          <w:shd w:val="clear" w:color="auto" w:fill="FFFFFF"/>
          <w:lang w:val="en-US"/>
        </w:rPr>
        <w:t> </w:t>
      </w:r>
      <w:r w:rsidRPr="00DF6F91">
        <w:rPr>
          <w:rStyle w:val="Strong"/>
          <w:sz w:val="28"/>
          <w:szCs w:val="28"/>
        </w:rPr>
        <w:t>2. Теория поведения потребителя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Потребности в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средствах существования – это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Образование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+Жилье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+Еда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Ювелирные украшения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Изучите рисунок 3. Движение бюджетной линии показывает вынужденное сокращение потребление товара…..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Рисунок 3 – Бюджетная линия при повышении цены товара 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Неэкономическим благом является...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полезные ископаемые</w:t>
      </w:r>
      <w:r w:rsidRPr="00DF6F91">
        <w:rPr>
          <w:sz w:val="28"/>
          <w:szCs w:val="28"/>
        </w:rPr>
        <w:br/>
        <w:t>информация</w:t>
      </w:r>
      <w:r w:rsidRPr="00DF6F91">
        <w:rPr>
          <w:sz w:val="28"/>
          <w:szCs w:val="28"/>
        </w:rPr>
        <w:br/>
        <w:t>ракетный комплекс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+энергия ветра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3. Оптимальны выбор потребителя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pacing w:val="-1"/>
          <w:sz w:val="28"/>
          <w:szCs w:val="28"/>
        </w:rPr>
        <w:t>«По мере увеличе</w:t>
      </w:r>
      <w:r w:rsidRPr="00DF6F91">
        <w:rPr>
          <w:rStyle w:val="Strong"/>
          <w:spacing w:val="-1"/>
          <w:sz w:val="28"/>
          <w:szCs w:val="28"/>
        </w:rPr>
        <w:softHyphen/>
      </w:r>
      <w:r w:rsidRPr="00DF6F91">
        <w:rPr>
          <w:rStyle w:val="Strong"/>
          <w:spacing w:val="-3"/>
          <w:sz w:val="28"/>
          <w:szCs w:val="28"/>
        </w:rPr>
        <w:t>ния количества потребляемого в заданное время одноименного про</w:t>
      </w:r>
      <w:r w:rsidRPr="00DF6F91">
        <w:rPr>
          <w:rStyle w:val="Strong"/>
          <w:spacing w:val="-3"/>
          <w:sz w:val="28"/>
          <w:szCs w:val="28"/>
        </w:rPr>
        <w:softHyphen/>
      </w:r>
      <w:r w:rsidRPr="00DF6F91">
        <w:rPr>
          <w:rStyle w:val="Strong"/>
          <w:sz w:val="28"/>
          <w:szCs w:val="28"/>
        </w:rPr>
        <w:t>дукта предельная полезность каждой последующей его единицы будет снижаться.»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Это закон убывания предельной полезности, который сформулировал…….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Д. Рикардо</w:t>
      </w:r>
      <w:r w:rsidRPr="00DF6F91">
        <w:rPr>
          <w:sz w:val="28"/>
          <w:szCs w:val="28"/>
        </w:rPr>
        <w:br/>
        <w:t>А. Смит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+А. Маршалл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Множество кривых безразличия называется …….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+картой кривых безразличия</w:t>
      </w:r>
      <w:r w:rsidRPr="00DF6F91">
        <w:rPr>
          <w:sz w:val="28"/>
          <w:szCs w:val="28"/>
        </w:rPr>
        <w:br/>
        <w:t>множеством кривых безразличия</w:t>
      </w:r>
      <w:r w:rsidRPr="00DF6F91">
        <w:rPr>
          <w:sz w:val="28"/>
          <w:szCs w:val="28"/>
        </w:rPr>
        <w:br/>
        <w:t>областью кривых безразличия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Состояние равновесия потребителя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 xml:space="preserve"> это……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+Точка касания бюджетной линии и кривой безразличия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Точка пересечения изокосты и бюджетной линии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Точка пересечения бюджетной линии и кривой безразличия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Когда предельная полезность стано</w:t>
      </w:r>
      <w:r w:rsidRPr="00DF6F91">
        <w:rPr>
          <w:rStyle w:val="Strong"/>
          <w:sz w:val="28"/>
          <w:szCs w:val="28"/>
        </w:rPr>
        <w:softHyphen/>
        <w:t>вится равной……., совокупная полезность достигает своего мак</w:t>
      </w:r>
      <w:r w:rsidRPr="00DF6F91">
        <w:rPr>
          <w:rStyle w:val="Strong"/>
          <w:sz w:val="28"/>
          <w:szCs w:val="28"/>
        </w:rPr>
        <w:softHyphen/>
        <w:t>симума.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Бесконечность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4. Закон предложения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новая технология позволит увеличить предложение на рынке, то….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75" w:beforeAutospacing="0" w:after="75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+Кривая предложения сместится вправо</w:t>
      </w:r>
      <w:r w:rsidRPr="00DF6F91">
        <w:rPr>
          <w:sz w:val="28"/>
          <w:szCs w:val="28"/>
        </w:rPr>
        <w:br/>
        <w:t>Кривая предложения не сместится</w:t>
      </w:r>
      <w:r w:rsidRPr="00DF6F91">
        <w:rPr>
          <w:sz w:val="28"/>
          <w:szCs w:val="28"/>
        </w:rPr>
        <w:br/>
        <w:t>Кривая предложения сместится влево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увеличиваются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налоги, растут издержки потребления, то….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Кривая предложения сместится вправо</w:t>
      </w:r>
      <w:r w:rsidRPr="00DF6F91">
        <w:rPr>
          <w:sz w:val="28"/>
          <w:szCs w:val="28"/>
        </w:rPr>
        <w:br/>
        <w:t>Кривая предложения не сместится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+Кривая предложения сместится влево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В краткосрочном периоде яв</w:t>
      </w:r>
      <w:r w:rsidRPr="00DF6F91">
        <w:rPr>
          <w:rStyle w:val="Strong"/>
          <w:sz w:val="28"/>
          <w:szCs w:val="28"/>
        </w:rPr>
        <w:softHyphen/>
        <w:t>ляются переменными следующие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факторы: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+Сырье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+Рабочая сила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Производственные мощности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 5.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Равновесие на рынке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Рыночное пространство оказывается поделенным на четыре сектора кривыми спроса и предложения . Какой сектор будет отличаться экономической активностью?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сектор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  <w:lang w:val="en-US"/>
        </w:rPr>
        <w:t>III</w:t>
      </w:r>
      <w:r w:rsidRPr="00DF6F91">
        <w:rPr>
          <w:sz w:val="28"/>
          <w:szCs w:val="28"/>
        </w:rPr>
        <w:br/>
        <w:t>сектор II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+сектор IV</w:t>
      </w:r>
      <w:r w:rsidRPr="00DF6F91">
        <w:rPr>
          <w:sz w:val="28"/>
          <w:szCs w:val="28"/>
        </w:rPr>
        <w:br/>
        <w:t>сектор I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спрос предъявляет домохозяйство с функцией спроса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pacing w:val="-3"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pacing w:val="-3"/>
          <w:sz w:val="28"/>
          <w:szCs w:val="28"/>
          <w:vertAlign w:val="subscript"/>
          <w:lang w:val="en-US"/>
        </w:rPr>
        <w:t>d</w:t>
      </w:r>
      <w:r w:rsidRPr="00DF6F91">
        <w:rPr>
          <w:rStyle w:val="Emphasis"/>
          <w:b/>
          <w:bCs/>
          <w:spacing w:val="-3"/>
          <w:sz w:val="28"/>
          <w:szCs w:val="28"/>
          <w:lang w:val="en-US"/>
        </w:rPr>
        <w:t> </w:t>
      </w:r>
      <w:r w:rsidRPr="00DF6F91">
        <w:rPr>
          <w:rStyle w:val="Strong"/>
          <w:spacing w:val="-3"/>
          <w:sz w:val="28"/>
          <w:szCs w:val="28"/>
        </w:rPr>
        <w:t>= 330 –</w:t>
      </w:r>
      <w:r w:rsidRPr="00DF6F91">
        <w:rPr>
          <w:rStyle w:val="Emphasis"/>
          <w:b/>
          <w:bCs/>
          <w:spacing w:val="-3"/>
          <w:sz w:val="28"/>
          <w:szCs w:val="28"/>
        </w:rPr>
        <w:t>2</w:t>
      </w:r>
      <w:r w:rsidRPr="00DF6F91">
        <w:rPr>
          <w:rStyle w:val="Emphasis"/>
          <w:b/>
          <w:bCs/>
          <w:spacing w:val="-3"/>
          <w:sz w:val="28"/>
          <w:szCs w:val="28"/>
          <w:lang w:val="en-US"/>
        </w:rPr>
        <w:t>P</w:t>
      </w:r>
      <w:r w:rsidRPr="00DF6F91">
        <w:rPr>
          <w:rStyle w:val="Strong"/>
          <w:sz w:val="28"/>
          <w:szCs w:val="28"/>
        </w:rPr>
        <w:t>, а предложение определяется фирмой, функция предложения которой,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pacing w:val="-3"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pacing w:val="-3"/>
          <w:sz w:val="28"/>
          <w:szCs w:val="28"/>
          <w:vertAlign w:val="subscript"/>
          <w:lang w:val="en-US"/>
        </w:rPr>
        <w:t>s</w:t>
      </w:r>
      <w:r w:rsidRPr="00DF6F91">
        <w:rPr>
          <w:rStyle w:val="Emphasis"/>
          <w:b/>
          <w:bCs/>
          <w:spacing w:val="-3"/>
          <w:sz w:val="28"/>
          <w:szCs w:val="28"/>
          <w:lang w:val="en-US"/>
        </w:rPr>
        <w:t> </w:t>
      </w:r>
      <w:r w:rsidRPr="00DF6F91">
        <w:rPr>
          <w:rStyle w:val="Strong"/>
          <w:spacing w:val="-3"/>
          <w:sz w:val="28"/>
          <w:szCs w:val="28"/>
        </w:rPr>
        <w:t>=</w:t>
      </w:r>
      <w:r w:rsidRPr="00DF6F91">
        <w:rPr>
          <w:rStyle w:val="Strong"/>
          <w:spacing w:val="-3"/>
          <w:sz w:val="28"/>
          <w:szCs w:val="28"/>
          <w:lang w:val="en-US"/>
        </w:rPr>
        <w:t> P </w:t>
      </w:r>
      <w:r w:rsidRPr="00DF6F91">
        <w:rPr>
          <w:rStyle w:val="Strong"/>
          <w:spacing w:val="-3"/>
          <w:sz w:val="28"/>
          <w:szCs w:val="28"/>
        </w:rPr>
        <w:t>+60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, то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величина товарного избытка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при директивном установлении государством цены на уровне 110 д.ед. составит ___ единиц.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150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+60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20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lastRenderedPageBreak/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функция спроса</w:t>
      </w:r>
      <w:r w:rsidRPr="00DF6F91">
        <w:rPr>
          <w:rStyle w:val="Strong"/>
          <w:sz w:val="28"/>
          <w:szCs w:val="28"/>
          <w:lang w:val="en-US"/>
        </w:rPr>
        <w:t> Q</w:t>
      </w:r>
      <w:r w:rsidRPr="00DF6F91">
        <w:rPr>
          <w:rStyle w:val="Strong"/>
          <w:sz w:val="28"/>
          <w:szCs w:val="28"/>
          <w:vertAlign w:val="subscript"/>
          <w:lang w:val="en-US"/>
        </w:rPr>
        <w:t>D 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= 10-</w:t>
      </w:r>
      <w:r w:rsidRPr="00DF6F91">
        <w:rPr>
          <w:rStyle w:val="Strong"/>
          <w:sz w:val="28"/>
          <w:szCs w:val="28"/>
          <w:lang w:val="en-US"/>
        </w:rPr>
        <w:t>P</w:t>
      </w:r>
      <w:r w:rsidRPr="00DF6F91">
        <w:rPr>
          <w:rStyle w:val="Strong"/>
          <w:sz w:val="28"/>
          <w:szCs w:val="28"/>
        </w:rPr>
        <w:t>, а функция предложения</w:t>
      </w:r>
      <w:r w:rsidRPr="00DF6F91">
        <w:rPr>
          <w:rStyle w:val="Strong"/>
          <w:sz w:val="28"/>
          <w:szCs w:val="28"/>
          <w:lang w:val="en-US"/>
        </w:rPr>
        <w:t> Q</w:t>
      </w:r>
      <w:r w:rsidRPr="00DF6F91">
        <w:rPr>
          <w:rStyle w:val="Strong"/>
          <w:sz w:val="28"/>
          <w:szCs w:val="28"/>
          <w:vertAlign w:val="subscript"/>
          <w:lang w:val="en-US"/>
        </w:rPr>
        <w:t>S </w:t>
      </w:r>
      <w:r w:rsidRPr="00DF6F91">
        <w:rPr>
          <w:rStyle w:val="Strong"/>
          <w:sz w:val="28"/>
          <w:szCs w:val="28"/>
        </w:rPr>
        <w:t>= -5+2</w:t>
      </w:r>
      <w:r w:rsidRPr="00DF6F91">
        <w:rPr>
          <w:rStyle w:val="Strong"/>
          <w:sz w:val="28"/>
          <w:szCs w:val="28"/>
          <w:lang w:val="en-US"/>
        </w:rPr>
        <w:t>P</w:t>
      </w:r>
      <w:r w:rsidRPr="00DF6F91">
        <w:rPr>
          <w:rStyle w:val="Strong"/>
          <w:sz w:val="28"/>
          <w:szCs w:val="28"/>
        </w:rPr>
        <w:t>, то равновесная цена равна…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9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12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6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функция спроса имеет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z w:val="28"/>
          <w:szCs w:val="28"/>
          <w:vertAlign w:val="superscript"/>
          <w:lang w:val="en-US"/>
        </w:rPr>
        <w:t>D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= 600-2Р, а функция предложения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z w:val="28"/>
          <w:szCs w:val="28"/>
          <w:vertAlign w:val="superscript"/>
          <w:lang w:val="en-US"/>
        </w:rPr>
        <w:t>s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=300+4</w:t>
      </w:r>
      <w:r w:rsidRPr="00DF6F91">
        <w:rPr>
          <w:rStyle w:val="Strong"/>
          <w:sz w:val="28"/>
          <w:szCs w:val="28"/>
          <w:lang w:val="en-US"/>
        </w:rPr>
        <w:t>P</w:t>
      </w:r>
      <w:r w:rsidRPr="00DF6F91">
        <w:rPr>
          <w:rStyle w:val="Strong"/>
          <w:sz w:val="28"/>
          <w:szCs w:val="28"/>
        </w:rPr>
        <w:t>, то равновесный объем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продаж будет</w:t>
      </w:r>
      <w:r w:rsidRPr="00DF6F91">
        <w:rPr>
          <w:rStyle w:val="Strong"/>
          <w:sz w:val="28"/>
          <w:szCs w:val="28"/>
          <w:lang w:val="en-US"/>
        </w:rPr>
        <w:t>  </w:t>
      </w:r>
      <w:r w:rsidRPr="00DF6F91">
        <w:rPr>
          <w:rStyle w:val="Strong"/>
          <w:sz w:val="28"/>
          <w:szCs w:val="28"/>
        </w:rPr>
        <w:t>_____ штук.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+500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400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700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государство ввело субсидию покупателю в размере 50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</w:rPr>
        <w:t>%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от цены товара, а функции спроса и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предложения заданы соответственно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z w:val="28"/>
          <w:szCs w:val="28"/>
          <w:vertAlign w:val="subscript"/>
          <w:lang w:val="en-US"/>
        </w:rPr>
        <w:t>d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= 100-Р и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Q</w:t>
      </w:r>
      <w:r w:rsidRPr="00DF6F91">
        <w:rPr>
          <w:rStyle w:val="Emphasis"/>
          <w:b/>
          <w:bCs/>
          <w:sz w:val="28"/>
          <w:szCs w:val="28"/>
          <w:vertAlign w:val="subscript"/>
          <w:lang w:val="en-US"/>
        </w:rPr>
        <w:t>s</w:t>
      </w:r>
      <w:r w:rsidRPr="00DF6F91">
        <w:rPr>
          <w:rStyle w:val="Emphasis"/>
          <w:b/>
          <w:bCs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=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Emphasis"/>
          <w:b/>
          <w:bCs/>
          <w:sz w:val="28"/>
          <w:szCs w:val="28"/>
        </w:rPr>
        <w:t>2</w:t>
      </w:r>
      <w:r w:rsidRPr="00DF6F91">
        <w:rPr>
          <w:rStyle w:val="Emphasis"/>
          <w:b/>
          <w:bCs/>
          <w:sz w:val="28"/>
          <w:szCs w:val="28"/>
          <w:lang w:val="en-US"/>
        </w:rPr>
        <w:t>P</w:t>
      </w:r>
      <w:r w:rsidRPr="00DF6F91">
        <w:rPr>
          <w:rStyle w:val="Emphasis"/>
          <w:b/>
          <w:bCs/>
          <w:sz w:val="28"/>
          <w:szCs w:val="28"/>
        </w:rPr>
        <w:t>-</w:t>
      </w:r>
      <w:r w:rsidRPr="00DF6F91">
        <w:rPr>
          <w:rStyle w:val="Strong"/>
          <w:sz w:val="28"/>
          <w:szCs w:val="28"/>
        </w:rPr>
        <w:t>50, то новый равновесный объем составит _____ единиц.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54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120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+70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 6. Эластичность спроса и предложения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при снижении доходов потребителей на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Emphasis"/>
          <w:b/>
          <w:bCs/>
          <w:sz w:val="28"/>
          <w:szCs w:val="28"/>
        </w:rPr>
        <w:t>2%</w:t>
      </w:r>
      <w:r w:rsidRPr="00DF6F91">
        <w:rPr>
          <w:rStyle w:val="apple-converted-space"/>
          <w:b/>
          <w:bCs/>
          <w:i/>
          <w:i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спрос на данный товар падает на 5%, то коэффициент эластичности спроса по доходам равен...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+2,5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0,4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-3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При единичной ценовой эластичности спроса выручка будет….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+Максимальной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Минимальной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Любой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коэффициент эластичности спроса по цене равен Ер=-1,4, а коэффициент эластичности спроса по доходу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  <w:lang w:val="en-US"/>
        </w:rPr>
        <w:t>Er</w:t>
      </w:r>
      <w:r w:rsidRPr="00DF6F91">
        <w:rPr>
          <w:rStyle w:val="Strong"/>
          <w:sz w:val="28"/>
          <w:szCs w:val="28"/>
        </w:rPr>
        <w:t>=2,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  <w:lang w:val="en-US"/>
        </w:rPr>
        <w:t>to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при снижении цены на 5% и росте дохода на 1% спрос увеличится на …….%.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+9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12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20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lastRenderedPageBreak/>
        <w:t>Предположим, что цена на товар упала на 2%, а доходы потребителей сократились на 3%. Если эластичность спроса на товар и по цене, и по доходам равна единице, то в результате спрос на данный товар...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снизится на 5%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увеличится на 1%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+снизится на 1%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увеличится на 5%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 7. Предприятие и его виды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Собственниками акционерного общества являются…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наблюдательный совет</w:t>
      </w:r>
      <w:r w:rsidRPr="00DF6F91">
        <w:rPr>
          <w:sz w:val="28"/>
          <w:szCs w:val="28"/>
        </w:rPr>
        <w:br/>
        <w:t>члены правления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+акционеры</w:t>
      </w:r>
      <w:r w:rsidRPr="00DF6F91">
        <w:rPr>
          <w:sz w:val="28"/>
          <w:szCs w:val="28"/>
        </w:rPr>
        <w:br/>
        <w:t>президент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Какое из ниже перечисленных бизнес-объединений является временным: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Картель</w:t>
      </w:r>
      <w:r w:rsidRPr="00DF6F91">
        <w:rPr>
          <w:sz w:val="28"/>
          <w:szCs w:val="28"/>
        </w:rPr>
        <w:br/>
        <w:t>Синдикат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+Консорциум</w:t>
      </w:r>
      <w:r w:rsidRPr="00DF6F91">
        <w:rPr>
          <w:sz w:val="28"/>
          <w:szCs w:val="28"/>
        </w:rPr>
        <w:br/>
        <w:t>Трест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Фирма, капитал которой образуется в результате объединения индивидуальных капиталов путем выпуска акций, размещаемых по предварительной подписке среди заранее выбранных возможных владельцев, называется...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ОАО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+ЗАО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ООО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ИТД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Форма предпринимательства, которая не получила распространения в России: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Индивидуальные предприятия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+Партнерства (товарищества)</w:t>
      </w:r>
      <w:r w:rsidRPr="00DF6F91">
        <w:rPr>
          <w:sz w:val="28"/>
          <w:szCs w:val="28"/>
        </w:rPr>
        <w:br/>
        <w:t>Хозяйственные общества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Фирмы в модели кругооборота ресурсов, продуктов и доходов...</w:t>
      </w: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не принимают участия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+покупают ресурсы на рынке ресурсов</w:t>
      </w:r>
      <w:r w:rsidRPr="00DF6F91">
        <w:rPr>
          <w:sz w:val="28"/>
          <w:szCs w:val="28"/>
          <w:shd w:val="clear" w:color="auto" w:fill="00FF00"/>
        </w:rPr>
        <w:br/>
        <w:t>+предлагают товары и услуги на рынке продуктов</w:t>
      </w:r>
      <w:r w:rsidRPr="00DF6F91">
        <w:rPr>
          <w:sz w:val="28"/>
          <w:szCs w:val="28"/>
        </w:rPr>
        <w:br/>
        <w:t>предлагают ресурсы на рынке ресурсов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8. Техническая результативность производства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lastRenderedPageBreak/>
        <w:t>Результат воздействия на выпуск пропорционального изменения факторов производства называют: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Эффект расширения</w:t>
      </w:r>
      <w:r w:rsidRPr="00DF6F91">
        <w:rPr>
          <w:sz w:val="28"/>
          <w:szCs w:val="28"/>
        </w:rPr>
        <w:br/>
        <w:t>Эффект роста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+Эффект масштаба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Какой участок кривой общего выпуска продукта (рисунок 1) не рассматривают экономисты: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АВ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ВС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ОА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+За точкой С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Какая из производственных функций Кобба – Дугласа отражает положительный эффект масштаба?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lang w:val="en-US"/>
        </w:rPr>
        <w:t>Q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</w:rPr>
        <w:t>=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  <w:lang w:val="en-US"/>
        </w:rPr>
        <w:t>L</w:t>
      </w:r>
      <w:r w:rsidRPr="00DF6F91">
        <w:rPr>
          <w:sz w:val="28"/>
          <w:szCs w:val="28"/>
        </w:rPr>
        <w:t>0,75</w:t>
      </w:r>
      <w:r w:rsidRPr="00DF6F91">
        <w:rPr>
          <w:sz w:val="28"/>
          <w:szCs w:val="28"/>
          <w:lang w:val="en-US"/>
        </w:rPr>
        <w:t>K</w:t>
      </w:r>
      <w:r w:rsidRPr="00DF6F91">
        <w:rPr>
          <w:sz w:val="28"/>
          <w:szCs w:val="28"/>
        </w:rPr>
        <w:t>0,25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lang w:val="en-US"/>
        </w:rPr>
        <w:t>Q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</w:rPr>
        <w:t>=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  <w:lang w:val="en-US"/>
        </w:rPr>
        <w:t>L</w:t>
      </w:r>
      <w:r w:rsidRPr="00DF6F91">
        <w:rPr>
          <w:sz w:val="28"/>
          <w:szCs w:val="28"/>
        </w:rPr>
        <w:t>0,3</w:t>
      </w:r>
      <w:r w:rsidRPr="00DF6F91">
        <w:rPr>
          <w:sz w:val="28"/>
          <w:szCs w:val="28"/>
          <w:lang w:val="en-US"/>
        </w:rPr>
        <w:t>K</w:t>
      </w:r>
      <w:r w:rsidRPr="00DF6F91">
        <w:rPr>
          <w:sz w:val="28"/>
          <w:szCs w:val="28"/>
        </w:rPr>
        <w:t>0,25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</w:t>
      </w:r>
      <w:r w:rsidRPr="00DF6F91">
        <w:rPr>
          <w:sz w:val="28"/>
          <w:szCs w:val="28"/>
          <w:shd w:val="clear" w:color="auto" w:fill="00FF00"/>
          <w:lang w:val="en-US"/>
        </w:rPr>
        <w:t>Q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</w:rPr>
        <w:t>=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  <w:lang w:val="en-US"/>
        </w:rPr>
        <w:t>L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</w:rPr>
        <w:t>0,75 К 0.3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Назовите автора производственной функции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Q</w:t>
      </w:r>
      <w:r w:rsidRPr="00DF6F91">
        <w:rPr>
          <w:rStyle w:val="Strong"/>
          <w:sz w:val="28"/>
          <w:szCs w:val="28"/>
        </w:rPr>
        <w:t>=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  <w:lang w:val="en-US"/>
        </w:rPr>
        <w:t>min</w:t>
      </w:r>
      <w:r w:rsidRPr="00DF6F91">
        <w:rPr>
          <w:rStyle w:val="Strong"/>
          <w:sz w:val="28"/>
          <w:szCs w:val="28"/>
        </w:rPr>
        <w:t>{</w:t>
      </w:r>
      <w:r w:rsidRPr="00DF6F91">
        <w:rPr>
          <w:rStyle w:val="Emphasis"/>
          <w:b/>
          <w:bCs/>
          <w:sz w:val="28"/>
          <w:szCs w:val="28"/>
          <w:lang w:val="en-US"/>
        </w:rPr>
        <w:t>L</w:t>
      </w:r>
      <w:r w:rsidRPr="00DF6F91">
        <w:rPr>
          <w:rStyle w:val="Strong"/>
          <w:sz w:val="28"/>
          <w:szCs w:val="28"/>
        </w:rPr>
        <w:t>/</w:t>
      </w:r>
      <w:r w:rsidRPr="00DF6F91">
        <w:rPr>
          <w:rStyle w:val="Emphasis"/>
          <w:b/>
          <w:bCs/>
          <w:sz w:val="28"/>
          <w:szCs w:val="28"/>
          <w:lang w:val="en-US"/>
        </w:rPr>
        <w:t>a</w:t>
      </w:r>
      <w:r w:rsidRPr="00DF6F91">
        <w:rPr>
          <w:rStyle w:val="Strong"/>
          <w:sz w:val="28"/>
          <w:szCs w:val="28"/>
        </w:rPr>
        <w:t>;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Emphasis"/>
          <w:b/>
          <w:bCs/>
          <w:sz w:val="28"/>
          <w:szCs w:val="28"/>
          <w:lang w:val="en-US"/>
        </w:rPr>
        <w:t>K</w:t>
      </w:r>
      <w:r w:rsidRPr="00DF6F91">
        <w:rPr>
          <w:rStyle w:val="Strong"/>
          <w:sz w:val="28"/>
          <w:szCs w:val="28"/>
        </w:rPr>
        <w:t>/</w:t>
      </w:r>
      <w:r w:rsidRPr="00DF6F91">
        <w:rPr>
          <w:rStyle w:val="Emphasis"/>
          <w:b/>
          <w:bCs/>
          <w:sz w:val="28"/>
          <w:szCs w:val="28"/>
          <w:lang w:val="en-US"/>
        </w:rPr>
        <w:t>b</w:t>
      </w:r>
      <w:r w:rsidRPr="00DF6F91">
        <w:rPr>
          <w:rStyle w:val="Strong"/>
          <w:sz w:val="28"/>
          <w:szCs w:val="28"/>
        </w:rPr>
        <w:t>}: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+В. Леонтьев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А. Смитт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А. Маршалл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Назовите стадию технической результативности производства в коротком периоде, если показатель ТР растёт, а показатели АР и МР снижаются 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+Стадия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  <w:lang w:val="en-US"/>
        </w:rPr>
        <w:t>III</w:t>
      </w:r>
      <w:r w:rsidRPr="00DF6F91">
        <w:rPr>
          <w:sz w:val="28"/>
          <w:szCs w:val="28"/>
        </w:rPr>
        <w:br/>
        <w:t>Стадия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  <w:lang w:val="en-US"/>
        </w:rPr>
        <w:t>I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+Стадия II</w:t>
      </w:r>
      <w:r w:rsidRPr="00DF6F91">
        <w:rPr>
          <w:sz w:val="28"/>
          <w:szCs w:val="28"/>
        </w:rPr>
        <w:br/>
        <w:t>Стадия IV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 9. Издержки производства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в краткосрочном периоде фирма производит 1000 единиц продукции при средних постоянных издержках 5 руб. и средних переменных 8 руб., то общие издержки составят _____ рублей.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15000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20000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+13000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При любом заданном объеме выпуска сумма предельных издержек равна...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сумме постоянных и переменных издержек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+сумме переменных издержек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нулю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сумме постоянных издержек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lastRenderedPageBreak/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Экономическая прибыль меньше бухгалтерской на ____ д. ед. В ситуации, когда общая выручка фирмы составляет 2000, внешние издержки 1000, внутренние издержки 700, нормальная прибыль 400.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2000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+1100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1500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1200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Постоянные издержки представляют собой такие затраты, которые не изменяют своей величины при...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+изменении объема выпускаемой продукции</w:t>
      </w:r>
      <w:r w:rsidRPr="00DF6F91">
        <w:rPr>
          <w:sz w:val="28"/>
          <w:szCs w:val="28"/>
        </w:rPr>
        <w:br/>
        <w:t>увеличении прибыли</w:t>
      </w:r>
      <w:r w:rsidRPr="00DF6F91">
        <w:rPr>
          <w:sz w:val="28"/>
          <w:szCs w:val="28"/>
        </w:rPr>
        <w:br/>
        <w:t>изменении ставок налогообложения</w:t>
      </w:r>
      <w:r w:rsidRPr="00DF6F91">
        <w:rPr>
          <w:sz w:val="28"/>
          <w:szCs w:val="28"/>
        </w:rPr>
        <w:br/>
        <w:t>наращивании основного капитана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10. Рынки производственных ресурсов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Чем эластичнее спрос на готовую продукцию, тем...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</w:rPr>
        <w:t>эластичнее спрос на ресурс, используемый в производстве этого продукта</w:t>
      </w:r>
      <w:r w:rsidRPr="00DF6F91">
        <w:rPr>
          <w:sz w:val="28"/>
          <w:szCs w:val="28"/>
        </w:rPr>
        <w:br/>
        <w:t>эластичнее предложение ресурса, используемого в производстве этого продукта</w:t>
      </w:r>
      <w:r w:rsidRPr="00DF6F91">
        <w:rPr>
          <w:sz w:val="28"/>
          <w:szCs w:val="28"/>
        </w:rPr>
        <w:br/>
        <w:t>менее эластичен спрос на ресурс, используемый в производстве этого продукта</w:t>
      </w:r>
      <w:r w:rsidRPr="00DF6F91">
        <w:rPr>
          <w:sz w:val="28"/>
          <w:szCs w:val="28"/>
        </w:rPr>
        <w:br/>
        <w:t>абсолютно неэластичен спрос на ресурс, используемый в производстве этого продукта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в текущем году номинальная заработная плата по сравнению с прошлым годом увеличилась на 5% при инфляции в 3%, то реальная заработная плата возросла на __%.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+2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спрос на сыр возрастет, то спрос на молоко...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снизится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является не эластичным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+увеличится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не изменится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Участок земли приносит ее владельцу ренту в $35000 в год. Если владелец решит продать этот участок земли то при ставке банковского процента равной 7% его цена ____ долларов.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350000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+500000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200000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lastRenderedPageBreak/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Спрос на факторы производства, необходимые для производства товаров и услуг является __________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спросом.</w:t>
      </w: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совокупным</w:t>
      </w:r>
      <w:r w:rsidRPr="00DF6F91">
        <w:rPr>
          <w:sz w:val="28"/>
          <w:szCs w:val="28"/>
        </w:rPr>
        <w:br/>
        <w:t>дифференцированным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+производным</w:t>
      </w:r>
      <w:r w:rsidRPr="00DF6F91">
        <w:rPr>
          <w:sz w:val="28"/>
          <w:szCs w:val="28"/>
        </w:rPr>
        <w:br/>
        <w:t>совмещенным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 11. Конкуренция и её виды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 рисунке показаны кривые спроса (</w:t>
      </w:r>
      <w:r w:rsidRPr="00DF6F91">
        <w:rPr>
          <w:rStyle w:val="Strong"/>
          <w:sz w:val="28"/>
          <w:szCs w:val="28"/>
          <w:lang w:val="en-US"/>
        </w:rPr>
        <w:t>D</w:t>
      </w:r>
      <w:r w:rsidRPr="00DF6F91">
        <w:rPr>
          <w:rStyle w:val="Strong"/>
          <w:sz w:val="28"/>
          <w:szCs w:val="28"/>
        </w:rPr>
        <w:t>), предельного дохода (</w:t>
      </w:r>
      <w:r w:rsidRPr="00DF6F91">
        <w:rPr>
          <w:rStyle w:val="Strong"/>
          <w:sz w:val="28"/>
          <w:szCs w:val="28"/>
          <w:lang w:val="en-US"/>
        </w:rPr>
        <w:t>MR</w:t>
      </w:r>
      <w:r w:rsidRPr="00DF6F91">
        <w:rPr>
          <w:rStyle w:val="Strong"/>
          <w:sz w:val="28"/>
          <w:szCs w:val="28"/>
        </w:rPr>
        <w:t>) и предельных издержек (</w:t>
      </w:r>
      <w:r w:rsidRPr="00DF6F91">
        <w:rPr>
          <w:rStyle w:val="Strong"/>
          <w:sz w:val="28"/>
          <w:szCs w:val="28"/>
          <w:lang w:val="en-US"/>
        </w:rPr>
        <w:t>MC</w:t>
      </w:r>
      <w:r w:rsidRPr="00DF6F91">
        <w:rPr>
          <w:rStyle w:val="Strong"/>
          <w:sz w:val="28"/>
          <w:szCs w:val="28"/>
        </w:rPr>
        <w:t>) фирмы монополиста.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Монопольная цена будет равна ___ рублей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18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5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10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13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 рисунке показаны кривые среднего дохода (</w:t>
      </w:r>
      <w:r w:rsidRPr="00DF6F91">
        <w:rPr>
          <w:rStyle w:val="Strong"/>
          <w:sz w:val="28"/>
          <w:szCs w:val="28"/>
          <w:lang w:val="en-US"/>
        </w:rPr>
        <w:t>AR</w:t>
      </w:r>
      <w:r w:rsidRPr="00DF6F91">
        <w:rPr>
          <w:rStyle w:val="Strong"/>
          <w:sz w:val="28"/>
          <w:szCs w:val="28"/>
        </w:rPr>
        <w:t>), предельного дохода (</w:t>
      </w:r>
      <w:r w:rsidRPr="00DF6F91">
        <w:rPr>
          <w:rStyle w:val="Strong"/>
          <w:sz w:val="28"/>
          <w:szCs w:val="28"/>
          <w:lang w:val="en-US"/>
        </w:rPr>
        <w:t>MR</w:t>
      </w:r>
      <w:r w:rsidRPr="00DF6F91">
        <w:rPr>
          <w:rStyle w:val="Strong"/>
          <w:sz w:val="28"/>
          <w:szCs w:val="28"/>
        </w:rPr>
        <w:t>) и предельных издержек (</w:t>
      </w:r>
      <w:r w:rsidRPr="00DF6F91">
        <w:rPr>
          <w:rStyle w:val="Strong"/>
          <w:sz w:val="28"/>
          <w:szCs w:val="28"/>
          <w:lang w:val="en-US"/>
        </w:rPr>
        <w:t>MC</w:t>
      </w:r>
      <w:r w:rsidRPr="00DF6F91">
        <w:rPr>
          <w:rStyle w:val="Strong"/>
          <w:sz w:val="28"/>
          <w:szCs w:val="28"/>
        </w:rPr>
        <w:t>) монополиста. В условиях чистой монополии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полные потери общества от монопольной власти равны площади СВЕ</w:t>
      </w:r>
      <w:r w:rsidRPr="00DF6F91">
        <w:rPr>
          <w:sz w:val="28"/>
          <w:szCs w:val="28"/>
        </w:rPr>
        <w:br/>
        <w:t>выпуск продукции будет</w:t>
      </w:r>
      <w:r w:rsidRPr="00DF6F91">
        <w:rPr>
          <w:rStyle w:val="apple-converted-space"/>
          <w:sz w:val="28"/>
          <w:szCs w:val="28"/>
        </w:rPr>
        <w:t> </w:t>
      </w:r>
      <w:r w:rsidRPr="00DF6F91">
        <w:rPr>
          <w:sz w:val="28"/>
          <w:szCs w:val="28"/>
          <w:lang w:val="en-US"/>
        </w:rPr>
        <w:t>Qc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+цена будет Р</w:t>
      </w:r>
      <w:r w:rsidRPr="00DF6F91">
        <w:rPr>
          <w:sz w:val="28"/>
          <w:szCs w:val="28"/>
          <w:shd w:val="clear" w:color="auto" w:fill="00FF00"/>
          <w:lang w:val="en-US"/>
        </w:rPr>
        <w:t>m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+полные потери общества от монопольной власти равны площади</w:t>
      </w:r>
      <w:r w:rsidRPr="00DF6F91">
        <w:rPr>
          <w:rStyle w:val="apple-converted-space"/>
          <w:sz w:val="28"/>
          <w:szCs w:val="28"/>
          <w:shd w:val="clear" w:color="auto" w:fill="00FF00"/>
        </w:rPr>
        <w:t> </w:t>
      </w:r>
      <w:r w:rsidRPr="00DF6F91">
        <w:rPr>
          <w:sz w:val="28"/>
          <w:szCs w:val="28"/>
          <w:shd w:val="clear" w:color="auto" w:fill="00FF00"/>
          <w:lang w:val="en-US"/>
        </w:rPr>
        <w:t>ABE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 рынке олигополии возможно...</w:t>
      </w: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контролировать цену и объем выпуска</w:t>
      </w:r>
      <w:r w:rsidRPr="00DF6F91">
        <w:rPr>
          <w:sz w:val="28"/>
          <w:szCs w:val="28"/>
        </w:rPr>
        <w:br/>
        <w:t>проведение ценовой дискриминации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+образование картеля</w:t>
      </w:r>
      <w:r w:rsidRPr="00DF6F91">
        <w:rPr>
          <w:sz w:val="28"/>
          <w:szCs w:val="28"/>
          <w:shd w:val="clear" w:color="auto" w:fill="00FF00"/>
        </w:rPr>
        <w:br/>
        <w:t>+появление ценового лидера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Рынок монополистической конкуренции характеризуется...</w:t>
      </w: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ценовой дискриминацией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+дифференциацией продукции</w:t>
      </w:r>
      <w:r w:rsidRPr="00DF6F91">
        <w:rPr>
          <w:sz w:val="28"/>
          <w:szCs w:val="28"/>
          <w:shd w:val="clear" w:color="auto" w:fill="00FF00"/>
        </w:rPr>
        <w:br/>
        <w:t>+достаточно свободным входом на рынок</w:t>
      </w:r>
      <w:r w:rsidRPr="00DF6F91">
        <w:rPr>
          <w:sz w:val="28"/>
          <w:szCs w:val="28"/>
        </w:rPr>
        <w:br/>
        <w:t>относительно сложным входом на рынок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Характерными чертами рынка совершенной конкуренции являются…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+свобода входа на рынок+</w:t>
      </w:r>
      <w:r w:rsidRPr="00DF6F91">
        <w:rPr>
          <w:sz w:val="28"/>
          <w:szCs w:val="28"/>
          <w:shd w:val="clear" w:color="auto" w:fill="00FF00"/>
        </w:rPr>
        <w:br/>
        <w:t>+однородность продукции+</w:t>
      </w:r>
      <w:r w:rsidRPr="00DF6F91">
        <w:rPr>
          <w:sz w:val="28"/>
          <w:szCs w:val="28"/>
        </w:rPr>
        <w:br/>
        <w:t>ценовая конкуренция</w:t>
      </w:r>
      <w:r w:rsidRPr="00DF6F91">
        <w:rPr>
          <w:sz w:val="28"/>
          <w:szCs w:val="28"/>
        </w:rPr>
        <w:br/>
        <w:t>дифференциация продукции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lastRenderedPageBreak/>
        <w:t>Тема 12. Общественное благосостояние и эк. эффективность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Назовите этапы, которые включает анализ общего равновесия 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+Эффект обратной связи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+Рынки взаимозаменяющих товаров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Нет правильного ответа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+Первичное изменение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+Рынки взаимодополняющих товаров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Автор первого строго обоснованного доказательства общего рыночного равновесия: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Ж. Дебре.</w:t>
      </w:r>
      <w:r w:rsidRPr="00DF6F91">
        <w:rPr>
          <w:sz w:val="28"/>
          <w:szCs w:val="28"/>
        </w:rPr>
        <w:br/>
        <w:t>К. Эрроу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+А. Вальд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Если товары нельзя перераспределить так, что бы улучшить чье-то положение, не ухудшив положения другого, такое распределение называется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Смит-эффективным</w:t>
      </w:r>
      <w:r w:rsidRPr="00DF6F91">
        <w:rPr>
          <w:sz w:val="28"/>
          <w:szCs w:val="28"/>
        </w:rPr>
        <w:br/>
        <w:t>Хикс-эффективным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+Парето-эффективным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 13. Внешние эффекты в рыночной экономике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Не учтенные в цене блага побочные эффекты функционирования рынка, воздействующие на третьих лиц (или общество в целом), находящихся вне рыночной сделки. Это: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внутренние эффекты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+внешние эффекты</w:t>
      </w:r>
      <w:r w:rsidRPr="00DF6F91">
        <w:rPr>
          <w:sz w:val="28"/>
          <w:szCs w:val="28"/>
        </w:rPr>
        <w:br/>
        <w:t>экономические эффекты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Кто осуществляет регулирование внешних эффектов?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потребитель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монополист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+государство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Склонность потребителей уклоняться от участия в финансировании производства чисто общественных благ или по меньшей мере минимизировать связанные с этим затраты в расчете на то, что это сделают другие.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</w:rPr>
        <w:t>Это: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+«проблема безбилетника»</w:t>
      </w:r>
      <w:r w:rsidRPr="00DF6F91">
        <w:rPr>
          <w:sz w:val="28"/>
          <w:szCs w:val="28"/>
        </w:rPr>
        <w:br/>
        <w:t>«проблема иждивенца»</w:t>
      </w:r>
      <w:r w:rsidRPr="00DF6F91">
        <w:rPr>
          <w:sz w:val="28"/>
          <w:szCs w:val="28"/>
        </w:rPr>
        <w:br/>
        <w:t>«проблема безработного»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Назовите отрицательные внешние эффекты: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lastRenderedPageBreak/>
        <w:t>+курение в общественном месте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+загрязнение водоёма выбросами химического комбината</w:t>
      </w:r>
      <w:r w:rsidRPr="00DF6F91">
        <w:rPr>
          <w:sz w:val="28"/>
          <w:szCs w:val="28"/>
        </w:rPr>
        <w:br/>
        <w:t>усиление налогового бремени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  <w:lang w:val="en-US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Тема</w:t>
      </w:r>
      <w:r w:rsidRPr="00DF6F91">
        <w:rPr>
          <w:rStyle w:val="Strong"/>
          <w:sz w:val="28"/>
          <w:szCs w:val="28"/>
          <w:lang w:val="en-US"/>
        </w:rPr>
        <w:t> </w:t>
      </w:r>
      <w:r w:rsidRPr="00DF6F91">
        <w:rPr>
          <w:rStyle w:val="Strong"/>
          <w:sz w:val="28"/>
          <w:szCs w:val="28"/>
        </w:rPr>
        <w:t>14. Теория общественного выбора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Сторонники теории общественного выбора рассматривают политический рынок по аналогии с: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рынком труда</w:t>
      </w:r>
      <w:r w:rsidRPr="00DF6F91">
        <w:rPr>
          <w:sz w:val="28"/>
          <w:szCs w:val="28"/>
        </w:rPr>
        <w:br/>
      </w:r>
      <w:r w:rsidRPr="00DF6F91">
        <w:rPr>
          <w:sz w:val="28"/>
          <w:szCs w:val="28"/>
          <w:shd w:val="clear" w:color="auto" w:fill="00FF00"/>
        </w:rPr>
        <w:t>+товарным рынком</w:t>
      </w:r>
      <w:r w:rsidRPr="00DF6F91">
        <w:rPr>
          <w:sz w:val="28"/>
          <w:szCs w:val="28"/>
        </w:rPr>
        <w:br/>
        <w:t>рынком ценных бумаг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"обмен и торговля" голосами иначе называется…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аутсорсингом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демпингом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+логроллингом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В теории общественного выбора широко используется …………… анализ для объяснения процесса принятия политических решений.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макроэкономический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</w:rPr>
        <w:t>политический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+микроэкономический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 </w:t>
      </w:r>
    </w:p>
    <w:p w:rsidR="009557F1" w:rsidRPr="00DF6F91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rStyle w:val="Strong"/>
          <w:sz w:val="28"/>
          <w:szCs w:val="28"/>
        </w:rPr>
        <w:t>«… получение экономической ренты через политические институты,…» </w:t>
      </w:r>
      <w:r w:rsidRPr="00DF6F91">
        <w:rPr>
          <w:rStyle w:val="apple-converted-space"/>
          <w:b/>
          <w:bCs/>
          <w:sz w:val="28"/>
          <w:szCs w:val="28"/>
        </w:rPr>
        <w:t> </w:t>
      </w:r>
      <w:r w:rsidRPr="00DF6F91">
        <w:rPr>
          <w:rStyle w:val="Strong"/>
          <w:sz w:val="28"/>
          <w:szCs w:val="28"/>
          <w:lang w:val="en-US"/>
        </w:rPr>
        <w:t>Это</w:t>
      </w:r>
    </w:p>
    <w:p w:rsidR="009557F1" w:rsidRPr="00077774" w:rsidRDefault="009557F1" w:rsidP="00DF6F91">
      <w:pPr>
        <w:pStyle w:val="NormalWeb"/>
        <w:shd w:val="clear" w:color="auto" w:fill="FFFFFF"/>
        <w:tabs>
          <w:tab w:val="left" w:pos="-851"/>
        </w:tabs>
        <w:spacing w:before="0" w:beforeAutospacing="0" w:after="0" w:afterAutospacing="0"/>
        <w:ind w:left="-708" w:hanging="143"/>
        <w:jc w:val="both"/>
        <w:rPr>
          <w:sz w:val="28"/>
          <w:szCs w:val="28"/>
        </w:rPr>
      </w:pPr>
      <w:r w:rsidRPr="00DF6F91">
        <w:rPr>
          <w:sz w:val="28"/>
          <w:szCs w:val="28"/>
          <w:shd w:val="clear" w:color="auto" w:fill="00FF00"/>
        </w:rPr>
        <w:t>+политическая рента</w:t>
      </w:r>
      <w:r w:rsidRPr="00DF6F91">
        <w:rPr>
          <w:sz w:val="28"/>
          <w:szCs w:val="28"/>
        </w:rPr>
        <w:br/>
        <w:t>политическая выручка</w:t>
      </w:r>
      <w:r w:rsidRPr="00DF6F91">
        <w:rPr>
          <w:sz w:val="28"/>
          <w:szCs w:val="28"/>
        </w:rPr>
        <w:br/>
        <w:t>политические выгоды</w:t>
      </w:r>
    </w:p>
    <w:p w:rsidR="004A58A6" w:rsidRDefault="004A58A6" w:rsidP="00DF6F91">
      <w:pPr>
        <w:tabs>
          <w:tab w:val="left" w:pos="-851"/>
        </w:tabs>
        <w:ind w:left="-708" w:hanging="143"/>
        <w:jc w:val="both"/>
      </w:pPr>
    </w:p>
    <w:sectPr w:rsidR="004A58A6" w:rsidSect="0082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B3F3A"/>
    <w:rsid w:val="00011658"/>
    <w:rsid w:val="000246F2"/>
    <w:rsid w:val="0006588C"/>
    <w:rsid w:val="00077774"/>
    <w:rsid w:val="000801DD"/>
    <w:rsid w:val="00091928"/>
    <w:rsid w:val="000A251B"/>
    <w:rsid w:val="000E1779"/>
    <w:rsid w:val="000E2943"/>
    <w:rsid w:val="0013469B"/>
    <w:rsid w:val="00134BA5"/>
    <w:rsid w:val="00144B01"/>
    <w:rsid w:val="00155846"/>
    <w:rsid w:val="00161013"/>
    <w:rsid w:val="00164595"/>
    <w:rsid w:val="00171917"/>
    <w:rsid w:val="00173FA4"/>
    <w:rsid w:val="001816B0"/>
    <w:rsid w:val="00193044"/>
    <w:rsid w:val="001D395D"/>
    <w:rsid w:val="001D6D20"/>
    <w:rsid w:val="001E04F1"/>
    <w:rsid w:val="002140B8"/>
    <w:rsid w:val="00250554"/>
    <w:rsid w:val="00253BF8"/>
    <w:rsid w:val="00271681"/>
    <w:rsid w:val="00274BE6"/>
    <w:rsid w:val="00295114"/>
    <w:rsid w:val="002967EF"/>
    <w:rsid w:val="002E1FCC"/>
    <w:rsid w:val="002E5BCF"/>
    <w:rsid w:val="003022D9"/>
    <w:rsid w:val="003125EA"/>
    <w:rsid w:val="00317617"/>
    <w:rsid w:val="0033045A"/>
    <w:rsid w:val="00330E73"/>
    <w:rsid w:val="00346E5D"/>
    <w:rsid w:val="0035123C"/>
    <w:rsid w:val="0036474A"/>
    <w:rsid w:val="00381EC3"/>
    <w:rsid w:val="003B1754"/>
    <w:rsid w:val="00410D87"/>
    <w:rsid w:val="00411606"/>
    <w:rsid w:val="004456BB"/>
    <w:rsid w:val="004538C7"/>
    <w:rsid w:val="00457A90"/>
    <w:rsid w:val="0046315B"/>
    <w:rsid w:val="004753D2"/>
    <w:rsid w:val="00475E45"/>
    <w:rsid w:val="00487DAA"/>
    <w:rsid w:val="00491C8C"/>
    <w:rsid w:val="00493E81"/>
    <w:rsid w:val="004A172B"/>
    <w:rsid w:val="004A58A6"/>
    <w:rsid w:val="004E328D"/>
    <w:rsid w:val="004E4E31"/>
    <w:rsid w:val="004F4FD6"/>
    <w:rsid w:val="00506391"/>
    <w:rsid w:val="005253B2"/>
    <w:rsid w:val="005434C0"/>
    <w:rsid w:val="00546DF8"/>
    <w:rsid w:val="00585FFA"/>
    <w:rsid w:val="005971C4"/>
    <w:rsid w:val="005A3076"/>
    <w:rsid w:val="005B10D1"/>
    <w:rsid w:val="005B4E0E"/>
    <w:rsid w:val="005E4CAF"/>
    <w:rsid w:val="005E7DAD"/>
    <w:rsid w:val="0062713E"/>
    <w:rsid w:val="006C1384"/>
    <w:rsid w:val="006E40DF"/>
    <w:rsid w:val="007566B8"/>
    <w:rsid w:val="00773948"/>
    <w:rsid w:val="00797C1D"/>
    <w:rsid w:val="007E14FA"/>
    <w:rsid w:val="007E6033"/>
    <w:rsid w:val="007F2D36"/>
    <w:rsid w:val="008152C3"/>
    <w:rsid w:val="00821481"/>
    <w:rsid w:val="00823A7F"/>
    <w:rsid w:val="00863070"/>
    <w:rsid w:val="008A5CDC"/>
    <w:rsid w:val="008D394E"/>
    <w:rsid w:val="008D496E"/>
    <w:rsid w:val="008E6A3E"/>
    <w:rsid w:val="00916E5A"/>
    <w:rsid w:val="00917D76"/>
    <w:rsid w:val="00924900"/>
    <w:rsid w:val="009426CD"/>
    <w:rsid w:val="009557F1"/>
    <w:rsid w:val="00961724"/>
    <w:rsid w:val="0099727A"/>
    <w:rsid w:val="00997813"/>
    <w:rsid w:val="009C0367"/>
    <w:rsid w:val="009F69B0"/>
    <w:rsid w:val="00A641A2"/>
    <w:rsid w:val="00A7204A"/>
    <w:rsid w:val="00A72BD3"/>
    <w:rsid w:val="00B11CA3"/>
    <w:rsid w:val="00B209B3"/>
    <w:rsid w:val="00B549D2"/>
    <w:rsid w:val="00B81744"/>
    <w:rsid w:val="00B8295C"/>
    <w:rsid w:val="00BF4776"/>
    <w:rsid w:val="00C26242"/>
    <w:rsid w:val="00C4101E"/>
    <w:rsid w:val="00C43009"/>
    <w:rsid w:val="00C611B5"/>
    <w:rsid w:val="00CE0862"/>
    <w:rsid w:val="00D001F7"/>
    <w:rsid w:val="00D670BC"/>
    <w:rsid w:val="00DA0060"/>
    <w:rsid w:val="00DA1559"/>
    <w:rsid w:val="00DD48E0"/>
    <w:rsid w:val="00DF6F91"/>
    <w:rsid w:val="00E341DA"/>
    <w:rsid w:val="00E50C72"/>
    <w:rsid w:val="00EA4516"/>
    <w:rsid w:val="00EB2BFA"/>
    <w:rsid w:val="00ED2990"/>
    <w:rsid w:val="00EE22D2"/>
    <w:rsid w:val="00F07397"/>
    <w:rsid w:val="00F076E8"/>
    <w:rsid w:val="00F10A9D"/>
    <w:rsid w:val="00F10CE4"/>
    <w:rsid w:val="00F17666"/>
    <w:rsid w:val="00F224F7"/>
    <w:rsid w:val="00F46525"/>
    <w:rsid w:val="00F54A55"/>
    <w:rsid w:val="00F5569F"/>
    <w:rsid w:val="00F87201"/>
    <w:rsid w:val="00FA4F60"/>
    <w:rsid w:val="00FB3F3A"/>
    <w:rsid w:val="00FB3FA3"/>
    <w:rsid w:val="00FD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81"/>
  </w:style>
  <w:style w:type="paragraph" w:styleId="Heading2">
    <w:name w:val="heading 2"/>
    <w:basedOn w:val="Normal"/>
    <w:link w:val="Heading2Char"/>
    <w:uiPriority w:val="9"/>
    <w:qFormat/>
    <w:rsid w:val="00DD4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8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D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557F1"/>
    <w:rPr>
      <w:b/>
      <w:bCs/>
    </w:rPr>
  </w:style>
  <w:style w:type="character" w:customStyle="1" w:styleId="apple-converted-space">
    <w:name w:val="apple-converted-space"/>
    <w:basedOn w:val="DefaultParagraphFont"/>
    <w:rsid w:val="009557F1"/>
  </w:style>
  <w:style w:type="character" w:styleId="Emphasis">
    <w:name w:val="Emphasis"/>
    <w:basedOn w:val="DefaultParagraphFont"/>
    <w:uiPriority w:val="20"/>
    <w:qFormat/>
    <w:rsid w:val="009557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57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4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8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57F1"/>
    <w:rPr>
      <w:b/>
      <w:bCs/>
    </w:rPr>
  </w:style>
  <w:style w:type="character" w:customStyle="1" w:styleId="apple-converted-space">
    <w:name w:val="apple-converted-space"/>
    <w:basedOn w:val="a0"/>
    <w:rsid w:val="009557F1"/>
  </w:style>
  <w:style w:type="character" w:styleId="a5">
    <w:name w:val="Emphasis"/>
    <w:basedOn w:val="a0"/>
    <w:uiPriority w:val="20"/>
    <w:qFormat/>
    <w:rsid w:val="009557F1"/>
    <w:rPr>
      <w:i/>
      <w:iCs/>
    </w:rPr>
  </w:style>
  <w:style w:type="character" w:styleId="a6">
    <w:name w:val="Hyperlink"/>
    <w:basedOn w:val="a0"/>
    <w:uiPriority w:val="99"/>
    <w:semiHidden/>
    <w:unhideWhenUsed/>
    <w:rsid w:val="009557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4630</Words>
  <Characters>26391</Characters>
  <Application>Microsoft Office Word</Application>
  <DocSecurity>0</DocSecurity>
  <Lines>219</Lines>
  <Paragraphs>61</Paragraphs>
  <ScaleCrop>false</ScaleCrop>
  <Company/>
  <LinksUpToDate>false</LinksUpToDate>
  <CharactersWithSpaces>30960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ICT9</cp:lastModifiedBy>
  <cp:revision>5</cp:revision>
  <dcterms:created xsi:type="dcterms:W3CDTF">2017-01-14T06:48:00Z</dcterms:created>
  <dcterms:modified xsi:type="dcterms:W3CDTF">2017-01-14T09:53:00Z</dcterms:modified>
</cp:coreProperties>
</file>