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847" w:rsidRPr="00AA05BC" w:rsidRDefault="00AB0847"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rPr>
        <w:t>1. Основные этапы развития экономической теории.</w:t>
      </w:r>
      <w:r w:rsidR="00D700EE" w:rsidRPr="00AA05BC">
        <w:rPr>
          <w:rFonts w:ascii="Arial Narrow" w:hAnsi="Arial Narrow"/>
          <w:sz w:val="12"/>
          <w:szCs w:val="12"/>
        </w:rPr>
        <w:br/>
      </w:r>
      <w:r w:rsidR="00163199" w:rsidRPr="00AA05BC">
        <w:rPr>
          <w:rFonts w:ascii="Arial Narrow" w:hAnsi="Arial Narrow"/>
          <w:sz w:val="12"/>
          <w:szCs w:val="12"/>
          <w:lang w:val="en-US"/>
        </w:rPr>
        <w:t>I</w:t>
      </w:r>
      <w:r w:rsidRPr="00AA05BC">
        <w:rPr>
          <w:rFonts w:ascii="Arial Narrow" w:hAnsi="Arial Narrow"/>
          <w:sz w:val="12"/>
          <w:szCs w:val="12"/>
        </w:rPr>
        <w:t>. Политическая экономия — экономика, как наука о богатстве</w:t>
      </w:r>
    </w:p>
    <w:p w:rsidR="00AB0847" w:rsidRPr="00AA05BC" w:rsidRDefault="00AB0847"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rPr>
        <w:t xml:space="preserve">Меркантилизм – теория национального богатства - Меркантилисты полагали, что богатство нации — это золото, а источник богатства — торговля. </w:t>
      </w:r>
    </w:p>
    <w:p w:rsidR="00AB0847" w:rsidRPr="00AA05BC" w:rsidRDefault="00AB0847"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rPr>
        <w:t xml:space="preserve">Физиократическая школа - Физиократы полагали, что источником богатства нации является не </w:t>
      </w:r>
      <w:r w:rsidR="00163199" w:rsidRPr="00AA05BC">
        <w:rPr>
          <w:rFonts w:ascii="Arial Narrow" w:hAnsi="Arial Narrow"/>
          <w:sz w:val="12"/>
          <w:szCs w:val="12"/>
        </w:rPr>
        <w:t>торговля, а сельское хозяйство.</w:t>
      </w:r>
    </w:p>
    <w:p w:rsidR="00AB0847" w:rsidRPr="00AA05BC" w:rsidRDefault="00AB0847"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rPr>
        <w:t xml:space="preserve">Английская классическая политэкономия - Источник богатства нации - труд в сфере материального производства, произведенные товары - богатство нации. </w:t>
      </w:r>
    </w:p>
    <w:p w:rsidR="00AB0847" w:rsidRPr="00AA05BC" w:rsidRDefault="00AB0847"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rPr>
        <w:t xml:space="preserve">Марксизм - доказывали, что всякий продукт создается только трудом наемного рабочего, а присваивается собственником капитала и земли. </w:t>
      </w:r>
    </w:p>
    <w:p w:rsidR="00AB0847" w:rsidRPr="00AA05BC" w:rsidRDefault="00AB0847"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rPr>
        <w:t xml:space="preserve">Историческая школа – экономия - наука о национальном хозяйстве.экономика каждой страны развивается законам, которые связаны с чертами национального характера. </w:t>
      </w:r>
    </w:p>
    <w:p w:rsidR="00AB0847" w:rsidRPr="00AA05BC" w:rsidRDefault="00AB0847"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rPr>
        <w:t>Маржинализм («маржинальная революция») - экономические явления с точки зрения поведения отдельных субъектов. (Ввели концепцию предельных величин)</w:t>
      </w:r>
    </w:p>
    <w:p w:rsidR="00AB0847" w:rsidRPr="00AA05BC" w:rsidRDefault="00163199"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lang w:val="en-US"/>
        </w:rPr>
        <w:t>II</w:t>
      </w:r>
      <w:r w:rsidR="00AB0847" w:rsidRPr="00AA05BC">
        <w:rPr>
          <w:rFonts w:ascii="Arial Narrow" w:hAnsi="Arial Narrow"/>
          <w:sz w:val="12"/>
          <w:szCs w:val="12"/>
        </w:rPr>
        <w:t>.Экономика как наука о рациональном ведении хозяйства</w:t>
      </w:r>
    </w:p>
    <w:p w:rsidR="00AB0847" w:rsidRPr="00AA05BC" w:rsidRDefault="00AB0847"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rPr>
        <w:t xml:space="preserve">Неоклассическая школа - конкурентный рынок как эффективный механизм поддержания равновесия; принцип ограниченного вмешательства государства в хозяйственную жизнь. </w:t>
      </w:r>
    </w:p>
    <w:p w:rsidR="00AB0847" w:rsidRPr="00AA05BC" w:rsidRDefault="00163199"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lang w:val="en-US"/>
        </w:rPr>
        <w:t>III</w:t>
      </w:r>
      <w:r w:rsidR="00AB0847" w:rsidRPr="00AA05BC">
        <w:rPr>
          <w:rFonts w:ascii="Arial Narrow" w:hAnsi="Arial Narrow"/>
          <w:sz w:val="12"/>
          <w:szCs w:val="12"/>
        </w:rPr>
        <w:t>. Макроэкономика — наука о функционировании национального хозяйства как единого целого.</w:t>
      </w:r>
    </w:p>
    <w:p w:rsidR="00AB0847" w:rsidRPr="00AA05BC" w:rsidRDefault="00AB0847"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rPr>
        <w:t>Кейнсианство («Кейнсианская революция») - Государственное регулирование рыночной экономики путем изменения наличной и безналичной денежной массы.</w:t>
      </w:r>
    </w:p>
    <w:p w:rsidR="00AB0847" w:rsidRPr="00AA05BC" w:rsidRDefault="00AB0847"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rPr>
        <w:t xml:space="preserve">Неолиберализм - принцип саморегулирования экономики, свободной от излишней регламентации. </w:t>
      </w:r>
    </w:p>
    <w:p w:rsidR="00AB0847" w:rsidRPr="00AA05BC" w:rsidRDefault="00AB0847" w:rsidP="00D700EE">
      <w:pPr>
        <w:pStyle w:val="a3"/>
        <w:spacing w:before="0" w:beforeAutospacing="0" w:after="80" w:afterAutospacing="0"/>
        <w:rPr>
          <w:rFonts w:ascii="Arial Narrow" w:hAnsi="Arial Narrow"/>
          <w:sz w:val="12"/>
          <w:szCs w:val="12"/>
        </w:rPr>
      </w:pPr>
      <w:proofErr w:type="spellStart"/>
      <w:r w:rsidRPr="00AA05BC">
        <w:rPr>
          <w:rFonts w:ascii="Arial Narrow" w:hAnsi="Arial Narrow"/>
          <w:sz w:val="12"/>
          <w:szCs w:val="12"/>
        </w:rPr>
        <w:t>Институционализм</w:t>
      </w:r>
      <w:proofErr w:type="spellEnd"/>
      <w:r w:rsidRPr="00AA05BC">
        <w:rPr>
          <w:rFonts w:ascii="Arial Narrow" w:hAnsi="Arial Narrow"/>
          <w:sz w:val="12"/>
          <w:szCs w:val="12"/>
        </w:rPr>
        <w:t xml:space="preserve"> - Объект анализа и движущая сила общественного развития </w:t>
      </w:r>
    </w:p>
    <w:p w:rsidR="00AB0847" w:rsidRPr="00AA05BC" w:rsidRDefault="00AB0847" w:rsidP="00D700EE">
      <w:pPr>
        <w:pStyle w:val="a3"/>
        <w:spacing w:before="0" w:beforeAutospacing="0" w:after="80" w:afterAutospacing="0"/>
        <w:rPr>
          <w:rFonts w:ascii="Arial Narrow" w:hAnsi="Arial Narrow"/>
          <w:sz w:val="12"/>
          <w:szCs w:val="12"/>
        </w:rPr>
      </w:pPr>
      <w:proofErr w:type="spellStart"/>
      <w:r w:rsidRPr="00AA05BC">
        <w:rPr>
          <w:rFonts w:ascii="Arial Narrow" w:hAnsi="Arial Narrow"/>
          <w:sz w:val="12"/>
          <w:szCs w:val="12"/>
        </w:rPr>
        <w:t>Неоинституционализм</w:t>
      </w:r>
      <w:proofErr w:type="spellEnd"/>
      <w:r w:rsidRPr="00AA05BC">
        <w:rPr>
          <w:rFonts w:ascii="Arial Narrow" w:hAnsi="Arial Narrow"/>
          <w:sz w:val="12"/>
          <w:szCs w:val="12"/>
        </w:rPr>
        <w:t xml:space="preserve"> - экономический анализ роли институтов и их влияния на хозяйство. </w:t>
      </w:r>
    </w:p>
    <w:p w:rsidR="00AB0847" w:rsidRPr="00AA05BC" w:rsidRDefault="00AB0847" w:rsidP="00D700EE">
      <w:pPr>
        <w:pStyle w:val="a3"/>
        <w:spacing w:before="0" w:beforeAutospacing="0" w:after="80" w:afterAutospacing="0"/>
        <w:rPr>
          <w:rFonts w:ascii="Arial Narrow" w:hAnsi="Arial Narrow"/>
          <w:sz w:val="12"/>
          <w:szCs w:val="12"/>
        </w:rPr>
      </w:pPr>
      <w:r w:rsidRPr="00AA05BC">
        <w:rPr>
          <w:rFonts w:ascii="Arial Narrow" w:hAnsi="Arial Narrow"/>
          <w:sz w:val="12"/>
          <w:szCs w:val="12"/>
        </w:rPr>
        <w:t xml:space="preserve">Теория эволюционной экономики - Экономические процессы рассматриваются как спонтанные. </w:t>
      </w:r>
    </w:p>
    <w:p w:rsidR="00942369" w:rsidRPr="00942369" w:rsidRDefault="006862A0" w:rsidP="00942369">
      <w:pPr>
        <w:pStyle w:val="a8"/>
        <w:rPr>
          <w:rFonts w:ascii="Arial Narrow" w:hAnsi="Arial Narrow"/>
          <w:sz w:val="12"/>
          <w:szCs w:val="12"/>
        </w:rPr>
      </w:pPr>
      <w:r w:rsidRPr="00AA05BC">
        <w:br w:type="column"/>
      </w:r>
      <w:r w:rsidR="00163199" w:rsidRPr="00942369">
        <w:rPr>
          <w:rFonts w:ascii="Arial Narrow" w:hAnsi="Arial Narrow"/>
          <w:sz w:val="12"/>
          <w:szCs w:val="12"/>
        </w:rPr>
        <w:lastRenderedPageBreak/>
        <w:t>2. Предмет экономической теории: различные подходы. Методы исследования.</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С развитием экономической теории менялись взгляды ученых на ее предмет, основную функцию и практические и теоретические выводы.</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Политическая экономия</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Меркантилисты: национальное богатство</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Физиократы: национальное богатство, но его источником является сельхоз труд.</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Классическая школа: условия производства, накопления и распределения нац. богатства, создаваемого во всех отраслях производства;</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Марксизм: производственные отношения, основой которых являются отношения собственности; Историческая школа: народное хозяйство (производственные силы нации);</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Неоклассическая школа: поведение субъектов хозяйственной деятельности;</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Кейнсианство: механизм функционирования национальной экономики;</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Неоклассический синтез: национальное богатство и мотивы человеческого поведения в мире ограниченных ресурсов;</w:t>
      </w:r>
    </w:p>
    <w:p w:rsidR="00163199" w:rsidRPr="00942369" w:rsidRDefault="00163199" w:rsidP="00942369">
      <w:pPr>
        <w:pStyle w:val="a8"/>
        <w:rPr>
          <w:rFonts w:ascii="Arial Narrow" w:hAnsi="Arial Narrow"/>
          <w:sz w:val="12"/>
          <w:szCs w:val="12"/>
        </w:rPr>
      </w:pPr>
      <w:proofErr w:type="spellStart"/>
      <w:r w:rsidRPr="00942369">
        <w:rPr>
          <w:rFonts w:ascii="Arial Narrow" w:hAnsi="Arial Narrow"/>
          <w:sz w:val="12"/>
          <w:szCs w:val="12"/>
        </w:rPr>
        <w:t>Институционализм</w:t>
      </w:r>
      <w:proofErr w:type="spellEnd"/>
      <w:r w:rsidRPr="00942369">
        <w:rPr>
          <w:rFonts w:ascii="Arial Narrow" w:hAnsi="Arial Narrow"/>
          <w:sz w:val="12"/>
          <w:szCs w:val="12"/>
        </w:rPr>
        <w:t xml:space="preserve">: институциональные и </w:t>
      </w:r>
      <w:proofErr w:type="spellStart"/>
      <w:r w:rsidRPr="00942369">
        <w:rPr>
          <w:rFonts w:ascii="Arial Narrow" w:hAnsi="Arial Narrow"/>
          <w:sz w:val="12"/>
          <w:szCs w:val="12"/>
        </w:rPr>
        <w:t>техно</w:t>
      </w:r>
      <w:proofErr w:type="spellEnd"/>
      <w:r w:rsidRPr="00942369">
        <w:rPr>
          <w:rFonts w:ascii="Arial Narrow" w:hAnsi="Arial Narrow"/>
          <w:sz w:val="12"/>
          <w:szCs w:val="12"/>
        </w:rPr>
        <w:t xml:space="preserve"> – экономические изменения в обществе, поведение человека в связи с этим;</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Методы исследования:</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Метод - совокупность путей, способов, приемов научного познания. К научным методам исследования экономики относят научную абстракцию, анализ и синтез, индукцию и дедукцию, выдвижение и проверку гипотез, моделирование, экспериментирование.</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Метод научной абстракции — очищение исследуемого предмета от частного, случайного, -экономические законы (принципы), отражающие устойчивые причинно-следственные связи между экономическими явлениями.</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Функциональный анализ - одни факторы рассматриваются как данные, независимые, а другие —как зависимые, производные от первых.</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Экономическое моделирование - Модели представляют собой упрощенное описание экономической реальности. Они позволяют лучше понимать и описывать экономические процессы и явления</w:t>
      </w:r>
    </w:p>
    <w:p w:rsidR="00AB0847" w:rsidRPr="00AA05BC" w:rsidRDefault="00163199" w:rsidP="00942369">
      <w:pPr>
        <w:pStyle w:val="a8"/>
      </w:pPr>
      <w:r w:rsidRPr="00942369">
        <w:rPr>
          <w:rFonts w:ascii="Arial Narrow" w:hAnsi="Arial Narrow"/>
          <w:sz w:val="12"/>
          <w:szCs w:val="12"/>
        </w:rPr>
        <w:t>Экономические эксперименты — это искусственное воспроизведение экономических явлений в определенных условиях с целью их изучения и дальнейшегопрактического изменения.</w:t>
      </w:r>
    </w:p>
    <w:p w:rsidR="00C952D0" w:rsidRPr="00942369" w:rsidRDefault="006862A0" w:rsidP="00942369">
      <w:pPr>
        <w:pStyle w:val="a8"/>
        <w:rPr>
          <w:rFonts w:ascii="Arial Narrow" w:hAnsi="Arial Narrow"/>
          <w:sz w:val="12"/>
          <w:szCs w:val="12"/>
        </w:rPr>
      </w:pPr>
      <w:r w:rsidRPr="00AA05BC">
        <w:br w:type="column"/>
      </w:r>
      <w:r w:rsidR="00C952D0" w:rsidRPr="00942369">
        <w:rPr>
          <w:rFonts w:ascii="Arial Narrow" w:hAnsi="Arial Narrow"/>
          <w:sz w:val="12"/>
          <w:szCs w:val="12"/>
        </w:rPr>
        <w:lastRenderedPageBreak/>
        <w:t>3. Принцип «При прочих равных условиях»</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После построения модели необходимо проверить, насколько она соответствует реальным экономическим процессам. Модели бывают статические, в которых анализируется экономическая система в определенный момент времени, и динамические, являющиеся основой для прогнозирования развития в будущем. Различают также линейные и нелинейные модели. Отличительной чертой нелинейных моделей является сложный характер связей, которые невозможно выразить системой линейных уравнений. Кроме математических (знаковых) моделей в экономической теории используются графические модели.</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Экономические принципы - это обобщения, содержащие в себе несколько неточные количественные определения в виде средних данных или статистических вероятностей.</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Среди экономических принципов одним из самых распространенных является принцип q допущение «при прочих равных условиях», позволяющее считать все экономические переменные, за исключением тех, которые в данный момент рассматриваются, неизменными;</w:t>
      </w:r>
    </w:p>
    <w:p w:rsidR="00C952D0" w:rsidRPr="00942369" w:rsidRDefault="006862A0" w:rsidP="00942369">
      <w:pPr>
        <w:pStyle w:val="a8"/>
        <w:rPr>
          <w:rFonts w:ascii="Arial Narrow" w:hAnsi="Arial Narrow"/>
          <w:sz w:val="12"/>
          <w:szCs w:val="12"/>
        </w:rPr>
      </w:pPr>
      <w:r w:rsidRPr="00AA05BC">
        <w:br w:type="column"/>
      </w:r>
      <w:r w:rsidR="00C952D0" w:rsidRPr="00942369">
        <w:rPr>
          <w:rFonts w:ascii="Arial Narrow" w:hAnsi="Arial Narrow"/>
          <w:sz w:val="12"/>
          <w:szCs w:val="12"/>
        </w:rPr>
        <w:lastRenderedPageBreak/>
        <w:t>4. Проблемы выбора в экономике. Кривая производственных возможностей.</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Суть пробле</w:t>
      </w:r>
      <w:r w:rsidR="008C673B" w:rsidRPr="00942369">
        <w:rPr>
          <w:rFonts w:ascii="Arial Narrow" w:hAnsi="Arial Narrow"/>
          <w:sz w:val="12"/>
          <w:szCs w:val="12"/>
        </w:rPr>
        <w:t>мы выбора - если каждый используемый для удовлетворения потребностей</w:t>
      </w:r>
      <w:r w:rsidRPr="00942369">
        <w:rPr>
          <w:rFonts w:ascii="Arial Narrow" w:hAnsi="Arial Narrow"/>
          <w:sz w:val="12"/>
          <w:szCs w:val="12"/>
        </w:rPr>
        <w:t xml:space="preserve"> фактор ограничен, то сущ. проблема альтернативности его </w:t>
      </w:r>
      <w:r w:rsidR="008C673B" w:rsidRPr="00942369">
        <w:rPr>
          <w:rFonts w:ascii="Arial Narrow" w:hAnsi="Arial Narrow"/>
          <w:sz w:val="12"/>
          <w:szCs w:val="12"/>
        </w:rPr>
        <w:t>использования</w:t>
      </w:r>
      <w:r w:rsidRPr="00942369">
        <w:rPr>
          <w:rFonts w:ascii="Arial Narrow" w:hAnsi="Arial Narrow"/>
          <w:sz w:val="12"/>
          <w:szCs w:val="12"/>
        </w:rPr>
        <w:t xml:space="preserve"> и поиска лучшего сочетания факторов производства. Данная проблема отражается постановкой 3 основных вопросов экономики: что, как и для кого производить. Проблема экономического выбора в экономической теории рассматривается через график производственных возможностей. Точка M внутри кривой производственных возможностей означает неполное использование ресурсов. Точка N вне кривой недостижима при данном количестве ресурсов и имеющейся технологии. Любая экономика находится в точке M, то есть всегда существует резерв ресурсов. Кривая производственных возможностей показывает совокупность всех точек или решений, в пределах которых следует выбирать оптимальный вариант. Все остальные точки представляют собой упущенные возможности или альтернативные издержки.</w:t>
      </w:r>
    </w:p>
    <w:p w:rsidR="00C952D0" w:rsidRPr="00AA05BC" w:rsidRDefault="00C952D0" w:rsidP="00482540">
      <w:pPr>
        <w:pStyle w:val="a3"/>
        <w:rPr>
          <w:rFonts w:ascii="Arial Narrow" w:hAnsi="Arial Narrow"/>
          <w:sz w:val="12"/>
          <w:szCs w:val="12"/>
        </w:rPr>
      </w:pPr>
      <w:r w:rsidRPr="00AA05BC">
        <w:rPr>
          <w:rFonts w:ascii="Arial Narrow" w:hAnsi="Arial Narrow"/>
          <w:noProof/>
          <w:sz w:val="12"/>
          <w:szCs w:val="12"/>
        </w:rPr>
        <w:drawing>
          <wp:inline distT="0" distB="0" distL="0" distR="0">
            <wp:extent cx="1652572" cy="1486723"/>
            <wp:effectExtent l="19050" t="0" r="4778" b="0"/>
            <wp:docPr id="1" name="Рисунок 1" descr="Картинки по запросу кривая производственных возможно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кривая производственных возможностей"/>
                    <pic:cNvPicPr>
                      <a:picLocks noChangeAspect="1" noChangeArrowheads="1"/>
                    </pic:cNvPicPr>
                  </pic:nvPicPr>
                  <pic:blipFill>
                    <a:blip r:embed="rId6" cstate="print"/>
                    <a:srcRect/>
                    <a:stretch>
                      <a:fillRect/>
                    </a:stretch>
                  </pic:blipFill>
                  <pic:spPr bwMode="auto">
                    <a:xfrm>
                      <a:off x="0" y="0"/>
                      <a:ext cx="1665263" cy="1498140"/>
                    </a:xfrm>
                    <a:prstGeom prst="rect">
                      <a:avLst/>
                    </a:prstGeom>
                    <a:noFill/>
                    <a:ln w="9525">
                      <a:noFill/>
                      <a:miter lim="800000"/>
                      <a:headEnd/>
                      <a:tailEnd/>
                    </a:ln>
                  </pic:spPr>
                </pic:pic>
              </a:graphicData>
            </a:graphic>
          </wp:inline>
        </w:drawing>
      </w:r>
    </w:p>
    <w:p w:rsidR="00C952D0" w:rsidRPr="00942369" w:rsidRDefault="006862A0" w:rsidP="00942369">
      <w:pPr>
        <w:pStyle w:val="a8"/>
        <w:rPr>
          <w:rFonts w:ascii="Arial Narrow" w:hAnsi="Arial Narrow"/>
          <w:sz w:val="12"/>
          <w:szCs w:val="12"/>
        </w:rPr>
      </w:pPr>
      <w:r w:rsidRPr="00AA05BC">
        <w:br w:type="column"/>
      </w:r>
      <w:r w:rsidR="00C952D0" w:rsidRPr="00942369">
        <w:rPr>
          <w:rFonts w:ascii="Arial Narrow" w:hAnsi="Arial Narrow"/>
          <w:sz w:val="12"/>
          <w:szCs w:val="12"/>
        </w:rPr>
        <w:lastRenderedPageBreak/>
        <w:t>5. Экономические системы: понятие, основные типы. Критерии классификации.</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Экономическая система - это способ орг. хоз. жизни общества, представляющий собой совокупность упорядоченных взаимосвязей между производителями и потребителями благ и услуг.</w:t>
      </w:r>
    </w:p>
    <w:p w:rsidR="00BF4E8E" w:rsidRPr="00942369" w:rsidRDefault="00BF4E8E" w:rsidP="00942369">
      <w:pPr>
        <w:pStyle w:val="a8"/>
        <w:rPr>
          <w:rFonts w:ascii="Arial Narrow" w:hAnsi="Arial Narrow"/>
          <w:sz w:val="12"/>
          <w:szCs w:val="12"/>
        </w:rPr>
      </w:pPr>
      <w:r w:rsidRPr="00942369">
        <w:rPr>
          <w:rFonts w:ascii="Arial Narrow" w:hAnsi="Arial Narrow"/>
          <w:sz w:val="12"/>
          <w:szCs w:val="12"/>
        </w:rPr>
        <w:t>Варианты периодизации эк. систем:</w:t>
      </w:r>
      <w:r w:rsidRPr="00942369">
        <w:rPr>
          <w:rFonts w:ascii="Arial Narrow" w:hAnsi="Arial Narrow"/>
          <w:sz w:val="12"/>
          <w:szCs w:val="12"/>
        </w:rPr>
        <w:br/>
      </w:r>
      <w:r w:rsidRPr="00942369">
        <w:rPr>
          <w:rFonts w:ascii="Arial Narrow" w:hAnsi="Arial Narrow"/>
          <w:sz w:val="12"/>
          <w:szCs w:val="12"/>
          <w:lang w:val="en-US"/>
        </w:rPr>
        <w:t>I</w:t>
      </w:r>
      <w:r w:rsidRPr="00942369">
        <w:rPr>
          <w:rFonts w:ascii="Arial Narrow" w:hAnsi="Arial Narrow"/>
          <w:sz w:val="12"/>
          <w:szCs w:val="12"/>
        </w:rPr>
        <w:t>. Цивилизационный подход</w:t>
      </w:r>
      <w:r w:rsidRPr="00942369">
        <w:rPr>
          <w:rFonts w:ascii="Arial Narrow" w:hAnsi="Arial Narrow"/>
          <w:sz w:val="12"/>
          <w:szCs w:val="12"/>
        </w:rPr>
        <w:br/>
      </w:r>
      <w:r w:rsidRPr="00942369">
        <w:rPr>
          <w:rFonts w:ascii="Arial Narrow" w:hAnsi="Arial Narrow"/>
          <w:sz w:val="12"/>
          <w:szCs w:val="12"/>
          <w:lang w:val="en-US"/>
        </w:rPr>
        <w:t>II</w:t>
      </w:r>
      <w:r w:rsidRPr="00942369">
        <w:rPr>
          <w:rFonts w:ascii="Arial Narrow" w:hAnsi="Arial Narrow"/>
          <w:sz w:val="12"/>
          <w:szCs w:val="12"/>
        </w:rPr>
        <w:t>. Формационный подход</w:t>
      </w:r>
      <w:r w:rsidRPr="00942369">
        <w:rPr>
          <w:rFonts w:ascii="Arial Narrow" w:hAnsi="Arial Narrow"/>
          <w:sz w:val="12"/>
          <w:szCs w:val="12"/>
        </w:rPr>
        <w:br/>
      </w:r>
      <w:r w:rsidRPr="00942369">
        <w:rPr>
          <w:rFonts w:ascii="Arial Narrow" w:hAnsi="Arial Narrow"/>
          <w:sz w:val="12"/>
          <w:szCs w:val="12"/>
          <w:lang w:val="en-US"/>
        </w:rPr>
        <w:t>III</w:t>
      </w:r>
      <w:r w:rsidRPr="00942369">
        <w:rPr>
          <w:rFonts w:ascii="Arial Narrow" w:hAnsi="Arial Narrow"/>
          <w:sz w:val="12"/>
          <w:szCs w:val="12"/>
        </w:rPr>
        <w:t xml:space="preserve">. Стадийный подход (исторический: </w:t>
      </w:r>
      <w:proofErr w:type="spellStart"/>
      <w:r w:rsidRPr="00942369">
        <w:rPr>
          <w:rFonts w:ascii="Arial Narrow" w:hAnsi="Arial Narrow"/>
          <w:sz w:val="12"/>
          <w:szCs w:val="12"/>
        </w:rPr>
        <w:t>докапиталистич</w:t>
      </w:r>
      <w:proofErr w:type="spellEnd"/>
      <w:r w:rsidRPr="00942369">
        <w:rPr>
          <w:rFonts w:ascii="Arial Narrow" w:hAnsi="Arial Narrow"/>
          <w:sz w:val="12"/>
          <w:szCs w:val="12"/>
        </w:rPr>
        <w:t xml:space="preserve">. - традиционная, </w:t>
      </w:r>
      <w:proofErr w:type="spellStart"/>
      <w:r w:rsidRPr="00942369">
        <w:rPr>
          <w:rFonts w:ascii="Arial Narrow" w:hAnsi="Arial Narrow"/>
          <w:sz w:val="12"/>
          <w:szCs w:val="12"/>
        </w:rPr>
        <w:t>капиталистич</w:t>
      </w:r>
      <w:proofErr w:type="spellEnd"/>
      <w:r w:rsidRPr="00942369">
        <w:rPr>
          <w:rFonts w:ascii="Arial Narrow" w:hAnsi="Arial Narrow"/>
          <w:sz w:val="12"/>
          <w:szCs w:val="12"/>
        </w:rPr>
        <w:t>. - индустриальная, постиндустриальная)</w:t>
      </w:r>
      <w:r w:rsidRPr="00942369">
        <w:rPr>
          <w:rFonts w:ascii="Arial Narrow" w:hAnsi="Arial Narrow"/>
          <w:sz w:val="12"/>
          <w:szCs w:val="12"/>
        </w:rPr>
        <w:br/>
      </w:r>
    </w:p>
    <w:p w:rsidR="00BF4E8E" w:rsidRPr="00942369" w:rsidRDefault="00BF4E8E" w:rsidP="00942369">
      <w:pPr>
        <w:pStyle w:val="a8"/>
        <w:rPr>
          <w:rFonts w:ascii="Arial Narrow" w:hAnsi="Arial Narrow"/>
          <w:sz w:val="12"/>
          <w:szCs w:val="12"/>
        </w:rPr>
      </w:pPr>
      <w:r w:rsidRPr="00942369">
        <w:rPr>
          <w:rFonts w:ascii="Arial Narrow" w:hAnsi="Arial Narrow"/>
          <w:sz w:val="12"/>
          <w:szCs w:val="12"/>
        </w:rPr>
        <w:t>Современная классификация:</w:t>
      </w:r>
      <w:r w:rsidR="00C952D0" w:rsidRPr="00942369">
        <w:rPr>
          <w:rFonts w:ascii="Arial Narrow" w:hAnsi="Arial Narrow"/>
          <w:sz w:val="12"/>
          <w:szCs w:val="12"/>
        </w:rPr>
        <w:t>: традиционная, командная, рыночная, смешанная</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Критерии: форма собственности на средства производства, способ управления.</w:t>
      </w:r>
    </w:p>
    <w:p w:rsidR="007C3055" w:rsidRPr="00942369" w:rsidRDefault="007C3055" w:rsidP="00942369">
      <w:pPr>
        <w:pStyle w:val="a8"/>
        <w:rPr>
          <w:rFonts w:ascii="Arial Narrow" w:hAnsi="Arial Narrow" w:cs="Arial"/>
          <w:sz w:val="12"/>
          <w:szCs w:val="12"/>
          <w:shd w:val="clear" w:color="auto" w:fill="FFFFFF"/>
        </w:rPr>
      </w:pPr>
      <w:r w:rsidRPr="00942369">
        <w:rPr>
          <w:rFonts w:ascii="Arial Narrow" w:hAnsi="Arial Narrow" w:cs="Arial"/>
          <w:sz w:val="12"/>
          <w:szCs w:val="12"/>
          <w:shd w:val="clear" w:color="auto" w:fill="FFFFFF"/>
        </w:rPr>
        <w:t>Традиционная экономика </w:t>
      </w:r>
      <w:r w:rsidRPr="00942369">
        <w:rPr>
          <w:rStyle w:val="a7"/>
          <w:rFonts w:ascii="Arial Narrow" w:hAnsi="Arial Narrow" w:cs="Arial"/>
          <w:sz w:val="12"/>
          <w:szCs w:val="12"/>
          <w:shd w:val="clear" w:color="auto" w:fill="FFFFFF"/>
        </w:rPr>
        <w:t>основана на традициях</w:t>
      </w:r>
      <w:r w:rsidRPr="00942369">
        <w:rPr>
          <w:rFonts w:ascii="Arial Narrow" w:hAnsi="Arial Narrow" w:cs="Arial"/>
          <w:sz w:val="12"/>
          <w:szCs w:val="12"/>
          <w:shd w:val="clear" w:color="auto" w:fill="FFFFFF"/>
        </w:rPr>
        <w:t>, передающихся от поколения к поколению. Эти традиции определяют, какие товары и услуги производить, для кого и каким образом. Перечень благ, технология производства и распределение базируются на обычаях данной страны. Экономические роли членов общества определяются наследственностью и кастовой принадлежностью.</w:t>
      </w:r>
      <w:r w:rsidRPr="00942369">
        <w:rPr>
          <w:rFonts w:ascii="Arial Narrow" w:hAnsi="Arial Narrow" w:cs="Arial"/>
          <w:sz w:val="12"/>
          <w:szCs w:val="12"/>
          <w:shd w:val="clear" w:color="auto" w:fill="FFFFFF"/>
        </w:rPr>
        <w:br/>
        <w:t>Признаки: слабое технологическое развитие, большая доля ручного труда, малая роль предпринимательства, преобладание обычаев во всех сферах жизнедеятельности.</w:t>
      </w:r>
    </w:p>
    <w:p w:rsidR="00BF4E8E" w:rsidRPr="00942369" w:rsidRDefault="00BF4E8E" w:rsidP="00942369">
      <w:pPr>
        <w:pStyle w:val="a8"/>
        <w:rPr>
          <w:rFonts w:ascii="Arial Narrow" w:hAnsi="Arial Narrow"/>
          <w:sz w:val="12"/>
          <w:szCs w:val="12"/>
        </w:rPr>
      </w:pPr>
      <w:r w:rsidRPr="00942369">
        <w:rPr>
          <w:rFonts w:ascii="Arial Narrow" w:hAnsi="Arial Narrow"/>
          <w:sz w:val="12"/>
          <w:szCs w:val="12"/>
        </w:rPr>
        <w:t>Рыночная эк. - характеризуется принятием эк. решений децентрализованным путем.</w:t>
      </w:r>
      <w:r w:rsidRPr="00942369">
        <w:rPr>
          <w:rFonts w:ascii="Arial Narrow" w:hAnsi="Arial Narrow"/>
          <w:sz w:val="12"/>
          <w:szCs w:val="12"/>
        </w:rPr>
        <w:br/>
        <w:t xml:space="preserve">Признаки: господство </w:t>
      </w:r>
      <w:proofErr w:type="spellStart"/>
      <w:r w:rsidRPr="00942369">
        <w:rPr>
          <w:rFonts w:ascii="Arial Narrow" w:hAnsi="Arial Narrow"/>
          <w:sz w:val="12"/>
          <w:szCs w:val="12"/>
        </w:rPr>
        <w:t>част.собств</w:t>
      </w:r>
      <w:proofErr w:type="spellEnd"/>
      <w:r w:rsidRPr="00942369">
        <w:rPr>
          <w:rFonts w:ascii="Arial Narrow" w:hAnsi="Arial Narrow"/>
          <w:sz w:val="12"/>
          <w:szCs w:val="12"/>
        </w:rPr>
        <w:t xml:space="preserve">., </w:t>
      </w:r>
      <w:proofErr w:type="spellStart"/>
      <w:r w:rsidRPr="00942369">
        <w:rPr>
          <w:rFonts w:ascii="Arial Narrow" w:hAnsi="Arial Narrow"/>
          <w:sz w:val="12"/>
          <w:szCs w:val="12"/>
        </w:rPr>
        <w:t>экономич</w:t>
      </w:r>
      <w:proofErr w:type="spellEnd"/>
      <w:r w:rsidRPr="00942369">
        <w:rPr>
          <w:rFonts w:ascii="Arial Narrow" w:hAnsi="Arial Narrow"/>
          <w:sz w:val="12"/>
          <w:szCs w:val="12"/>
        </w:rPr>
        <w:t xml:space="preserve">. свобода, конкуренция, </w:t>
      </w:r>
      <w:proofErr w:type="spellStart"/>
      <w:r w:rsidRPr="00942369">
        <w:rPr>
          <w:rFonts w:ascii="Arial Narrow" w:hAnsi="Arial Narrow"/>
          <w:sz w:val="12"/>
          <w:szCs w:val="12"/>
        </w:rPr>
        <w:t>огранич</w:t>
      </w:r>
      <w:proofErr w:type="spellEnd"/>
      <w:r w:rsidRPr="00942369">
        <w:rPr>
          <w:rFonts w:ascii="Arial Narrow" w:hAnsi="Arial Narrow"/>
          <w:sz w:val="12"/>
          <w:szCs w:val="12"/>
        </w:rPr>
        <w:t>. роль гос-ва, цикличность подъемов и кризисов</w:t>
      </w:r>
    </w:p>
    <w:p w:rsidR="00BF4E8E" w:rsidRPr="00942369" w:rsidRDefault="00BF4E8E" w:rsidP="00942369">
      <w:pPr>
        <w:pStyle w:val="a8"/>
        <w:rPr>
          <w:rFonts w:ascii="Arial Narrow" w:hAnsi="Arial Narrow"/>
          <w:sz w:val="12"/>
          <w:szCs w:val="12"/>
        </w:rPr>
      </w:pPr>
      <w:r w:rsidRPr="00942369">
        <w:rPr>
          <w:rFonts w:ascii="Arial Narrow" w:hAnsi="Arial Narrow"/>
          <w:sz w:val="12"/>
          <w:szCs w:val="12"/>
        </w:rPr>
        <w:t xml:space="preserve">Командная экономика - характеризуется принятием эк. решений централизованным путем. </w:t>
      </w:r>
      <w:r w:rsidRPr="00942369">
        <w:rPr>
          <w:rFonts w:ascii="Arial Narrow" w:hAnsi="Arial Narrow"/>
          <w:sz w:val="12"/>
          <w:szCs w:val="12"/>
        </w:rPr>
        <w:br/>
        <w:t xml:space="preserve">Признаки: преобладание гос. собственности, монополизм производства, </w:t>
      </w:r>
      <w:proofErr w:type="spellStart"/>
      <w:r w:rsidRPr="00942369">
        <w:rPr>
          <w:rFonts w:ascii="Arial Narrow" w:hAnsi="Arial Narrow"/>
          <w:sz w:val="12"/>
          <w:szCs w:val="12"/>
        </w:rPr>
        <w:t>гос</w:t>
      </w:r>
      <w:proofErr w:type="spellEnd"/>
      <w:r w:rsidRPr="00942369">
        <w:rPr>
          <w:rFonts w:ascii="Arial Narrow" w:hAnsi="Arial Narrow"/>
          <w:sz w:val="12"/>
          <w:szCs w:val="12"/>
        </w:rPr>
        <w:t xml:space="preserve"> регулирование всех секторов экономики, </w:t>
      </w:r>
      <w:proofErr w:type="spellStart"/>
      <w:r w:rsidRPr="00942369">
        <w:rPr>
          <w:rFonts w:ascii="Arial Narrow" w:hAnsi="Arial Narrow"/>
          <w:sz w:val="12"/>
          <w:szCs w:val="12"/>
        </w:rPr>
        <w:t>идеологизированная</w:t>
      </w:r>
      <w:proofErr w:type="spellEnd"/>
      <w:r w:rsidRPr="00942369">
        <w:rPr>
          <w:rFonts w:ascii="Arial Narrow" w:hAnsi="Arial Narrow"/>
          <w:sz w:val="12"/>
          <w:szCs w:val="12"/>
        </w:rPr>
        <w:t xml:space="preserve"> форма бюрократизма</w:t>
      </w:r>
    </w:p>
    <w:p w:rsidR="00BF4E8E" w:rsidRPr="00942369" w:rsidRDefault="00BF4E8E" w:rsidP="00942369">
      <w:pPr>
        <w:pStyle w:val="a8"/>
        <w:rPr>
          <w:rFonts w:ascii="Arial Narrow" w:hAnsi="Arial Narrow"/>
          <w:sz w:val="12"/>
          <w:szCs w:val="12"/>
        </w:rPr>
      </w:pPr>
      <w:r w:rsidRPr="00942369">
        <w:rPr>
          <w:rFonts w:ascii="Arial Narrow" w:hAnsi="Arial Narrow"/>
          <w:sz w:val="12"/>
          <w:szCs w:val="12"/>
        </w:rPr>
        <w:t>Смешанная эк. - характеризуется включением в себя элементов основных эк. систем.</w:t>
      </w:r>
      <w:r w:rsidRPr="00942369">
        <w:rPr>
          <w:rFonts w:ascii="Arial Narrow" w:hAnsi="Arial Narrow"/>
          <w:sz w:val="12"/>
          <w:szCs w:val="12"/>
        </w:rPr>
        <w:br/>
        <w:t xml:space="preserve">Критерии: формы собственности, степень развития рыночных отношений, роль </w:t>
      </w:r>
      <w:proofErr w:type="spellStart"/>
      <w:r w:rsidRPr="00942369">
        <w:rPr>
          <w:rFonts w:ascii="Arial Narrow" w:hAnsi="Arial Narrow"/>
          <w:sz w:val="12"/>
          <w:szCs w:val="12"/>
        </w:rPr>
        <w:t>гос</w:t>
      </w:r>
      <w:proofErr w:type="spellEnd"/>
      <w:r w:rsidRPr="00942369">
        <w:rPr>
          <w:rFonts w:ascii="Arial Narrow" w:hAnsi="Arial Narrow"/>
          <w:sz w:val="12"/>
          <w:szCs w:val="12"/>
        </w:rPr>
        <w:t xml:space="preserve"> регулирования, культурные особенности страны и т.п.</w:t>
      </w:r>
    </w:p>
    <w:p w:rsidR="00BF4E8E" w:rsidRPr="00942369" w:rsidRDefault="00BF4E8E" w:rsidP="00942369">
      <w:pPr>
        <w:pStyle w:val="a8"/>
        <w:rPr>
          <w:rFonts w:ascii="Arial Narrow" w:hAnsi="Arial Narrow"/>
          <w:sz w:val="12"/>
          <w:szCs w:val="12"/>
        </w:rPr>
      </w:pPr>
    </w:p>
    <w:p w:rsidR="00BF4E8E" w:rsidRPr="00942369" w:rsidRDefault="00BF4E8E" w:rsidP="00942369">
      <w:pPr>
        <w:pStyle w:val="a8"/>
        <w:rPr>
          <w:rFonts w:ascii="Arial Narrow" w:hAnsi="Arial Narrow"/>
          <w:sz w:val="12"/>
          <w:szCs w:val="12"/>
        </w:rPr>
      </w:pPr>
    </w:p>
    <w:p w:rsidR="00C952D0" w:rsidRPr="00942369" w:rsidRDefault="006862A0" w:rsidP="00942369">
      <w:pPr>
        <w:pStyle w:val="a8"/>
        <w:rPr>
          <w:rFonts w:ascii="Arial Narrow" w:hAnsi="Arial Narrow"/>
          <w:sz w:val="12"/>
          <w:szCs w:val="12"/>
        </w:rPr>
      </w:pPr>
      <w:r w:rsidRPr="00942369">
        <w:rPr>
          <w:rFonts w:ascii="Arial Narrow" w:hAnsi="Arial Narrow"/>
          <w:sz w:val="12"/>
          <w:szCs w:val="12"/>
        </w:rPr>
        <w:br w:type="column"/>
      </w:r>
      <w:r w:rsidR="00C952D0" w:rsidRPr="00942369">
        <w:rPr>
          <w:rFonts w:ascii="Arial Narrow" w:hAnsi="Arial Narrow"/>
          <w:sz w:val="12"/>
          <w:szCs w:val="12"/>
        </w:rPr>
        <w:lastRenderedPageBreak/>
        <w:t>6. Основные экономические категории: потребности, благо и товар, ресурсы.</w:t>
      </w:r>
    </w:p>
    <w:p w:rsidR="008C673B" w:rsidRPr="00942369" w:rsidRDefault="00C952D0" w:rsidP="00942369">
      <w:pPr>
        <w:pStyle w:val="a8"/>
        <w:rPr>
          <w:rFonts w:ascii="Arial Narrow" w:hAnsi="Arial Narrow"/>
          <w:sz w:val="12"/>
          <w:szCs w:val="12"/>
        </w:rPr>
      </w:pPr>
      <w:r w:rsidRPr="00942369">
        <w:rPr>
          <w:rFonts w:ascii="Arial Narrow" w:hAnsi="Arial Narrow"/>
          <w:sz w:val="12"/>
          <w:szCs w:val="12"/>
        </w:rPr>
        <w:t xml:space="preserve">Потребности являются исходным пунктом любой экономической деятельности, а их удовлетворение — ее конечным результатом. </w:t>
      </w:r>
      <w:r w:rsidR="008C673B" w:rsidRPr="00942369">
        <w:rPr>
          <w:rFonts w:ascii="Arial Narrow" w:hAnsi="Arial Narrow"/>
          <w:sz w:val="12"/>
          <w:szCs w:val="12"/>
        </w:rPr>
        <w:t>Потребности - объективно существующие запросы людей, связанные с обеспечением их жизнедеятельности и развития.</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xml:space="preserve">Виды: материальные, духовные, социальные. Кроме того, </w:t>
      </w:r>
      <w:proofErr w:type="spellStart"/>
      <w:r w:rsidRPr="00942369">
        <w:rPr>
          <w:rFonts w:ascii="Arial Narrow" w:hAnsi="Arial Narrow"/>
          <w:sz w:val="12"/>
          <w:szCs w:val="12"/>
        </w:rPr>
        <w:t>сущ</w:t>
      </w:r>
      <w:proofErr w:type="spellEnd"/>
      <w:r w:rsidRPr="00942369">
        <w:rPr>
          <w:rFonts w:ascii="Arial Narrow" w:hAnsi="Arial Narrow"/>
          <w:sz w:val="12"/>
          <w:szCs w:val="12"/>
        </w:rPr>
        <w:t xml:space="preserve"> неоклассическая классификация (Маршалл): первичные и вторичные, абсолютные и относительные, высшие и низшие и т.п. Пирамида </w:t>
      </w:r>
      <w:proofErr w:type="spellStart"/>
      <w:r w:rsidRPr="00942369">
        <w:rPr>
          <w:rFonts w:ascii="Arial Narrow" w:hAnsi="Arial Narrow"/>
          <w:sz w:val="12"/>
          <w:szCs w:val="12"/>
        </w:rPr>
        <w:t>Маслоу</w:t>
      </w:r>
      <w:proofErr w:type="spellEnd"/>
      <w:r w:rsidRPr="00942369">
        <w:rPr>
          <w:rFonts w:ascii="Arial Narrow" w:hAnsi="Arial Narrow"/>
          <w:sz w:val="12"/>
          <w:szCs w:val="12"/>
        </w:rPr>
        <w:t xml:space="preserve">: физиологические, </w:t>
      </w:r>
      <w:proofErr w:type="spellStart"/>
      <w:r w:rsidRPr="00942369">
        <w:rPr>
          <w:rFonts w:ascii="Arial Narrow" w:hAnsi="Arial Narrow"/>
          <w:sz w:val="12"/>
          <w:szCs w:val="12"/>
        </w:rPr>
        <w:t>потреб.в</w:t>
      </w:r>
      <w:proofErr w:type="spellEnd"/>
      <w:r w:rsidRPr="00942369">
        <w:rPr>
          <w:rFonts w:ascii="Arial Narrow" w:hAnsi="Arial Narrow"/>
          <w:sz w:val="12"/>
          <w:szCs w:val="12"/>
        </w:rPr>
        <w:t xml:space="preserve"> безопасности, социальные, потреб. в самоутверждении, потреб. в </w:t>
      </w:r>
      <w:proofErr w:type="spellStart"/>
      <w:r w:rsidRPr="00942369">
        <w:rPr>
          <w:rFonts w:ascii="Arial Narrow" w:hAnsi="Arial Narrow"/>
          <w:sz w:val="12"/>
          <w:szCs w:val="12"/>
        </w:rPr>
        <w:t>самоактуализации</w:t>
      </w:r>
      <w:proofErr w:type="spellEnd"/>
      <w:r w:rsidRPr="00942369">
        <w:rPr>
          <w:rFonts w:ascii="Arial Narrow" w:hAnsi="Arial Narrow"/>
          <w:sz w:val="12"/>
          <w:szCs w:val="12"/>
        </w:rPr>
        <w:t>.</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xml:space="preserve">Благо - продукция для </w:t>
      </w:r>
      <w:proofErr w:type="spellStart"/>
      <w:r w:rsidRPr="00942369">
        <w:rPr>
          <w:rFonts w:ascii="Arial Narrow" w:hAnsi="Arial Narrow"/>
          <w:sz w:val="12"/>
          <w:szCs w:val="12"/>
        </w:rPr>
        <w:t>удовл</w:t>
      </w:r>
      <w:proofErr w:type="spellEnd"/>
      <w:r w:rsidRPr="00942369">
        <w:rPr>
          <w:rFonts w:ascii="Arial Narrow" w:hAnsi="Arial Narrow"/>
          <w:sz w:val="12"/>
          <w:szCs w:val="12"/>
        </w:rPr>
        <w:t xml:space="preserve">. потребностей. Виды: естественные и экономические (ограниченны, </w:t>
      </w:r>
      <w:proofErr w:type="spellStart"/>
      <w:r w:rsidRPr="00942369">
        <w:rPr>
          <w:rFonts w:ascii="Arial Narrow" w:hAnsi="Arial Narrow"/>
          <w:sz w:val="12"/>
          <w:szCs w:val="12"/>
        </w:rPr>
        <w:t>явл</w:t>
      </w:r>
      <w:proofErr w:type="spellEnd"/>
      <w:r w:rsidRPr="00942369">
        <w:rPr>
          <w:rFonts w:ascii="Arial Narrow" w:hAnsi="Arial Narrow"/>
          <w:sz w:val="12"/>
          <w:szCs w:val="12"/>
        </w:rPr>
        <w:t xml:space="preserve">. </w:t>
      </w:r>
      <w:proofErr w:type="spellStart"/>
      <w:r w:rsidRPr="00942369">
        <w:rPr>
          <w:rFonts w:ascii="Arial Narrow" w:hAnsi="Arial Narrow"/>
          <w:sz w:val="12"/>
          <w:szCs w:val="12"/>
        </w:rPr>
        <w:t>рез-татомдеят</w:t>
      </w:r>
      <w:proofErr w:type="spellEnd"/>
      <w:r w:rsidRPr="00942369">
        <w:rPr>
          <w:rFonts w:ascii="Arial Narrow" w:hAnsi="Arial Narrow"/>
          <w:sz w:val="12"/>
          <w:szCs w:val="12"/>
        </w:rPr>
        <w:t xml:space="preserve">.) Другая классификация: материальные и </w:t>
      </w:r>
      <w:proofErr w:type="spellStart"/>
      <w:r w:rsidRPr="00942369">
        <w:rPr>
          <w:rFonts w:ascii="Arial Narrow" w:hAnsi="Arial Narrow"/>
          <w:sz w:val="12"/>
          <w:szCs w:val="12"/>
        </w:rPr>
        <w:t>немат</w:t>
      </w:r>
      <w:proofErr w:type="spellEnd"/>
      <w:r w:rsidRPr="00942369">
        <w:rPr>
          <w:rFonts w:ascii="Arial Narrow" w:hAnsi="Arial Narrow"/>
          <w:sz w:val="12"/>
          <w:szCs w:val="12"/>
        </w:rPr>
        <w:t xml:space="preserve">., долговременные и недолговременные, взаимозаменяемые и </w:t>
      </w:r>
      <w:proofErr w:type="spellStart"/>
      <w:r w:rsidRPr="00942369">
        <w:rPr>
          <w:rFonts w:ascii="Arial Narrow" w:hAnsi="Arial Narrow"/>
          <w:sz w:val="12"/>
          <w:szCs w:val="12"/>
        </w:rPr>
        <w:t>взаимодополняемые</w:t>
      </w:r>
      <w:proofErr w:type="spellEnd"/>
      <w:r w:rsidRPr="00942369">
        <w:rPr>
          <w:rFonts w:ascii="Arial Narrow" w:hAnsi="Arial Narrow"/>
          <w:sz w:val="12"/>
          <w:szCs w:val="12"/>
        </w:rPr>
        <w:t>, частные и общественные,</w:t>
      </w:r>
    </w:p>
    <w:p w:rsidR="00C952D0" w:rsidRPr="00942369" w:rsidRDefault="00BB69CB" w:rsidP="00942369">
      <w:pPr>
        <w:pStyle w:val="a8"/>
        <w:rPr>
          <w:rFonts w:ascii="Arial Narrow" w:hAnsi="Arial Narrow"/>
          <w:sz w:val="12"/>
          <w:szCs w:val="12"/>
        </w:rPr>
      </w:pPr>
      <w:r w:rsidRPr="00BB69CB">
        <w:rPr>
          <w:rFonts w:ascii="Arial Narrow" w:hAnsi="Arial Narrow" w:cs="Arial"/>
          <w:color w:val="000000"/>
          <w:sz w:val="12"/>
          <w:szCs w:val="12"/>
          <w:shd w:val="clear" w:color="auto" w:fill="FFFFFF"/>
        </w:rPr>
        <w:t>Товар - это все то, что может удовлетворить потребность и предлагается рынку в целях приобретения, использования или потребления. </w:t>
      </w:r>
      <w:r w:rsidRPr="00BB69CB">
        <w:rPr>
          <w:rFonts w:ascii="Arial Narrow" w:hAnsi="Arial Narrow" w:cs="Arial"/>
          <w:color w:val="000000"/>
          <w:sz w:val="12"/>
          <w:szCs w:val="12"/>
        </w:rPr>
        <w:br/>
      </w:r>
      <w:r w:rsidRPr="00BB69CB">
        <w:rPr>
          <w:rFonts w:ascii="Arial Narrow" w:hAnsi="Arial Narrow" w:cs="Arial"/>
          <w:color w:val="000000"/>
          <w:sz w:val="12"/>
          <w:szCs w:val="12"/>
          <w:shd w:val="clear" w:color="auto" w:fill="FFFFFF"/>
        </w:rPr>
        <w:t>Ресурсы - все элементы, необходимые для производства продукции в соответствии с потребностями человека. Ограниченные ресурсы, за использование которых необходимо платить, принято называть экономическими ресурсами. Выделяют также свободные ресурсы, которые имеются в неограниченном количестве. В процессе производства товаров и услуг используются экономические ресурсы, и выступают они в этом случае как факторы производства.</w:t>
      </w:r>
      <w:r w:rsidR="006862A0" w:rsidRPr="00942369">
        <w:rPr>
          <w:rFonts w:ascii="Arial Narrow" w:hAnsi="Arial Narrow"/>
          <w:sz w:val="12"/>
          <w:szCs w:val="12"/>
        </w:rPr>
        <w:br w:type="column"/>
      </w:r>
      <w:r w:rsidR="00C952D0" w:rsidRPr="00942369">
        <w:rPr>
          <w:rFonts w:ascii="Arial Narrow" w:hAnsi="Arial Narrow"/>
          <w:sz w:val="12"/>
          <w:szCs w:val="12"/>
        </w:rPr>
        <w:lastRenderedPageBreak/>
        <w:t>7. Экономические субъекты рыночных отношений. Модель кругооборота.</w:t>
      </w:r>
    </w:p>
    <w:p w:rsidR="00C952D0" w:rsidRPr="00942369" w:rsidRDefault="006862A0" w:rsidP="00942369">
      <w:pPr>
        <w:pStyle w:val="a8"/>
        <w:rPr>
          <w:rFonts w:ascii="Arial Narrow" w:hAnsi="Arial Narrow"/>
          <w:sz w:val="12"/>
          <w:szCs w:val="12"/>
        </w:rPr>
      </w:pPr>
      <w:r w:rsidRPr="00942369">
        <w:rPr>
          <w:rFonts w:ascii="Arial Narrow" w:hAnsi="Arial Narrow"/>
          <w:sz w:val="12"/>
          <w:szCs w:val="12"/>
          <w:lang w:val="en-US"/>
        </w:rPr>
        <w:t>I</w:t>
      </w:r>
      <w:r w:rsidR="00C952D0" w:rsidRPr="00942369">
        <w:rPr>
          <w:rFonts w:ascii="Arial Narrow" w:hAnsi="Arial Narrow"/>
          <w:sz w:val="12"/>
          <w:szCs w:val="12"/>
        </w:rPr>
        <w:t>. Домохозяйство - это экономическая единица в составе одного или нескольких лиц, которая:</w:t>
      </w:r>
      <w:r w:rsidR="00C952D0" w:rsidRPr="00942369">
        <w:rPr>
          <w:rFonts w:ascii="Arial Narrow" w:hAnsi="Arial Narrow"/>
          <w:sz w:val="12"/>
          <w:szCs w:val="12"/>
        </w:rPr>
        <w:br/>
        <w:t>- самостоятельно принимает единые решения, как будто оно состоит из одного человека.</w:t>
      </w:r>
      <w:r w:rsidR="00C952D0" w:rsidRPr="00942369">
        <w:rPr>
          <w:rFonts w:ascii="Arial Narrow" w:hAnsi="Arial Narrow"/>
          <w:sz w:val="12"/>
          <w:szCs w:val="12"/>
        </w:rPr>
        <w:br/>
        <w:t>- является собственником какого-либо фактора производства</w:t>
      </w:r>
      <w:r w:rsidR="00C952D0" w:rsidRPr="00942369">
        <w:rPr>
          <w:rFonts w:ascii="Arial Narrow" w:hAnsi="Arial Narrow"/>
          <w:sz w:val="12"/>
          <w:szCs w:val="12"/>
        </w:rPr>
        <w:br/>
        <w:t>- стремится к максимальному удовлетворению своих потребностей, к максимизации полезности.</w:t>
      </w:r>
    </w:p>
    <w:p w:rsidR="00C952D0" w:rsidRPr="00942369" w:rsidRDefault="006862A0" w:rsidP="00942369">
      <w:pPr>
        <w:pStyle w:val="a8"/>
        <w:rPr>
          <w:rFonts w:ascii="Arial Narrow" w:hAnsi="Arial Narrow"/>
          <w:sz w:val="12"/>
          <w:szCs w:val="12"/>
        </w:rPr>
      </w:pPr>
      <w:r w:rsidRPr="00942369">
        <w:rPr>
          <w:rFonts w:ascii="Arial Narrow" w:hAnsi="Arial Narrow"/>
          <w:sz w:val="12"/>
          <w:szCs w:val="12"/>
          <w:lang w:val="en-US"/>
        </w:rPr>
        <w:t>II</w:t>
      </w:r>
      <w:r w:rsidR="00C952D0" w:rsidRPr="00942369">
        <w:rPr>
          <w:rFonts w:ascii="Arial Narrow" w:hAnsi="Arial Narrow"/>
          <w:sz w:val="12"/>
          <w:szCs w:val="12"/>
        </w:rPr>
        <w:t>. Фирма – это экономическая единица, которая:</w:t>
      </w:r>
      <w:r w:rsidR="00C952D0" w:rsidRPr="00942369">
        <w:rPr>
          <w:rFonts w:ascii="Arial Narrow" w:hAnsi="Arial Narrow"/>
          <w:sz w:val="12"/>
          <w:szCs w:val="12"/>
        </w:rPr>
        <w:br/>
        <w:t>- самостоятельно принимает единое решение, как будто оно состоит из одного человека;</w:t>
      </w:r>
      <w:r w:rsidR="00C952D0" w:rsidRPr="00942369">
        <w:rPr>
          <w:rFonts w:ascii="Arial Narrow" w:hAnsi="Arial Narrow"/>
          <w:sz w:val="12"/>
          <w:szCs w:val="12"/>
        </w:rPr>
        <w:br/>
        <w:t>- стремится к максимизации прибыли</w:t>
      </w:r>
      <w:r w:rsidR="00C952D0" w:rsidRPr="00942369">
        <w:rPr>
          <w:rFonts w:ascii="Arial Narrow" w:hAnsi="Arial Narrow"/>
          <w:sz w:val="12"/>
          <w:szCs w:val="12"/>
        </w:rPr>
        <w:br/>
        <w:t>- использует факторы производства для изготовления и продажи продукции другим фирмам, домохозяйствам и государству.</w:t>
      </w:r>
    </w:p>
    <w:p w:rsidR="00C952D0" w:rsidRPr="00942369" w:rsidRDefault="006862A0" w:rsidP="00942369">
      <w:pPr>
        <w:pStyle w:val="a8"/>
        <w:rPr>
          <w:rFonts w:ascii="Arial Narrow" w:hAnsi="Arial Narrow"/>
          <w:sz w:val="12"/>
          <w:szCs w:val="12"/>
        </w:rPr>
      </w:pPr>
      <w:r w:rsidRPr="00942369">
        <w:rPr>
          <w:rFonts w:ascii="Arial Narrow" w:hAnsi="Arial Narrow"/>
          <w:sz w:val="12"/>
          <w:szCs w:val="12"/>
          <w:lang w:val="en-US"/>
        </w:rPr>
        <w:t>III</w:t>
      </w:r>
      <w:r w:rsidR="00C952D0" w:rsidRPr="00942369">
        <w:rPr>
          <w:rFonts w:ascii="Arial Narrow" w:hAnsi="Arial Narrow"/>
          <w:sz w:val="12"/>
          <w:szCs w:val="12"/>
        </w:rPr>
        <w:t>. Государство – все правительственные учреждения, имеющие юридическую и политическую власть для осуществления в случае необходимости контроля над экономическими субъектами и над рынком в целом для достижения общественных целей.</w:t>
      </w:r>
    </w:p>
    <w:p w:rsidR="008C673B" w:rsidRPr="00942369" w:rsidRDefault="00C952D0" w:rsidP="00942369">
      <w:pPr>
        <w:pStyle w:val="a8"/>
        <w:rPr>
          <w:rFonts w:ascii="Arial Narrow" w:hAnsi="Arial Narrow"/>
          <w:sz w:val="12"/>
          <w:szCs w:val="12"/>
        </w:rPr>
      </w:pPr>
      <w:r w:rsidRPr="00942369">
        <w:rPr>
          <w:rFonts w:ascii="Arial Narrow" w:hAnsi="Arial Narrow"/>
          <w:sz w:val="12"/>
          <w:szCs w:val="12"/>
        </w:rPr>
        <w:t>Модель: против часовой стрелки: Рынок товаров и услуг &gt; ДХ &gt; Рынок ресурсов &gt; Фирмы</w:t>
      </w:r>
      <w:r w:rsidR="008C673B" w:rsidRPr="00942369">
        <w:rPr>
          <w:rFonts w:ascii="Arial Narrow" w:hAnsi="Arial Narrow"/>
          <w:sz w:val="12"/>
          <w:szCs w:val="12"/>
        </w:rPr>
        <w:t>. В центре государство.</w:t>
      </w:r>
    </w:p>
    <w:p w:rsidR="00C952D0" w:rsidRPr="00942369" w:rsidRDefault="005B00DF" w:rsidP="00942369">
      <w:pPr>
        <w:pStyle w:val="a8"/>
        <w:rPr>
          <w:rFonts w:ascii="Arial Narrow" w:hAnsi="Arial Narrow"/>
          <w:sz w:val="12"/>
          <w:szCs w:val="12"/>
        </w:rPr>
      </w:pPr>
      <w:r w:rsidRPr="00942369">
        <w:rPr>
          <w:rFonts w:ascii="Arial Narrow" w:hAnsi="Arial Narrow"/>
          <w:sz w:val="12"/>
          <w:szCs w:val="12"/>
        </w:rPr>
        <w:br w:type="column"/>
      </w:r>
      <w:r w:rsidR="00C952D0" w:rsidRPr="00942369">
        <w:rPr>
          <w:rFonts w:ascii="Arial Narrow" w:hAnsi="Arial Narrow"/>
          <w:sz w:val="12"/>
          <w:szCs w:val="12"/>
        </w:rPr>
        <w:lastRenderedPageBreak/>
        <w:t>8. Преимущества и недостатки рыночного механизма.</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Преимущества</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Эффективное распределение ресурсов</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гибкость, высокая адаптивность к изменяющимся условиям</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оптимальное использование результатов НТР</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свободу выбора и действий потребителей и предпринимателей</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способность к удовлетворению разнообразных потребностей</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Недостатки</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не способствует сохранению невоспроизводимых ресурсов;</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не обеспечивает защиту окружающей среды;</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не может регулировать использование ресурсов, принадлежащих всему человечеству;</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игнорирует потенциально негативные последствия принимаемых решений;</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xml:space="preserve">- не создает стимулов для производства товаров и услуг коллективного пользования ( дорог, дамб, общественного транспорта и </w:t>
      </w:r>
      <w:proofErr w:type="spellStart"/>
      <w:r w:rsidRPr="00942369">
        <w:rPr>
          <w:rFonts w:ascii="Arial Narrow" w:hAnsi="Arial Narrow"/>
          <w:sz w:val="12"/>
          <w:szCs w:val="12"/>
        </w:rPr>
        <w:t>т.п</w:t>
      </w:r>
      <w:proofErr w:type="spellEnd"/>
      <w:r w:rsidRPr="00942369">
        <w:rPr>
          <w:rFonts w:ascii="Arial Narrow" w:hAnsi="Arial Narrow"/>
          <w:sz w:val="12"/>
          <w:szCs w:val="12"/>
        </w:rPr>
        <w:t>)</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не гарантирует права на труд и доход, не обеспечивает перераспределение дохода</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не обеспечивает фундаментальных исследований в науке;</w:t>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подвержен нестабильному развитию;</w:t>
      </w:r>
    </w:p>
    <w:p w:rsidR="00673F50" w:rsidRPr="00942369" w:rsidRDefault="00C952D0" w:rsidP="00942369">
      <w:pPr>
        <w:pStyle w:val="a8"/>
        <w:rPr>
          <w:rFonts w:ascii="Arial Narrow" w:hAnsi="Arial Narrow"/>
          <w:sz w:val="12"/>
          <w:szCs w:val="12"/>
        </w:rPr>
      </w:pPr>
      <w:r w:rsidRPr="00942369">
        <w:rPr>
          <w:rFonts w:ascii="Arial Narrow" w:hAnsi="Arial Narrow"/>
          <w:sz w:val="12"/>
          <w:szCs w:val="12"/>
        </w:rPr>
        <w:t>-не может самостоятельно вывести экономику из мирового экономического кризиса.</w:t>
      </w:r>
    </w:p>
    <w:p w:rsidR="00E4063A" w:rsidRPr="00AA05BC" w:rsidRDefault="00E4063A" w:rsidP="00E4063A">
      <w:pPr>
        <w:tabs>
          <w:tab w:val="num" w:pos="567"/>
        </w:tabs>
        <w:spacing w:line="360" w:lineRule="auto"/>
        <w:ind w:left="851"/>
        <w:contextualSpacing/>
        <w:jc w:val="both"/>
        <w:rPr>
          <w:rFonts w:ascii="Arial Narrow" w:hAnsi="Arial Narrow"/>
          <w:sz w:val="12"/>
          <w:szCs w:val="12"/>
        </w:rPr>
      </w:pPr>
    </w:p>
    <w:p w:rsidR="00E4063A" w:rsidRPr="00942369" w:rsidRDefault="00E4063A" w:rsidP="00942369">
      <w:pPr>
        <w:pStyle w:val="a8"/>
        <w:rPr>
          <w:rFonts w:ascii="Arial Narrow" w:hAnsi="Arial Narrow"/>
          <w:sz w:val="12"/>
          <w:szCs w:val="12"/>
        </w:rPr>
      </w:pPr>
      <w:r w:rsidRPr="00AA05BC">
        <w:br w:type="column"/>
      </w:r>
    </w:p>
    <w:p w:rsidR="00E4063A" w:rsidRPr="00942369" w:rsidRDefault="00E4063A" w:rsidP="00942369">
      <w:pPr>
        <w:pStyle w:val="a8"/>
        <w:rPr>
          <w:rFonts w:ascii="Arial Narrow" w:hAnsi="Arial Narrow"/>
          <w:sz w:val="12"/>
          <w:szCs w:val="12"/>
          <w:u w:val="dash"/>
        </w:rPr>
      </w:pPr>
      <w:r w:rsidRPr="00942369">
        <w:rPr>
          <w:rFonts w:ascii="Arial Narrow" w:hAnsi="Arial Narrow"/>
          <w:sz w:val="12"/>
          <w:szCs w:val="12"/>
        </w:rPr>
        <w:t>9. Спрос как экономическая категория: кривая спроса, закон спроса, факторы спроса.</w:t>
      </w:r>
    </w:p>
    <w:p w:rsidR="00E4063A" w:rsidRPr="00942369" w:rsidRDefault="002E7669" w:rsidP="00942369">
      <w:pPr>
        <w:pStyle w:val="a8"/>
        <w:rPr>
          <w:rFonts w:ascii="Arial Narrow" w:hAnsi="Arial Narrow"/>
          <w:sz w:val="12"/>
          <w:szCs w:val="12"/>
        </w:rPr>
      </w:pPr>
      <w:r w:rsidRPr="00942369">
        <w:rPr>
          <w:rFonts w:ascii="Arial Narrow" w:hAnsi="Arial Narrow"/>
          <w:sz w:val="12"/>
          <w:szCs w:val="12"/>
        </w:rPr>
        <w:t>Нарисовать спрос</w:t>
      </w:r>
    </w:p>
    <w:p w:rsidR="002E7669" w:rsidRPr="00942369" w:rsidRDefault="002E7669" w:rsidP="00942369">
      <w:pPr>
        <w:pStyle w:val="a8"/>
        <w:rPr>
          <w:rFonts w:ascii="Arial Narrow" w:hAnsi="Arial Narrow"/>
          <w:sz w:val="12"/>
          <w:szCs w:val="12"/>
        </w:rPr>
      </w:pPr>
      <w:r w:rsidRPr="00942369">
        <w:rPr>
          <w:rFonts w:ascii="Arial Narrow" w:hAnsi="Arial Narrow"/>
          <w:sz w:val="12"/>
          <w:szCs w:val="12"/>
        </w:rPr>
        <w:t>Не путать:</w:t>
      </w:r>
      <w:r w:rsidRPr="00942369">
        <w:rPr>
          <w:rFonts w:ascii="Arial Narrow" w:hAnsi="Arial Narrow"/>
          <w:sz w:val="12"/>
          <w:szCs w:val="12"/>
        </w:rPr>
        <w:br/>
        <w:t xml:space="preserve">Спрос - вся совокупность значений </w:t>
      </w:r>
      <w:proofErr w:type="spellStart"/>
      <w:r w:rsidRPr="00942369">
        <w:rPr>
          <w:rFonts w:ascii="Arial Narrow" w:hAnsi="Arial Narrow"/>
          <w:sz w:val="12"/>
          <w:szCs w:val="12"/>
          <w:lang w:val="en-US"/>
        </w:rPr>
        <w:t>Qd</w:t>
      </w:r>
      <w:proofErr w:type="spellEnd"/>
      <w:r w:rsidRPr="00942369">
        <w:rPr>
          <w:rFonts w:ascii="Arial Narrow" w:hAnsi="Arial Narrow"/>
          <w:sz w:val="12"/>
          <w:szCs w:val="12"/>
        </w:rPr>
        <w:t xml:space="preserve"> на опр. товар, соответствующих возможным разным величинам цены данного товара, при прочих равных условиях (ВСЯ КРИВАЯ)</w:t>
      </w:r>
    </w:p>
    <w:p w:rsidR="002E7669" w:rsidRPr="00942369" w:rsidRDefault="002E7669" w:rsidP="00942369">
      <w:pPr>
        <w:pStyle w:val="a8"/>
        <w:rPr>
          <w:rFonts w:ascii="Arial Narrow" w:hAnsi="Arial Narrow"/>
          <w:sz w:val="12"/>
          <w:szCs w:val="12"/>
        </w:rPr>
      </w:pPr>
      <w:r w:rsidRPr="00942369">
        <w:rPr>
          <w:rFonts w:ascii="Arial Narrow" w:hAnsi="Arial Narrow"/>
          <w:sz w:val="12"/>
          <w:szCs w:val="12"/>
        </w:rPr>
        <w:t>Величина спроса - кол-во товара, которое потребители желают и могут купить для удовлетворения потребностей (ТОЧКА НА КРИВОЙ)</w:t>
      </w:r>
    </w:p>
    <w:p w:rsidR="002E7669" w:rsidRPr="00942369" w:rsidRDefault="002E7669" w:rsidP="00942369">
      <w:pPr>
        <w:pStyle w:val="a8"/>
        <w:rPr>
          <w:rFonts w:ascii="Arial Narrow" w:hAnsi="Arial Narrow"/>
          <w:sz w:val="12"/>
          <w:szCs w:val="12"/>
        </w:rPr>
      </w:pPr>
      <w:r w:rsidRPr="00942369">
        <w:rPr>
          <w:rFonts w:ascii="Arial Narrow" w:hAnsi="Arial Narrow"/>
          <w:sz w:val="12"/>
          <w:szCs w:val="12"/>
        </w:rPr>
        <w:t>Все точки на кривой спроса - точки максимальных цен!</w:t>
      </w:r>
    </w:p>
    <w:p w:rsidR="00E4063A" w:rsidRPr="00942369" w:rsidRDefault="00E4063A" w:rsidP="00942369">
      <w:pPr>
        <w:pStyle w:val="a8"/>
        <w:rPr>
          <w:rFonts w:ascii="Arial Narrow" w:hAnsi="Arial Narrow"/>
          <w:sz w:val="12"/>
          <w:szCs w:val="12"/>
        </w:rPr>
      </w:pPr>
      <w:r w:rsidRPr="00942369">
        <w:rPr>
          <w:rFonts w:ascii="Arial Narrow" w:hAnsi="Arial Narrow"/>
          <w:sz w:val="12"/>
          <w:szCs w:val="12"/>
          <w:u w:val="dash"/>
        </w:rPr>
        <w:t>-</w:t>
      </w:r>
      <w:r w:rsidRPr="00942369">
        <w:rPr>
          <w:rFonts w:ascii="Arial Narrow" w:hAnsi="Arial Narrow"/>
          <w:b/>
          <w:sz w:val="12"/>
          <w:szCs w:val="12"/>
          <w:u w:val="dash"/>
        </w:rPr>
        <w:t>Закон спроса</w:t>
      </w:r>
      <w:r w:rsidRPr="00942369">
        <w:rPr>
          <w:rFonts w:ascii="Arial Narrow" w:hAnsi="Arial Narrow"/>
          <w:b/>
          <w:sz w:val="12"/>
          <w:szCs w:val="12"/>
        </w:rPr>
        <w:t>:</w:t>
      </w:r>
      <w:r w:rsidRPr="00942369">
        <w:rPr>
          <w:rFonts w:ascii="Arial Narrow" w:hAnsi="Arial Narrow"/>
          <w:sz w:val="12"/>
          <w:szCs w:val="12"/>
        </w:rPr>
        <w:t>снижение цены товара Х при прочих равных условиях, как правило, приводит к увеличению количества товара Х, на которое предъявляетсяспрос</w:t>
      </w:r>
      <w:r w:rsidRPr="00942369">
        <w:rPr>
          <w:rFonts w:ascii="Arial Narrow" w:hAnsi="Arial Narrow"/>
          <w:b/>
          <w:sz w:val="12"/>
          <w:szCs w:val="12"/>
        </w:rPr>
        <w:t xml:space="preserve">. </w:t>
      </w:r>
    </w:p>
    <w:p w:rsidR="002E7669" w:rsidRPr="00942369" w:rsidRDefault="002E7669" w:rsidP="00942369">
      <w:pPr>
        <w:pStyle w:val="a8"/>
        <w:rPr>
          <w:rFonts w:ascii="Arial Narrow" w:hAnsi="Arial Narrow"/>
          <w:sz w:val="12"/>
          <w:szCs w:val="12"/>
        </w:rPr>
      </w:pPr>
      <w:r w:rsidRPr="00942369">
        <w:rPr>
          <w:rFonts w:ascii="Arial Narrow" w:hAnsi="Arial Narrow"/>
          <w:sz w:val="12"/>
          <w:szCs w:val="12"/>
        </w:rPr>
        <w:t>Факторы: ценовые и неценовые</w:t>
      </w:r>
    </w:p>
    <w:p w:rsidR="002E7669" w:rsidRPr="00942369" w:rsidRDefault="00E631D8" w:rsidP="00942369">
      <w:pPr>
        <w:pStyle w:val="a8"/>
        <w:rPr>
          <w:rFonts w:ascii="Arial Narrow" w:hAnsi="Arial Narrow"/>
          <w:sz w:val="12"/>
          <w:szCs w:val="12"/>
        </w:rPr>
      </w:pPr>
      <w:proofErr w:type="spellStart"/>
      <w:r w:rsidRPr="00942369">
        <w:rPr>
          <w:rFonts w:ascii="Arial Narrow" w:hAnsi="Arial Narrow"/>
          <w:sz w:val="12"/>
          <w:szCs w:val="12"/>
        </w:rPr>
        <w:t>НЕц</w:t>
      </w:r>
      <w:r w:rsidR="002E7669" w:rsidRPr="00942369">
        <w:rPr>
          <w:rFonts w:ascii="Arial Narrow" w:hAnsi="Arial Narrow"/>
          <w:sz w:val="12"/>
          <w:szCs w:val="12"/>
        </w:rPr>
        <w:t>еновые</w:t>
      </w:r>
      <w:proofErr w:type="spellEnd"/>
      <w:r w:rsidR="002E7669" w:rsidRPr="00942369">
        <w:rPr>
          <w:rFonts w:ascii="Arial Narrow" w:hAnsi="Arial Narrow"/>
          <w:sz w:val="12"/>
          <w:szCs w:val="12"/>
        </w:rPr>
        <w:t xml:space="preserve"> ВЛИЯЮТ на сдвиг графика - движение точки по самому графику (вкусы, мода, доходы потребителя и </w:t>
      </w:r>
      <w:proofErr w:type="spellStart"/>
      <w:r w:rsidR="002E7669" w:rsidRPr="00942369">
        <w:rPr>
          <w:rFonts w:ascii="Arial Narrow" w:hAnsi="Arial Narrow"/>
          <w:sz w:val="12"/>
          <w:szCs w:val="12"/>
        </w:rPr>
        <w:t>тп</w:t>
      </w:r>
      <w:proofErr w:type="spellEnd"/>
      <w:r w:rsidR="002E7669" w:rsidRPr="00942369">
        <w:rPr>
          <w:rFonts w:ascii="Arial Narrow" w:hAnsi="Arial Narrow"/>
          <w:sz w:val="12"/>
          <w:szCs w:val="12"/>
        </w:rPr>
        <w:t>)</w:t>
      </w:r>
    </w:p>
    <w:p w:rsidR="002E7669" w:rsidRPr="00942369" w:rsidRDefault="00E631D8" w:rsidP="00942369">
      <w:pPr>
        <w:pStyle w:val="a8"/>
        <w:rPr>
          <w:rFonts w:ascii="Arial Narrow" w:hAnsi="Arial Narrow"/>
          <w:sz w:val="12"/>
          <w:szCs w:val="12"/>
        </w:rPr>
      </w:pPr>
      <w:r w:rsidRPr="00942369">
        <w:rPr>
          <w:rFonts w:ascii="Arial Narrow" w:hAnsi="Arial Narrow"/>
          <w:sz w:val="12"/>
          <w:szCs w:val="12"/>
        </w:rPr>
        <w:t>Ц</w:t>
      </w:r>
      <w:r w:rsidR="002E7669" w:rsidRPr="00942369">
        <w:rPr>
          <w:rFonts w:ascii="Arial Narrow" w:hAnsi="Arial Narrow"/>
          <w:sz w:val="12"/>
          <w:szCs w:val="12"/>
        </w:rPr>
        <w:t xml:space="preserve">еновые </w:t>
      </w:r>
      <w:r w:rsidRPr="00942369">
        <w:rPr>
          <w:rFonts w:ascii="Arial Narrow" w:hAnsi="Arial Narrow"/>
          <w:sz w:val="12"/>
          <w:szCs w:val="12"/>
        </w:rPr>
        <w:t xml:space="preserve">НЕ </w:t>
      </w:r>
      <w:r w:rsidR="002E7669" w:rsidRPr="00942369">
        <w:rPr>
          <w:rFonts w:ascii="Arial Narrow" w:hAnsi="Arial Narrow"/>
          <w:sz w:val="12"/>
          <w:szCs w:val="12"/>
        </w:rPr>
        <w:t>ВЛИЯЮТ на сдвиг графика (цена товара, цены товаров-заменителей, цены комплементарных товаров)</w:t>
      </w:r>
    </w:p>
    <w:p w:rsidR="002E7669" w:rsidRPr="00942369" w:rsidRDefault="002E7669" w:rsidP="00942369">
      <w:pPr>
        <w:pStyle w:val="a8"/>
        <w:rPr>
          <w:rFonts w:ascii="Arial Narrow" w:hAnsi="Arial Narrow"/>
          <w:sz w:val="12"/>
          <w:szCs w:val="12"/>
        </w:rPr>
      </w:pPr>
      <w:r w:rsidRPr="00942369">
        <w:rPr>
          <w:rFonts w:ascii="Arial Narrow" w:hAnsi="Arial Narrow"/>
          <w:sz w:val="12"/>
          <w:szCs w:val="12"/>
        </w:rPr>
        <w:t>Спрос ведет себя "неправильно":</w:t>
      </w:r>
      <w:r w:rsidRPr="00942369">
        <w:rPr>
          <w:rFonts w:ascii="Arial Narrow" w:hAnsi="Arial Narrow"/>
          <w:sz w:val="12"/>
          <w:szCs w:val="12"/>
        </w:rPr>
        <w:br/>
        <w:t xml:space="preserve">- товары </w:t>
      </w:r>
      <w:proofErr w:type="spellStart"/>
      <w:r w:rsidRPr="00942369">
        <w:rPr>
          <w:rFonts w:ascii="Arial Narrow" w:hAnsi="Arial Narrow"/>
          <w:sz w:val="12"/>
          <w:szCs w:val="12"/>
        </w:rPr>
        <w:t>Гиффена</w:t>
      </w:r>
      <w:proofErr w:type="spellEnd"/>
      <w:r w:rsidRPr="00942369">
        <w:rPr>
          <w:rFonts w:ascii="Arial Narrow" w:hAnsi="Arial Narrow"/>
          <w:sz w:val="12"/>
          <w:szCs w:val="12"/>
        </w:rPr>
        <w:br/>
      </w:r>
      <w:r w:rsidR="00121681" w:rsidRPr="00942369">
        <w:rPr>
          <w:rFonts w:ascii="Arial Narrow" w:hAnsi="Arial Narrow"/>
          <w:sz w:val="12"/>
          <w:szCs w:val="12"/>
        </w:rPr>
        <w:t>- условие инфляции</w:t>
      </w:r>
      <w:r w:rsidR="00121681" w:rsidRPr="00942369">
        <w:rPr>
          <w:rFonts w:ascii="Arial Narrow" w:hAnsi="Arial Narrow"/>
          <w:sz w:val="12"/>
          <w:szCs w:val="12"/>
        </w:rPr>
        <w:br/>
        <w:t>- дефицитные ожидания</w:t>
      </w:r>
      <w:r w:rsidR="00121681" w:rsidRPr="00942369">
        <w:rPr>
          <w:rFonts w:ascii="Arial Narrow" w:hAnsi="Arial Narrow"/>
          <w:sz w:val="12"/>
          <w:szCs w:val="12"/>
        </w:rPr>
        <w:br/>
        <w:t xml:space="preserve">- </w:t>
      </w:r>
      <w:proofErr w:type="spellStart"/>
      <w:r w:rsidR="00121681" w:rsidRPr="00942369">
        <w:rPr>
          <w:rFonts w:ascii="Arial Narrow" w:hAnsi="Arial Narrow"/>
          <w:sz w:val="12"/>
          <w:szCs w:val="12"/>
        </w:rPr>
        <w:t>психологич</w:t>
      </w:r>
      <w:proofErr w:type="spellEnd"/>
      <w:r w:rsidR="00121681" w:rsidRPr="00942369">
        <w:rPr>
          <w:rFonts w:ascii="Arial Narrow" w:hAnsi="Arial Narrow"/>
          <w:sz w:val="12"/>
          <w:szCs w:val="12"/>
        </w:rPr>
        <w:t>. аспекты</w:t>
      </w:r>
      <w:r w:rsidR="00121681" w:rsidRPr="00942369">
        <w:rPr>
          <w:rFonts w:ascii="Arial Narrow" w:hAnsi="Arial Narrow"/>
          <w:sz w:val="12"/>
          <w:szCs w:val="12"/>
        </w:rPr>
        <w:br/>
        <w:t xml:space="preserve">- </w:t>
      </w:r>
      <w:proofErr w:type="spellStart"/>
      <w:r w:rsidR="00121681" w:rsidRPr="00942369">
        <w:rPr>
          <w:rFonts w:ascii="Arial Narrow" w:hAnsi="Arial Narrow"/>
          <w:sz w:val="12"/>
          <w:szCs w:val="12"/>
        </w:rPr>
        <w:t>политич</w:t>
      </w:r>
      <w:proofErr w:type="spellEnd"/>
      <w:r w:rsidR="00121681" w:rsidRPr="00942369">
        <w:rPr>
          <w:rFonts w:ascii="Arial Narrow" w:hAnsi="Arial Narrow"/>
          <w:sz w:val="12"/>
          <w:szCs w:val="12"/>
        </w:rPr>
        <w:t>. аспекты</w:t>
      </w:r>
      <w:r w:rsidR="00121681" w:rsidRPr="00942369">
        <w:rPr>
          <w:rFonts w:ascii="Arial Narrow" w:hAnsi="Arial Narrow"/>
          <w:sz w:val="12"/>
          <w:szCs w:val="12"/>
        </w:rPr>
        <w:br/>
        <w:t>- ажиотажный спрос</w:t>
      </w:r>
    </w:p>
    <w:p w:rsidR="00121681" w:rsidRPr="00942369" w:rsidRDefault="00BB0F3D" w:rsidP="00942369">
      <w:pPr>
        <w:pStyle w:val="a8"/>
        <w:rPr>
          <w:rFonts w:ascii="Arial Narrow" w:hAnsi="Arial Narrow"/>
          <w:sz w:val="12"/>
          <w:szCs w:val="12"/>
        </w:rPr>
      </w:pPr>
      <w:r w:rsidRPr="00942369">
        <w:rPr>
          <w:rFonts w:ascii="Arial Narrow" w:hAnsi="Arial Narrow"/>
          <w:sz w:val="12"/>
          <w:szCs w:val="12"/>
        </w:rPr>
        <w:br w:type="column"/>
      </w:r>
      <w:r w:rsidR="00121681" w:rsidRPr="00942369">
        <w:rPr>
          <w:rFonts w:ascii="Arial Narrow" w:hAnsi="Arial Narrow"/>
          <w:sz w:val="12"/>
          <w:szCs w:val="12"/>
        </w:rPr>
        <w:lastRenderedPageBreak/>
        <w:t>10. Эластичность спроса: основные виды, способы расчета, практическое значение.</w:t>
      </w:r>
    </w:p>
    <w:p w:rsidR="00121681" w:rsidRPr="00942369" w:rsidRDefault="00121681" w:rsidP="00942369">
      <w:pPr>
        <w:pStyle w:val="a8"/>
        <w:rPr>
          <w:rFonts w:ascii="Arial Narrow" w:hAnsi="Arial Narrow"/>
          <w:sz w:val="12"/>
          <w:szCs w:val="12"/>
        </w:rPr>
      </w:pPr>
      <w:r w:rsidRPr="00942369">
        <w:rPr>
          <w:rFonts w:ascii="Arial Narrow" w:hAnsi="Arial Narrow"/>
          <w:sz w:val="12"/>
          <w:szCs w:val="12"/>
        </w:rPr>
        <w:t>Эластичность - выраженное в % изменение одной переменной в ответ на изменение другой переменной.</w:t>
      </w:r>
    </w:p>
    <w:p w:rsidR="00345E5C" w:rsidRPr="00942369" w:rsidRDefault="00121681" w:rsidP="00942369">
      <w:pPr>
        <w:pStyle w:val="a8"/>
        <w:rPr>
          <w:rFonts w:ascii="Arial Narrow" w:hAnsi="Arial Narrow"/>
          <w:sz w:val="12"/>
          <w:szCs w:val="12"/>
        </w:rPr>
      </w:pPr>
      <w:r w:rsidRPr="00942369">
        <w:rPr>
          <w:rFonts w:ascii="Arial Narrow" w:hAnsi="Arial Narrow"/>
          <w:sz w:val="12"/>
          <w:szCs w:val="12"/>
        </w:rPr>
        <w:t>Виды:</w:t>
      </w:r>
      <w:r w:rsidRPr="00942369">
        <w:rPr>
          <w:rFonts w:ascii="Arial Narrow" w:hAnsi="Arial Narrow"/>
          <w:sz w:val="12"/>
          <w:szCs w:val="12"/>
        </w:rPr>
        <w:br/>
      </w:r>
      <w:r w:rsidRPr="00942369">
        <w:rPr>
          <w:rFonts w:ascii="Arial Narrow" w:hAnsi="Arial Narrow"/>
          <w:sz w:val="12"/>
          <w:szCs w:val="12"/>
          <w:lang w:val="en-US"/>
        </w:rPr>
        <w:t>I</w:t>
      </w:r>
      <w:r w:rsidRPr="00942369">
        <w:rPr>
          <w:rFonts w:ascii="Arial Narrow" w:hAnsi="Arial Narrow"/>
          <w:sz w:val="12"/>
          <w:szCs w:val="12"/>
        </w:rPr>
        <w:t xml:space="preserve">. Прямая (эластичность спроса по цене) - </w:t>
      </w:r>
      <w:r w:rsidR="00345E5C" w:rsidRPr="00942369">
        <w:rPr>
          <w:rFonts w:ascii="Arial Narrow" w:hAnsi="Arial Narrow"/>
          <w:sz w:val="12"/>
          <w:szCs w:val="12"/>
        </w:rPr>
        <w:t>показывает, на сколько % измен. объем спроса при измен.цены на 1%</w:t>
      </w:r>
      <w:r w:rsidR="00345E5C" w:rsidRPr="00942369">
        <w:rPr>
          <w:rFonts w:ascii="Arial Narrow" w:hAnsi="Arial Narrow"/>
          <w:sz w:val="12"/>
          <w:szCs w:val="12"/>
        </w:rPr>
        <w:br/>
      </w:r>
      <w:r w:rsidR="00345E5C" w:rsidRPr="00942369">
        <w:rPr>
          <w:rFonts w:ascii="Arial Narrow" w:hAnsi="Arial Narrow"/>
          <w:sz w:val="12"/>
          <w:szCs w:val="12"/>
          <w:lang w:val="en-US"/>
        </w:rPr>
        <w:t>II</w:t>
      </w:r>
      <w:r w:rsidR="00345E5C" w:rsidRPr="00942369">
        <w:rPr>
          <w:rFonts w:ascii="Arial Narrow" w:hAnsi="Arial Narrow"/>
          <w:sz w:val="12"/>
          <w:szCs w:val="12"/>
        </w:rPr>
        <w:t>. Эластичность спроса по доходу - показывает, на сколько % измен.объем спроса при измен. доходов покупателя на 1%</w:t>
      </w:r>
      <w:r w:rsidR="00345E5C" w:rsidRPr="00942369">
        <w:rPr>
          <w:rFonts w:ascii="Arial Narrow" w:hAnsi="Arial Narrow"/>
          <w:sz w:val="12"/>
          <w:szCs w:val="12"/>
        </w:rPr>
        <w:br/>
      </w:r>
      <w:r w:rsidR="00345E5C" w:rsidRPr="00942369">
        <w:rPr>
          <w:rFonts w:ascii="Arial Narrow" w:hAnsi="Arial Narrow"/>
          <w:sz w:val="12"/>
          <w:szCs w:val="12"/>
          <w:lang w:val="en-US"/>
        </w:rPr>
        <w:t>III</w:t>
      </w:r>
      <w:r w:rsidR="00345E5C" w:rsidRPr="00942369">
        <w:rPr>
          <w:rFonts w:ascii="Arial Narrow" w:hAnsi="Arial Narrow"/>
          <w:sz w:val="12"/>
          <w:szCs w:val="12"/>
        </w:rPr>
        <w:t>. Перекрестная эластичность - показывает, на сколько % измен.объем спроса на товар при измен. цены ДРУГОГО товара на 1%</w:t>
      </w:r>
    </w:p>
    <w:p w:rsidR="004A3BEC" w:rsidRPr="00942369" w:rsidRDefault="00345E5C" w:rsidP="00942369">
      <w:pPr>
        <w:pStyle w:val="a8"/>
        <w:rPr>
          <w:rFonts w:ascii="Arial Narrow" w:hAnsi="Arial Narrow"/>
          <w:sz w:val="12"/>
          <w:szCs w:val="12"/>
        </w:rPr>
      </w:pPr>
      <w:r w:rsidRPr="00942369">
        <w:rPr>
          <w:rFonts w:ascii="Arial Narrow" w:hAnsi="Arial Narrow"/>
          <w:sz w:val="12"/>
          <w:szCs w:val="12"/>
        </w:rPr>
        <w:t>Способы расчета эластичности спроса по цене:</w:t>
      </w:r>
      <w:r w:rsidRPr="00942369">
        <w:rPr>
          <w:rFonts w:ascii="Arial Narrow" w:hAnsi="Arial Narrow"/>
          <w:sz w:val="12"/>
          <w:szCs w:val="12"/>
        </w:rPr>
        <w:br/>
      </w:r>
    </w:p>
    <w:p w:rsidR="00345E5C" w:rsidRPr="00942369" w:rsidRDefault="00345E5C" w:rsidP="00942369">
      <w:pPr>
        <w:pStyle w:val="a8"/>
        <w:rPr>
          <w:rFonts w:ascii="Arial Narrow" w:hAnsi="Arial Narrow"/>
          <w:sz w:val="12"/>
          <w:szCs w:val="12"/>
        </w:rPr>
      </w:pPr>
      <w:r w:rsidRPr="00942369">
        <w:rPr>
          <w:rFonts w:ascii="Arial Narrow" w:hAnsi="Arial Narrow"/>
          <w:sz w:val="12"/>
          <w:szCs w:val="12"/>
        </w:rPr>
        <w:t>-дуговая</w:t>
      </w:r>
      <w:r w:rsidR="004A3BEC" w:rsidRPr="00942369">
        <w:rPr>
          <w:rFonts w:ascii="Arial Narrow" w:hAnsi="Arial Narrow"/>
          <w:sz w:val="12"/>
          <w:szCs w:val="12"/>
          <w:lang w:val="en-US"/>
        </w:rPr>
        <w:t xml:space="preserve"> - </w:t>
      </w:r>
      <w:r w:rsidR="004A3BEC" w:rsidRPr="00942369">
        <w:rPr>
          <w:rFonts w:ascii="Arial Narrow" w:hAnsi="Arial Narrow"/>
          <w:sz w:val="12"/>
          <w:szCs w:val="12"/>
        </w:rPr>
        <w:t>определяется как ср. эластичность</w:t>
      </w:r>
    </w:p>
    <w:p w:rsidR="004A3BEC" w:rsidRPr="00942369" w:rsidRDefault="004047AA" w:rsidP="00942369">
      <w:pPr>
        <w:pStyle w:val="a8"/>
        <w:rPr>
          <w:rFonts w:ascii="Arial Narrow" w:hAnsi="Arial Narrow"/>
          <w:sz w:val="12"/>
          <w:szCs w:val="12"/>
          <w:lang w:val="en-US"/>
        </w:rPr>
      </w:pPr>
      <m:oMathPara>
        <m:oMath>
          <m:sSub>
            <m:sSubPr>
              <m:ctrlPr>
                <w:rPr>
                  <w:rFonts w:ascii="Cambria Math" w:hAnsi="Cambria Math"/>
                  <w:i/>
                  <w:sz w:val="12"/>
                  <w:szCs w:val="12"/>
                </w:rPr>
              </m:ctrlPr>
            </m:sSubPr>
            <m:e>
              <m:r>
                <w:rPr>
                  <w:rFonts w:ascii="Cambria Math" w:hAnsi="Cambria Math"/>
                  <w:sz w:val="12"/>
                  <w:szCs w:val="12"/>
                </w:rPr>
                <m:t>E</m:t>
              </m:r>
            </m:e>
            <m:sub>
              <m:r>
                <w:rPr>
                  <w:rFonts w:ascii="Cambria Math" w:hAnsi="Cambria Math"/>
                  <w:sz w:val="12"/>
                  <w:szCs w:val="12"/>
                </w:rPr>
                <m:t>D</m:t>
              </m:r>
            </m:sub>
          </m:sSub>
          <m:r>
            <w:rPr>
              <w:rFonts w:ascii="Cambria Math" w:hAnsi="Cambria Math"/>
              <w:sz w:val="12"/>
              <w:szCs w:val="12"/>
            </w:rPr>
            <m:t>=</m:t>
          </m:r>
          <m:f>
            <m:fPr>
              <m:ctrlPr>
                <w:rPr>
                  <w:rFonts w:ascii="Cambria Math" w:hAnsi="Cambria Math"/>
                  <w:i/>
                  <w:sz w:val="12"/>
                  <w:szCs w:val="12"/>
                </w:rPr>
              </m:ctrlPr>
            </m:fPr>
            <m:num>
              <m:r>
                <w:rPr>
                  <w:rFonts w:ascii="Cambria Math" w:hAnsi="Cambria Math"/>
                  <w:sz w:val="12"/>
                  <w:szCs w:val="12"/>
                </w:rPr>
                <m:t>(Q2-Q1)</m:t>
              </m:r>
            </m:num>
            <m:den>
              <m:r>
                <w:rPr>
                  <w:rFonts w:ascii="Cambria Math" w:hAnsi="Cambria Math"/>
                  <w:sz w:val="12"/>
                  <w:szCs w:val="12"/>
                </w:rPr>
                <m:t>(P2-P1)</m:t>
              </m:r>
            </m:den>
          </m:f>
          <m:r>
            <w:rPr>
              <w:rFonts w:ascii="Cambria Math" w:hAnsi="Cambria Math"/>
              <w:sz w:val="12"/>
              <w:szCs w:val="12"/>
            </w:rPr>
            <m:t>*</m:t>
          </m:r>
          <m:f>
            <m:fPr>
              <m:ctrlPr>
                <w:rPr>
                  <w:rFonts w:ascii="Cambria Math" w:hAnsi="Cambria Math"/>
                  <w:i/>
                  <w:sz w:val="12"/>
                  <w:szCs w:val="12"/>
                </w:rPr>
              </m:ctrlPr>
            </m:fPr>
            <m:num>
              <m:r>
                <w:rPr>
                  <w:rFonts w:ascii="Cambria Math" w:hAnsi="Cambria Math"/>
                  <w:sz w:val="12"/>
                  <w:szCs w:val="12"/>
                </w:rPr>
                <m:t>(P1+P2)/2</m:t>
              </m:r>
            </m:num>
            <m:den>
              <m:r>
                <w:rPr>
                  <w:rFonts w:ascii="Cambria Math" w:hAnsi="Cambria Math"/>
                  <w:sz w:val="12"/>
                  <w:szCs w:val="12"/>
                </w:rPr>
                <m:t>(Q1+Q2)/2</m:t>
              </m:r>
            </m:den>
          </m:f>
        </m:oMath>
      </m:oMathPara>
      <w:r w:rsidR="00345E5C" w:rsidRPr="00942369">
        <w:rPr>
          <w:rFonts w:ascii="Arial Narrow" w:hAnsi="Arial Narrow"/>
          <w:sz w:val="12"/>
          <w:szCs w:val="12"/>
        </w:rPr>
        <w:br/>
      </w:r>
    </w:p>
    <w:p w:rsidR="00345E5C" w:rsidRPr="00942369" w:rsidRDefault="00345E5C" w:rsidP="00942369">
      <w:pPr>
        <w:pStyle w:val="a8"/>
        <w:rPr>
          <w:rFonts w:ascii="Arial Narrow" w:hAnsi="Arial Narrow"/>
          <w:sz w:val="12"/>
          <w:szCs w:val="12"/>
        </w:rPr>
      </w:pPr>
      <w:r w:rsidRPr="00942369">
        <w:rPr>
          <w:rFonts w:ascii="Arial Narrow" w:hAnsi="Arial Narrow"/>
          <w:sz w:val="12"/>
          <w:szCs w:val="12"/>
        </w:rPr>
        <w:t>-точечная</w:t>
      </w:r>
      <w:r w:rsidR="004A3BEC" w:rsidRPr="00942369">
        <w:rPr>
          <w:rFonts w:ascii="Arial Narrow" w:hAnsi="Arial Narrow"/>
          <w:sz w:val="12"/>
          <w:szCs w:val="12"/>
        </w:rPr>
        <w:t xml:space="preserve"> -  эластичность, измеренная в одной точке кривой </w:t>
      </w:r>
      <w:r w:rsidR="004A3BEC" w:rsidRPr="00942369">
        <w:rPr>
          <w:rFonts w:ascii="Arial Narrow" w:hAnsi="Arial Narrow"/>
          <w:sz w:val="12"/>
          <w:szCs w:val="12"/>
          <w:lang w:val="en-US"/>
        </w:rPr>
        <w:t>D</w:t>
      </w:r>
      <w:r w:rsidR="004A3BEC" w:rsidRPr="00942369">
        <w:rPr>
          <w:rFonts w:ascii="Arial Narrow" w:hAnsi="Arial Narrow"/>
          <w:sz w:val="12"/>
          <w:szCs w:val="12"/>
        </w:rPr>
        <w:t xml:space="preserve"> или </w:t>
      </w:r>
      <w:r w:rsidR="004A3BEC" w:rsidRPr="00942369">
        <w:rPr>
          <w:rFonts w:ascii="Arial Narrow" w:hAnsi="Arial Narrow"/>
          <w:sz w:val="12"/>
          <w:szCs w:val="12"/>
          <w:lang w:val="en-US"/>
        </w:rPr>
        <w:t>S</w:t>
      </w:r>
      <w:r w:rsidR="004A3BEC" w:rsidRPr="00942369">
        <w:rPr>
          <w:rFonts w:ascii="Arial Narrow" w:hAnsi="Arial Narrow"/>
          <w:sz w:val="12"/>
          <w:szCs w:val="12"/>
        </w:rPr>
        <w:t xml:space="preserve">, являющаяся постоянной величиной повсюду вдоль линии </w:t>
      </w:r>
      <w:r w:rsidR="004A3BEC" w:rsidRPr="00942369">
        <w:rPr>
          <w:rFonts w:ascii="Arial Narrow" w:hAnsi="Arial Narrow"/>
          <w:sz w:val="12"/>
          <w:szCs w:val="12"/>
          <w:lang w:val="en-US"/>
        </w:rPr>
        <w:t>D</w:t>
      </w:r>
      <w:r w:rsidR="004A3BEC" w:rsidRPr="00942369">
        <w:rPr>
          <w:rFonts w:ascii="Arial Narrow" w:hAnsi="Arial Narrow"/>
          <w:sz w:val="12"/>
          <w:szCs w:val="12"/>
        </w:rPr>
        <w:t xml:space="preserve"> или </w:t>
      </w:r>
      <w:r w:rsidR="004A3BEC" w:rsidRPr="00942369">
        <w:rPr>
          <w:rFonts w:ascii="Arial Narrow" w:hAnsi="Arial Narrow"/>
          <w:sz w:val="12"/>
          <w:szCs w:val="12"/>
          <w:lang w:val="en-US"/>
        </w:rPr>
        <w:t>S</w:t>
      </w:r>
      <w:r w:rsidR="004A3BEC" w:rsidRPr="00942369">
        <w:rPr>
          <w:rFonts w:ascii="Arial Narrow" w:hAnsi="Arial Narrow"/>
          <w:sz w:val="12"/>
          <w:szCs w:val="12"/>
        </w:rPr>
        <w:t xml:space="preserve">. </w:t>
      </w:r>
      <w:r w:rsidRPr="00942369">
        <w:rPr>
          <w:rFonts w:ascii="Arial Narrow" w:hAnsi="Arial Narrow"/>
          <w:sz w:val="12"/>
          <w:szCs w:val="12"/>
        </w:rPr>
        <w:br/>
      </w:r>
      <m:oMathPara>
        <m:oMath>
          <m:r>
            <w:rPr>
              <w:rFonts w:ascii="Cambria Math" w:hAnsi="Cambria Math"/>
              <w:sz w:val="12"/>
              <w:szCs w:val="12"/>
              <w:lang w:val="en-US"/>
            </w:rPr>
            <m:t>E</m:t>
          </m:r>
          <m:r>
            <w:rPr>
              <w:rFonts w:ascii="Cambria Math" w:hAnsi="Cambria Math"/>
              <w:sz w:val="12"/>
              <w:szCs w:val="12"/>
            </w:rPr>
            <m:t>=</m:t>
          </m:r>
          <m:f>
            <m:fPr>
              <m:ctrlPr>
                <w:rPr>
                  <w:rFonts w:ascii="Cambria Math" w:hAnsi="Cambria Math"/>
                  <w:i/>
                  <w:sz w:val="12"/>
                  <w:szCs w:val="12"/>
                  <w:lang w:val="en-US"/>
                </w:rPr>
              </m:ctrlPr>
            </m:fPr>
            <m:num>
              <m:r>
                <w:rPr>
                  <w:rFonts w:ascii="Cambria Math" w:hAnsi="Cambria Math"/>
                  <w:sz w:val="12"/>
                  <w:szCs w:val="12"/>
                  <w:lang w:val="en-US"/>
                </w:rPr>
                <m:t>ΔQ</m:t>
              </m:r>
            </m:num>
            <m:den>
              <m:r>
                <w:rPr>
                  <w:rFonts w:ascii="Cambria Math" w:hAnsi="Cambria Math"/>
                  <w:sz w:val="12"/>
                  <w:szCs w:val="12"/>
                  <w:lang w:val="en-US"/>
                </w:rPr>
                <m:t>ΔP</m:t>
              </m:r>
            </m:den>
          </m:f>
          <m:r>
            <w:rPr>
              <w:rFonts w:ascii="Cambria Math" w:hAnsi="Cambria Math"/>
              <w:sz w:val="12"/>
              <w:szCs w:val="12"/>
            </w:rPr>
            <m:t>*</m:t>
          </m:r>
          <m:f>
            <m:fPr>
              <m:ctrlPr>
                <w:rPr>
                  <w:rFonts w:ascii="Cambria Math" w:hAnsi="Cambria Math"/>
                  <w:i/>
                  <w:sz w:val="12"/>
                  <w:szCs w:val="12"/>
                  <w:lang w:val="en-US"/>
                </w:rPr>
              </m:ctrlPr>
            </m:fPr>
            <m:num>
              <m:r>
                <w:rPr>
                  <w:rFonts w:ascii="Cambria Math" w:hAnsi="Cambria Math"/>
                  <w:sz w:val="12"/>
                  <w:szCs w:val="12"/>
                  <w:lang w:val="en-US"/>
                </w:rPr>
                <m:t>P</m:t>
              </m:r>
            </m:num>
            <m:den>
              <m:r>
                <w:rPr>
                  <w:rFonts w:ascii="Cambria Math" w:hAnsi="Cambria Math"/>
                  <w:sz w:val="12"/>
                  <w:szCs w:val="12"/>
                  <w:lang w:val="en-US"/>
                </w:rPr>
                <m:t>Q</m:t>
              </m:r>
            </m:den>
          </m:f>
        </m:oMath>
      </m:oMathPara>
    </w:p>
    <w:p w:rsidR="00345E5C" w:rsidRPr="00942369" w:rsidRDefault="00345E5C" w:rsidP="00942369">
      <w:pPr>
        <w:pStyle w:val="a8"/>
        <w:rPr>
          <w:rFonts w:ascii="Arial Narrow" w:hAnsi="Arial Narrow"/>
          <w:sz w:val="12"/>
          <w:szCs w:val="12"/>
        </w:rPr>
      </w:pPr>
      <m:oMath>
        <m:r>
          <w:rPr>
            <w:rFonts w:ascii="Cambria Math" w:hAnsi="Cambria Math"/>
            <w:sz w:val="16"/>
            <w:szCs w:val="16"/>
            <w:lang w:val="en-US"/>
          </w:rPr>
          <m:t>E</m:t>
        </m:r>
        <m:r>
          <w:rPr>
            <w:rFonts w:ascii="Cambria Math" w:hAnsi="Cambria Math"/>
            <w:sz w:val="16"/>
            <w:szCs w:val="16"/>
          </w:rPr>
          <m:t>=</m:t>
        </m:r>
        <m:sSup>
          <m:sSupPr>
            <m:ctrlPr>
              <w:rPr>
                <w:rFonts w:ascii="Cambria Math" w:hAnsi="Cambria Math"/>
                <w:i/>
                <w:sz w:val="16"/>
                <w:szCs w:val="16"/>
                <w:lang w:val="en-US"/>
              </w:rPr>
            </m:ctrlPr>
          </m:sSupPr>
          <m:e>
            <m:r>
              <w:rPr>
                <w:rFonts w:ascii="Cambria Math" w:hAnsi="Cambria Math"/>
                <w:sz w:val="16"/>
                <w:szCs w:val="16"/>
                <w:lang w:val="en-US"/>
              </w:rPr>
              <m:t>Q</m:t>
            </m:r>
          </m:e>
          <m:sup>
            <m:r>
              <w:rPr>
                <w:rFonts w:ascii="Cambria Math" w:hAnsi="Cambria Math"/>
                <w:sz w:val="16"/>
                <w:szCs w:val="16"/>
              </w:rPr>
              <m:t>'</m:t>
            </m:r>
          </m:sup>
        </m:sSup>
        <m:d>
          <m:dPr>
            <m:ctrlPr>
              <w:rPr>
                <w:rFonts w:ascii="Cambria Math" w:hAnsi="Cambria Math"/>
                <w:i/>
                <w:sz w:val="16"/>
                <w:szCs w:val="16"/>
                <w:lang w:val="en-US"/>
              </w:rPr>
            </m:ctrlPr>
          </m:dPr>
          <m:e>
            <m:r>
              <w:rPr>
                <w:rFonts w:ascii="Cambria Math" w:hAnsi="Cambria Math"/>
                <w:sz w:val="16"/>
                <w:szCs w:val="16"/>
                <w:lang w:val="en-US"/>
              </w:rPr>
              <m:t>P</m:t>
            </m:r>
          </m:e>
        </m:d>
        <m:r>
          <w:rPr>
            <w:rFonts w:ascii="Cambria Math" w:hAnsi="Cambria Math"/>
            <w:sz w:val="16"/>
            <w:szCs w:val="16"/>
          </w:rPr>
          <m:t>*</m:t>
        </m:r>
        <m:f>
          <m:fPr>
            <m:ctrlPr>
              <w:rPr>
                <w:rFonts w:ascii="Cambria Math" w:hAnsi="Cambria Math"/>
                <w:i/>
                <w:sz w:val="16"/>
                <w:szCs w:val="16"/>
                <w:lang w:val="en-US"/>
              </w:rPr>
            </m:ctrlPr>
          </m:fPr>
          <m:num>
            <m:r>
              <w:rPr>
                <w:rFonts w:ascii="Cambria Math" w:hAnsi="Cambria Math"/>
                <w:sz w:val="16"/>
                <w:szCs w:val="16"/>
                <w:lang w:val="en-US"/>
              </w:rPr>
              <m:t>P</m:t>
            </m:r>
          </m:num>
          <m:den>
            <m:r>
              <w:rPr>
                <w:rFonts w:ascii="Cambria Math" w:hAnsi="Cambria Math"/>
                <w:sz w:val="16"/>
                <w:szCs w:val="16"/>
                <w:lang w:val="en-US"/>
              </w:rPr>
              <m:t>Q</m:t>
            </m:r>
            <m:r>
              <w:rPr>
                <w:rFonts w:ascii="Cambria Math" w:hAnsi="Cambria Math"/>
                <w:sz w:val="16"/>
                <w:szCs w:val="16"/>
              </w:rPr>
              <m:t>(</m:t>
            </m:r>
            <m:r>
              <w:rPr>
                <w:rFonts w:ascii="Cambria Math" w:hAnsi="Cambria Math"/>
                <w:sz w:val="16"/>
                <w:szCs w:val="16"/>
                <w:lang w:val="en-US"/>
              </w:rPr>
              <m:t>P</m:t>
            </m:r>
            <m:r>
              <w:rPr>
                <w:rFonts w:ascii="Cambria Math" w:hAnsi="Cambria Math"/>
                <w:sz w:val="16"/>
                <w:szCs w:val="16"/>
              </w:rPr>
              <m:t>)</m:t>
            </m:r>
          </m:den>
        </m:f>
      </m:oMath>
      <w:r w:rsidR="00413D93">
        <w:rPr>
          <w:rFonts w:ascii="Arial Narrow" w:hAnsi="Arial Narrow"/>
          <w:sz w:val="12"/>
          <w:szCs w:val="12"/>
        </w:rPr>
        <w:t xml:space="preserve"> </w:t>
      </w:r>
      <w:r w:rsidRPr="00942369">
        <w:rPr>
          <w:rFonts w:ascii="Arial Narrow" w:hAnsi="Arial Narrow"/>
          <w:sz w:val="12"/>
          <w:szCs w:val="12"/>
        </w:rPr>
        <w:t xml:space="preserve"> когда </w:t>
      </w:r>
      <w:r w:rsidRPr="00942369">
        <w:rPr>
          <w:rFonts w:ascii="Arial Narrow" w:hAnsi="Arial Narrow"/>
          <w:sz w:val="12"/>
          <w:szCs w:val="12"/>
          <w:lang w:val="en-US"/>
        </w:rPr>
        <w:t>ΔP</w:t>
      </w:r>
      <w:r w:rsidRPr="00942369">
        <w:rPr>
          <w:rFonts w:ascii="Arial Narrow" w:hAnsi="Arial Narrow"/>
          <w:sz w:val="12"/>
          <w:szCs w:val="12"/>
        </w:rPr>
        <w:t xml:space="preserve"> и </w:t>
      </w:r>
      <w:r w:rsidRPr="00942369">
        <w:rPr>
          <w:rFonts w:ascii="Arial Narrow" w:hAnsi="Arial Narrow"/>
          <w:sz w:val="12"/>
          <w:szCs w:val="12"/>
          <w:lang w:val="en-US"/>
        </w:rPr>
        <w:t>ΔQ</w:t>
      </w:r>
      <w:r w:rsidRPr="00942369">
        <w:rPr>
          <w:rFonts w:ascii="Arial Narrow" w:hAnsi="Arial Narrow"/>
          <w:sz w:val="12"/>
          <w:szCs w:val="12"/>
        </w:rPr>
        <w:t xml:space="preserve"> - очень маленькие числа</w:t>
      </w:r>
    </w:p>
    <w:p w:rsidR="004A3BEC" w:rsidRPr="00942369" w:rsidRDefault="004A3BEC" w:rsidP="00942369">
      <w:pPr>
        <w:pStyle w:val="a8"/>
        <w:rPr>
          <w:rFonts w:ascii="Arial Narrow" w:hAnsi="Arial Narrow"/>
          <w:sz w:val="12"/>
          <w:szCs w:val="12"/>
        </w:rPr>
      </w:pPr>
      <w:r w:rsidRPr="00942369">
        <w:rPr>
          <w:rFonts w:ascii="Arial Narrow" w:hAnsi="Arial Narrow"/>
          <w:sz w:val="12"/>
          <w:szCs w:val="12"/>
        </w:rPr>
        <w:t>В хозяйственной практике анализ эластичности позволяет:</w:t>
      </w:r>
      <w:r w:rsidRPr="00942369">
        <w:rPr>
          <w:rFonts w:ascii="Arial Narrow" w:hAnsi="Arial Narrow"/>
          <w:sz w:val="12"/>
          <w:szCs w:val="12"/>
        </w:rPr>
        <w:br/>
        <w:t>1) определить размеры производства отдельных товаров и услуг;</w:t>
      </w:r>
      <w:r w:rsidRPr="00942369">
        <w:rPr>
          <w:rFonts w:ascii="Arial Narrow" w:hAnsi="Arial Narrow"/>
          <w:sz w:val="12"/>
          <w:szCs w:val="12"/>
        </w:rPr>
        <w:br/>
        <w:t>2) изучить поведение потребителей;</w:t>
      </w:r>
      <w:r w:rsidRPr="00942369">
        <w:rPr>
          <w:rFonts w:ascii="Arial Narrow" w:hAnsi="Arial Narrow"/>
          <w:sz w:val="12"/>
          <w:szCs w:val="12"/>
        </w:rPr>
        <w:br/>
        <w:t>3) планировать ценовую политику предприятия;</w:t>
      </w:r>
      <w:r w:rsidRPr="00942369">
        <w:rPr>
          <w:rFonts w:ascii="Arial Narrow" w:hAnsi="Arial Narrow"/>
          <w:sz w:val="12"/>
          <w:szCs w:val="12"/>
        </w:rPr>
        <w:br/>
        <w:t>4) формировать стратегию предприятия в кратко срочном и долгосрочном периоде для максимизации прибыли и минимизации убытков;</w:t>
      </w:r>
      <w:r w:rsidRPr="00942369">
        <w:rPr>
          <w:rFonts w:ascii="Arial Narrow" w:hAnsi="Arial Narrow"/>
          <w:sz w:val="12"/>
          <w:szCs w:val="12"/>
        </w:rPr>
        <w:br/>
        <w:t>5) прогнозировать изменение в расходах потребителей и в доходах предпринимателей в связи с изменением цены на товары и услуги.</w:t>
      </w:r>
    </w:p>
    <w:p w:rsidR="004A3BEC" w:rsidRPr="00942369" w:rsidRDefault="004A3BEC" w:rsidP="00942369">
      <w:pPr>
        <w:pStyle w:val="a8"/>
        <w:rPr>
          <w:rFonts w:ascii="Arial Narrow" w:hAnsi="Arial Narrow"/>
          <w:sz w:val="12"/>
          <w:szCs w:val="12"/>
        </w:rPr>
      </w:pPr>
    </w:p>
    <w:p w:rsidR="00673F50" w:rsidRPr="00942369" w:rsidRDefault="00121681" w:rsidP="00942369">
      <w:pPr>
        <w:pStyle w:val="a8"/>
        <w:rPr>
          <w:rFonts w:ascii="Arial Narrow" w:hAnsi="Arial Narrow"/>
          <w:sz w:val="12"/>
          <w:szCs w:val="12"/>
        </w:rPr>
      </w:pPr>
      <w:r w:rsidRPr="00942369">
        <w:rPr>
          <w:rFonts w:ascii="Arial Narrow" w:hAnsi="Arial Narrow"/>
          <w:sz w:val="12"/>
          <w:szCs w:val="12"/>
        </w:rPr>
        <w:br w:type="column"/>
      </w:r>
      <w:r w:rsidR="00673F50" w:rsidRPr="00942369">
        <w:rPr>
          <w:rFonts w:ascii="Arial Narrow" w:hAnsi="Arial Narrow"/>
          <w:sz w:val="12"/>
          <w:szCs w:val="12"/>
        </w:rPr>
        <w:lastRenderedPageBreak/>
        <w:t>11.  Эластичность спроса по цене и доходу.  Измерение эластичности по цене и доход.практическое значение показателей.</w:t>
      </w:r>
    </w:p>
    <w:p w:rsidR="00673F50" w:rsidRPr="00942369" w:rsidRDefault="00673F50" w:rsidP="00942369">
      <w:pPr>
        <w:pStyle w:val="a8"/>
        <w:rPr>
          <w:rFonts w:ascii="Arial Narrow" w:hAnsi="Arial Narrow" w:cs="Arial"/>
          <w:sz w:val="12"/>
          <w:szCs w:val="12"/>
          <w:shd w:val="clear" w:color="auto" w:fill="FFFFFF"/>
        </w:rPr>
      </w:pPr>
      <w:r w:rsidRPr="00942369">
        <w:rPr>
          <w:rFonts w:ascii="Arial Narrow" w:hAnsi="Arial Narrow" w:cs="Arial"/>
          <w:sz w:val="12"/>
          <w:szCs w:val="12"/>
          <w:shd w:val="clear" w:color="auto" w:fill="FFFFFF"/>
        </w:rPr>
        <w:t xml:space="preserve">Существуют следующие виды эластичности спроса: </w:t>
      </w:r>
    </w:p>
    <w:p w:rsidR="00673F50" w:rsidRPr="00942369" w:rsidRDefault="00673F50" w:rsidP="00942369">
      <w:pPr>
        <w:pStyle w:val="a8"/>
        <w:rPr>
          <w:rFonts w:ascii="Arial Narrow" w:hAnsi="Arial Narrow" w:cs="Arial"/>
          <w:sz w:val="12"/>
          <w:szCs w:val="12"/>
          <w:shd w:val="clear" w:color="auto" w:fill="FFFFFF"/>
        </w:rPr>
      </w:pPr>
      <w:r w:rsidRPr="00942369">
        <w:rPr>
          <w:rFonts w:ascii="Arial Narrow" w:hAnsi="Arial Narrow" w:cs="Arial"/>
          <w:sz w:val="12"/>
          <w:szCs w:val="12"/>
          <w:shd w:val="clear" w:color="auto" w:fill="FFFFFF"/>
        </w:rPr>
        <w:t xml:space="preserve">1 эластичный спрос считается таковым, если при незначительных повышениях цен существенно возрастает объем продаж; </w:t>
      </w:r>
    </w:p>
    <w:p w:rsidR="00673F50" w:rsidRPr="00942369" w:rsidRDefault="00673F50" w:rsidP="00942369">
      <w:pPr>
        <w:pStyle w:val="a8"/>
        <w:rPr>
          <w:rFonts w:ascii="Arial Narrow" w:hAnsi="Arial Narrow" w:cs="Arial"/>
          <w:sz w:val="12"/>
          <w:szCs w:val="12"/>
          <w:shd w:val="clear" w:color="auto" w:fill="FFFFFF"/>
        </w:rPr>
      </w:pPr>
      <w:r w:rsidRPr="00942369">
        <w:rPr>
          <w:rFonts w:ascii="Arial Narrow" w:hAnsi="Arial Narrow" w:cs="Arial"/>
          <w:sz w:val="12"/>
          <w:szCs w:val="12"/>
          <w:shd w:val="clear" w:color="auto" w:fill="FFFFFF"/>
        </w:rPr>
        <w:t>2 спрос единичной эластичности. Когда 17 %-</w:t>
      </w:r>
      <w:proofErr w:type="spellStart"/>
      <w:r w:rsidRPr="00942369">
        <w:rPr>
          <w:rFonts w:ascii="Arial Narrow" w:hAnsi="Arial Narrow" w:cs="Arial"/>
          <w:sz w:val="12"/>
          <w:szCs w:val="12"/>
          <w:shd w:val="clear" w:color="auto" w:fill="FFFFFF"/>
        </w:rPr>
        <w:t>ное</w:t>
      </w:r>
      <w:proofErr w:type="spellEnd"/>
      <w:r w:rsidRPr="00942369">
        <w:rPr>
          <w:rFonts w:ascii="Arial Narrow" w:hAnsi="Arial Narrow" w:cs="Arial"/>
          <w:sz w:val="12"/>
          <w:szCs w:val="12"/>
          <w:shd w:val="clear" w:color="auto" w:fill="FFFFFF"/>
        </w:rPr>
        <w:t xml:space="preserve"> изменение цены вызывает 1 %-</w:t>
      </w:r>
      <w:proofErr w:type="spellStart"/>
      <w:r w:rsidRPr="00942369">
        <w:rPr>
          <w:rFonts w:ascii="Arial Narrow" w:hAnsi="Arial Narrow" w:cs="Arial"/>
          <w:sz w:val="12"/>
          <w:szCs w:val="12"/>
          <w:shd w:val="clear" w:color="auto" w:fill="FFFFFF"/>
        </w:rPr>
        <w:t>ное</w:t>
      </w:r>
      <w:proofErr w:type="spellEnd"/>
      <w:r w:rsidRPr="00942369">
        <w:rPr>
          <w:rFonts w:ascii="Arial Narrow" w:hAnsi="Arial Narrow" w:cs="Arial"/>
          <w:sz w:val="12"/>
          <w:szCs w:val="12"/>
          <w:shd w:val="clear" w:color="auto" w:fill="FFFFFF"/>
        </w:rPr>
        <w:t xml:space="preserve"> изменение спроса на товар; </w:t>
      </w:r>
    </w:p>
    <w:p w:rsidR="00673F50" w:rsidRPr="00942369" w:rsidRDefault="00673F50" w:rsidP="00942369">
      <w:pPr>
        <w:pStyle w:val="a8"/>
        <w:rPr>
          <w:rFonts w:ascii="Arial Narrow" w:hAnsi="Arial Narrow" w:cs="Arial"/>
          <w:sz w:val="12"/>
          <w:szCs w:val="12"/>
          <w:shd w:val="clear" w:color="auto" w:fill="FFFFFF"/>
        </w:rPr>
      </w:pPr>
      <w:r w:rsidRPr="00942369">
        <w:rPr>
          <w:rFonts w:ascii="Arial Narrow" w:hAnsi="Arial Narrow" w:cs="Arial"/>
          <w:sz w:val="12"/>
          <w:szCs w:val="12"/>
          <w:shd w:val="clear" w:color="auto" w:fill="FFFFFF"/>
        </w:rPr>
        <w:t xml:space="preserve">3 неэластичный спрос. Пробудет в том, что при существенных изменениях цены объем продаж изменяется незначительно; </w:t>
      </w:r>
    </w:p>
    <w:p w:rsidR="00673F50" w:rsidRPr="00942369" w:rsidRDefault="00673F50" w:rsidP="00942369">
      <w:pPr>
        <w:pStyle w:val="a8"/>
        <w:rPr>
          <w:rFonts w:ascii="Arial Narrow" w:hAnsi="Arial Narrow" w:cs="Arial"/>
          <w:sz w:val="12"/>
          <w:szCs w:val="12"/>
          <w:shd w:val="clear" w:color="auto" w:fill="FFFFFF"/>
        </w:rPr>
      </w:pPr>
      <w:r w:rsidRPr="00942369">
        <w:rPr>
          <w:rFonts w:ascii="Arial Narrow" w:hAnsi="Arial Narrow" w:cs="Arial"/>
          <w:sz w:val="12"/>
          <w:szCs w:val="12"/>
          <w:shd w:val="clear" w:color="auto" w:fill="FFFFFF"/>
        </w:rPr>
        <w:t>4 бесконечно эластичный спрос. Имеется только одна цена, по к</w:t>
      </w:r>
      <w:r w:rsidRPr="00942369">
        <w:rPr>
          <w:rFonts w:ascii="Arial" w:hAnsi="Arial" w:cs="Arial"/>
          <w:sz w:val="12"/>
          <w:szCs w:val="12"/>
          <w:shd w:val="clear" w:color="auto" w:fill="FFFFFF"/>
        </w:rPr>
        <w:t>ᴏᴛᴏᴩ</w:t>
      </w:r>
      <w:r w:rsidRPr="00942369">
        <w:rPr>
          <w:rFonts w:ascii="Arial Narrow" w:hAnsi="Arial Narrow" w:cs="Arial"/>
          <w:sz w:val="12"/>
          <w:szCs w:val="12"/>
          <w:shd w:val="clear" w:color="auto" w:fill="FFFFFF"/>
        </w:rPr>
        <w:t xml:space="preserve">ой потребители покупают товар; </w:t>
      </w:r>
    </w:p>
    <w:p w:rsidR="00673F50" w:rsidRPr="00942369" w:rsidRDefault="00673F50" w:rsidP="00942369">
      <w:pPr>
        <w:pStyle w:val="a8"/>
        <w:rPr>
          <w:rFonts w:ascii="Arial Narrow" w:hAnsi="Arial Narrow" w:cs="Arial"/>
          <w:sz w:val="12"/>
          <w:szCs w:val="12"/>
          <w:shd w:val="clear" w:color="auto" w:fill="FFFFFF"/>
        </w:rPr>
      </w:pPr>
      <w:r w:rsidRPr="00942369">
        <w:rPr>
          <w:rFonts w:ascii="Arial Narrow" w:hAnsi="Arial Narrow" w:cs="Arial"/>
          <w:sz w:val="12"/>
          <w:szCs w:val="12"/>
          <w:shd w:val="clear" w:color="auto" w:fill="FFFFFF"/>
        </w:rPr>
        <w:t xml:space="preserve">5 совершенно неэластичный спрос. Когда потребители приобретают фиксированное количество товаров независимо от их цены. Эластичность спроса по цене, или ценовая эластичность спроса, показывает, насколько изменится в процентном отношении величина спроса на товар при изменении его цены на 1 %. </w:t>
      </w:r>
    </w:p>
    <w:p w:rsidR="00673F50" w:rsidRPr="00942369" w:rsidRDefault="00673F50" w:rsidP="00942369">
      <w:pPr>
        <w:pStyle w:val="a8"/>
        <w:rPr>
          <w:rFonts w:ascii="Arial Narrow" w:hAnsi="Arial Narrow" w:cs="Arial"/>
          <w:sz w:val="12"/>
          <w:szCs w:val="12"/>
          <w:shd w:val="clear" w:color="auto" w:fill="FFFFFF"/>
        </w:rPr>
      </w:pPr>
      <w:r w:rsidRPr="00942369">
        <w:rPr>
          <w:rFonts w:ascii="Arial Narrow" w:hAnsi="Arial Narrow" w:cs="Arial"/>
          <w:noProof/>
          <w:sz w:val="12"/>
          <w:szCs w:val="12"/>
          <w:shd w:val="clear" w:color="auto" w:fill="FFFFFF"/>
          <w:lang w:eastAsia="ru-RU"/>
        </w:rPr>
        <w:drawing>
          <wp:inline distT="0" distB="0" distL="0" distR="0">
            <wp:extent cx="1740036" cy="330608"/>
            <wp:effectExtent l="1905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 (3).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40036" cy="330608"/>
                    </a:xfrm>
                    <a:prstGeom prst="rect">
                      <a:avLst/>
                    </a:prstGeom>
                  </pic:spPr>
                </pic:pic>
              </a:graphicData>
            </a:graphic>
          </wp:inline>
        </w:drawing>
      </w:r>
    </w:p>
    <w:p w:rsidR="00673F50" w:rsidRPr="00942369" w:rsidRDefault="00673F50" w:rsidP="00942369">
      <w:pPr>
        <w:pStyle w:val="a8"/>
        <w:rPr>
          <w:rFonts w:ascii="Arial Narrow" w:hAnsi="Arial Narrow" w:cs="Arial"/>
          <w:sz w:val="12"/>
          <w:szCs w:val="12"/>
          <w:shd w:val="clear" w:color="auto" w:fill="FFFFFF"/>
        </w:rPr>
      </w:pPr>
      <w:r w:rsidRPr="00942369">
        <w:rPr>
          <w:rFonts w:ascii="Arial Narrow" w:hAnsi="Arial Narrow" w:cs="Arial"/>
          <w:sz w:val="12"/>
          <w:szCs w:val="12"/>
          <w:shd w:val="clear" w:color="auto" w:fill="FFFFFF"/>
        </w:rPr>
        <w:t>Существует два крайних случая. В первом возможно существование только одной цены, при к</w:t>
      </w:r>
      <w:r w:rsidRPr="00942369">
        <w:rPr>
          <w:rFonts w:ascii="Arial" w:hAnsi="Arial" w:cs="Arial"/>
          <w:sz w:val="12"/>
          <w:szCs w:val="12"/>
          <w:shd w:val="clear" w:color="auto" w:fill="FFFFFF"/>
        </w:rPr>
        <w:t>ᴏᴛᴏᴩ</w:t>
      </w:r>
      <w:r w:rsidRPr="00942369">
        <w:rPr>
          <w:rFonts w:ascii="Arial Narrow" w:hAnsi="Arial Narrow" w:cs="Arial"/>
          <w:sz w:val="12"/>
          <w:szCs w:val="12"/>
          <w:shd w:val="clear" w:color="auto" w:fill="FFFFFF"/>
        </w:rPr>
        <w:t xml:space="preserve">ой товар будет приобретаться покупателями. Любое изменение цены приведет либо к полному отказу от приобретения данного товара (если цена повысится), либо к неограниченному увеличению спроса (если цена снизится) – спрос абсолютно эластичный, показатель эластичности бесконечен. </w:t>
      </w:r>
    </w:p>
    <w:p w:rsidR="00673F50" w:rsidRPr="00942369" w:rsidRDefault="00673F50" w:rsidP="00942369">
      <w:pPr>
        <w:pStyle w:val="a8"/>
        <w:rPr>
          <w:rFonts w:ascii="Arial Narrow" w:hAnsi="Arial Narrow" w:cs="Arial"/>
          <w:b/>
          <w:sz w:val="12"/>
          <w:szCs w:val="12"/>
          <w:shd w:val="clear" w:color="auto" w:fill="FFFFFF"/>
        </w:rPr>
      </w:pPr>
    </w:p>
    <w:p w:rsidR="00673F50" w:rsidRPr="00942369" w:rsidRDefault="00673F50" w:rsidP="00942369">
      <w:pPr>
        <w:pStyle w:val="a8"/>
        <w:rPr>
          <w:rFonts w:ascii="Arial Narrow" w:hAnsi="Arial Narrow" w:cs="Arial"/>
          <w:b/>
          <w:sz w:val="12"/>
          <w:szCs w:val="12"/>
          <w:shd w:val="clear" w:color="auto" w:fill="FFFFFF"/>
        </w:rPr>
      </w:pPr>
      <w:r w:rsidRPr="00942369">
        <w:rPr>
          <w:rFonts w:ascii="Arial Narrow" w:hAnsi="Arial Narrow" w:cs="Arial"/>
          <w:b/>
          <w:sz w:val="12"/>
          <w:szCs w:val="12"/>
          <w:shd w:val="clear" w:color="auto" w:fill="FFFFFF"/>
        </w:rPr>
        <w:t>Эластичность спроса по доходу.</w:t>
      </w:r>
    </w:p>
    <w:p w:rsidR="00673F50" w:rsidRPr="00942369" w:rsidRDefault="00673F50" w:rsidP="00942369">
      <w:pPr>
        <w:pStyle w:val="a8"/>
        <w:rPr>
          <w:rFonts w:ascii="Arial Narrow" w:hAnsi="Arial Narrow" w:cs="Arial"/>
          <w:sz w:val="12"/>
          <w:szCs w:val="12"/>
          <w:shd w:val="clear" w:color="auto" w:fill="FFFFFF"/>
        </w:rPr>
      </w:pPr>
      <w:r w:rsidRPr="00942369">
        <w:rPr>
          <w:rFonts w:ascii="Arial Narrow" w:hAnsi="Arial Narrow" w:cs="Arial"/>
          <w:sz w:val="12"/>
          <w:szCs w:val="12"/>
          <w:shd w:val="clear" w:color="auto" w:fill="FFFFFF"/>
        </w:rPr>
        <w:t xml:space="preserve"> Под эластичностью спроса по доходам понимается изменение спроса на товар в связи с изменением доходов потребителей Измерения эластичности по доходам показывают, относится ли данный товар к категории «нормальных» или «низших». Эластичность спроса по доходам равна отношению процентного изменения величины спроса на товар к процентному изменению дохода и может быть выражена в виде следующей формулы: </w:t>
      </w:r>
      <w:r w:rsidRPr="00942369">
        <w:rPr>
          <w:rFonts w:ascii="Arial" w:hAnsi="Arial" w:cs="Arial"/>
          <w:sz w:val="12"/>
          <w:szCs w:val="12"/>
          <w:shd w:val="clear" w:color="auto" w:fill="FFFFFF"/>
        </w:rPr>
        <w:t>￼￼</w:t>
      </w:r>
    </w:p>
    <w:p w:rsidR="00673F50" w:rsidRPr="00942369" w:rsidRDefault="00673F50" w:rsidP="00942369">
      <w:pPr>
        <w:pStyle w:val="a8"/>
        <w:rPr>
          <w:rFonts w:ascii="Arial Narrow" w:hAnsi="Arial Narrow" w:cs="Arial"/>
          <w:sz w:val="12"/>
          <w:szCs w:val="12"/>
          <w:shd w:val="clear" w:color="auto" w:fill="FFFFFF"/>
        </w:rPr>
      </w:pPr>
    </w:p>
    <w:p w:rsidR="00673F50" w:rsidRPr="00942369" w:rsidRDefault="00673F50" w:rsidP="00942369">
      <w:pPr>
        <w:pStyle w:val="a8"/>
        <w:rPr>
          <w:rFonts w:ascii="Arial Narrow" w:hAnsi="Arial Narrow" w:cs="Arial"/>
          <w:sz w:val="12"/>
          <w:szCs w:val="12"/>
          <w:shd w:val="clear" w:color="auto" w:fill="FFFFFF"/>
        </w:rPr>
      </w:pPr>
      <w:r w:rsidRPr="00942369">
        <w:rPr>
          <w:rFonts w:ascii="Arial Narrow" w:hAnsi="Arial Narrow" w:cs="Arial"/>
          <w:noProof/>
          <w:sz w:val="12"/>
          <w:szCs w:val="12"/>
          <w:shd w:val="clear" w:color="auto" w:fill="FFFFFF"/>
          <w:lang w:eastAsia="ru-RU"/>
        </w:rPr>
        <w:drawing>
          <wp:inline distT="0" distB="0" distL="0" distR="0">
            <wp:extent cx="1310598" cy="257751"/>
            <wp:effectExtent l="19050" t="0" r="3852"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tachment (4).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12389" cy="258103"/>
                    </a:xfrm>
                    <a:prstGeom prst="rect">
                      <a:avLst/>
                    </a:prstGeom>
                  </pic:spPr>
                </pic:pic>
              </a:graphicData>
            </a:graphic>
          </wp:inline>
        </w:drawing>
      </w:r>
    </w:p>
    <w:p w:rsidR="00673F50" w:rsidRPr="00942369" w:rsidRDefault="00673F50" w:rsidP="00942369">
      <w:pPr>
        <w:pStyle w:val="a8"/>
        <w:rPr>
          <w:rFonts w:ascii="Arial Narrow" w:hAnsi="Arial Narrow" w:cs="Arial"/>
          <w:sz w:val="12"/>
          <w:szCs w:val="12"/>
          <w:shd w:val="clear" w:color="auto" w:fill="FFFFFF"/>
        </w:rPr>
      </w:pPr>
    </w:p>
    <w:p w:rsidR="00673F50" w:rsidRPr="00942369" w:rsidRDefault="00673F50" w:rsidP="00942369">
      <w:pPr>
        <w:pStyle w:val="a8"/>
        <w:rPr>
          <w:rFonts w:ascii="Arial Narrow" w:hAnsi="Arial Narrow"/>
          <w:sz w:val="12"/>
          <w:szCs w:val="12"/>
        </w:rPr>
      </w:pPr>
      <w:r w:rsidRPr="00942369">
        <w:rPr>
          <w:rFonts w:ascii="Arial Narrow" w:hAnsi="Arial Narrow" w:cs="Arial"/>
          <w:sz w:val="12"/>
          <w:szCs w:val="12"/>
          <w:shd w:val="clear" w:color="auto" w:fill="FFFFFF"/>
        </w:rPr>
        <w:t>На эластичность спроса большое влияние оказывает наличие на рынке товаров, призванных удовлетворить одну и ту же потребность, т. е. товаров-заменителей. Эластичность спроса на товар тем выше, чем больше у покупателя возможностей отказаться от приобретения данного конкретного продукта в случае роста его цены.</w:t>
      </w:r>
    </w:p>
    <w:p w:rsidR="00673F50" w:rsidRPr="00942369" w:rsidRDefault="00673F50" w:rsidP="00942369">
      <w:pPr>
        <w:pStyle w:val="a8"/>
        <w:rPr>
          <w:rFonts w:ascii="Arial Narrow" w:hAnsi="Arial Narrow"/>
          <w:sz w:val="12"/>
          <w:szCs w:val="12"/>
        </w:rPr>
      </w:pPr>
    </w:p>
    <w:p w:rsidR="00673F50" w:rsidRPr="00942369" w:rsidRDefault="00673F50" w:rsidP="00942369">
      <w:pPr>
        <w:pStyle w:val="a8"/>
        <w:rPr>
          <w:rFonts w:ascii="Arial Narrow" w:hAnsi="Arial Narrow"/>
          <w:sz w:val="12"/>
          <w:szCs w:val="12"/>
        </w:rPr>
      </w:pPr>
    </w:p>
    <w:p w:rsidR="00C952D0" w:rsidRPr="00942369" w:rsidRDefault="00673F50" w:rsidP="00942369">
      <w:pPr>
        <w:pStyle w:val="a8"/>
        <w:rPr>
          <w:rFonts w:ascii="Arial Narrow" w:hAnsi="Arial Narrow"/>
          <w:sz w:val="12"/>
          <w:szCs w:val="12"/>
        </w:rPr>
      </w:pPr>
      <w:r w:rsidRPr="00942369">
        <w:rPr>
          <w:rFonts w:ascii="Arial Narrow" w:hAnsi="Arial Narrow"/>
          <w:sz w:val="12"/>
          <w:szCs w:val="12"/>
        </w:rPr>
        <w:br w:type="column"/>
      </w:r>
      <w:r w:rsidR="00C952D0" w:rsidRPr="00942369">
        <w:rPr>
          <w:rFonts w:ascii="Arial Narrow" w:hAnsi="Arial Narrow"/>
          <w:sz w:val="12"/>
          <w:szCs w:val="12"/>
        </w:rPr>
        <w:lastRenderedPageBreak/>
        <w:t xml:space="preserve">12. Перекрестная эластичность - зависимость спроса от товаров-субститутов и товаров, взаимодополняющих друг друга. Коэффициент перекрестной эластичности - </w:t>
      </w:r>
      <w:r w:rsidR="00C952D0" w:rsidRPr="00942369">
        <w:rPr>
          <w:rFonts w:ascii="Arial" w:hAnsi="Arial" w:cs="Arial"/>
          <w:sz w:val="12"/>
          <w:szCs w:val="12"/>
        </w:rPr>
        <w:t>϶ᴛᴏ</w:t>
      </w:r>
      <w:r w:rsidR="00C952D0" w:rsidRPr="00942369">
        <w:rPr>
          <w:rFonts w:ascii="Arial Narrow" w:hAnsi="Arial Narrow"/>
          <w:sz w:val="12"/>
          <w:szCs w:val="12"/>
        </w:rPr>
        <w:t xml:space="preserve"> отношение процентного изменения спроса на товар А к процентному изменению цены товара Б</w:t>
      </w:r>
    </w:p>
    <w:p w:rsidR="00410C2E" w:rsidRDefault="00410C2E" w:rsidP="00942369">
      <w:pPr>
        <w:pStyle w:val="a8"/>
        <w:rPr>
          <w:rFonts w:ascii="Arial Narrow" w:hAnsi="Arial Narrow"/>
          <w:noProof/>
          <w:sz w:val="12"/>
          <w:szCs w:val="12"/>
          <w:lang w:eastAsia="ru-RU"/>
        </w:rPr>
      </w:pPr>
    </w:p>
    <w:p w:rsidR="00AB0847" w:rsidRPr="00942369" w:rsidRDefault="00673F50" w:rsidP="00942369">
      <w:pPr>
        <w:pStyle w:val="a8"/>
        <w:rPr>
          <w:rFonts w:ascii="Arial Narrow" w:hAnsi="Arial Narrow"/>
          <w:sz w:val="12"/>
          <w:szCs w:val="12"/>
        </w:rPr>
      </w:pPr>
      <w:r w:rsidRPr="00942369">
        <w:rPr>
          <w:rFonts w:ascii="Arial Narrow" w:hAnsi="Arial Narrow"/>
          <w:noProof/>
          <w:sz w:val="12"/>
          <w:szCs w:val="12"/>
          <w:lang w:eastAsia="ru-RU"/>
        </w:rPr>
        <w:drawing>
          <wp:inline distT="0" distB="0" distL="0" distR="0">
            <wp:extent cx="1401536" cy="524991"/>
            <wp:effectExtent l="19050" t="0" r="8164"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 (5).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4071"/>
                    <a:stretch>
                      <a:fillRect/>
                    </a:stretch>
                  </pic:blipFill>
                  <pic:spPr>
                    <a:xfrm>
                      <a:off x="0" y="0"/>
                      <a:ext cx="1408444" cy="527579"/>
                    </a:xfrm>
                    <a:prstGeom prst="rect">
                      <a:avLst/>
                    </a:prstGeom>
                  </pic:spPr>
                </pic:pic>
              </a:graphicData>
            </a:graphic>
          </wp:inline>
        </w:drawing>
      </w:r>
    </w:p>
    <w:p w:rsidR="00C952D0" w:rsidRPr="00942369" w:rsidRDefault="00C952D0" w:rsidP="00942369">
      <w:pPr>
        <w:pStyle w:val="a8"/>
        <w:rPr>
          <w:rFonts w:ascii="Arial Narrow" w:hAnsi="Arial Narrow"/>
          <w:sz w:val="12"/>
          <w:szCs w:val="12"/>
        </w:rPr>
      </w:pPr>
      <w:r w:rsidRPr="00942369">
        <w:rPr>
          <w:rFonts w:ascii="Arial Narrow" w:hAnsi="Arial Narrow"/>
          <w:sz w:val="12"/>
          <w:szCs w:val="12"/>
        </w:rPr>
        <w:t xml:space="preserve">Значение коэффициента зависит от того, какие товары рассматриваются – взаимозаменяемые или </w:t>
      </w:r>
      <w:proofErr w:type="spellStart"/>
      <w:r w:rsidRPr="00942369">
        <w:rPr>
          <w:rFonts w:ascii="Arial Narrow" w:hAnsi="Arial Narrow"/>
          <w:sz w:val="12"/>
          <w:szCs w:val="12"/>
        </w:rPr>
        <w:t>взаимодополняемые</w:t>
      </w:r>
      <w:proofErr w:type="spellEnd"/>
      <w:r w:rsidRPr="00942369">
        <w:rPr>
          <w:rFonts w:ascii="Arial Narrow" w:hAnsi="Arial Narrow"/>
          <w:sz w:val="12"/>
          <w:szCs w:val="12"/>
        </w:rPr>
        <w:t xml:space="preserve">. Коэффициент перекрестной эластичности положителен, если товары взаимозаменяемые; отрицателен, если товары </w:t>
      </w:r>
      <w:proofErr w:type="spellStart"/>
      <w:r w:rsidRPr="00942369">
        <w:rPr>
          <w:rFonts w:ascii="Arial Narrow" w:hAnsi="Arial Narrow"/>
          <w:sz w:val="12"/>
          <w:szCs w:val="12"/>
        </w:rPr>
        <w:t>взаимодополняемые</w:t>
      </w:r>
      <w:proofErr w:type="spellEnd"/>
      <w:r w:rsidRPr="00942369">
        <w:rPr>
          <w:rFonts w:ascii="Arial Narrow" w:hAnsi="Arial Narrow"/>
          <w:sz w:val="12"/>
          <w:szCs w:val="12"/>
        </w:rPr>
        <w:t>, как, например, бензин и автомобили, фотоаппараты и фотопленка, величина спроса будет изменяться в направлении, противоположном изменению цен.</w:t>
      </w:r>
    </w:p>
    <w:p w:rsidR="00E631D8"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4A3BEC" w:rsidRPr="00942369">
        <w:rPr>
          <w:rFonts w:ascii="Arial Narrow" w:hAnsi="Arial Narrow"/>
          <w:sz w:val="12"/>
          <w:szCs w:val="12"/>
        </w:rPr>
        <w:lastRenderedPageBreak/>
        <w:t>13. Предложение как экономическая категория: кривая предложения, закон предложения, факторы предложения.</w:t>
      </w:r>
    </w:p>
    <w:p w:rsidR="00E631D8" w:rsidRPr="00942369" w:rsidRDefault="00E631D8" w:rsidP="00942369">
      <w:pPr>
        <w:pStyle w:val="a8"/>
        <w:rPr>
          <w:rFonts w:ascii="Arial Narrow" w:hAnsi="Arial Narrow"/>
          <w:sz w:val="12"/>
          <w:szCs w:val="12"/>
        </w:rPr>
      </w:pPr>
      <w:r w:rsidRPr="00942369">
        <w:rPr>
          <w:rFonts w:ascii="Arial Narrow" w:hAnsi="Arial Narrow"/>
          <w:sz w:val="12"/>
          <w:szCs w:val="12"/>
        </w:rPr>
        <w:t>Нарисовать предложение</w:t>
      </w:r>
    </w:p>
    <w:p w:rsidR="00E631D8" w:rsidRPr="00942369" w:rsidRDefault="00E631D8" w:rsidP="00942369">
      <w:pPr>
        <w:pStyle w:val="a8"/>
        <w:rPr>
          <w:rFonts w:ascii="Arial Narrow" w:hAnsi="Arial Narrow"/>
          <w:sz w:val="12"/>
          <w:szCs w:val="12"/>
        </w:rPr>
      </w:pPr>
      <w:r w:rsidRPr="00942369">
        <w:rPr>
          <w:rFonts w:ascii="Arial Narrow" w:hAnsi="Arial Narrow"/>
          <w:sz w:val="12"/>
          <w:szCs w:val="12"/>
        </w:rPr>
        <w:t>Не путать:</w:t>
      </w:r>
      <w:r w:rsidRPr="00942369">
        <w:rPr>
          <w:rFonts w:ascii="Arial Narrow" w:hAnsi="Arial Narrow"/>
          <w:sz w:val="12"/>
          <w:szCs w:val="12"/>
        </w:rPr>
        <w:br/>
        <w:t xml:space="preserve">Предложение - вся совокупность значений </w:t>
      </w:r>
      <w:r w:rsidRPr="00942369">
        <w:rPr>
          <w:rFonts w:ascii="Arial Narrow" w:hAnsi="Arial Narrow"/>
          <w:sz w:val="12"/>
          <w:szCs w:val="12"/>
          <w:lang w:val="en-US"/>
        </w:rPr>
        <w:t>Qs</w:t>
      </w:r>
      <w:r w:rsidRPr="00942369">
        <w:rPr>
          <w:rFonts w:ascii="Arial Narrow" w:hAnsi="Arial Narrow"/>
          <w:sz w:val="12"/>
          <w:szCs w:val="12"/>
        </w:rPr>
        <w:t xml:space="preserve"> на опр. товар, соответствующих возможным разным величинам цены данного товара, при прочих равных условиях (ВСЯ КРИВАЯ)</w:t>
      </w:r>
    </w:p>
    <w:p w:rsidR="00E631D8" w:rsidRPr="00942369" w:rsidRDefault="00E631D8" w:rsidP="00942369">
      <w:pPr>
        <w:pStyle w:val="a8"/>
        <w:rPr>
          <w:rFonts w:ascii="Arial Narrow" w:hAnsi="Arial Narrow"/>
          <w:sz w:val="12"/>
          <w:szCs w:val="12"/>
        </w:rPr>
      </w:pPr>
      <w:r w:rsidRPr="00942369">
        <w:rPr>
          <w:rFonts w:ascii="Arial Narrow" w:hAnsi="Arial Narrow"/>
          <w:sz w:val="12"/>
          <w:szCs w:val="12"/>
        </w:rPr>
        <w:t xml:space="preserve">Величина предложения - кол-во товара, которое фирмы-производители желают и </w:t>
      </w:r>
      <w:proofErr w:type="spellStart"/>
      <w:r w:rsidRPr="00942369">
        <w:rPr>
          <w:rFonts w:ascii="Arial Narrow" w:hAnsi="Arial Narrow"/>
          <w:sz w:val="12"/>
          <w:szCs w:val="12"/>
        </w:rPr>
        <w:t>могутпроизвести</w:t>
      </w:r>
      <w:proofErr w:type="spellEnd"/>
      <w:r w:rsidRPr="00942369">
        <w:rPr>
          <w:rFonts w:ascii="Arial Narrow" w:hAnsi="Arial Narrow"/>
          <w:sz w:val="12"/>
          <w:szCs w:val="12"/>
        </w:rPr>
        <w:t xml:space="preserve"> и продать (ТОЧКА НА КРИВОЙ)</w:t>
      </w:r>
    </w:p>
    <w:p w:rsidR="00E631D8" w:rsidRPr="00942369" w:rsidRDefault="00E631D8" w:rsidP="00942369">
      <w:pPr>
        <w:pStyle w:val="a8"/>
        <w:rPr>
          <w:rFonts w:ascii="Arial Narrow" w:hAnsi="Arial Narrow"/>
          <w:sz w:val="12"/>
          <w:szCs w:val="12"/>
        </w:rPr>
      </w:pPr>
      <w:r w:rsidRPr="00942369">
        <w:rPr>
          <w:rFonts w:ascii="Arial Narrow" w:hAnsi="Arial Narrow"/>
          <w:sz w:val="12"/>
          <w:szCs w:val="12"/>
        </w:rPr>
        <w:t>Все точки на кривой спроса - точки минимальных цен!</w:t>
      </w:r>
    </w:p>
    <w:p w:rsidR="00E631D8" w:rsidRPr="00942369" w:rsidRDefault="00E631D8" w:rsidP="00942369">
      <w:pPr>
        <w:pStyle w:val="a8"/>
        <w:rPr>
          <w:rFonts w:ascii="Arial Narrow" w:hAnsi="Arial Narrow"/>
          <w:sz w:val="12"/>
          <w:szCs w:val="12"/>
        </w:rPr>
      </w:pPr>
      <w:r w:rsidRPr="00942369">
        <w:rPr>
          <w:rFonts w:ascii="Arial Narrow" w:hAnsi="Arial Narrow"/>
          <w:sz w:val="12"/>
          <w:szCs w:val="12"/>
          <w:u w:val="dash"/>
        </w:rPr>
        <w:t>-</w:t>
      </w:r>
      <w:r w:rsidRPr="00942369">
        <w:rPr>
          <w:rFonts w:ascii="Arial Narrow" w:hAnsi="Arial Narrow"/>
          <w:b/>
          <w:sz w:val="12"/>
          <w:szCs w:val="12"/>
          <w:u w:val="dash"/>
        </w:rPr>
        <w:t xml:space="preserve">Закон </w:t>
      </w:r>
      <w:r w:rsidR="00774CB9">
        <w:rPr>
          <w:rFonts w:ascii="Arial Narrow" w:hAnsi="Arial Narrow"/>
          <w:b/>
          <w:sz w:val="12"/>
          <w:szCs w:val="12"/>
          <w:u w:val="dash"/>
        </w:rPr>
        <w:t>предложения</w:t>
      </w:r>
      <w:r w:rsidRPr="00942369">
        <w:rPr>
          <w:rFonts w:ascii="Arial Narrow" w:hAnsi="Arial Narrow"/>
          <w:b/>
          <w:sz w:val="12"/>
          <w:szCs w:val="12"/>
        </w:rPr>
        <w:t xml:space="preserve">: </w:t>
      </w:r>
      <w:r w:rsidRPr="00942369">
        <w:rPr>
          <w:rFonts w:ascii="Arial Narrow" w:hAnsi="Arial Narrow"/>
          <w:sz w:val="12"/>
          <w:szCs w:val="12"/>
        </w:rPr>
        <w:t>повышение цен ведет к росту величины предложения</w:t>
      </w:r>
    </w:p>
    <w:p w:rsidR="00E631D8" w:rsidRPr="00942369" w:rsidRDefault="00E631D8" w:rsidP="00942369">
      <w:pPr>
        <w:pStyle w:val="a8"/>
        <w:rPr>
          <w:rFonts w:ascii="Arial Narrow" w:hAnsi="Arial Narrow"/>
          <w:sz w:val="12"/>
          <w:szCs w:val="12"/>
        </w:rPr>
      </w:pPr>
      <w:r w:rsidRPr="00942369">
        <w:rPr>
          <w:rFonts w:ascii="Arial Narrow" w:hAnsi="Arial Narrow"/>
          <w:sz w:val="12"/>
          <w:szCs w:val="12"/>
        </w:rPr>
        <w:t>Факторы: ценовые и неценовые</w:t>
      </w:r>
    </w:p>
    <w:p w:rsidR="00E631D8" w:rsidRPr="00942369" w:rsidRDefault="00E631D8" w:rsidP="00942369">
      <w:pPr>
        <w:pStyle w:val="a8"/>
        <w:rPr>
          <w:rFonts w:ascii="Arial Narrow" w:hAnsi="Arial Narrow"/>
          <w:sz w:val="12"/>
          <w:szCs w:val="12"/>
        </w:rPr>
      </w:pPr>
      <w:r w:rsidRPr="00942369">
        <w:rPr>
          <w:rFonts w:ascii="Arial Narrow" w:hAnsi="Arial Narrow"/>
          <w:sz w:val="12"/>
          <w:szCs w:val="12"/>
        </w:rPr>
        <w:t xml:space="preserve">Ценовые НЕ ВЛИЯЮТ на сдвиг графика - движение точки по самому графику </w:t>
      </w:r>
      <w:r w:rsidR="00000CF7" w:rsidRPr="00942369">
        <w:rPr>
          <w:rFonts w:ascii="Arial Narrow" w:hAnsi="Arial Narrow"/>
          <w:sz w:val="12"/>
          <w:szCs w:val="12"/>
        </w:rPr>
        <w:t>(цена товара непосредственно)</w:t>
      </w:r>
    </w:p>
    <w:p w:rsidR="00E631D8" w:rsidRPr="00942369" w:rsidRDefault="00000CF7" w:rsidP="00942369">
      <w:pPr>
        <w:pStyle w:val="a8"/>
        <w:rPr>
          <w:rFonts w:ascii="Arial Narrow" w:hAnsi="Arial Narrow"/>
          <w:sz w:val="12"/>
          <w:szCs w:val="12"/>
        </w:rPr>
      </w:pPr>
      <w:proofErr w:type="spellStart"/>
      <w:r w:rsidRPr="00942369">
        <w:rPr>
          <w:rFonts w:ascii="Arial Narrow" w:hAnsi="Arial Narrow"/>
          <w:sz w:val="12"/>
          <w:szCs w:val="12"/>
        </w:rPr>
        <w:t>НЕ</w:t>
      </w:r>
      <w:r w:rsidR="00E631D8" w:rsidRPr="00942369">
        <w:rPr>
          <w:rFonts w:ascii="Arial Narrow" w:hAnsi="Arial Narrow"/>
          <w:sz w:val="12"/>
          <w:szCs w:val="12"/>
        </w:rPr>
        <w:t>ценовые</w:t>
      </w:r>
      <w:proofErr w:type="spellEnd"/>
      <w:r w:rsidR="00E631D8" w:rsidRPr="00942369">
        <w:rPr>
          <w:rFonts w:ascii="Arial Narrow" w:hAnsi="Arial Narrow"/>
          <w:sz w:val="12"/>
          <w:szCs w:val="12"/>
        </w:rPr>
        <w:t xml:space="preserve"> ВЛИЯЮТ на сдвиг графика </w:t>
      </w:r>
      <w:r w:rsidRPr="00942369">
        <w:rPr>
          <w:rFonts w:ascii="Arial Narrow" w:hAnsi="Arial Narrow"/>
          <w:sz w:val="12"/>
          <w:szCs w:val="12"/>
        </w:rPr>
        <w:t xml:space="preserve">(технологии, налоги и дотации, число продавцов на рынке и </w:t>
      </w:r>
      <w:proofErr w:type="spellStart"/>
      <w:r w:rsidRPr="00942369">
        <w:rPr>
          <w:rFonts w:ascii="Arial Narrow" w:hAnsi="Arial Narrow"/>
          <w:sz w:val="12"/>
          <w:szCs w:val="12"/>
        </w:rPr>
        <w:t>тп</w:t>
      </w:r>
      <w:proofErr w:type="spellEnd"/>
      <w:r w:rsidRPr="00942369">
        <w:rPr>
          <w:rFonts w:ascii="Arial Narrow" w:hAnsi="Arial Narrow"/>
          <w:sz w:val="12"/>
          <w:szCs w:val="12"/>
        </w:rPr>
        <w:t>)</w:t>
      </w:r>
    </w:p>
    <w:p w:rsidR="00000CF7" w:rsidRPr="00942369" w:rsidRDefault="004A3BEC" w:rsidP="00942369">
      <w:pPr>
        <w:pStyle w:val="a8"/>
        <w:rPr>
          <w:rFonts w:ascii="Arial Narrow" w:hAnsi="Arial Narrow"/>
          <w:sz w:val="12"/>
          <w:szCs w:val="12"/>
        </w:rPr>
      </w:pPr>
      <w:r w:rsidRPr="00942369">
        <w:rPr>
          <w:rFonts w:ascii="Arial Narrow" w:hAnsi="Arial Narrow"/>
          <w:sz w:val="12"/>
          <w:szCs w:val="12"/>
        </w:rPr>
        <w:br w:type="column"/>
      </w:r>
      <w:r w:rsidR="00E631D8" w:rsidRPr="00942369">
        <w:rPr>
          <w:rFonts w:ascii="Arial Narrow" w:hAnsi="Arial Narrow"/>
          <w:sz w:val="12"/>
          <w:szCs w:val="12"/>
        </w:rPr>
        <w:lastRenderedPageBreak/>
        <w:t>14. Неценовые факторы спроса и предложения. Их влияние на изменение кривых спроса и предложения</w:t>
      </w:r>
    </w:p>
    <w:p w:rsidR="00000CF7" w:rsidRPr="00942369" w:rsidRDefault="00000CF7" w:rsidP="00942369">
      <w:pPr>
        <w:pStyle w:val="a8"/>
        <w:rPr>
          <w:rFonts w:ascii="Arial Narrow" w:hAnsi="Arial Narrow"/>
          <w:sz w:val="12"/>
          <w:szCs w:val="12"/>
        </w:rPr>
      </w:pPr>
      <w:proofErr w:type="spellStart"/>
      <w:r w:rsidRPr="00942369">
        <w:rPr>
          <w:rFonts w:ascii="Arial Narrow" w:hAnsi="Arial Narrow"/>
          <w:sz w:val="12"/>
          <w:szCs w:val="12"/>
        </w:rPr>
        <w:t>НЕценовые</w:t>
      </w:r>
      <w:proofErr w:type="spellEnd"/>
      <w:r w:rsidRPr="00942369">
        <w:rPr>
          <w:rFonts w:ascii="Arial Narrow" w:hAnsi="Arial Narrow"/>
          <w:sz w:val="12"/>
          <w:szCs w:val="12"/>
        </w:rPr>
        <w:t xml:space="preserve"> факторы спроса и предложения влияют на положение (сдвиги) всего графика спроса/предложения.</w:t>
      </w:r>
    </w:p>
    <w:p w:rsidR="00000CF7" w:rsidRPr="00942369" w:rsidRDefault="00000CF7" w:rsidP="00942369">
      <w:pPr>
        <w:pStyle w:val="a8"/>
        <w:rPr>
          <w:rFonts w:ascii="Arial Narrow" w:hAnsi="Arial Narrow"/>
          <w:sz w:val="12"/>
          <w:szCs w:val="12"/>
        </w:rPr>
      </w:pPr>
      <w:r w:rsidRPr="00942369">
        <w:rPr>
          <w:rFonts w:ascii="Arial Narrow" w:hAnsi="Arial Narrow"/>
          <w:sz w:val="12"/>
          <w:szCs w:val="12"/>
        </w:rPr>
        <w:t>Спрос, сдвиги вправо:</w:t>
      </w:r>
      <w:r w:rsidRPr="00942369">
        <w:rPr>
          <w:rFonts w:ascii="Arial Narrow" w:hAnsi="Arial Narrow"/>
          <w:sz w:val="12"/>
          <w:szCs w:val="12"/>
        </w:rPr>
        <w:br/>
        <w:t>Рост доходов покупателей, реклама, сезонность, ожидания покупателей и т.п.</w:t>
      </w:r>
    </w:p>
    <w:p w:rsidR="005F2496" w:rsidRPr="00942369" w:rsidRDefault="00000CF7" w:rsidP="00942369">
      <w:pPr>
        <w:pStyle w:val="a8"/>
        <w:rPr>
          <w:rFonts w:ascii="Arial Narrow" w:hAnsi="Arial Narrow"/>
          <w:sz w:val="12"/>
          <w:szCs w:val="12"/>
        </w:rPr>
      </w:pPr>
      <w:r w:rsidRPr="00942369">
        <w:rPr>
          <w:rFonts w:ascii="Arial Narrow" w:hAnsi="Arial Narrow"/>
          <w:sz w:val="12"/>
          <w:szCs w:val="12"/>
        </w:rPr>
        <w:t>Спрос, сдвиги влево:</w:t>
      </w:r>
      <w:r w:rsidRPr="00942369">
        <w:rPr>
          <w:rFonts w:ascii="Arial Narrow" w:hAnsi="Arial Narrow"/>
          <w:sz w:val="12"/>
          <w:szCs w:val="12"/>
        </w:rPr>
        <w:br/>
        <w:t xml:space="preserve">Снижение доходов покупателей, </w:t>
      </w:r>
      <w:r w:rsidR="005F2496" w:rsidRPr="00942369">
        <w:rPr>
          <w:rFonts w:ascii="Arial Narrow" w:hAnsi="Arial Narrow"/>
          <w:sz w:val="12"/>
          <w:szCs w:val="12"/>
        </w:rPr>
        <w:t>товар вышел из моды и т.п.</w:t>
      </w:r>
    </w:p>
    <w:p w:rsidR="005F2496" w:rsidRPr="00942369" w:rsidRDefault="005F2496" w:rsidP="00942369">
      <w:pPr>
        <w:pStyle w:val="a8"/>
        <w:rPr>
          <w:rFonts w:ascii="Arial Narrow" w:hAnsi="Arial Narrow"/>
          <w:sz w:val="12"/>
          <w:szCs w:val="12"/>
        </w:rPr>
      </w:pPr>
      <w:r w:rsidRPr="00942369">
        <w:rPr>
          <w:rFonts w:ascii="Arial Narrow" w:hAnsi="Arial Narrow"/>
          <w:sz w:val="12"/>
          <w:szCs w:val="12"/>
        </w:rPr>
        <w:t>Предложение, сдвиги вправо:</w:t>
      </w:r>
      <w:r w:rsidRPr="00942369">
        <w:rPr>
          <w:rFonts w:ascii="Arial Narrow" w:hAnsi="Arial Narrow"/>
          <w:sz w:val="12"/>
          <w:szCs w:val="12"/>
        </w:rPr>
        <w:br/>
        <w:t>Технический прогресс, сезонность, дотации на производство и т.п.</w:t>
      </w:r>
    </w:p>
    <w:p w:rsidR="00F62069" w:rsidRPr="00942369" w:rsidRDefault="005F2496" w:rsidP="00942369">
      <w:pPr>
        <w:pStyle w:val="a8"/>
        <w:rPr>
          <w:rFonts w:ascii="Arial Narrow" w:hAnsi="Arial Narrow"/>
          <w:sz w:val="12"/>
          <w:szCs w:val="12"/>
        </w:rPr>
      </w:pPr>
      <w:r w:rsidRPr="00942369">
        <w:rPr>
          <w:rFonts w:ascii="Arial Narrow" w:hAnsi="Arial Narrow"/>
          <w:sz w:val="12"/>
          <w:szCs w:val="12"/>
        </w:rPr>
        <w:t>Предложение, сдвиги влево:</w:t>
      </w:r>
      <w:r w:rsidRPr="00942369">
        <w:rPr>
          <w:rFonts w:ascii="Arial Narrow" w:hAnsi="Arial Narrow"/>
          <w:sz w:val="12"/>
          <w:szCs w:val="12"/>
        </w:rPr>
        <w:br/>
        <w:t>Налоги на товар, рост спроса на другие товары, ожидания производителей и т.п.</w:t>
      </w:r>
      <w:r w:rsidR="00E631D8" w:rsidRPr="00942369">
        <w:rPr>
          <w:rFonts w:ascii="Arial Narrow" w:hAnsi="Arial Narrow"/>
          <w:sz w:val="12"/>
          <w:szCs w:val="12"/>
        </w:rPr>
        <w:br w:type="column"/>
      </w:r>
      <w:r w:rsidR="00F62069" w:rsidRPr="00942369">
        <w:rPr>
          <w:rFonts w:ascii="Arial Narrow" w:hAnsi="Arial Narrow"/>
          <w:sz w:val="12"/>
          <w:szCs w:val="12"/>
        </w:rPr>
        <w:lastRenderedPageBreak/>
        <w:t>15. Эластичность предложения: основные виды, способы расчета, практическое значение</w:t>
      </w:r>
    </w:p>
    <w:p w:rsidR="00F62069" w:rsidRPr="00942369" w:rsidRDefault="00F62069" w:rsidP="00942369">
      <w:pPr>
        <w:pStyle w:val="a8"/>
        <w:rPr>
          <w:rFonts w:ascii="Arial Narrow" w:hAnsi="Arial Narrow"/>
          <w:sz w:val="12"/>
          <w:szCs w:val="12"/>
        </w:rPr>
      </w:pPr>
      <w:r w:rsidRPr="00942369">
        <w:rPr>
          <w:rFonts w:ascii="Arial Narrow" w:hAnsi="Arial Narrow"/>
          <w:sz w:val="12"/>
          <w:szCs w:val="12"/>
        </w:rPr>
        <w:t>Эластичность предложения – характеризует степень реакции производителей (поставщиков) на изменение стоимости (цены).</w:t>
      </w:r>
    </w:p>
    <w:p w:rsidR="00F62069" w:rsidRPr="00942369" w:rsidRDefault="00F62069" w:rsidP="00942369">
      <w:pPr>
        <w:pStyle w:val="a8"/>
        <w:rPr>
          <w:rFonts w:ascii="Arial Narrow" w:hAnsi="Arial Narrow"/>
          <w:sz w:val="12"/>
          <w:szCs w:val="12"/>
        </w:rPr>
      </w:pPr>
      <w:r w:rsidRPr="00942369">
        <w:rPr>
          <w:rFonts w:ascii="Arial Narrow" w:hAnsi="Arial Narrow"/>
          <w:sz w:val="12"/>
          <w:szCs w:val="12"/>
        </w:rPr>
        <w:object w:dxaOrig="6206" w:dyaOrig="6134">
          <v:rect id="rectole0000000001" o:spid="_x0000_i1025" style="width:117pt;height:127.7pt" o:ole="" o:preferrelative="t" stroked="f">
            <v:imagedata r:id="rId10" o:title=""/>
          </v:rect>
          <o:OLEObject Type="Embed" ProgID="StaticMetafile" ShapeID="rectole0000000001" DrawAspect="Content" ObjectID="_1577620131" r:id="rId11"/>
        </w:object>
      </w:r>
    </w:p>
    <w:p w:rsidR="00413D93" w:rsidRPr="00942369" w:rsidRDefault="008A3BD9" w:rsidP="00413D93">
      <w:pPr>
        <w:pStyle w:val="a8"/>
        <w:rPr>
          <w:rFonts w:ascii="Arial Narrow" w:hAnsi="Arial Narrow"/>
          <w:sz w:val="12"/>
          <w:szCs w:val="12"/>
        </w:rPr>
      </w:pPr>
      <w:r>
        <w:rPr>
          <w:rFonts w:ascii="Arial Narrow" w:hAnsi="Arial Narrow"/>
          <w:sz w:val="12"/>
          <w:szCs w:val="12"/>
        </w:rPr>
        <w:t>Способы расчета</w:t>
      </w:r>
      <w:r w:rsidR="00413D93" w:rsidRPr="00413D93">
        <w:rPr>
          <w:rFonts w:ascii="Arial Narrow" w:hAnsi="Arial Narrow"/>
          <w:sz w:val="12"/>
          <w:szCs w:val="12"/>
        </w:rPr>
        <w:t xml:space="preserve"> </w:t>
      </w:r>
      <w:r w:rsidR="00413D93">
        <w:rPr>
          <w:rFonts w:ascii="Arial Narrow" w:hAnsi="Arial Narrow"/>
          <w:sz w:val="12"/>
          <w:szCs w:val="12"/>
        </w:rPr>
        <w:t>(как и со спросом)</w:t>
      </w:r>
      <w:r>
        <w:rPr>
          <w:rFonts w:ascii="Arial Narrow" w:hAnsi="Arial Narrow"/>
          <w:sz w:val="12"/>
          <w:szCs w:val="12"/>
        </w:rPr>
        <w:t>:</w:t>
      </w:r>
      <w:r>
        <w:rPr>
          <w:rFonts w:ascii="Arial Narrow" w:hAnsi="Arial Narrow"/>
          <w:sz w:val="12"/>
          <w:szCs w:val="12"/>
        </w:rPr>
        <w:br/>
      </w:r>
      <w:r w:rsidR="00413D93" w:rsidRPr="00942369">
        <w:rPr>
          <w:rFonts w:ascii="Arial Narrow" w:hAnsi="Arial Narrow"/>
          <w:sz w:val="12"/>
          <w:szCs w:val="12"/>
        </w:rPr>
        <w:t>-дуговая</w:t>
      </w:r>
      <w:r w:rsidR="00413D93" w:rsidRPr="00413D93">
        <w:rPr>
          <w:rFonts w:ascii="Arial Narrow" w:hAnsi="Arial Narrow"/>
          <w:sz w:val="12"/>
          <w:szCs w:val="12"/>
        </w:rPr>
        <w:t xml:space="preserve"> - </w:t>
      </w:r>
      <w:r w:rsidR="00413D93" w:rsidRPr="00942369">
        <w:rPr>
          <w:rFonts w:ascii="Arial Narrow" w:hAnsi="Arial Narrow"/>
          <w:sz w:val="12"/>
          <w:szCs w:val="12"/>
        </w:rPr>
        <w:t>определяется как ср. эластичность</w:t>
      </w:r>
    </w:p>
    <w:p w:rsidR="00413D93" w:rsidRPr="00942369" w:rsidRDefault="00413D93" w:rsidP="00413D93">
      <w:pPr>
        <w:pStyle w:val="a8"/>
        <w:rPr>
          <w:rFonts w:ascii="Arial Narrow" w:hAnsi="Arial Narrow"/>
          <w:sz w:val="12"/>
          <w:szCs w:val="12"/>
          <w:lang w:val="en-US"/>
        </w:rPr>
      </w:pPr>
      <m:oMathPara>
        <m:oMath>
          <m:sSub>
            <m:sSubPr>
              <m:ctrlPr>
                <w:rPr>
                  <w:rFonts w:ascii="Cambria Math" w:hAnsi="Cambria Math"/>
                  <w:i/>
                  <w:sz w:val="12"/>
                  <w:szCs w:val="12"/>
                </w:rPr>
              </m:ctrlPr>
            </m:sSubPr>
            <m:e>
              <m:r>
                <w:rPr>
                  <w:rFonts w:ascii="Cambria Math" w:hAnsi="Cambria Math"/>
                  <w:sz w:val="12"/>
                  <w:szCs w:val="12"/>
                </w:rPr>
                <m:t>E</m:t>
              </m:r>
            </m:e>
            <m:sub>
              <m:r>
                <w:rPr>
                  <w:rFonts w:ascii="Cambria Math" w:hAnsi="Cambria Math"/>
                  <w:sz w:val="12"/>
                  <w:szCs w:val="12"/>
                </w:rPr>
                <m:t>D</m:t>
              </m:r>
            </m:sub>
          </m:sSub>
          <m:r>
            <w:rPr>
              <w:rFonts w:ascii="Cambria Math" w:hAnsi="Cambria Math"/>
              <w:sz w:val="12"/>
              <w:szCs w:val="12"/>
            </w:rPr>
            <m:t>=</m:t>
          </m:r>
          <m:f>
            <m:fPr>
              <m:ctrlPr>
                <w:rPr>
                  <w:rFonts w:ascii="Cambria Math" w:hAnsi="Cambria Math"/>
                  <w:i/>
                  <w:sz w:val="12"/>
                  <w:szCs w:val="12"/>
                </w:rPr>
              </m:ctrlPr>
            </m:fPr>
            <m:num>
              <m:r>
                <w:rPr>
                  <w:rFonts w:ascii="Cambria Math" w:hAnsi="Cambria Math"/>
                  <w:sz w:val="12"/>
                  <w:szCs w:val="12"/>
                </w:rPr>
                <m:t>(Q2-Q1)</m:t>
              </m:r>
            </m:num>
            <m:den>
              <m:r>
                <w:rPr>
                  <w:rFonts w:ascii="Cambria Math" w:hAnsi="Cambria Math"/>
                  <w:sz w:val="12"/>
                  <w:szCs w:val="12"/>
                </w:rPr>
                <m:t>(P2-P1)</m:t>
              </m:r>
            </m:den>
          </m:f>
          <m:r>
            <w:rPr>
              <w:rFonts w:ascii="Cambria Math" w:hAnsi="Cambria Math"/>
              <w:sz w:val="12"/>
              <w:szCs w:val="12"/>
            </w:rPr>
            <m:t>*</m:t>
          </m:r>
          <m:f>
            <m:fPr>
              <m:ctrlPr>
                <w:rPr>
                  <w:rFonts w:ascii="Cambria Math" w:hAnsi="Cambria Math"/>
                  <w:i/>
                  <w:sz w:val="12"/>
                  <w:szCs w:val="12"/>
                </w:rPr>
              </m:ctrlPr>
            </m:fPr>
            <m:num>
              <m:r>
                <w:rPr>
                  <w:rFonts w:ascii="Cambria Math" w:hAnsi="Cambria Math"/>
                  <w:sz w:val="12"/>
                  <w:szCs w:val="12"/>
                </w:rPr>
                <m:t>(P1+P2)/2</m:t>
              </m:r>
            </m:num>
            <m:den>
              <m:r>
                <w:rPr>
                  <w:rFonts w:ascii="Cambria Math" w:hAnsi="Cambria Math"/>
                  <w:sz w:val="12"/>
                  <w:szCs w:val="12"/>
                </w:rPr>
                <m:t>(Q1+Q2)/2</m:t>
              </m:r>
            </m:den>
          </m:f>
        </m:oMath>
      </m:oMathPara>
      <w:r w:rsidRPr="00942369">
        <w:rPr>
          <w:rFonts w:ascii="Arial Narrow" w:hAnsi="Arial Narrow"/>
          <w:sz w:val="12"/>
          <w:szCs w:val="12"/>
        </w:rPr>
        <w:br/>
      </w:r>
    </w:p>
    <w:p w:rsidR="00413D93" w:rsidRPr="00942369" w:rsidRDefault="00413D93" w:rsidP="00413D93">
      <w:pPr>
        <w:pStyle w:val="a8"/>
        <w:rPr>
          <w:rFonts w:ascii="Arial Narrow" w:hAnsi="Arial Narrow"/>
          <w:sz w:val="12"/>
          <w:szCs w:val="12"/>
        </w:rPr>
      </w:pPr>
      <w:r w:rsidRPr="00942369">
        <w:rPr>
          <w:rFonts w:ascii="Arial Narrow" w:hAnsi="Arial Narrow"/>
          <w:sz w:val="12"/>
          <w:szCs w:val="12"/>
        </w:rPr>
        <w:t xml:space="preserve">-точечная -  эластичность, измеренная в одной точке кривой </w:t>
      </w:r>
      <w:r w:rsidRPr="00942369">
        <w:rPr>
          <w:rFonts w:ascii="Arial Narrow" w:hAnsi="Arial Narrow"/>
          <w:sz w:val="12"/>
          <w:szCs w:val="12"/>
          <w:lang w:val="en-US"/>
        </w:rPr>
        <w:t>D</w:t>
      </w:r>
      <w:r w:rsidRPr="00942369">
        <w:rPr>
          <w:rFonts w:ascii="Arial Narrow" w:hAnsi="Arial Narrow"/>
          <w:sz w:val="12"/>
          <w:szCs w:val="12"/>
        </w:rPr>
        <w:t xml:space="preserve"> или </w:t>
      </w:r>
      <w:r w:rsidRPr="00942369">
        <w:rPr>
          <w:rFonts w:ascii="Arial Narrow" w:hAnsi="Arial Narrow"/>
          <w:sz w:val="12"/>
          <w:szCs w:val="12"/>
          <w:lang w:val="en-US"/>
        </w:rPr>
        <w:t>S</w:t>
      </w:r>
      <w:r w:rsidRPr="00942369">
        <w:rPr>
          <w:rFonts w:ascii="Arial Narrow" w:hAnsi="Arial Narrow"/>
          <w:sz w:val="12"/>
          <w:szCs w:val="12"/>
        </w:rPr>
        <w:t xml:space="preserve">, являющаяся постоянной величиной повсюду вдоль линии </w:t>
      </w:r>
      <w:r w:rsidRPr="00942369">
        <w:rPr>
          <w:rFonts w:ascii="Arial Narrow" w:hAnsi="Arial Narrow"/>
          <w:sz w:val="12"/>
          <w:szCs w:val="12"/>
          <w:lang w:val="en-US"/>
        </w:rPr>
        <w:t>D</w:t>
      </w:r>
      <w:r w:rsidRPr="00942369">
        <w:rPr>
          <w:rFonts w:ascii="Arial Narrow" w:hAnsi="Arial Narrow"/>
          <w:sz w:val="12"/>
          <w:szCs w:val="12"/>
        </w:rPr>
        <w:t xml:space="preserve"> или </w:t>
      </w:r>
      <w:r w:rsidRPr="00942369">
        <w:rPr>
          <w:rFonts w:ascii="Arial Narrow" w:hAnsi="Arial Narrow"/>
          <w:sz w:val="12"/>
          <w:szCs w:val="12"/>
          <w:lang w:val="en-US"/>
        </w:rPr>
        <w:t>S</w:t>
      </w:r>
      <w:r w:rsidRPr="00942369">
        <w:rPr>
          <w:rFonts w:ascii="Arial Narrow" w:hAnsi="Arial Narrow"/>
          <w:sz w:val="12"/>
          <w:szCs w:val="12"/>
        </w:rPr>
        <w:t xml:space="preserve">. </w:t>
      </w:r>
      <w:r w:rsidRPr="00942369">
        <w:rPr>
          <w:rFonts w:ascii="Arial Narrow" w:hAnsi="Arial Narrow"/>
          <w:sz w:val="12"/>
          <w:szCs w:val="12"/>
        </w:rPr>
        <w:br/>
      </w:r>
      <m:oMathPara>
        <m:oMath>
          <m:r>
            <w:rPr>
              <w:rFonts w:ascii="Cambria Math" w:hAnsi="Cambria Math"/>
              <w:sz w:val="12"/>
              <w:szCs w:val="12"/>
              <w:lang w:val="en-US"/>
            </w:rPr>
            <m:t>E</m:t>
          </m:r>
          <m:r>
            <w:rPr>
              <w:rFonts w:ascii="Cambria Math" w:hAnsi="Cambria Math"/>
              <w:sz w:val="12"/>
              <w:szCs w:val="12"/>
            </w:rPr>
            <m:t>=</m:t>
          </m:r>
          <m:f>
            <m:fPr>
              <m:ctrlPr>
                <w:rPr>
                  <w:rFonts w:ascii="Cambria Math" w:hAnsi="Cambria Math"/>
                  <w:i/>
                  <w:sz w:val="12"/>
                  <w:szCs w:val="12"/>
                  <w:lang w:val="en-US"/>
                </w:rPr>
              </m:ctrlPr>
            </m:fPr>
            <m:num>
              <m:r>
                <w:rPr>
                  <w:rFonts w:ascii="Cambria Math" w:hAnsi="Cambria Math"/>
                  <w:sz w:val="12"/>
                  <w:szCs w:val="12"/>
                  <w:lang w:val="en-US"/>
                </w:rPr>
                <m:t>ΔQ</m:t>
              </m:r>
            </m:num>
            <m:den>
              <m:r>
                <w:rPr>
                  <w:rFonts w:ascii="Cambria Math" w:hAnsi="Cambria Math"/>
                  <w:sz w:val="12"/>
                  <w:szCs w:val="12"/>
                  <w:lang w:val="en-US"/>
                </w:rPr>
                <m:t>ΔP</m:t>
              </m:r>
            </m:den>
          </m:f>
          <m:r>
            <w:rPr>
              <w:rFonts w:ascii="Cambria Math" w:hAnsi="Cambria Math"/>
              <w:sz w:val="12"/>
              <w:szCs w:val="12"/>
            </w:rPr>
            <m:t>*</m:t>
          </m:r>
          <m:f>
            <m:fPr>
              <m:ctrlPr>
                <w:rPr>
                  <w:rFonts w:ascii="Cambria Math" w:hAnsi="Cambria Math"/>
                  <w:i/>
                  <w:sz w:val="12"/>
                  <w:szCs w:val="12"/>
                  <w:lang w:val="en-US"/>
                </w:rPr>
              </m:ctrlPr>
            </m:fPr>
            <m:num>
              <m:r>
                <w:rPr>
                  <w:rFonts w:ascii="Cambria Math" w:hAnsi="Cambria Math"/>
                  <w:sz w:val="12"/>
                  <w:szCs w:val="12"/>
                  <w:lang w:val="en-US"/>
                </w:rPr>
                <m:t>P</m:t>
              </m:r>
            </m:num>
            <m:den>
              <m:r>
                <w:rPr>
                  <w:rFonts w:ascii="Cambria Math" w:hAnsi="Cambria Math"/>
                  <w:sz w:val="12"/>
                  <w:szCs w:val="12"/>
                  <w:lang w:val="en-US"/>
                </w:rPr>
                <m:t>Q</m:t>
              </m:r>
            </m:den>
          </m:f>
        </m:oMath>
      </m:oMathPara>
    </w:p>
    <w:p w:rsidR="00413D93" w:rsidRDefault="00413D93" w:rsidP="00413D93">
      <w:pPr>
        <w:pStyle w:val="a8"/>
        <w:rPr>
          <w:rFonts w:ascii="Arial Narrow" w:hAnsi="Arial Narrow"/>
          <w:sz w:val="12"/>
          <w:szCs w:val="12"/>
        </w:rPr>
      </w:pPr>
      <m:oMath>
        <m:r>
          <w:rPr>
            <w:rFonts w:ascii="Cambria Math" w:hAnsi="Cambria Math"/>
            <w:sz w:val="16"/>
            <w:szCs w:val="16"/>
            <w:lang w:val="en-US"/>
          </w:rPr>
          <m:t>E</m:t>
        </m:r>
        <m:r>
          <w:rPr>
            <w:rFonts w:ascii="Cambria Math" w:hAnsi="Cambria Math"/>
            <w:sz w:val="16"/>
            <w:szCs w:val="16"/>
          </w:rPr>
          <m:t>=</m:t>
        </m:r>
        <m:sSup>
          <m:sSupPr>
            <m:ctrlPr>
              <w:rPr>
                <w:rFonts w:ascii="Cambria Math" w:hAnsi="Cambria Math"/>
                <w:i/>
                <w:sz w:val="16"/>
                <w:szCs w:val="16"/>
                <w:lang w:val="en-US"/>
              </w:rPr>
            </m:ctrlPr>
          </m:sSupPr>
          <m:e>
            <m:r>
              <w:rPr>
                <w:rFonts w:ascii="Cambria Math" w:hAnsi="Cambria Math"/>
                <w:sz w:val="16"/>
                <w:szCs w:val="16"/>
                <w:lang w:val="en-US"/>
              </w:rPr>
              <m:t>Q</m:t>
            </m:r>
          </m:e>
          <m:sup>
            <m:r>
              <w:rPr>
                <w:rFonts w:ascii="Cambria Math" w:hAnsi="Cambria Math"/>
                <w:sz w:val="16"/>
                <w:szCs w:val="16"/>
              </w:rPr>
              <m:t>'</m:t>
            </m:r>
          </m:sup>
        </m:sSup>
        <m:d>
          <m:dPr>
            <m:ctrlPr>
              <w:rPr>
                <w:rFonts w:ascii="Cambria Math" w:hAnsi="Cambria Math"/>
                <w:i/>
                <w:sz w:val="16"/>
                <w:szCs w:val="16"/>
                <w:lang w:val="en-US"/>
              </w:rPr>
            </m:ctrlPr>
          </m:dPr>
          <m:e>
            <m:r>
              <w:rPr>
                <w:rFonts w:ascii="Cambria Math" w:hAnsi="Cambria Math"/>
                <w:sz w:val="16"/>
                <w:szCs w:val="16"/>
                <w:lang w:val="en-US"/>
              </w:rPr>
              <m:t>P</m:t>
            </m:r>
          </m:e>
        </m:d>
        <m:r>
          <w:rPr>
            <w:rFonts w:ascii="Cambria Math" w:hAnsi="Cambria Math"/>
            <w:sz w:val="16"/>
            <w:szCs w:val="16"/>
          </w:rPr>
          <m:t>*</m:t>
        </m:r>
        <m:f>
          <m:fPr>
            <m:ctrlPr>
              <w:rPr>
                <w:rFonts w:ascii="Cambria Math" w:hAnsi="Cambria Math"/>
                <w:i/>
                <w:sz w:val="16"/>
                <w:szCs w:val="16"/>
                <w:lang w:val="en-US"/>
              </w:rPr>
            </m:ctrlPr>
          </m:fPr>
          <m:num>
            <m:r>
              <w:rPr>
                <w:rFonts w:ascii="Cambria Math" w:hAnsi="Cambria Math"/>
                <w:sz w:val="16"/>
                <w:szCs w:val="16"/>
                <w:lang w:val="en-US"/>
              </w:rPr>
              <m:t>P</m:t>
            </m:r>
          </m:num>
          <m:den>
            <m:r>
              <w:rPr>
                <w:rFonts w:ascii="Cambria Math" w:hAnsi="Cambria Math"/>
                <w:sz w:val="16"/>
                <w:szCs w:val="16"/>
                <w:lang w:val="en-US"/>
              </w:rPr>
              <m:t>Q</m:t>
            </m:r>
          </m:den>
        </m:f>
      </m:oMath>
      <w:r w:rsidRPr="00942369">
        <w:rPr>
          <w:rFonts w:ascii="Arial Narrow" w:hAnsi="Arial Narrow"/>
          <w:sz w:val="12"/>
          <w:szCs w:val="12"/>
        </w:rPr>
        <w:t xml:space="preserve">  когда </w:t>
      </w:r>
      <w:r w:rsidRPr="00942369">
        <w:rPr>
          <w:rFonts w:ascii="Arial Narrow" w:hAnsi="Arial Narrow"/>
          <w:sz w:val="12"/>
          <w:szCs w:val="12"/>
          <w:lang w:val="en-US"/>
        </w:rPr>
        <w:t>ΔP</w:t>
      </w:r>
      <w:r w:rsidRPr="00942369">
        <w:rPr>
          <w:rFonts w:ascii="Arial Narrow" w:hAnsi="Arial Narrow"/>
          <w:sz w:val="12"/>
          <w:szCs w:val="12"/>
        </w:rPr>
        <w:t xml:space="preserve"> и </w:t>
      </w:r>
      <w:r w:rsidRPr="00942369">
        <w:rPr>
          <w:rFonts w:ascii="Arial Narrow" w:hAnsi="Arial Narrow"/>
          <w:sz w:val="12"/>
          <w:szCs w:val="12"/>
          <w:lang w:val="en-US"/>
        </w:rPr>
        <w:t>ΔQ</w:t>
      </w:r>
      <w:r w:rsidRPr="00942369">
        <w:rPr>
          <w:rFonts w:ascii="Arial Narrow" w:hAnsi="Arial Narrow"/>
          <w:sz w:val="12"/>
          <w:szCs w:val="12"/>
        </w:rPr>
        <w:t xml:space="preserve"> - очень маленькие числа</w:t>
      </w:r>
    </w:p>
    <w:p w:rsidR="00742D3B" w:rsidRDefault="00742D3B" w:rsidP="00413D93">
      <w:pPr>
        <w:pStyle w:val="a8"/>
        <w:rPr>
          <w:rFonts w:ascii="Arial Narrow" w:hAnsi="Arial Narrow"/>
          <w:sz w:val="12"/>
          <w:szCs w:val="12"/>
        </w:rPr>
      </w:pPr>
    </w:p>
    <w:p w:rsidR="00742D3B" w:rsidRDefault="00742D3B" w:rsidP="00413D93">
      <w:pPr>
        <w:pStyle w:val="a8"/>
        <w:rPr>
          <w:rFonts w:ascii="Arial Narrow" w:hAnsi="Arial Narrow"/>
          <w:sz w:val="12"/>
          <w:szCs w:val="12"/>
        </w:rPr>
      </w:pPr>
      <w:r>
        <w:rPr>
          <w:rFonts w:ascii="Arial Narrow" w:hAnsi="Arial Narrow"/>
          <w:sz w:val="12"/>
          <w:szCs w:val="12"/>
        </w:rPr>
        <w:t>Практическое значение:</w:t>
      </w:r>
    </w:p>
    <w:p w:rsidR="00742D3B" w:rsidRPr="00742D3B" w:rsidRDefault="00742D3B" w:rsidP="00742D3B">
      <w:pPr>
        <w:pStyle w:val="a3"/>
        <w:shd w:val="clear" w:color="auto" w:fill="FFFFFF"/>
        <w:spacing w:before="26" w:beforeAutospacing="0" w:after="26" w:afterAutospacing="0"/>
        <w:ind w:left="26" w:right="26" w:firstLine="480"/>
        <w:textAlignment w:val="top"/>
        <w:rPr>
          <w:rFonts w:ascii="Arial Narrow" w:hAnsi="Arial Narrow" w:cs="Tahoma"/>
          <w:color w:val="000000" w:themeColor="text1"/>
          <w:sz w:val="12"/>
          <w:szCs w:val="12"/>
        </w:rPr>
      </w:pPr>
      <w:r w:rsidRPr="00742D3B">
        <w:rPr>
          <w:rFonts w:ascii="Arial Narrow" w:hAnsi="Arial Narrow" w:cs="Tahoma"/>
          <w:color w:val="000000" w:themeColor="text1"/>
          <w:sz w:val="12"/>
          <w:szCs w:val="12"/>
        </w:rPr>
        <w:t>В хозяйственной практике анализ эластичности позволяет:</w:t>
      </w:r>
    </w:p>
    <w:p w:rsidR="00742D3B" w:rsidRPr="00742D3B" w:rsidRDefault="00742D3B" w:rsidP="00742D3B">
      <w:pPr>
        <w:pStyle w:val="a3"/>
        <w:shd w:val="clear" w:color="auto" w:fill="FFFFFF"/>
        <w:spacing w:before="26" w:beforeAutospacing="0" w:after="26" w:afterAutospacing="0"/>
        <w:ind w:left="26" w:right="26" w:firstLine="480"/>
        <w:textAlignment w:val="top"/>
        <w:rPr>
          <w:rFonts w:ascii="Arial Narrow" w:hAnsi="Arial Narrow" w:cs="Tahoma"/>
          <w:color w:val="000000" w:themeColor="text1"/>
          <w:sz w:val="12"/>
          <w:szCs w:val="12"/>
        </w:rPr>
      </w:pPr>
      <w:r w:rsidRPr="00742D3B">
        <w:rPr>
          <w:rFonts w:ascii="Arial Narrow" w:hAnsi="Arial Narrow" w:cs="Tahoma"/>
          <w:color w:val="000000" w:themeColor="text1"/>
          <w:sz w:val="12"/>
          <w:szCs w:val="12"/>
        </w:rPr>
        <w:t>1) определить размеры производства отдельных товаров и услуг;</w:t>
      </w:r>
    </w:p>
    <w:p w:rsidR="00742D3B" w:rsidRPr="00742D3B" w:rsidRDefault="00742D3B" w:rsidP="00742D3B">
      <w:pPr>
        <w:pStyle w:val="a3"/>
        <w:shd w:val="clear" w:color="auto" w:fill="FFFFFF"/>
        <w:spacing w:before="26" w:beforeAutospacing="0" w:after="26" w:afterAutospacing="0"/>
        <w:ind w:left="26" w:right="26" w:firstLine="480"/>
        <w:textAlignment w:val="top"/>
        <w:rPr>
          <w:rFonts w:ascii="Arial Narrow" w:hAnsi="Arial Narrow" w:cs="Tahoma"/>
          <w:color w:val="000000" w:themeColor="text1"/>
          <w:sz w:val="12"/>
          <w:szCs w:val="12"/>
        </w:rPr>
      </w:pPr>
      <w:r w:rsidRPr="00742D3B">
        <w:rPr>
          <w:rFonts w:ascii="Arial Narrow" w:hAnsi="Arial Narrow" w:cs="Tahoma"/>
          <w:color w:val="000000" w:themeColor="text1"/>
          <w:sz w:val="12"/>
          <w:szCs w:val="12"/>
        </w:rPr>
        <w:t>2 ) изучить поведение потребителей;</w:t>
      </w:r>
    </w:p>
    <w:p w:rsidR="00742D3B" w:rsidRPr="00742D3B" w:rsidRDefault="00742D3B" w:rsidP="00742D3B">
      <w:pPr>
        <w:pStyle w:val="a3"/>
        <w:shd w:val="clear" w:color="auto" w:fill="FFFFFF"/>
        <w:spacing w:before="26" w:beforeAutospacing="0" w:after="26" w:afterAutospacing="0"/>
        <w:ind w:left="26" w:right="26" w:firstLine="480"/>
        <w:textAlignment w:val="top"/>
        <w:rPr>
          <w:rFonts w:ascii="Arial Narrow" w:hAnsi="Arial Narrow" w:cs="Tahoma"/>
          <w:color w:val="000000" w:themeColor="text1"/>
          <w:sz w:val="12"/>
          <w:szCs w:val="12"/>
        </w:rPr>
      </w:pPr>
      <w:r w:rsidRPr="00742D3B">
        <w:rPr>
          <w:rFonts w:ascii="Arial Narrow" w:hAnsi="Arial Narrow" w:cs="Tahoma"/>
          <w:color w:val="000000" w:themeColor="text1"/>
          <w:sz w:val="12"/>
          <w:szCs w:val="12"/>
        </w:rPr>
        <w:t>3 ) планировать ценовую политику предприятия;</w:t>
      </w:r>
    </w:p>
    <w:p w:rsidR="00742D3B" w:rsidRPr="00742D3B" w:rsidRDefault="00742D3B" w:rsidP="00742D3B">
      <w:pPr>
        <w:pStyle w:val="a3"/>
        <w:shd w:val="clear" w:color="auto" w:fill="FFFFFF"/>
        <w:spacing w:before="26" w:beforeAutospacing="0" w:after="26" w:afterAutospacing="0"/>
        <w:ind w:left="26" w:right="26" w:firstLine="480"/>
        <w:textAlignment w:val="top"/>
        <w:rPr>
          <w:rFonts w:ascii="Arial Narrow" w:hAnsi="Arial Narrow" w:cs="Tahoma"/>
          <w:color w:val="000000" w:themeColor="text1"/>
          <w:sz w:val="12"/>
          <w:szCs w:val="12"/>
        </w:rPr>
      </w:pPr>
      <w:r w:rsidRPr="00742D3B">
        <w:rPr>
          <w:rFonts w:ascii="Arial Narrow" w:hAnsi="Arial Narrow" w:cs="Tahoma"/>
          <w:color w:val="000000" w:themeColor="text1"/>
          <w:sz w:val="12"/>
          <w:szCs w:val="12"/>
        </w:rPr>
        <w:t>4 ) формировать стратегию предприятия в кратко срочном и долгосрочном периоде для максимизации прибыли и минимизации убытков;</w:t>
      </w:r>
    </w:p>
    <w:p w:rsidR="00742D3B" w:rsidRPr="00742D3B" w:rsidRDefault="00742D3B" w:rsidP="00742D3B">
      <w:pPr>
        <w:pStyle w:val="a3"/>
        <w:shd w:val="clear" w:color="auto" w:fill="FFFFFF"/>
        <w:spacing w:before="26" w:beforeAutospacing="0" w:after="26" w:afterAutospacing="0"/>
        <w:ind w:left="26" w:right="26" w:firstLine="480"/>
        <w:textAlignment w:val="top"/>
        <w:rPr>
          <w:rFonts w:ascii="Arial Narrow" w:hAnsi="Arial Narrow" w:cs="Tahoma"/>
          <w:color w:val="000000" w:themeColor="text1"/>
          <w:sz w:val="12"/>
          <w:szCs w:val="12"/>
        </w:rPr>
      </w:pPr>
      <w:r w:rsidRPr="00742D3B">
        <w:rPr>
          <w:rFonts w:ascii="Arial Narrow" w:hAnsi="Arial Narrow" w:cs="Tahoma"/>
          <w:color w:val="000000" w:themeColor="text1"/>
          <w:sz w:val="12"/>
          <w:szCs w:val="12"/>
        </w:rPr>
        <w:t>5 ) прогнозировать изменение в расходах потребителей и в доходах предпринимателей в связи с изменением цены на товары и услуги.</w:t>
      </w:r>
    </w:p>
    <w:p w:rsidR="00742D3B" w:rsidRPr="00742D3B" w:rsidRDefault="00742D3B" w:rsidP="00742D3B">
      <w:pPr>
        <w:pStyle w:val="a3"/>
        <w:shd w:val="clear" w:color="auto" w:fill="FFFFFF"/>
        <w:spacing w:before="26" w:beforeAutospacing="0" w:after="26" w:afterAutospacing="0"/>
        <w:ind w:left="26" w:right="26" w:firstLine="480"/>
        <w:textAlignment w:val="top"/>
        <w:rPr>
          <w:rFonts w:ascii="Arial Narrow" w:hAnsi="Arial Narrow" w:cs="Tahoma"/>
          <w:color w:val="000000" w:themeColor="text1"/>
          <w:sz w:val="12"/>
          <w:szCs w:val="12"/>
        </w:rPr>
      </w:pPr>
      <w:r w:rsidRPr="00742D3B">
        <w:rPr>
          <w:rFonts w:ascii="Arial Narrow" w:hAnsi="Arial Narrow" w:cs="Tahoma"/>
          <w:color w:val="000000" w:themeColor="text1"/>
          <w:sz w:val="12"/>
          <w:szCs w:val="12"/>
        </w:rPr>
        <w:t>Проведение разумной ценовой политики предприятия немыслимо без понимания того, как понижение стоимости на продукцию может сказаться на объемах продаж, а значит, и на выручке.</w:t>
      </w:r>
    </w:p>
    <w:p w:rsidR="00742D3B" w:rsidRPr="00942369" w:rsidRDefault="00742D3B" w:rsidP="00413D93">
      <w:pPr>
        <w:pStyle w:val="a8"/>
        <w:rPr>
          <w:rFonts w:ascii="Arial Narrow" w:hAnsi="Arial Narrow"/>
          <w:sz w:val="12"/>
          <w:szCs w:val="12"/>
        </w:rPr>
      </w:pPr>
    </w:p>
    <w:p w:rsidR="00F62069"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F62069" w:rsidRPr="00942369">
        <w:rPr>
          <w:rFonts w:ascii="Arial Narrow" w:hAnsi="Arial Narrow"/>
          <w:sz w:val="12"/>
          <w:szCs w:val="12"/>
        </w:rPr>
        <w:lastRenderedPageBreak/>
        <w:t>16. Практическое значение применения эластичности по спросу и предложению. Проблема измерения.</w:t>
      </w:r>
    </w:p>
    <w:p w:rsidR="00FF4213" w:rsidRDefault="00FF4213" w:rsidP="00942369">
      <w:pPr>
        <w:pStyle w:val="a8"/>
        <w:rPr>
          <w:rFonts w:ascii="Arial Narrow" w:hAnsi="Arial Narrow"/>
          <w:sz w:val="12"/>
          <w:szCs w:val="12"/>
        </w:rPr>
      </w:pPr>
    </w:p>
    <w:p w:rsidR="00FF4213" w:rsidRDefault="00FF4213" w:rsidP="00FF4213">
      <w:pPr>
        <w:rPr>
          <w:rFonts w:ascii="Arial Narrow" w:hAnsi="Arial Narrow"/>
          <w:sz w:val="12"/>
          <w:szCs w:val="12"/>
        </w:rPr>
      </w:pPr>
      <w:r>
        <w:rPr>
          <w:rFonts w:ascii="Arial Narrow" w:hAnsi="Arial Narrow"/>
          <w:sz w:val="12"/>
          <w:szCs w:val="12"/>
        </w:rPr>
        <w:t>Практическое значение:</w:t>
      </w:r>
      <w:r>
        <w:rPr>
          <w:rFonts w:ascii="Arial Narrow" w:hAnsi="Arial Narrow"/>
          <w:sz w:val="12"/>
          <w:szCs w:val="12"/>
        </w:rPr>
        <w:br/>
      </w:r>
      <w:r w:rsidRPr="00FF4213">
        <w:rPr>
          <w:rFonts w:ascii="Arial Narrow" w:hAnsi="Arial Narrow"/>
          <w:sz w:val="12"/>
          <w:szCs w:val="12"/>
        </w:rPr>
        <w:t>В хозяйственной практике анализ эластичности позволяет:</w:t>
      </w:r>
      <w:r>
        <w:rPr>
          <w:rFonts w:ascii="Arial Narrow" w:hAnsi="Arial Narrow"/>
          <w:sz w:val="12"/>
          <w:szCs w:val="12"/>
        </w:rPr>
        <w:br/>
      </w:r>
      <w:r w:rsidRPr="00FF4213">
        <w:rPr>
          <w:rFonts w:ascii="Arial Narrow" w:hAnsi="Arial Narrow"/>
          <w:sz w:val="12"/>
          <w:szCs w:val="12"/>
        </w:rPr>
        <w:t>1) определить размеры производства отдельных товаров и услуг;</w:t>
      </w:r>
      <w:r>
        <w:rPr>
          <w:rFonts w:ascii="Arial Narrow" w:hAnsi="Arial Narrow"/>
          <w:sz w:val="12"/>
          <w:szCs w:val="12"/>
        </w:rPr>
        <w:br/>
      </w:r>
      <w:r w:rsidRPr="00FF4213">
        <w:rPr>
          <w:rFonts w:ascii="Arial Narrow" w:hAnsi="Arial Narrow"/>
          <w:sz w:val="12"/>
          <w:szCs w:val="12"/>
        </w:rPr>
        <w:t>2 ) изучить поведение потребителей;</w:t>
      </w:r>
      <w:r>
        <w:rPr>
          <w:rFonts w:ascii="Arial Narrow" w:hAnsi="Arial Narrow"/>
          <w:sz w:val="12"/>
          <w:szCs w:val="12"/>
        </w:rPr>
        <w:br/>
      </w:r>
      <w:r w:rsidRPr="00FF4213">
        <w:rPr>
          <w:rFonts w:ascii="Arial Narrow" w:hAnsi="Arial Narrow"/>
          <w:sz w:val="12"/>
          <w:szCs w:val="12"/>
        </w:rPr>
        <w:t>3 ) планировать ценовую политику предприятия;</w:t>
      </w:r>
      <w:r>
        <w:rPr>
          <w:rFonts w:ascii="Arial Narrow" w:hAnsi="Arial Narrow"/>
          <w:sz w:val="12"/>
          <w:szCs w:val="12"/>
        </w:rPr>
        <w:br/>
      </w:r>
      <w:r w:rsidRPr="00FF4213">
        <w:rPr>
          <w:rFonts w:ascii="Arial Narrow" w:hAnsi="Arial Narrow"/>
          <w:sz w:val="12"/>
          <w:szCs w:val="12"/>
        </w:rPr>
        <w:t>4 ) формировать стратегию предприятия в кратко срочном и долгосрочном периоде для максимизации прибыли и минимизации убытков;</w:t>
      </w:r>
      <w:r>
        <w:rPr>
          <w:rFonts w:ascii="Arial Narrow" w:hAnsi="Arial Narrow"/>
          <w:sz w:val="12"/>
          <w:szCs w:val="12"/>
        </w:rPr>
        <w:br/>
      </w:r>
      <w:r w:rsidRPr="00FF4213">
        <w:rPr>
          <w:rFonts w:ascii="Arial Narrow" w:hAnsi="Arial Narrow"/>
          <w:sz w:val="12"/>
          <w:szCs w:val="12"/>
        </w:rPr>
        <w:t>5 ) прогнозировать изменение в расходах потребителей и в доходах предпринимателей в связи с изменением цены на товары и услуги.</w:t>
      </w:r>
    </w:p>
    <w:p w:rsidR="00FF4213" w:rsidRDefault="00FF4213" w:rsidP="00FF4213">
      <w:pPr>
        <w:rPr>
          <w:rFonts w:ascii="Arial Narrow" w:hAnsi="Arial Narrow"/>
          <w:sz w:val="12"/>
          <w:szCs w:val="12"/>
        </w:rPr>
      </w:pPr>
      <w:r w:rsidRPr="00FF4213">
        <w:rPr>
          <w:rFonts w:ascii="Arial Narrow" w:hAnsi="Arial Narrow"/>
          <w:sz w:val="12"/>
          <w:szCs w:val="12"/>
        </w:rPr>
        <w:t>Проведение разумной ценовой политики предприятия немыслимо без понимания того, как понижение стоимости на продукцию может сказаться на объемах продаж, а значит, и на выручке.</w:t>
      </w:r>
    </w:p>
    <w:p w:rsidR="00FF4213" w:rsidRPr="00A050B9" w:rsidRDefault="00FF4213" w:rsidP="00FF4213">
      <w:pPr>
        <w:rPr>
          <w:rFonts w:ascii="Arial Narrow" w:hAnsi="Arial Narrow"/>
          <w:sz w:val="12"/>
          <w:szCs w:val="12"/>
        </w:rPr>
      </w:pPr>
      <w:r>
        <w:rPr>
          <w:rFonts w:ascii="Arial Narrow" w:hAnsi="Arial Narrow"/>
          <w:sz w:val="12"/>
          <w:szCs w:val="12"/>
        </w:rPr>
        <w:t>Проблема измерения:</w:t>
      </w:r>
      <w:r>
        <w:rPr>
          <w:rFonts w:ascii="Arial Narrow" w:hAnsi="Arial Narrow"/>
          <w:sz w:val="12"/>
          <w:szCs w:val="12"/>
        </w:rPr>
        <w:br/>
        <w:t xml:space="preserve">Например, при расчете эластичности спроса через формулу </w:t>
      </w:r>
      <m:oMath>
        <m:r>
          <w:rPr>
            <w:rFonts w:ascii="Cambria Math" w:hAnsi="Cambria Math"/>
            <w:sz w:val="12"/>
            <w:szCs w:val="12"/>
          </w:rPr>
          <m:t>E=</m:t>
        </m:r>
        <m:f>
          <m:fPr>
            <m:ctrlPr>
              <w:rPr>
                <w:rFonts w:ascii="Cambria Math" w:hAnsi="Cambria Math"/>
                <w:i/>
                <w:sz w:val="12"/>
                <w:szCs w:val="12"/>
              </w:rPr>
            </m:ctrlPr>
          </m:fPr>
          <m:num>
            <m:r>
              <w:rPr>
                <w:rFonts w:ascii="Cambria Math" w:hAnsi="Cambria Math"/>
                <w:sz w:val="12"/>
                <w:szCs w:val="12"/>
              </w:rPr>
              <m:t>ΔQ%</m:t>
            </m:r>
          </m:num>
          <m:den>
            <m:r>
              <w:rPr>
                <w:rFonts w:ascii="Cambria Math" w:hAnsi="Cambria Math"/>
                <w:sz w:val="12"/>
                <w:szCs w:val="12"/>
              </w:rPr>
              <m:t>ΔP%</m:t>
            </m:r>
          </m:den>
        </m:f>
      </m:oMath>
      <w:r w:rsidRPr="00FF4213">
        <w:rPr>
          <w:rFonts w:ascii="Arial Narrow" w:hAnsi="Arial Narrow"/>
          <w:sz w:val="12"/>
          <w:szCs w:val="12"/>
        </w:rPr>
        <w:t xml:space="preserve"> , </w:t>
      </w:r>
      <w:r>
        <w:rPr>
          <w:rFonts w:ascii="Arial Narrow" w:hAnsi="Arial Narrow"/>
          <w:sz w:val="12"/>
          <w:szCs w:val="12"/>
        </w:rPr>
        <w:t>когда цена меняется с 4</w:t>
      </w:r>
      <w:r w:rsidRPr="00FF4213">
        <w:rPr>
          <w:rFonts w:ascii="Arial Narrow" w:hAnsi="Arial Narrow"/>
          <w:sz w:val="12"/>
          <w:szCs w:val="12"/>
        </w:rPr>
        <w:t xml:space="preserve">$ </w:t>
      </w:r>
      <w:r>
        <w:rPr>
          <w:rFonts w:ascii="Arial Narrow" w:hAnsi="Arial Narrow"/>
          <w:sz w:val="12"/>
          <w:szCs w:val="12"/>
        </w:rPr>
        <w:t>до 5</w:t>
      </w:r>
      <w:r w:rsidRPr="00FF4213">
        <w:rPr>
          <w:rFonts w:ascii="Arial Narrow" w:hAnsi="Arial Narrow"/>
          <w:sz w:val="12"/>
          <w:szCs w:val="12"/>
        </w:rPr>
        <w:t>$</w:t>
      </w:r>
      <w:r>
        <w:rPr>
          <w:rFonts w:ascii="Arial Narrow" w:hAnsi="Arial Narrow"/>
          <w:sz w:val="12"/>
          <w:szCs w:val="12"/>
        </w:rPr>
        <w:t>, то процентное изменение равно 1/5=20%. В обратном случае, когда изменение происходит с 5</w:t>
      </w:r>
      <w:r w:rsidRPr="00FF4213">
        <w:rPr>
          <w:rFonts w:ascii="Arial Narrow" w:hAnsi="Arial Narrow"/>
          <w:sz w:val="12"/>
          <w:szCs w:val="12"/>
        </w:rPr>
        <w:t>$</w:t>
      </w:r>
      <w:r>
        <w:rPr>
          <w:rFonts w:ascii="Arial Narrow" w:hAnsi="Arial Narrow"/>
          <w:sz w:val="12"/>
          <w:szCs w:val="12"/>
        </w:rPr>
        <w:t xml:space="preserve"> до 4</w:t>
      </w:r>
      <w:r w:rsidRPr="00FF4213">
        <w:rPr>
          <w:rFonts w:ascii="Arial Narrow" w:hAnsi="Arial Narrow"/>
          <w:sz w:val="12"/>
          <w:szCs w:val="12"/>
        </w:rPr>
        <w:t>$</w:t>
      </w:r>
      <w:r>
        <w:rPr>
          <w:rFonts w:ascii="Arial Narrow" w:hAnsi="Arial Narrow"/>
          <w:sz w:val="12"/>
          <w:szCs w:val="12"/>
        </w:rPr>
        <w:t>, то процентное изменение составляет -1/4= -25% Избежать проблемы можно используя другую формулу:</w:t>
      </w:r>
      <w:r>
        <w:rPr>
          <w:rFonts w:ascii="Arial Narrow" w:hAnsi="Arial Narrow"/>
          <w:sz w:val="12"/>
          <w:szCs w:val="12"/>
        </w:rPr>
        <w:br/>
      </w:r>
      <m:oMathPara>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D</m:t>
              </m:r>
            </m:sub>
          </m:sSub>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r>
                    <w:rPr>
                      <w:rFonts w:ascii="Cambria Math" w:hAnsi="Cambria Math"/>
                      <w:sz w:val="16"/>
                      <w:szCs w:val="16"/>
                    </w:rPr>
                    <m:t>Q2-Q1</m:t>
                  </m:r>
                </m:e>
              </m:d>
            </m:num>
            <m:den>
              <m:d>
                <m:dPr>
                  <m:ctrlPr>
                    <w:rPr>
                      <w:rFonts w:ascii="Cambria Math" w:hAnsi="Cambria Math"/>
                      <w:i/>
                      <w:sz w:val="16"/>
                      <w:szCs w:val="16"/>
                    </w:rPr>
                  </m:ctrlPr>
                </m:dPr>
                <m:e>
                  <m:r>
                    <w:rPr>
                      <w:rFonts w:ascii="Cambria Math" w:hAnsi="Cambria Math"/>
                      <w:sz w:val="16"/>
                      <w:szCs w:val="16"/>
                    </w:rPr>
                    <m:t>P2-P1</m:t>
                  </m:r>
                </m:e>
              </m:d>
            </m:den>
          </m:f>
          <m:r>
            <w:rPr>
              <w:rFonts w:ascii="Cambria Math" w:hAnsi="Cambria Math"/>
              <w:sz w:val="16"/>
              <w:szCs w:val="16"/>
            </w:rPr>
            <m:t>*</m:t>
          </m:r>
          <m:f>
            <m:fPr>
              <m:ctrlPr>
                <w:rPr>
                  <w:rFonts w:ascii="Cambria Math" w:hAnsi="Cambria Math"/>
                  <w:i/>
                  <w:sz w:val="16"/>
                  <w:szCs w:val="16"/>
                </w:rPr>
              </m:ctrlPr>
            </m:fPr>
            <m:num>
              <m:f>
                <m:fPr>
                  <m:ctrlPr>
                    <w:rPr>
                      <w:rFonts w:ascii="Cambria Math" w:hAnsi="Cambria Math"/>
                      <w:i/>
                      <w:sz w:val="16"/>
                      <w:szCs w:val="16"/>
                    </w:rPr>
                  </m:ctrlPr>
                </m:fPr>
                <m:num>
                  <m:r>
                    <w:rPr>
                      <w:rFonts w:ascii="Cambria Math" w:hAnsi="Cambria Math"/>
                      <w:sz w:val="16"/>
                      <w:szCs w:val="16"/>
                    </w:rPr>
                    <m:t>P1+P2</m:t>
                  </m:r>
                </m:num>
                <m:den>
                  <m:r>
                    <w:rPr>
                      <w:rFonts w:ascii="Cambria Math" w:hAnsi="Cambria Math"/>
                      <w:sz w:val="16"/>
                      <w:szCs w:val="16"/>
                    </w:rPr>
                    <m:t>2</m:t>
                  </m:r>
                </m:den>
              </m:f>
            </m:num>
            <m:den>
              <m:f>
                <m:fPr>
                  <m:ctrlPr>
                    <w:rPr>
                      <w:rFonts w:ascii="Cambria Math" w:hAnsi="Cambria Math"/>
                      <w:i/>
                      <w:sz w:val="16"/>
                      <w:szCs w:val="16"/>
                    </w:rPr>
                  </m:ctrlPr>
                </m:fPr>
                <m:num>
                  <m:r>
                    <w:rPr>
                      <w:rFonts w:ascii="Cambria Math" w:hAnsi="Cambria Math"/>
                      <w:sz w:val="16"/>
                      <w:szCs w:val="16"/>
                    </w:rPr>
                    <m:t>Q1+Q2</m:t>
                  </m:r>
                </m:num>
                <m:den>
                  <m:r>
                    <w:rPr>
                      <w:rFonts w:ascii="Cambria Math" w:hAnsi="Cambria Math"/>
                      <w:sz w:val="16"/>
                      <w:szCs w:val="16"/>
                    </w:rPr>
                    <m:t>2</m:t>
                  </m:r>
                </m:den>
              </m:f>
            </m:den>
          </m:f>
        </m:oMath>
      </m:oMathPara>
    </w:p>
    <w:p w:rsidR="00A050B9" w:rsidRPr="00A050B9" w:rsidRDefault="00A050B9" w:rsidP="00FF4213">
      <w:pPr>
        <w:rPr>
          <w:rFonts w:ascii="Arial Narrow" w:hAnsi="Arial Narrow"/>
          <w:sz w:val="12"/>
          <w:szCs w:val="12"/>
        </w:rPr>
      </w:pPr>
    </w:p>
    <w:p w:rsidR="00FF4213" w:rsidRPr="00FF4213" w:rsidRDefault="00FF4213" w:rsidP="00FF4213">
      <w:pPr>
        <w:rPr>
          <w:rFonts w:ascii="Arial Narrow" w:hAnsi="Arial Narrow"/>
          <w:sz w:val="12"/>
          <w:szCs w:val="12"/>
        </w:rPr>
      </w:pPr>
    </w:p>
    <w:p w:rsidR="00FF4213" w:rsidRDefault="00FF4213" w:rsidP="00942369">
      <w:pPr>
        <w:pStyle w:val="a8"/>
        <w:rPr>
          <w:rFonts w:ascii="Arial Narrow" w:hAnsi="Arial Narrow"/>
          <w:sz w:val="12"/>
          <w:szCs w:val="12"/>
        </w:rPr>
      </w:pPr>
    </w:p>
    <w:p w:rsidR="00FF4213" w:rsidRPr="00942369" w:rsidRDefault="00FF4213" w:rsidP="00942369">
      <w:pPr>
        <w:pStyle w:val="a8"/>
        <w:rPr>
          <w:rFonts w:ascii="Arial Narrow" w:hAnsi="Arial Narrow"/>
          <w:sz w:val="12"/>
          <w:szCs w:val="12"/>
        </w:rPr>
      </w:pPr>
    </w:p>
    <w:p w:rsidR="00F62069" w:rsidRDefault="0076548C" w:rsidP="00942369">
      <w:pPr>
        <w:pStyle w:val="a8"/>
        <w:rPr>
          <w:rFonts w:ascii="Arial Narrow" w:hAnsi="Arial Narrow"/>
          <w:sz w:val="12"/>
          <w:szCs w:val="12"/>
        </w:rPr>
      </w:pPr>
      <w:r w:rsidRPr="00942369">
        <w:br w:type="column"/>
      </w:r>
      <w:r w:rsidR="00F62069" w:rsidRPr="00942369">
        <w:rPr>
          <w:rFonts w:ascii="Arial Narrow" w:hAnsi="Arial Narrow"/>
          <w:sz w:val="12"/>
          <w:szCs w:val="12"/>
        </w:rPr>
        <w:lastRenderedPageBreak/>
        <w:t>17. Взаимодействие спроса и предложения. Рыночное равновесие. Потребительский излишек.</w:t>
      </w:r>
    </w:p>
    <w:p w:rsidR="00FD2F00" w:rsidRPr="00942369" w:rsidRDefault="00FD2F00" w:rsidP="00942369">
      <w:pPr>
        <w:pStyle w:val="a8"/>
        <w:rPr>
          <w:rFonts w:ascii="Arial Narrow" w:hAnsi="Arial Narrow"/>
          <w:sz w:val="12"/>
          <w:szCs w:val="12"/>
        </w:rPr>
      </w:pPr>
    </w:p>
    <w:p w:rsidR="00A050B9" w:rsidRDefault="00F62069" w:rsidP="00942369">
      <w:pPr>
        <w:pStyle w:val="a8"/>
        <w:rPr>
          <w:rFonts w:ascii="Arial Narrow" w:hAnsi="Arial Narrow"/>
          <w:sz w:val="12"/>
          <w:szCs w:val="12"/>
        </w:rPr>
      </w:pPr>
      <w:r w:rsidRPr="00942369">
        <w:rPr>
          <w:rFonts w:ascii="Arial Narrow" w:hAnsi="Arial Narrow"/>
          <w:sz w:val="12"/>
          <w:szCs w:val="12"/>
        </w:rPr>
        <w:t>Взаим</w:t>
      </w:r>
      <w:r w:rsidR="00A050B9">
        <w:rPr>
          <w:rFonts w:ascii="Arial Narrow" w:hAnsi="Arial Narrow"/>
          <w:sz w:val="12"/>
          <w:szCs w:val="12"/>
        </w:rPr>
        <w:t>одействие спроса и предложения:</w:t>
      </w:r>
    </w:p>
    <w:p w:rsidR="00F62069" w:rsidRDefault="00A050B9" w:rsidP="00942369">
      <w:pPr>
        <w:pStyle w:val="a8"/>
        <w:rPr>
          <w:rFonts w:ascii="Arial Narrow" w:hAnsi="Arial Narrow"/>
          <w:sz w:val="12"/>
          <w:szCs w:val="12"/>
        </w:rPr>
      </w:pPr>
      <w:r>
        <w:rPr>
          <w:rFonts w:ascii="Arial Narrow" w:hAnsi="Arial Narrow"/>
          <w:sz w:val="12"/>
          <w:szCs w:val="12"/>
          <w:lang w:val="en-US"/>
        </w:rPr>
        <w:t>I</w:t>
      </w:r>
      <w:r w:rsidRPr="00A050B9">
        <w:rPr>
          <w:rFonts w:ascii="Arial Narrow" w:hAnsi="Arial Narrow"/>
          <w:sz w:val="12"/>
          <w:szCs w:val="12"/>
        </w:rPr>
        <w:t xml:space="preserve">. </w:t>
      </w:r>
      <w:r>
        <w:rPr>
          <w:rFonts w:ascii="Arial Narrow" w:hAnsi="Arial Narrow"/>
          <w:sz w:val="12"/>
          <w:szCs w:val="12"/>
        </w:rPr>
        <w:t>Увеличение спроса вызывает рост как равновесной цены, так и равновесного кол-ва товара</w:t>
      </w:r>
      <w:r>
        <w:rPr>
          <w:rFonts w:ascii="Arial Narrow" w:hAnsi="Arial Narrow"/>
          <w:sz w:val="12"/>
          <w:szCs w:val="12"/>
        </w:rPr>
        <w:br/>
      </w:r>
      <w:r>
        <w:rPr>
          <w:rFonts w:ascii="Arial Narrow" w:hAnsi="Arial Narrow"/>
          <w:sz w:val="12"/>
          <w:szCs w:val="12"/>
          <w:lang w:val="en-US"/>
        </w:rPr>
        <w:t>II</w:t>
      </w:r>
      <w:r w:rsidRPr="00A050B9">
        <w:rPr>
          <w:rFonts w:ascii="Arial Narrow" w:hAnsi="Arial Narrow"/>
          <w:sz w:val="12"/>
          <w:szCs w:val="12"/>
        </w:rPr>
        <w:t xml:space="preserve">. </w:t>
      </w:r>
      <w:r>
        <w:rPr>
          <w:rFonts w:ascii="Arial Narrow" w:hAnsi="Arial Narrow"/>
          <w:sz w:val="12"/>
          <w:szCs w:val="12"/>
        </w:rPr>
        <w:t>Уменьшение спроса приводит к падению равновесной цены и равновесного кол-ва товара</w:t>
      </w:r>
      <w:r>
        <w:rPr>
          <w:rFonts w:ascii="Arial Narrow" w:hAnsi="Arial Narrow"/>
          <w:sz w:val="12"/>
          <w:szCs w:val="12"/>
        </w:rPr>
        <w:br/>
      </w:r>
      <w:r>
        <w:rPr>
          <w:rFonts w:ascii="Arial Narrow" w:hAnsi="Arial Narrow"/>
          <w:sz w:val="12"/>
          <w:szCs w:val="12"/>
          <w:lang w:val="en-US"/>
        </w:rPr>
        <w:t>III</w:t>
      </w:r>
      <w:r w:rsidRPr="00A050B9">
        <w:rPr>
          <w:rFonts w:ascii="Arial Narrow" w:hAnsi="Arial Narrow"/>
          <w:sz w:val="12"/>
          <w:szCs w:val="12"/>
        </w:rPr>
        <w:t xml:space="preserve">. </w:t>
      </w:r>
      <w:r w:rsidR="00F62069" w:rsidRPr="00942369">
        <w:rPr>
          <w:rFonts w:ascii="Arial Narrow" w:hAnsi="Arial Narrow"/>
          <w:sz w:val="12"/>
          <w:szCs w:val="12"/>
        </w:rPr>
        <w:t xml:space="preserve"> </w:t>
      </w:r>
      <w:r>
        <w:rPr>
          <w:rFonts w:ascii="Arial Narrow" w:hAnsi="Arial Narrow"/>
          <w:sz w:val="12"/>
          <w:szCs w:val="12"/>
        </w:rPr>
        <w:t>Рост предложения товара влечет за собой уменьшение равновесной цены и увеличение равновесного кол-ва товара</w:t>
      </w:r>
      <w:r>
        <w:rPr>
          <w:rFonts w:ascii="Arial Narrow" w:hAnsi="Arial Narrow"/>
          <w:sz w:val="12"/>
          <w:szCs w:val="12"/>
        </w:rPr>
        <w:br/>
      </w:r>
      <w:r>
        <w:rPr>
          <w:rFonts w:ascii="Arial Narrow" w:hAnsi="Arial Narrow"/>
          <w:sz w:val="12"/>
          <w:szCs w:val="12"/>
          <w:lang w:val="en-US"/>
        </w:rPr>
        <w:t>IV</w:t>
      </w:r>
      <w:r w:rsidRPr="00A050B9">
        <w:rPr>
          <w:rFonts w:ascii="Arial Narrow" w:hAnsi="Arial Narrow"/>
          <w:sz w:val="12"/>
          <w:szCs w:val="12"/>
        </w:rPr>
        <w:t xml:space="preserve">. </w:t>
      </w:r>
      <w:r>
        <w:rPr>
          <w:rFonts w:ascii="Arial Narrow" w:hAnsi="Arial Narrow"/>
          <w:sz w:val="12"/>
          <w:szCs w:val="12"/>
        </w:rPr>
        <w:t>Сокращение предложения ведет к увеличению равновесной цены и увеличение равновесного кол-ва товара</w:t>
      </w:r>
    </w:p>
    <w:p w:rsidR="00A050B9" w:rsidRPr="00A050B9" w:rsidRDefault="00A050B9" w:rsidP="00942369">
      <w:pPr>
        <w:pStyle w:val="a8"/>
        <w:rPr>
          <w:rFonts w:ascii="Arial Narrow" w:hAnsi="Arial Narrow"/>
          <w:sz w:val="12"/>
          <w:szCs w:val="12"/>
        </w:rPr>
      </w:pPr>
    </w:p>
    <w:p w:rsidR="00F62069" w:rsidRDefault="00F62069" w:rsidP="00942369">
      <w:pPr>
        <w:pStyle w:val="a8"/>
        <w:rPr>
          <w:rFonts w:ascii="Arial Narrow" w:hAnsi="Arial Narrow"/>
          <w:sz w:val="12"/>
          <w:szCs w:val="12"/>
        </w:rPr>
      </w:pPr>
      <w:r w:rsidRPr="00942369">
        <w:rPr>
          <w:rFonts w:ascii="Arial Narrow" w:hAnsi="Arial Narrow"/>
          <w:sz w:val="12"/>
          <w:szCs w:val="12"/>
        </w:rPr>
        <w:t>Рыночное равновесие – это такая ситуация на рынке, когда спрос на товар равен его предложению (когда интересы продавцов и покупателей совпадают).</w:t>
      </w:r>
    </w:p>
    <w:p w:rsidR="00A050B9" w:rsidRPr="00942369" w:rsidRDefault="00A050B9" w:rsidP="00942369">
      <w:pPr>
        <w:pStyle w:val="a8"/>
        <w:rPr>
          <w:rFonts w:ascii="Arial Narrow" w:hAnsi="Arial Narrow"/>
          <w:sz w:val="12"/>
          <w:szCs w:val="12"/>
        </w:rPr>
      </w:pPr>
    </w:p>
    <w:p w:rsidR="00F62069" w:rsidRDefault="00F62069" w:rsidP="00942369">
      <w:pPr>
        <w:pStyle w:val="a8"/>
        <w:rPr>
          <w:rFonts w:ascii="Arial Narrow" w:hAnsi="Arial Narrow"/>
          <w:sz w:val="12"/>
          <w:szCs w:val="12"/>
        </w:rPr>
      </w:pPr>
      <w:r w:rsidRPr="00942369">
        <w:rPr>
          <w:rFonts w:ascii="Arial Narrow" w:hAnsi="Arial Narrow"/>
          <w:sz w:val="12"/>
          <w:szCs w:val="12"/>
        </w:rPr>
        <w:t>Потребительский излишек – это разница между ценой, которую потребитель готов заплатить, и той суммой, которую он действительно заплатит.</w:t>
      </w:r>
    </w:p>
    <w:p w:rsidR="00A050B9" w:rsidRDefault="00A050B9" w:rsidP="00942369">
      <w:pPr>
        <w:pStyle w:val="a8"/>
        <w:rPr>
          <w:rFonts w:ascii="Arial Narrow" w:hAnsi="Arial Narrow"/>
          <w:sz w:val="12"/>
          <w:szCs w:val="12"/>
        </w:rPr>
      </w:pPr>
    </w:p>
    <w:p w:rsidR="00A050B9" w:rsidRDefault="00A050B9" w:rsidP="00942369">
      <w:pPr>
        <w:pStyle w:val="a8"/>
        <w:rPr>
          <w:rFonts w:ascii="Arial Narrow" w:hAnsi="Arial Narrow"/>
          <w:sz w:val="12"/>
          <w:szCs w:val="12"/>
        </w:rPr>
      </w:pPr>
    </w:p>
    <w:p w:rsidR="00A050B9" w:rsidRPr="00942369" w:rsidRDefault="00A050B9" w:rsidP="00942369">
      <w:pPr>
        <w:pStyle w:val="a8"/>
        <w:rPr>
          <w:rFonts w:ascii="Arial Narrow" w:hAnsi="Arial Narrow"/>
          <w:sz w:val="12"/>
          <w:szCs w:val="12"/>
        </w:rPr>
      </w:pPr>
    </w:p>
    <w:p w:rsidR="00F62069" w:rsidRDefault="00FD2F00" w:rsidP="00942369">
      <w:pPr>
        <w:pStyle w:val="a8"/>
        <w:rPr>
          <w:rFonts w:ascii="Arial Narrow" w:hAnsi="Arial Narrow"/>
          <w:sz w:val="12"/>
          <w:szCs w:val="12"/>
        </w:rPr>
      </w:pPr>
      <w:r>
        <w:rPr>
          <w:noProof/>
          <w:lang w:eastAsia="ru-RU"/>
        </w:rPr>
        <w:drawing>
          <wp:inline distT="0" distB="0" distL="0" distR="0">
            <wp:extent cx="1146725" cy="725395"/>
            <wp:effectExtent l="19050" t="0" r="0" b="0"/>
            <wp:docPr id="5" name="Рисунок 2" descr="Картинки по запросу потребительский излише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потребительский излишек"/>
                    <pic:cNvPicPr>
                      <a:picLocks noChangeAspect="1" noChangeArrowheads="1"/>
                    </pic:cNvPicPr>
                  </pic:nvPicPr>
                  <pic:blipFill>
                    <a:blip r:embed="rId12"/>
                    <a:srcRect/>
                    <a:stretch>
                      <a:fillRect/>
                    </a:stretch>
                  </pic:blipFill>
                  <pic:spPr bwMode="auto">
                    <a:xfrm>
                      <a:off x="0" y="0"/>
                      <a:ext cx="1148543" cy="726545"/>
                    </a:xfrm>
                    <a:prstGeom prst="rect">
                      <a:avLst/>
                    </a:prstGeom>
                    <a:noFill/>
                    <a:ln w="9525">
                      <a:noFill/>
                      <a:miter lim="800000"/>
                      <a:headEnd/>
                      <a:tailEnd/>
                    </a:ln>
                  </pic:spPr>
                </pic:pic>
              </a:graphicData>
            </a:graphic>
          </wp:inline>
        </w:drawing>
      </w:r>
      <w:r w:rsidR="0076548C" w:rsidRPr="00942369">
        <w:rPr>
          <w:rFonts w:ascii="Arial Narrow" w:hAnsi="Arial Narrow"/>
          <w:sz w:val="12"/>
          <w:szCs w:val="12"/>
        </w:rPr>
        <w:br w:type="column"/>
      </w:r>
      <w:r w:rsidR="00F62069" w:rsidRPr="00942369">
        <w:rPr>
          <w:rFonts w:ascii="Arial Narrow" w:hAnsi="Arial Narrow"/>
          <w:sz w:val="12"/>
          <w:szCs w:val="12"/>
        </w:rPr>
        <w:lastRenderedPageBreak/>
        <w:t>18. Модель рыночного равновесия и процесс формирования равновесной цены.</w:t>
      </w:r>
    </w:p>
    <w:p w:rsidR="00FD2F00" w:rsidRPr="00942369" w:rsidRDefault="00FD2F00" w:rsidP="00942369">
      <w:pPr>
        <w:pStyle w:val="a8"/>
        <w:rPr>
          <w:rFonts w:ascii="Arial Narrow" w:hAnsi="Arial Narrow"/>
          <w:sz w:val="12"/>
          <w:szCs w:val="12"/>
        </w:rPr>
      </w:pPr>
    </w:p>
    <w:p w:rsidR="000B7E41" w:rsidRPr="00942369" w:rsidRDefault="000B7E41" w:rsidP="00942369">
      <w:pPr>
        <w:pStyle w:val="a8"/>
        <w:rPr>
          <w:rFonts w:ascii="Arial Narrow" w:hAnsi="Arial Narrow"/>
          <w:sz w:val="12"/>
          <w:szCs w:val="12"/>
        </w:rPr>
      </w:pPr>
      <w:r w:rsidRPr="00942369">
        <w:rPr>
          <w:rFonts w:ascii="Arial Narrow" w:hAnsi="Arial Narrow"/>
          <w:sz w:val="12"/>
          <w:szCs w:val="12"/>
        </w:rPr>
        <w:t>Цена формируется в результате сбалансированности интересов продавцов и покупателей. Если реальная цена будет больше равновесной, то объем спроса при такой цене будет меньше объема предложения. Избыток предложения будет оказывать понижающее давление на цену.</w:t>
      </w:r>
      <w:r w:rsidRPr="00942369">
        <w:rPr>
          <w:rFonts w:ascii="Arial Narrow" w:hAnsi="Arial Narrow"/>
          <w:sz w:val="12"/>
          <w:szCs w:val="12"/>
        </w:rPr>
        <w:br/>
        <w:t>Если реальная цена на рынке будет ниже равновесной, то объем спроса повысится и товар станет дефицитным. В результате избыток спроса будет оказывать повышающее давление на цену.</w:t>
      </w:r>
      <w:r w:rsidRPr="00942369">
        <w:rPr>
          <w:rFonts w:ascii="Arial Narrow" w:hAnsi="Arial Narrow"/>
          <w:sz w:val="12"/>
          <w:szCs w:val="12"/>
        </w:rPr>
        <w:br/>
        <w:t>Этот процесс будет продолжаться до тех пор, пока не установится на равновесном уровне цена E , при которой объем спроса и предложения равны.</w:t>
      </w:r>
    </w:p>
    <w:p w:rsidR="000B7E41" w:rsidRPr="00942369" w:rsidRDefault="000B7E41" w:rsidP="00942369">
      <w:pPr>
        <w:pStyle w:val="a8"/>
        <w:rPr>
          <w:rFonts w:ascii="Arial Narrow" w:hAnsi="Arial Narrow"/>
          <w:sz w:val="12"/>
          <w:szCs w:val="12"/>
        </w:rPr>
      </w:pPr>
    </w:p>
    <w:p w:rsidR="00EB19D2" w:rsidRDefault="00A050B9" w:rsidP="00942369">
      <w:pPr>
        <w:pStyle w:val="a8"/>
        <w:rPr>
          <w:rFonts w:ascii="Arial Narrow" w:hAnsi="Arial Narrow"/>
          <w:sz w:val="12"/>
          <w:szCs w:val="12"/>
        </w:rPr>
      </w:pPr>
      <w:r>
        <w:rPr>
          <w:rFonts w:ascii="Arial Narrow" w:hAnsi="Arial Narrow"/>
          <w:noProof/>
          <w:sz w:val="12"/>
          <w:szCs w:val="12"/>
          <w:lang w:eastAsia="ru-RU"/>
        </w:rPr>
        <w:drawing>
          <wp:anchor distT="0" distB="0" distL="114300" distR="114300" simplePos="0" relativeHeight="251646464" behindDoc="0" locked="0" layoutInCell="1" allowOverlap="1">
            <wp:simplePos x="0" y="0"/>
            <wp:positionH relativeFrom="column">
              <wp:posOffset>59690</wp:posOffset>
            </wp:positionH>
            <wp:positionV relativeFrom="paragraph">
              <wp:posOffset>127635</wp:posOffset>
            </wp:positionV>
            <wp:extent cx="1269365" cy="897890"/>
            <wp:effectExtent l="19050" t="0" r="698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1269365" cy="897890"/>
                    </a:xfrm>
                    <a:prstGeom prst="rect">
                      <a:avLst/>
                    </a:prstGeom>
                  </pic:spPr>
                </pic:pic>
              </a:graphicData>
            </a:graphic>
          </wp:anchor>
        </w:drawing>
      </w:r>
      <w:r w:rsidR="0076548C" w:rsidRPr="00942369">
        <w:rPr>
          <w:rFonts w:ascii="Arial Narrow" w:hAnsi="Arial Narrow"/>
          <w:sz w:val="12"/>
          <w:szCs w:val="12"/>
        </w:rPr>
        <w:br w:type="column"/>
      </w:r>
      <w:r w:rsidR="00EB19D2" w:rsidRPr="00942369">
        <w:rPr>
          <w:rFonts w:ascii="Arial Narrow" w:hAnsi="Arial Narrow"/>
          <w:sz w:val="12"/>
          <w:szCs w:val="12"/>
        </w:rPr>
        <w:lastRenderedPageBreak/>
        <w:t>19. Экономическая природа товарного излишка и товарного дефицита</w:t>
      </w:r>
    </w:p>
    <w:p w:rsidR="00FD2F00" w:rsidRPr="00942369" w:rsidRDefault="00FD2F00" w:rsidP="00942369">
      <w:pPr>
        <w:pStyle w:val="a8"/>
        <w:rPr>
          <w:rFonts w:ascii="Arial Narrow" w:hAnsi="Arial Narrow"/>
          <w:sz w:val="12"/>
          <w:szCs w:val="12"/>
        </w:rPr>
      </w:pPr>
    </w:p>
    <w:p w:rsidR="00EB19D2" w:rsidRPr="00942369" w:rsidRDefault="00F908D2" w:rsidP="00942369">
      <w:pPr>
        <w:pStyle w:val="a8"/>
        <w:rPr>
          <w:rFonts w:ascii="Arial Narrow" w:hAnsi="Arial Narrow"/>
          <w:sz w:val="12"/>
          <w:szCs w:val="12"/>
        </w:rPr>
      </w:pPr>
      <w:r w:rsidRPr="00942369">
        <w:rPr>
          <w:rFonts w:ascii="Arial Narrow" w:hAnsi="Arial Narrow"/>
          <w:noProof/>
          <w:sz w:val="12"/>
          <w:szCs w:val="12"/>
          <w:lang w:eastAsia="ru-RU"/>
        </w:rPr>
        <w:drawing>
          <wp:anchor distT="0" distB="0" distL="114300" distR="114300" simplePos="0" relativeHeight="251655680" behindDoc="1" locked="0" layoutInCell="1" allowOverlap="1">
            <wp:simplePos x="0" y="0"/>
            <wp:positionH relativeFrom="page">
              <wp:posOffset>4005580</wp:posOffset>
            </wp:positionH>
            <wp:positionV relativeFrom="paragraph">
              <wp:posOffset>413385</wp:posOffset>
            </wp:positionV>
            <wp:extent cx="1314450" cy="887095"/>
            <wp:effectExtent l="19050" t="0" r="0" b="0"/>
            <wp:wrapTight wrapText="bothSides">
              <wp:wrapPolygon edited="0">
                <wp:start x="-313" y="0"/>
                <wp:lineTo x="-313" y="21337"/>
                <wp:lineTo x="21600" y="21337"/>
                <wp:lineTo x="21600" y="0"/>
                <wp:lineTo x="-313" y="0"/>
              </wp:wrapPolygon>
            </wp:wrapTight>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513" t="33447" r="17477" b="16572"/>
                    <a:stretch/>
                  </pic:blipFill>
                  <pic:spPr bwMode="auto">
                    <a:xfrm>
                      <a:off x="0" y="0"/>
                      <a:ext cx="1314450" cy="8870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EB19D2" w:rsidRPr="00942369">
        <w:rPr>
          <w:rFonts w:ascii="Arial Narrow" w:hAnsi="Arial Narrow"/>
          <w:sz w:val="12"/>
          <w:szCs w:val="12"/>
        </w:rPr>
        <w:t>Излишек потребителя представляет собой разницу между ценой, которую потребитель готов заплатить за товар, и той, которую он платит при покупке.</w:t>
      </w:r>
    </w:p>
    <w:p w:rsidR="00EB19D2" w:rsidRPr="00942369" w:rsidRDefault="00EB19D2" w:rsidP="00942369">
      <w:pPr>
        <w:pStyle w:val="a8"/>
        <w:rPr>
          <w:rFonts w:ascii="Arial Narrow" w:hAnsi="Arial Narrow"/>
          <w:sz w:val="12"/>
          <w:szCs w:val="12"/>
        </w:rPr>
      </w:pPr>
      <w:r w:rsidRPr="00942369">
        <w:rPr>
          <w:rFonts w:ascii="Arial Narrow" w:hAnsi="Arial Narrow"/>
          <w:sz w:val="12"/>
          <w:szCs w:val="12"/>
        </w:rPr>
        <w:t>Концепция излишка потребителя используется для оценки налогового бремени и для определения выгод от субсидий, позволяет обосновать выгоду от ценовой дискриминации.</w:t>
      </w:r>
    </w:p>
    <w:p w:rsidR="00EB19D2" w:rsidRPr="00942369" w:rsidRDefault="00F908D2" w:rsidP="00942369">
      <w:pPr>
        <w:pStyle w:val="a8"/>
        <w:rPr>
          <w:rFonts w:ascii="Arial Narrow" w:hAnsi="Arial Narrow"/>
          <w:sz w:val="12"/>
          <w:szCs w:val="12"/>
        </w:rPr>
      </w:pPr>
      <w:r w:rsidRPr="00942369">
        <w:rPr>
          <w:rFonts w:ascii="Arial Narrow" w:hAnsi="Arial Narrow"/>
          <w:noProof/>
          <w:sz w:val="12"/>
          <w:szCs w:val="12"/>
          <w:lang w:eastAsia="ru-RU"/>
        </w:rPr>
        <w:drawing>
          <wp:anchor distT="0" distB="0" distL="114300" distR="114300" simplePos="0" relativeHeight="251658752" behindDoc="1" locked="0" layoutInCell="1" allowOverlap="1">
            <wp:simplePos x="0" y="0"/>
            <wp:positionH relativeFrom="margin">
              <wp:posOffset>3020695</wp:posOffset>
            </wp:positionH>
            <wp:positionV relativeFrom="paragraph">
              <wp:posOffset>513080</wp:posOffset>
            </wp:positionV>
            <wp:extent cx="1158875" cy="815975"/>
            <wp:effectExtent l="19050" t="0" r="3175" b="0"/>
            <wp:wrapTight wrapText="bothSides">
              <wp:wrapPolygon edited="0">
                <wp:start x="-355" y="0"/>
                <wp:lineTo x="-355" y="21180"/>
                <wp:lineTo x="21659" y="21180"/>
                <wp:lineTo x="21659" y="0"/>
                <wp:lineTo x="-355" y="0"/>
              </wp:wrapPolygon>
            </wp:wrapTight>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927" t="27936" r="43346" b="21323"/>
                    <a:stretch/>
                  </pic:blipFill>
                  <pic:spPr bwMode="auto">
                    <a:xfrm>
                      <a:off x="0" y="0"/>
                      <a:ext cx="1158875" cy="8159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EB19D2" w:rsidRPr="00942369">
        <w:rPr>
          <w:rFonts w:ascii="Arial Narrow" w:hAnsi="Arial Narrow"/>
          <w:sz w:val="12"/>
          <w:szCs w:val="12"/>
        </w:rPr>
        <w:t>Излишек производителя представляет собой дополнительные доходы, извлекаемые производителями в результате того, что цена на его благо превышает цену, по которой они готовы продавать это благо на рынке.</w:t>
      </w:r>
    </w:p>
    <w:p w:rsidR="00EB19D2" w:rsidRPr="00942369" w:rsidRDefault="00EB19D2" w:rsidP="00942369">
      <w:pPr>
        <w:pStyle w:val="a8"/>
        <w:rPr>
          <w:rFonts w:ascii="Arial Narrow" w:hAnsi="Arial Narrow"/>
          <w:sz w:val="12"/>
          <w:szCs w:val="12"/>
        </w:rPr>
      </w:pPr>
      <w:r w:rsidRPr="00942369">
        <w:rPr>
          <w:rFonts w:ascii="Arial Narrow" w:hAnsi="Arial Narrow"/>
          <w:sz w:val="12"/>
          <w:szCs w:val="12"/>
        </w:rPr>
        <w:t>Установление рыночной цены достаточной, чтобы сохранить на рынке даже наименее эффективного производителя, приведет к тому, что наиболее эффективные производители получат излишек. Общий излишек производителя от производства данного блага представляет собой разницу между доходом от реализации произведенных благ и минимальной суммой денег, которая устроила бы производителя при выпуске и продаже данного объема благ. Понижение цены сокращает величину излишка производителя, повышение цены, наоборот, увеличивает излишки производителя.</w:t>
      </w:r>
    </w:p>
    <w:p w:rsidR="00EB19D2" w:rsidRPr="00942369" w:rsidRDefault="00EB19D2" w:rsidP="00942369">
      <w:pPr>
        <w:pStyle w:val="a8"/>
        <w:rPr>
          <w:rFonts w:ascii="Arial Narrow" w:hAnsi="Arial Narrow"/>
          <w:sz w:val="12"/>
          <w:szCs w:val="12"/>
        </w:rPr>
      </w:pPr>
      <w:r w:rsidRPr="00942369">
        <w:rPr>
          <w:rFonts w:ascii="Arial Narrow" w:hAnsi="Arial Narrow"/>
          <w:sz w:val="12"/>
          <w:szCs w:val="12"/>
        </w:rPr>
        <w:t>Концепции излишка потребителей и излишка производителей применяются с целью определить результаты добровольного обмена. Сумма излишков потребителей и излишков производителей показывает общественную выгоду, образующуюся в связи с существованием рынка.</w:t>
      </w:r>
    </w:p>
    <w:p w:rsidR="00EB19D2" w:rsidRPr="00942369" w:rsidRDefault="00F908D2" w:rsidP="00942369">
      <w:pPr>
        <w:pStyle w:val="a8"/>
        <w:rPr>
          <w:rFonts w:ascii="Arial Narrow" w:hAnsi="Arial Narrow"/>
          <w:sz w:val="12"/>
          <w:szCs w:val="12"/>
        </w:rPr>
      </w:pPr>
      <w:r w:rsidRPr="00942369">
        <w:rPr>
          <w:rFonts w:ascii="Arial Narrow" w:hAnsi="Arial Narrow"/>
          <w:noProof/>
          <w:sz w:val="12"/>
          <w:szCs w:val="12"/>
          <w:lang w:eastAsia="ru-RU"/>
        </w:rPr>
        <w:drawing>
          <wp:anchor distT="0" distB="0" distL="114300" distR="114300" simplePos="0" relativeHeight="251661824" behindDoc="1" locked="0" layoutInCell="1" allowOverlap="1">
            <wp:simplePos x="0" y="0"/>
            <wp:positionH relativeFrom="margin">
              <wp:posOffset>2925445</wp:posOffset>
            </wp:positionH>
            <wp:positionV relativeFrom="paragraph">
              <wp:posOffset>648970</wp:posOffset>
            </wp:positionV>
            <wp:extent cx="1294130" cy="1158875"/>
            <wp:effectExtent l="19050" t="0" r="1270" b="0"/>
            <wp:wrapTight wrapText="bothSides">
              <wp:wrapPolygon edited="0">
                <wp:start x="-318" y="0"/>
                <wp:lineTo x="-318" y="21304"/>
                <wp:lineTo x="21621" y="21304"/>
                <wp:lineTo x="21621" y="0"/>
                <wp:lineTo x="-318" y="0"/>
              </wp:wrapPolygon>
            </wp:wrapTight>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316" t="29076" r="14271" b="11821"/>
                    <a:stretch/>
                  </pic:blipFill>
                  <pic:spPr bwMode="auto">
                    <a:xfrm>
                      <a:off x="0" y="0"/>
                      <a:ext cx="1294130" cy="11588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EB19D2" w:rsidRPr="00942369">
        <w:rPr>
          <w:rFonts w:ascii="Arial Narrow" w:hAnsi="Arial Narrow"/>
          <w:sz w:val="12"/>
          <w:szCs w:val="12"/>
        </w:rPr>
        <w:t>Если государство законодательно установит максимальную цену ниже равновесной (ценовой потолок), это приведет к дефициту данного блага, поскольку объем спроса превышает объем предложения. На графике (рис 4.7) это нижний сектор — сектор дефицита.</w:t>
      </w:r>
    </w:p>
    <w:p w:rsidR="00EB19D2" w:rsidRPr="00942369" w:rsidRDefault="00EB19D2" w:rsidP="00942369">
      <w:pPr>
        <w:pStyle w:val="a8"/>
        <w:rPr>
          <w:rFonts w:ascii="Arial Narrow" w:hAnsi="Arial Narrow"/>
          <w:sz w:val="12"/>
          <w:szCs w:val="12"/>
        </w:rPr>
      </w:pPr>
    </w:p>
    <w:p w:rsidR="00EB19D2" w:rsidRDefault="00EB19D2" w:rsidP="00942369">
      <w:pPr>
        <w:pStyle w:val="a8"/>
        <w:rPr>
          <w:rFonts w:ascii="Arial Narrow" w:eastAsia="Times New Roman" w:hAnsi="Arial Narrow"/>
          <w:sz w:val="12"/>
          <w:szCs w:val="12"/>
          <w:lang w:eastAsia="ru-RU"/>
        </w:rPr>
      </w:pPr>
      <w:r w:rsidRPr="00942369">
        <w:rPr>
          <w:rFonts w:ascii="Arial Narrow" w:hAnsi="Arial Narrow"/>
          <w:sz w:val="12"/>
          <w:szCs w:val="12"/>
        </w:rPr>
        <w:br w:type="column"/>
      </w:r>
      <w:r w:rsidRPr="00942369">
        <w:rPr>
          <w:rFonts w:ascii="Arial Narrow" w:eastAsia="Times New Roman" w:hAnsi="Arial Narrow"/>
          <w:sz w:val="12"/>
          <w:szCs w:val="12"/>
          <w:lang w:eastAsia="ru-RU"/>
        </w:rPr>
        <w:lastRenderedPageBreak/>
        <w:t>20. Воздействие государства на равновесную цену: влияние налогов, дотаций, фиксированных цен на рыночное равновесие.</w:t>
      </w:r>
    </w:p>
    <w:p w:rsidR="00FD2F00" w:rsidRPr="00942369" w:rsidRDefault="00FD2F00" w:rsidP="00942369">
      <w:pPr>
        <w:pStyle w:val="a8"/>
        <w:rPr>
          <w:rFonts w:ascii="Arial Narrow" w:eastAsia="Times New Roman" w:hAnsi="Arial Narrow"/>
          <w:sz w:val="12"/>
          <w:szCs w:val="12"/>
          <w:lang w:eastAsia="ru-RU"/>
        </w:rPr>
      </w:pPr>
    </w:p>
    <w:p w:rsidR="00EB19D2" w:rsidRPr="00942369" w:rsidRDefault="00EB19D2" w:rsidP="00942369">
      <w:pPr>
        <w:pStyle w:val="a8"/>
        <w:rPr>
          <w:rFonts w:ascii="Arial Narrow" w:hAnsi="Arial Narrow" w:cs="Times New Roman"/>
          <w:sz w:val="12"/>
          <w:szCs w:val="12"/>
        </w:rPr>
      </w:pPr>
      <w:r w:rsidRPr="00942369">
        <w:rPr>
          <w:rFonts w:ascii="Arial Narrow" w:hAnsi="Arial Narrow" w:cs="Times New Roman"/>
          <w:sz w:val="12"/>
          <w:szCs w:val="12"/>
        </w:rPr>
        <w:t>Выделяют два типа государственного регулирования: •</w:t>
      </w:r>
      <w:r w:rsidRPr="00942369">
        <w:rPr>
          <w:rFonts w:ascii="Arial Narrow" w:hAnsi="Arial Narrow" w:cs="Times New Roman"/>
          <w:sz w:val="12"/>
          <w:szCs w:val="12"/>
        </w:rPr>
        <w:t> </w:t>
      </w:r>
      <w:r w:rsidRPr="00942369">
        <w:rPr>
          <w:rFonts w:ascii="Arial Narrow" w:hAnsi="Arial Narrow" w:cs="Times New Roman"/>
          <w:sz w:val="12"/>
          <w:szCs w:val="12"/>
        </w:rPr>
        <w:t>прямое:</w:t>
      </w:r>
      <w:r w:rsidRPr="00942369">
        <w:rPr>
          <w:rFonts w:ascii="Arial Narrow" w:hAnsi="Arial Narrow" w:cs="Times New Roman"/>
          <w:sz w:val="12"/>
          <w:szCs w:val="12"/>
        </w:rPr>
        <w:t> </w:t>
      </w:r>
      <w:r w:rsidRPr="00942369">
        <w:rPr>
          <w:rFonts w:ascii="Arial Narrow" w:hAnsi="Arial Narrow" w:cs="Times New Roman"/>
          <w:sz w:val="12"/>
          <w:szCs w:val="12"/>
        </w:rPr>
        <w:t>путем</w:t>
      </w:r>
      <w:r w:rsidRPr="00942369">
        <w:rPr>
          <w:rFonts w:ascii="Arial Narrow" w:hAnsi="Arial Narrow" w:cs="Times New Roman"/>
          <w:sz w:val="12"/>
          <w:szCs w:val="12"/>
        </w:rPr>
        <w:t> </w:t>
      </w:r>
      <w:r w:rsidRPr="00942369">
        <w:rPr>
          <w:rFonts w:ascii="Arial Narrow" w:hAnsi="Arial Narrow" w:cs="Times New Roman"/>
          <w:sz w:val="12"/>
          <w:szCs w:val="12"/>
        </w:rPr>
        <w:t>установления</w:t>
      </w:r>
      <w:r w:rsidRPr="00942369">
        <w:rPr>
          <w:rFonts w:ascii="Arial Narrow" w:hAnsi="Arial Narrow" w:cs="Times New Roman"/>
          <w:sz w:val="12"/>
          <w:szCs w:val="12"/>
        </w:rPr>
        <w:t> </w:t>
      </w:r>
      <w:r w:rsidRPr="00942369">
        <w:rPr>
          <w:rFonts w:ascii="Arial Narrow" w:hAnsi="Arial Narrow" w:cs="Times New Roman"/>
          <w:sz w:val="12"/>
          <w:szCs w:val="12"/>
        </w:rPr>
        <w:t>фиксированных</w:t>
      </w:r>
      <w:r w:rsidRPr="00942369">
        <w:rPr>
          <w:rFonts w:ascii="Arial Narrow" w:hAnsi="Arial Narrow" w:cs="Times New Roman"/>
          <w:sz w:val="12"/>
          <w:szCs w:val="12"/>
        </w:rPr>
        <w:t> </w:t>
      </w:r>
      <w:r w:rsidRPr="00942369">
        <w:rPr>
          <w:rFonts w:ascii="Arial Narrow" w:hAnsi="Arial Narrow" w:cs="Times New Roman"/>
          <w:sz w:val="12"/>
          <w:szCs w:val="12"/>
        </w:rPr>
        <w:t>цен; •</w:t>
      </w:r>
      <w:r w:rsidRPr="00942369">
        <w:rPr>
          <w:rFonts w:ascii="Arial Narrow" w:hAnsi="Arial Narrow" w:cs="Times New Roman"/>
          <w:sz w:val="12"/>
          <w:szCs w:val="12"/>
        </w:rPr>
        <w:t> </w:t>
      </w:r>
      <w:r w:rsidRPr="00942369">
        <w:rPr>
          <w:rFonts w:ascii="Arial Narrow" w:hAnsi="Arial Narrow" w:cs="Times New Roman"/>
          <w:sz w:val="12"/>
          <w:szCs w:val="12"/>
        </w:rPr>
        <w:t>косвенное:</w:t>
      </w:r>
      <w:r w:rsidRPr="00942369">
        <w:rPr>
          <w:rFonts w:ascii="Arial Narrow" w:hAnsi="Arial Narrow" w:cs="Times New Roman"/>
          <w:sz w:val="12"/>
          <w:szCs w:val="12"/>
        </w:rPr>
        <w:t> </w:t>
      </w:r>
      <w:r w:rsidRPr="00942369">
        <w:rPr>
          <w:rFonts w:ascii="Arial Narrow" w:hAnsi="Arial Narrow" w:cs="Times New Roman"/>
          <w:sz w:val="12"/>
          <w:szCs w:val="12"/>
        </w:rPr>
        <w:t>с</w:t>
      </w:r>
      <w:r w:rsidRPr="00942369">
        <w:rPr>
          <w:rFonts w:ascii="Arial Narrow" w:hAnsi="Arial Narrow" w:cs="Times New Roman"/>
          <w:sz w:val="12"/>
          <w:szCs w:val="12"/>
        </w:rPr>
        <w:t> </w:t>
      </w:r>
      <w:r w:rsidRPr="00942369">
        <w:rPr>
          <w:rFonts w:ascii="Arial Narrow" w:hAnsi="Arial Narrow" w:cs="Times New Roman"/>
          <w:sz w:val="12"/>
          <w:szCs w:val="12"/>
        </w:rPr>
        <w:t>помощью</w:t>
      </w:r>
      <w:r w:rsidRPr="00942369">
        <w:rPr>
          <w:rFonts w:ascii="Arial Narrow" w:hAnsi="Arial Narrow" w:cs="Times New Roman"/>
          <w:sz w:val="12"/>
          <w:szCs w:val="12"/>
        </w:rPr>
        <w:t> </w:t>
      </w:r>
      <w:r w:rsidRPr="00942369">
        <w:rPr>
          <w:rFonts w:ascii="Arial Narrow" w:hAnsi="Arial Narrow" w:cs="Times New Roman"/>
          <w:sz w:val="12"/>
          <w:szCs w:val="12"/>
        </w:rPr>
        <w:t>налогов</w:t>
      </w:r>
      <w:r w:rsidRPr="00942369">
        <w:rPr>
          <w:rFonts w:ascii="Arial Narrow" w:hAnsi="Arial Narrow" w:cs="Times New Roman"/>
          <w:sz w:val="12"/>
          <w:szCs w:val="12"/>
        </w:rPr>
        <w:t> </w:t>
      </w:r>
      <w:r w:rsidRPr="00942369">
        <w:rPr>
          <w:rFonts w:ascii="Arial Narrow" w:hAnsi="Arial Narrow" w:cs="Times New Roman"/>
          <w:sz w:val="12"/>
          <w:szCs w:val="12"/>
        </w:rPr>
        <w:t>и</w:t>
      </w:r>
      <w:r w:rsidRPr="00942369">
        <w:rPr>
          <w:rFonts w:ascii="Arial Narrow" w:hAnsi="Arial Narrow" w:cs="Times New Roman"/>
          <w:sz w:val="12"/>
          <w:szCs w:val="12"/>
        </w:rPr>
        <w:t> </w:t>
      </w:r>
      <w:r w:rsidRPr="00942369">
        <w:rPr>
          <w:rFonts w:ascii="Arial Narrow" w:hAnsi="Arial Narrow" w:cs="Times New Roman"/>
          <w:sz w:val="12"/>
          <w:szCs w:val="12"/>
        </w:rPr>
        <w:t xml:space="preserve">дотаций. </w:t>
      </w:r>
    </w:p>
    <w:p w:rsidR="00EB19D2" w:rsidRPr="00942369" w:rsidRDefault="00F908D2" w:rsidP="00942369">
      <w:pPr>
        <w:pStyle w:val="a8"/>
        <w:rPr>
          <w:rFonts w:ascii="Arial Narrow" w:hAnsi="Arial Narrow" w:cs="Times New Roman"/>
          <w:sz w:val="12"/>
          <w:szCs w:val="12"/>
        </w:rPr>
      </w:pPr>
      <w:r w:rsidRPr="00942369">
        <w:rPr>
          <w:rFonts w:ascii="Arial Narrow" w:hAnsi="Arial Narrow" w:cs="Times New Roman"/>
          <w:noProof/>
          <w:sz w:val="12"/>
          <w:szCs w:val="12"/>
          <w:lang w:eastAsia="ru-RU"/>
        </w:rPr>
        <w:drawing>
          <wp:anchor distT="0" distB="0" distL="114300" distR="114300" simplePos="0" relativeHeight="251667968" behindDoc="1" locked="0" layoutInCell="1" allowOverlap="1">
            <wp:simplePos x="0" y="0"/>
            <wp:positionH relativeFrom="margin">
              <wp:posOffset>4612640</wp:posOffset>
            </wp:positionH>
            <wp:positionV relativeFrom="paragraph">
              <wp:posOffset>1059815</wp:posOffset>
            </wp:positionV>
            <wp:extent cx="1314450" cy="669290"/>
            <wp:effectExtent l="19050" t="0" r="0" b="0"/>
            <wp:wrapTight wrapText="bothSides">
              <wp:wrapPolygon edited="0">
                <wp:start x="-313" y="0"/>
                <wp:lineTo x="-313" y="20903"/>
                <wp:lineTo x="21600" y="20903"/>
                <wp:lineTo x="21600" y="0"/>
                <wp:lineTo x="-313" y="0"/>
              </wp:wrapPolygon>
            </wp:wrapTight>
            <wp:docPr id="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444" t="30598" r="26136" b="10110"/>
                    <a:stretch/>
                  </pic:blipFill>
                  <pic:spPr bwMode="auto">
                    <a:xfrm>
                      <a:off x="0" y="0"/>
                      <a:ext cx="1314450" cy="6692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942369">
        <w:rPr>
          <w:rFonts w:ascii="Arial Narrow" w:hAnsi="Arial Narrow" w:cs="Times New Roman"/>
          <w:noProof/>
          <w:sz w:val="12"/>
          <w:szCs w:val="12"/>
          <w:lang w:eastAsia="ru-RU"/>
        </w:rPr>
        <w:drawing>
          <wp:anchor distT="0" distB="0" distL="114300" distR="114300" simplePos="0" relativeHeight="251664896" behindDoc="1" locked="0" layoutInCell="1" allowOverlap="1">
            <wp:simplePos x="0" y="0"/>
            <wp:positionH relativeFrom="margin">
              <wp:posOffset>4555490</wp:posOffset>
            </wp:positionH>
            <wp:positionV relativeFrom="paragraph">
              <wp:posOffset>1729105</wp:posOffset>
            </wp:positionV>
            <wp:extent cx="1167130" cy="1050290"/>
            <wp:effectExtent l="19050" t="0" r="0" b="0"/>
            <wp:wrapTight wrapText="bothSides">
              <wp:wrapPolygon edited="0">
                <wp:start x="-353" y="0"/>
                <wp:lineTo x="-353" y="21156"/>
                <wp:lineTo x="21506" y="21156"/>
                <wp:lineTo x="21506" y="0"/>
                <wp:lineTo x="-353" y="0"/>
              </wp:wrapPolygon>
            </wp:wrapTight>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316" t="29076" r="14271" b="11821"/>
                    <a:stretch/>
                  </pic:blipFill>
                  <pic:spPr bwMode="auto">
                    <a:xfrm>
                      <a:off x="0" y="0"/>
                      <a:ext cx="1167130" cy="10502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EB19D2" w:rsidRPr="00942369">
        <w:rPr>
          <w:rFonts w:ascii="Arial Narrow" w:hAnsi="Arial Narrow" w:cs="Times New Roman"/>
          <w:sz w:val="12"/>
          <w:szCs w:val="12"/>
        </w:rPr>
        <w:t xml:space="preserve">Если государство законодательно установит минимальную цену выше равновесной (ценовой пол), то возникнет избыток товаров на рынке. Цена не сможет упасть и ликвидировать этот избыток. Если государство законодательно установит максимальную цену ниже равновесной (ценовой потолок), это приведет к дефициту данного блага, поскольку объем спроса превышает объем предложения. На графике (рис 4.7) это нижний сектор — сектор дефицита. </w:t>
      </w:r>
    </w:p>
    <w:p w:rsidR="00EB19D2" w:rsidRPr="00942369" w:rsidRDefault="00EB19D2" w:rsidP="00942369">
      <w:pPr>
        <w:pStyle w:val="a8"/>
        <w:rPr>
          <w:rFonts w:ascii="Arial Narrow" w:hAnsi="Arial Narrow" w:cs="Times New Roman"/>
          <w:b/>
          <w:sz w:val="12"/>
          <w:szCs w:val="12"/>
        </w:rPr>
      </w:pPr>
      <w:r w:rsidRPr="00942369">
        <w:rPr>
          <w:rFonts w:ascii="Arial Narrow" w:hAnsi="Arial Narrow" w:cs="Times New Roman"/>
          <w:b/>
          <w:sz w:val="12"/>
          <w:szCs w:val="12"/>
        </w:rPr>
        <w:t>Влияние налогов на рынок.</w:t>
      </w:r>
    </w:p>
    <w:p w:rsidR="00EB19D2" w:rsidRPr="00942369" w:rsidRDefault="00EB19D2" w:rsidP="00942369">
      <w:pPr>
        <w:pStyle w:val="a8"/>
        <w:rPr>
          <w:rFonts w:ascii="Arial Narrow" w:hAnsi="Arial Narrow" w:cs="Times New Roman"/>
          <w:sz w:val="12"/>
          <w:szCs w:val="12"/>
        </w:rPr>
      </w:pPr>
      <w:r w:rsidRPr="00942369">
        <w:rPr>
          <w:rFonts w:ascii="Arial Narrow" w:hAnsi="Arial Narrow" w:cs="Times New Roman"/>
          <w:sz w:val="12"/>
          <w:szCs w:val="12"/>
        </w:rPr>
        <w:t>Налог будут уплачивать продавцы, но бремя налога распределится между продавцами и покупателями.</w:t>
      </w:r>
    </w:p>
    <w:p w:rsidR="00EB19D2" w:rsidRPr="00942369" w:rsidRDefault="00EB19D2" w:rsidP="00942369">
      <w:pPr>
        <w:pStyle w:val="a8"/>
        <w:rPr>
          <w:rFonts w:ascii="Arial Narrow" w:hAnsi="Arial Narrow" w:cs="Times New Roman"/>
          <w:sz w:val="12"/>
          <w:szCs w:val="12"/>
        </w:rPr>
      </w:pPr>
      <w:r w:rsidRPr="00942369">
        <w:rPr>
          <w:rFonts w:ascii="Arial Narrow" w:hAnsi="Arial Narrow" w:cs="Times New Roman"/>
          <w:sz w:val="12"/>
          <w:szCs w:val="12"/>
        </w:rPr>
        <w:t xml:space="preserve">Распределение налогового бремени между продавцами и покупателями зависит от соотношения в наклонах линий спроса и предложения. Чем больше наклон линии спроса и чем меньше наклон линии предложения, тем большая часть налогового </w:t>
      </w:r>
      <w:proofErr w:type="spellStart"/>
      <w:r w:rsidRPr="00942369">
        <w:rPr>
          <w:rFonts w:ascii="Arial Narrow" w:hAnsi="Arial Narrow" w:cs="Times New Roman"/>
          <w:sz w:val="12"/>
          <w:szCs w:val="12"/>
        </w:rPr>
        <w:t>бремениприходится</w:t>
      </w:r>
      <w:proofErr w:type="spellEnd"/>
      <w:r w:rsidRPr="00942369">
        <w:rPr>
          <w:rFonts w:ascii="Arial Narrow" w:hAnsi="Arial Narrow" w:cs="Times New Roman"/>
          <w:sz w:val="12"/>
          <w:szCs w:val="12"/>
        </w:rPr>
        <w:t xml:space="preserve"> на покупателей и тем меньшая — на продавцов (см. рис. 4.8).</w:t>
      </w:r>
    </w:p>
    <w:p w:rsidR="00EB19D2" w:rsidRPr="00942369" w:rsidRDefault="00EB19D2" w:rsidP="00942369">
      <w:pPr>
        <w:pStyle w:val="a8"/>
        <w:rPr>
          <w:rFonts w:ascii="Arial Narrow" w:hAnsi="Arial Narrow" w:cs="Times New Roman"/>
          <w:b/>
          <w:sz w:val="12"/>
          <w:szCs w:val="12"/>
        </w:rPr>
      </w:pPr>
      <w:r w:rsidRPr="00942369">
        <w:rPr>
          <w:rFonts w:ascii="Arial Narrow" w:hAnsi="Arial Narrow" w:cs="Times New Roman"/>
          <w:b/>
          <w:sz w:val="12"/>
          <w:szCs w:val="12"/>
        </w:rPr>
        <w:t>Воздействие государства на рынок посредством дотаций.</w:t>
      </w:r>
    </w:p>
    <w:p w:rsidR="00EB19D2" w:rsidRPr="00942369" w:rsidRDefault="00EB19D2" w:rsidP="00942369">
      <w:pPr>
        <w:pStyle w:val="a8"/>
        <w:rPr>
          <w:rFonts w:ascii="Arial Narrow" w:hAnsi="Arial Narrow" w:cs="Times New Roman"/>
          <w:sz w:val="12"/>
          <w:szCs w:val="12"/>
        </w:rPr>
      </w:pPr>
      <w:r w:rsidRPr="00942369">
        <w:rPr>
          <w:rFonts w:ascii="Arial Narrow" w:hAnsi="Arial Narrow" w:cs="Times New Roman"/>
          <w:sz w:val="12"/>
          <w:szCs w:val="12"/>
        </w:rPr>
        <w:t xml:space="preserve">Дотации — денежные средства, предоставляемые государством на безвозмездной основе. </w:t>
      </w:r>
    </w:p>
    <w:p w:rsidR="00EB19D2" w:rsidRPr="00942369" w:rsidRDefault="00F908D2" w:rsidP="00942369">
      <w:pPr>
        <w:pStyle w:val="a8"/>
        <w:rPr>
          <w:rFonts w:ascii="Arial Narrow" w:hAnsi="Arial Narrow" w:cs="Times New Roman"/>
          <w:sz w:val="12"/>
          <w:szCs w:val="12"/>
        </w:rPr>
      </w:pPr>
      <w:r w:rsidRPr="00942369">
        <w:rPr>
          <w:rFonts w:ascii="Arial Narrow" w:hAnsi="Arial Narrow" w:cs="Times New Roman"/>
          <w:noProof/>
          <w:sz w:val="12"/>
          <w:szCs w:val="12"/>
          <w:lang w:eastAsia="ru-RU"/>
        </w:rPr>
        <w:drawing>
          <wp:anchor distT="0" distB="0" distL="114300" distR="114300" simplePos="0" relativeHeight="251671040" behindDoc="1" locked="0" layoutInCell="1" allowOverlap="1">
            <wp:simplePos x="0" y="0"/>
            <wp:positionH relativeFrom="margin">
              <wp:posOffset>4536440</wp:posOffset>
            </wp:positionH>
            <wp:positionV relativeFrom="paragraph">
              <wp:posOffset>443865</wp:posOffset>
            </wp:positionV>
            <wp:extent cx="1069340" cy="593090"/>
            <wp:effectExtent l="19050" t="0" r="0" b="0"/>
            <wp:wrapTight wrapText="bothSides">
              <wp:wrapPolygon edited="0">
                <wp:start x="-385" y="0"/>
                <wp:lineTo x="-385" y="20814"/>
                <wp:lineTo x="21549" y="20814"/>
                <wp:lineTo x="21549" y="0"/>
                <wp:lineTo x="-385" y="0"/>
              </wp:wrapPolygon>
            </wp:wrapTight>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2116" t="31357" r="4009" b="16001"/>
                    <a:stretch/>
                  </pic:blipFill>
                  <pic:spPr bwMode="auto">
                    <a:xfrm>
                      <a:off x="0" y="0"/>
                      <a:ext cx="1069340" cy="5930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EB19D2" w:rsidRPr="00942369">
        <w:rPr>
          <w:rFonts w:ascii="Arial Narrow" w:hAnsi="Arial Narrow" w:cs="Times New Roman"/>
          <w:sz w:val="12"/>
          <w:szCs w:val="12"/>
        </w:rPr>
        <w:t>Предположим, что линии спроса и предложения вначале занимали положения соответственно D1 и S1. Равновесный объем продаж был равен Q1, а равновесная цена — P1 (рис. 4.9).</w:t>
      </w:r>
    </w:p>
    <w:p w:rsidR="00EB19D2" w:rsidRPr="00942369" w:rsidRDefault="00EB19D2" w:rsidP="00942369">
      <w:pPr>
        <w:pStyle w:val="a8"/>
        <w:rPr>
          <w:rFonts w:ascii="Arial Narrow" w:hAnsi="Arial Narrow" w:cs="Times New Roman"/>
          <w:sz w:val="12"/>
          <w:szCs w:val="12"/>
        </w:rPr>
      </w:pPr>
      <w:r w:rsidRPr="00942369">
        <w:rPr>
          <w:rFonts w:ascii="Arial Narrow" w:hAnsi="Arial Narrow" w:cs="Times New Roman"/>
          <w:sz w:val="12"/>
          <w:szCs w:val="12"/>
        </w:rPr>
        <w:t>Допустим, что введена дотация из государственного бюджета производителям данного блага размером T на каждую единицу. В результате произойдет сдвиг линии предложения вниз на T, поскольку дотация продавцам будет равнозначна снижению их издержек. Ранее производители были согласны продать объем блага, если цена без дотации будет на T ниже P</w:t>
      </w:r>
      <w:r w:rsidRPr="00942369">
        <w:rPr>
          <w:rFonts w:ascii="Arial Narrow" w:hAnsi="Arial Narrow" w:cs="Times New Roman"/>
          <w:sz w:val="12"/>
          <w:szCs w:val="12"/>
          <w:vertAlign w:val="subscript"/>
        </w:rPr>
        <w:t>1</w:t>
      </w:r>
      <w:r w:rsidRPr="00942369">
        <w:rPr>
          <w:rFonts w:ascii="Arial Narrow" w:hAnsi="Arial Narrow" w:cs="Times New Roman"/>
          <w:sz w:val="12"/>
          <w:szCs w:val="12"/>
        </w:rPr>
        <w:t>. В этом случае объем продаж возрастет до Q</w:t>
      </w:r>
      <w:r w:rsidRPr="00942369">
        <w:rPr>
          <w:rFonts w:ascii="Arial Narrow" w:hAnsi="Arial Narrow" w:cs="Times New Roman"/>
          <w:sz w:val="12"/>
          <w:szCs w:val="12"/>
          <w:vertAlign w:val="subscript"/>
        </w:rPr>
        <w:t>2</w:t>
      </w:r>
      <w:r w:rsidRPr="00942369">
        <w:rPr>
          <w:rFonts w:ascii="Arial Narrow" w:hAnsi="Arial Narrow" w:cs="Times New Roman"/>
          <w:sz w:val="12"/>
          <w:szCs w:val="12"/>
        </w:rPr>
        <w:t xml:space="preserve">, цена для покупателей понижается до P </w:t>
      </w:r>
      <w:r w:rsidRPr="00942369">
        <w:rPr>
          <w:rFonts w:ascii="Arial Narrow" w:hAnsi="Arial Narrow" w:cs="Times New Roman"/>
          <w:sz w:val="12"/>
          <w:szCs w:val="12"/>
          <w:vertAlign w:val="superscript"/>
        </w:rPr>
        <w:t>–</w:t>
      </w:r>
      <w:r w:rsidRPr="00942369">
        <w:rPr>
          <w:rFonts w:ascii="Arial Narrow" w:hAnsi="Arial Narrow" w:cs="Times New Roman"/>
          <w:sz w:val="12"/>
          <w:szCs w:val="12"/>
        </w:rPr>
        <w:t>, цена, получаемая производителями, повышается до P</w:t>
      </w:r>
      <w:r w:rsidRPr="00942369">
        <w:rPr>
          <w:rFonts w:ascii="Arial Narrow" w:hAnsi="Arial Narrow" w:cs="Times New Roman"/>
          <w:sz w:val="12"/>
          <w:szCs w:val="12"/>
          <w:vertAlign w:val="superscript"/>
        </w:rPr>
        <w:t>+</w:t>
      </w:r>
      <w:r w:rsidRPr="00942369">
        <w:rPr>
          <w:rFonts w:ascii="Arial Narrow" w:hAnsi="Arial Narrow" w:cs="Times New Roman"/>
          <w:sz w:val="12"/>
          <w:szCs w:val="12"/>
        </w:rPr>
        <w:t>.</w:t>
      </w:r>
    </w:p>
    <w:p w:rsidR="00EB19D2" w:rsidRPr="00942369" w:rsidRDefault="00EB19D2" w:rsidP="00942369">
      <w:pPr>
        <w:pStyle w:val="a8"/>
        <w:rPr>
          <w:rFonts w:ascii="Arial Narrow" w:hAnsi="Arial Narrow" w:cs="Times New Roman"/>
          <w:sz w:val="12"/>
          <w:szCs w:val="12"/>
          <w:shd w:val="clear" w:color="auto" w:fill="FFFFFF"/>
        </w:rPr>
      </w:pPr>
      <w:r w:rsidRPr="00942369">
        <w:rPr>
          <w:rFonts w:ascii="Arial Narrow" w:hAnsi="Arial Narrow" w:cs="Times New Roman"/>
          <w:sz w:val="12"/>
          <w:szCs w:val="12"/>
          <w:shd w:val="clear" w:color="auto" w:fill="FFFFFF"/>
        </w:rPr>
        <w:t>Таким образом, введение дотации приводит к увеличению равновесного объема рынка, понижению цены, фактически уплачиваемой покупателями, и повышению цены, фактически получаемой продавцами. Несмотря на то, что дотацию получили производители, ее общая сумма распределилась между производителями и потребителями.</w:t>
      </w:r>
    </w:p>
    <w:p w:rsidR="00EB19D2" w:rsidRPr="00942369" w:rsidRDefault="008A09FA" w:rsidP="00942369">
      <w:pPr>
        <w:pStyle w:val="a8"/>
        <w:rPr>
          <w:rFonts w:ascii="Arial Narrow" w:hAnsi="Arial Narrow"/>
          <w:sz w:val="12"/>
          <w:szCs w:val="12"/>
        </w:rPr>
      </w:pPr>
      <w:r w:rsidRPr="00AA05BC">
        <w:br w:type="column"/>
      </w:r>
      <w:r w:rsidR="00EB19D2" w:rsidRPr="00942369">
        <w:rPr>
          <w:rFonts w:ascii="Arial Narrow" w:hAnsi="Arial Narrow"/>
          <w:sz w:val="12"/>
          <w:szCs w:val="12"/>
        </w:rPr>
        <w:lastRenderedPageBreak/>
        <w:t>21. Последствия прямого и косвенного государственного регулирования на микроуровне.</w:t>
      </w:r>
    </w:p>
    <w:p w:rsidR="00EB19D2" w:rsidRPr="00942369" w:rsidRDefault="00EB19D2" w:rsidP="00942369">
      <w:pPr>
        <w:pStyle w:val="a8"/>
        <w:rPr>
          <w:rFonts w:ascii="Arial Narrow" w:hAnsi="Arial Narrow" w:cs="Times New Roman"/>
          <w:sz w:val="12"/>
          <w:szCs w:val="12"/>
        </w:rPr>
      </w:pPr>
      <w:r w:rsidRPr="00942369">
        <w:rPr>
          <w:rFonts w:ascii="Arial Narrow" w:hAnsi="Arial Narrow" w:cs="Times New Roman"/>
          <w:sz w:val="12"/>
          <w:szCs w:val="12"/>
        </w:rPr>
        <w:t>При прямом регулировании государство ввиду разного рода причин и обстоятельств устанавливает фиксированные цены выше или ниже равновесной цены.</w:t>
      </w:r>
    </w:p>
    <w:p w:rsidR="00EB19D2" w:rsidRPr="00942369" w:rsidRDefault="00EB19D2" w:rsidP="00942369">
      <w:pPr>
        <w:pStyle w:val="a8"/>
        <w:rPr>
          <w:rFonts w:ascii="Arial Narrow" w:hAnsi="Arial Narrow" w:cs="Times New Roman"/>
          <w:sz w:val="12"/>
          <w:szCs w:val="12"/>
        </w:rPr>
      </w:pPr>
      <w:r w:rsidRPr="00942369">
        <w:rPr>
          <w:rFonts w:ascii="Arial Narrow" w:hAnsi="Arial Narrow" w:cs="Times New Roman"/>
          <w:sz w:val="12"/>
          <w:szCs w:val="12"/>
        </w:rPr>
        <w:t>Государство законодательно устанавливает минимальные цены для того, чтобы предотвратить их падение ниже определенного уровня, руководствуясь разными мотивами: •</w:t>
      </w:r>
      <w:r w:rsidRPr="00942369">
        <w:rPr>
          <w:rFonts w:ascii="Arial Narrow" w:hAnsi="Arial Narrow" w:cs="Times New Roman"/>
          <w:sz w:val="12"/>
          <w:szCs w:val="12"/>
        </w:rPr>
        <w:t> </w:t>
      </w:r>
      <w:r w:rsidRPr="00942369">
        <w:rPr>
          <w:rFonts w:ascii="Arial Narrow" w:hAnsi="Arial Narrow" w:cs="Times New Roman"/>
          <w:sz w:val="12"/>
          <w:szCs w:val="12"/>
        </w:rPr>
        <w:t>для</w:t>
      </w:r>
      <w:r w:rsidRPr="00942369">
        <w:rPr>
          <w:rFonts w:ascii="Arial Narrow" w:hAnsi="Arial Narrow" w:cs="Times New Roman"/>
          <w:sz w:val="12"/>
          <w:szCs w:val="12"/>
        </w:rPr>
        <w:t> </w:t>
      </w:r>
      <w:r w:rsidRPr="00942369">
        <w:rPr>
          <w:rFonts w:ascii="Arial Narrow" w:hAnsi="Arial Narrow" w:cs="Times New Roman"/>
          <w:sz w:val="12"/>
          <w:szCs w:val="12"/>
        </w:rPr>
        <w:t>защиты</w:t>
      </w:r>
      <w:r w:rsidRPr="00942369">
        <w:rPr>
          <w:rFonts w:ascii="Arial Narrow" w:hAnsi="Arial Narrow" w:cs="Times New Roman"/>
          <w:sz w:val="12"/>
          <w:szCs w:val="12"/>
        </w:rPr>
        <w:t> </w:t>
      </w:r>
      <w:r w:rsidRPr="00942369">
        <w:rPr>
          <w:rFonts w:ascii="Arial Narrow" w:hAnsi="Arial Narrow" w:cs="Times New Roman"/>
          <w:sz w:val="12"/>
          <w:szCs w:val="12"/>
        </w:rPr>
        <w:t>доходов</w:t>
      </w:r>
      <w:r w:rsidRPr="00942369">
        <w:rPr>
          <w:rFonts w:ascii="Arial Narrow" w:hAnsi="Arial Narrow" w:cs="Times New Roman"/>
          <w:sz w:val="12"/>
          <w:szCs w:val="12"/>
        </w:rPr>
        <w:t> </w:t>
      </w:r>
      <w:r w:rsidRPr="00942369">
        <w:rPr>
          <w:rFonts w:ascii="Arial Narrow" w:hAnsi="Arial Narrow" w:cs="Times New Roman"/>
          <w:sz w:val="12"/>
          <w:szCs w:val="12"/>
        </w:rPr>
        <w:t>производителей; •</w:t>
      </w:r>
      <w:r w:rsidRPr="00942369">
        <w:rPr>
          <w:rFonts w:ascii="Arial Narrow" w:hAnsi="Arial Narrow" w:cs="Times New Roman"/>
          <w:sz w:val="12"/>
          <w:szCs w:val="12"/>
        </w:rPr>
        <w:t> </w:t>
      </w:r>
      <w:r w:rsidRPr="00942369">
        <w:rPr>
          <w:rFonts w:ascii="Arial Narrow" w:hAnsi="Arial Narrow" w:cs="Times New Roman"/>
          <w:sz w:val="12"/>
          <w:szCs w:val="12"/>
        </w:rPr>
        <w:t>для</w:t>
      </w:r>
      <w:r w:rsidRPr="00942369">
        <w:rPr>
          <w:rFonts w:ascii="Arial Narrow" w:hAnsi="Arial Narrow" w:cs="Times New Roman"/>
          <w:sz w:val="12"/>
          <w:szCs w:val="12"/>
        </w:rPr>
        <w:t> </w:t>
      </w:r>
      <w:r w:rsidRPr="00942369">
        <w:rPr>
          <w:rFonts w:ascii="Arial Narrow" w:hAnsi="Arial Narrow" w:cs="Times New Roman"/>
          <w:sz w:val="12"/>
          <w:szCs w:val="12"/>
        </w:rPr>
        <w:t>создания</w:t>
      </w:r>
      <w:r w:rsidRPr="00942369">
        <w:rPr>
          <w:rFonts w:ascii="Arial Narrow" w:hAnsi="Arial Narrow" w:cs="Times New Roman"/>
          <w:sz w:val="12"/>
          <w:szCs w:val="12"/>
        </w:rPr>
        <w:t> </w:t>
      </w:r>
      <w:r w:rsidRPr="00942369">
        <w:rPr>
          <w:rFonts w:ascii="Arial Narrow" w:hAnsi="Arial Narrow" w:cs="Times New Roman"/>
          <w:sz w:val="12"/>
          <w:szCs w:val="12"/>
        </w:rPr>
        <w:t>запасов,</w:t>
      </w:r>
      <w:r w:rsidRPr="00942369">
        <w:rPr>
          <w:rFonts w:ascii="Arial Narrow" w:hAnsi="Arial Narrow" w:cs="Times New Roman"/>
          <w:sz w:val="12"/>
          <w:szCs w:val="12"/>
        </w:rPr>
        <w:t> </w:t>
      </w:r>
      <w:r w:rsidRPr="00942369">
        <w:rPr>
          <w:rFonts w:ascii="Arial Narrow" w:hAnsi="Arial Narrow" w:cs="Times New Roman"/>
          <w:sz w:val="12"/>
          <w:szCs w:val="12"/>
        </w:rPr>
        <w:t>на</w:t>
      </w:r>
      <w:r w:rsidRPr="00942369">
        <w:rPr>
          <w:rFonts w:ascii="Arial Narrow" w:hAnsi="Arial Narrow" w:cs="Times New Roman"/>
          <w:sz w:val="12"/>
          <w:szCs w:val="12"/>
        </w:rPr>
        <w:t> </w:t>
      </w:r>
      <w:r w:rsidRPr="00942369">
        <w:rPr>
          <w:rFonts w:ascii="Arial Narrow" w:hAnsi="Arial Narrow" w:cs="Times New Roman"/>
          <w:sz w:val="12"/>
          <w:szCs w:val="12"/>
        </w:rPr>
        <w:t>случай</w:t>
      </w:r>
      <w:r w:rsidRPr="00942369">
        <w:rPr>
          <w:rFonts w:ascii="Arial Narrow" w:hAnsi="Arial Narrow" w:cs="Times New Roman"/>
          <w:sz w:val="12"/>
          <w:szCs w:val="12"/>
        </w:rPr>
        <w:t> </w:t>
      </w:r>
      <w:r w:rsidRPr="00942369">
        <w:rPr>
          <w:rFonts w:ascii="Arial Narrow" w:hAnsi="Arial Narrow" w:cs="Times New Roman"/>
          <w:sz w:val="12"/>
          <w:szCs w:val="12"/>
        </w:rPr>
        <w:t>возникновения</w:t>
      </w:r>
      <w:r w:rsidRPr="00942369">
        <w:rPr>
          <w:rFonts w:ascii="Arial Narrow" w:hAnsi="Arial Narrow" w:cs="Times New Roman"/>
          <w:sz w:val="12"/>
          <w:szCs w:val="12"/>
        </w:rPr>
        <w:t> </w:t>
      </w:r>
      <w:r w:rsidRPr="00942369">
        <w:rPr>
          <w:rFonts w:ascii="Arial Narrow" w:hAnsi="Arial Narrow" w:cs="Times New Roman"/>
          <w:sz w:val="12"/>
          <w:szCs w:val="12"/>
        </w:rPr>
        <w:t>непредвиденных перебоев в будущем; •</w:t>
      </w:r>
      <w:r w:rsidRPr="00942369">
        <w:rPr>
          <w:rFonts w:ascii="Arial Narrow" w:hAnsi="Arial Narrow" w:cs="Times New Roman"/>
          <w:sz w:val="12"/>
          <w:szCs w:val="12"/>
        </w:rPr>
        <w:t> </w:t>
      </w:r>
      <w:r w:rsidRPr="00942369">
        <w:rPr>
          <w:rFonts w:ascii="Arial Narrow" w:hAnsi="Arial Narrow" w:cs="Times New Roman"/>
          <w:sz w:val="12"/>
          <w:szCs w:val="12"/>
        </w:rPr>
        <w:t>для</w:t>
      </w:r>
      <w:r w:rsidRPr="00942369">
        <w:rPr>
          <w:rFonts w:ascii="Arial Narrow" w:hAnsi="Arial Narrow" w:cs="Times New Roman"/>
          <w:sz w:val="12"/>
          <w:szCs w:val="12"/>
        </w:rPr>
        <w:t> </w:t>
      </w:r>
      <w:r w:rsidRPr="00942369">
        <w:rPr>
          <w:rFonts w:ascii="Arial Narrow" w:hAnsi="Arial Narrow" w:cs="Times New Roman"/>
          <w:sz w:val="12"/>
          <w:szCs w:val="12"/>
        </w:rPr>
        <w:t>предотвращения</w:t>
      </w:r>
      <w:r w:rsidRPr="00942369">
        <w:rPr>
          <w:rFonts w:ascii="Arial Narrow" w:hAnsi="Arial Narrow" w:cs="Times New Roman"/>
          <w:sz w:val="12"/>
          <w:szCs w:val="12"/>
        </w:rPr>
        <w:t> </w:t>
      </w:r>
      <w:r w:rsidRPr="00942369">
        <w:rPr>
          <w:rFonts w:ascii="Arial Narrow" w:hAnsi="Arial Narrow" w:cs="Times New Roman"/>
          <w:sz w:val="12"/>
          <w:szCs w:val="12"/>
        </w:rPr>
        <w:t>падения</w:t>
      </w:r>
      <w:r w:rsidRPr="00942369">
        <w:rPr>
          <w:rFonts w:ascii="Arial Narrow" w:hAnsi="Arial Narrow" w:cs="Times New Roman"/>
          <w:sz w:val="12"/>
          <w:szCs w:val="12"/>
        </w:rPr>
        <w:t> </w:t>
      </w:r>
      <w:r w:rsidRPr="00942369">
        <w:rPr>
          <w:rFonts w:ascii="Arial Narrow" w:hAnsi="Arial Narrow" w:cs="Times New Roman"/>
          <w:sz w:val="12"/>
          <w:szCs w:val="12"/>
        </w:rPr>
        <w:t>заработной</w:t>
      </w:r>
      <w:r w:rsidRPr="00942369">
        <w:rPr>
          <w:rFonts w:ascii="Arial Narrow" w:hAnsi="Arial Narrow" w:cs="Times New Roman"/>
          <w:sz w:val="12"/>
          <w:szCs w:val="12"/>
        </w:rPr>
        <w:t> </w:t>
      </w:r>
      <w:r w:rsidRPr="00942369">
        <w:rPr>
          <w:rFonts w:ascii="Arial Narrow" w:hAnsi="Arial Narrow" w:cs="Times New Roman"/>
          <w:sz w:val="12"/>
          <w:szCs w:val="12"/>
        </w:rPr>
        <w:t>платы</w:t>
      </w:r>
      <w:r w:rsidRPr="00942369">
        <w:rPr>
          <w:rFonts w:ascii="Arial Narrow" w:hAnsi="Arial Narrow" w:cs="Times New Roman"/>
          <w:sz w:val="12"/>
          <w:szCs w:val="12"/>
        </w:rPr>
        <w:t> </w:t>
      </w:r>
      <w:r w:rsidRPr="00942369">
        <w:rPr>
          <w:rFonts w:ascii="Arial Narrow" w:hAnsi="Arial Narrow" w:cs="Times New Roman"/>
          <w:sz w:val="12"/>
          <w:szCs w:val="12"/>
        </w:rPr>
        <w:t>ниже</w:t>
      </w:r>
      <w:r w:rsidRPr="00942369">
        <w:rPr>
          <w:rFonts w:ascii="Arial Narrow" w:hAnsi="Arial Narrow" w:cs="Times New Roman"/>
          <w:sz w:val="12"/>
          <w:szCs w:val="12"/>
        </w:rPr>
        <w:t> </w:t>
      </w:r>
      <w:r w:rsidRPr="00942369">
        <w:rPr>
          <w:rFonts w:ascii="Arial Narrow" w:hAnsi="Arial Narrow" w:cs="Times New Roman"/>
          <w:sz w:val="12"/>
          <w:szCs w:val="12"/>
        </w:rPr>
        <w:t>определенного уровня.</w:t>
      </w:r>
    </w:p>
    <w:p w:rsidR="00EB19D2" w:rsidRPr="00942369" w:rsidRDefault="00EB19D2" w:rsidP="00942369">
      <w:pPr>
        <w:pStyle w:val="a8"/>
        <w:rPr>
          <w:rFonts w:ascii="Arial Narrow" w:hAnsi="Arial Narrow" w:cs="Times New Roman"/>
          <w:sz w:val="12"/>
          <w:szCs w:val="12"/>
        </w:rPr>
      </w:pPr>
      <w:r w:rsidRPr="00942369">
        <w:rPr>
          <w:rFonts w:ascii="Arial Narrow" w:hAnsi="Arial Narrow" w:cs="Times New Roman"/>
          <w:sz w:val="12"/>
          <w:szCs w:val="12"/>
        </w:rPr>
        <w:t>Ценовой минимум государство может устанавливать разными способами: •</w:t>
      </w:r>
      <w:r w:rsidRPr="00942369">
        <w:rPr>
          <w:rFonts w:ascii="Arial Narrow" w:hAnsi="Arial Narrow" w:cs="Times New Roman"/>
          <w:sz w:val="12"/>
          <w:szCs w:val="12"/>
        </w:rPr>
        <w:t> </w:t>
      </w:r>
      <w:r w:rsidRPr="00942369">
        <w:rPr>
          <w:rFonts w:ascii="Arial Narrow" w:hAnsi="Arial Narrow" w:cs="Times New Roman"/>
          <w:sz w:val="12"/>
          <w:szCs w:val="12"/>
        </w:rPr>
        <w:t>может</w:t>
      </w:r>
      <w:r w:rsidRPr="00942369">
        <w:rPr>
          <w:rFonts w:ascii="Arial Narrow" w:hAnsi="Arial Narrow" w:cs="Times New Roman"/>
          <w:sz w:val="12"/>
          <w:szCs w:val="12"/>
        </w:rPr>
        <w:t> </w:t>
      </w:r>
      <w:r w:rsidRPr="00942369">
        <w:rPr>
          <w:rFonts w:ascii="Arial Narrow" w:hAnsi="Arial Narrow" w:cs="Times New Roman"/>
          <w:sz w:val="12"/>
          <w:szCs w:val="12"/>
        </w:rPr>
        <w:t>закупать</w:t>
      </w:r>
      <w:r w:rsidRPr="00942369">
        <w:rPr>
          <w:rFonts w:ascii="Arial Narrow" w:hAnsi="Arial Narrow" w:cs="Times New Roman"/>
          <w:sz w:val="12"/>
          <w:szCs w:val="12"/>
        </w:rPr>
        <w:t> </w:t>
      </w:r>
      <w:r w:rsidRPr="00942369">
        <w:rPr>
          <w:rFonts w:ascii="Arial Narrow" w:hAnsi="Arial Narrow" w:cs="Times New Roman"/>
          <w:sz w:val="12"/>
          <w:szCs w:val="12"/>
        </w:rPr>
        <w:t>излишки</w:t>
      </w:r>
      <w:r w:rsidRPr="00942369">
        <w:rPr>
          <w:rFonts w:ascii="Arial Narrow" w:hAnsi="Arial Narrow" w:cs="Times New Roman"/>
          <w:sz w:val="12"/>
          <w:szCs w:val="12"/>
        </w:rPr>
        <w:t> </w:t>
      </w:r>
      <w:r w:rsidRPr="00942369">
        <w:rPr>
          <w:rFonts w:ascii="Arial Narrow" w:hAnsi="Arial Narrow" w:cs="Times New Roman"/>
          <w:sz w:val="12"/>
          <w:szCs w:val="12"/>
        </w:rPr>
        <w:t>продукции,</w:t>
      </w:r>
      <w:r w:rsidRPr="00942369">
        <w:rPr>
          <w:rFonts w:ascii="Arial Narrow" w:hAnsi="Arial Narrow" w:cs="Times New Roman"/>
          <w:sz w:val="12"/>
          <w:szCs w:val="12"/>
        </w:rPr>
        <w:t> </w:t>
      </w:r>
      <w:r w:rsidRPr="00942369">
        <w:rPr>
          <w:rFonts w:ascii="Arial Narrow" w:hAnsi="Arial Narrow" w:cs="Times New Roman"/>
          <w:sz w:val="12"/>
          <w:szCs w:val="12"/>
        </w:rPr>
        <w:t>хранить</w:t>
      </w:r>
      <w:r w:rsidRPr="00942369">
        <w:rPr>
          <w:rFonts w:ascii="Arial Narrow" w:hAnsi="Arial Narrow" w:cs="Times New Roman"/>
          <w:sz w:val="12"/>
          <w:szCs w:val="12"/>
        </w:rPr>
        <w:t> </w:t>
      </w:r>
      <w:r w:rsidRPr="00942369">
        <w:rPr>
          <w:rFonts w:ascii="Arial Narrow" w:hAnsi="Arial Narrow" w:cs="Times New Roman"/>
          <w:sz w:val="12"/>
          <w:szCs w:val="12"/>
        </w:rPr>
        <w:t>их,</w:t>
      </w:r>
      <w:r w:rsidRPr="00942369">
        <w:rPr>
          <w:rFonts w:ascii="Arial Narrow" w:hAnsi="Arial Narrow" w:cs="Times New Roman"/>
          <w:sz w:val="12"/>
          <w:szCs w:val="12"/>
        </w:rPr>
        <w:t> </w:t>
      </w:r>
      <w:r w:rsidRPr="00942369">
        <w:rPr>
          <w:rFonts w:ascii="Arial Narrow" w:hAnsi="Arial Narrow" w:cs="Times New Roman"/>
          <w:sz w:val="12"/>
          <w:szCs w:val="12"/>
        </w:rPr>
        <w:t>уничтожать</w:t>
      </w:r>
      <w:r w:rsidRPr="00942369">
        <w:rPr>
          <w:rFonts w:ascii="Arial Narrow" w:hAnsi="Arial Narrow" w:cs="Times New Roman"/>
          <w:sz w:val="12"/>
          <w:szCs w:val="12"/>
        </w:rPr>
        <w:t> </w:t>
      </w:r>
      <w:r w:rsidRPr="00942369">
        <w:rPr>
          <w:rFonts w:ascii="Arial Narrow" w:hAnsi="Arial Narrow" w:cs="Times New Roman"/>
          <w:sz w:val="12"/>
          <w:szCs w:val="12"/>
        </w:rPr>
        <w:t xml:space="preserve">либо продавать за </w:t>
      </w:r>
      <w:proofErr w:type="spellStart"/>
      <w:r w:rsidRPr="00942369">
        <w:rPr>
          <w:rFonts w:ascii="Arial Narrow" w:hAnsi="Arial Narrow" w:cs="Times New Roman"/>
          <w:sz w:val="12"/>
          <w:szCs w:val="12"/>
        </w:rPr>
        <w:t>рубеж;предложение</w:t>
      </w:r>
      <w:proofErr w:type="spellEnd"/>
      <w:r w:rsidRPr="00942369">
        <w:rPr>
          <w:rFonts w:ascii="Arial Narrow" w:hAnsi="Arial Narrow" w:cs="Times New Roman"/>
          <w:sz w:val="12"/>
          <w:szCs w:val="12"/>
        </w:rPr>
        <w:t> </w:t>
      </w:r>
      <w:r w:rsidRPr="00942369">
        <w:rPr>
          <w:rFonts w:ascii="Arial Narrow" w:hAnsi="Arial Narrow" w:cs="Times New Roman"/>
          <w:sz w:val="12"/>
          <w:szCs w:val="12"/>
        </w:rPr>
        <w:t>может</w:t>
      </w:r>
      <w:r w:rsidRPr="00942369">
        <w:rPr>
          <w:rFonts w:ascii="Arial Narrow" w:hAnsi="Arial Narrow" w:cs="Times New Roman"/>
          <w:sz w:val="12"/>
          <w:szCs w:val="12"/>
        </w:rPr>
        <w:t> </w:t>
      </w:r>
      <w:r w:rsidRPr="00942369">
        <w:rPr>
          <w:rFonts w:ascii="Arial Narrow" w:hAnsi="Arial Narrow" w:cs="Times New Roman"/>
          <w:sz w:val="12"/>
          <w:szCs w:val="12"/>
        </w:rPr>
        <w:t>быть</w:t>
      </w:r>
      <w:r w:rsidRPr="00942369">
        <w:rPr>
          <w:rFonts w:ascii="Arial Narrow" w:hAnsi="Arial Narrow" w:cs="Times New Roman"/>
          <w:sz w:val="12"/>
          <w:szCs w:val="12"/>
        </w:rPr>
        <w:t> </w:t>
      </w:r>
      <w:r w:rsidRPr="00942369">
        <w:rPr>
          <w:rFonts w:ascii="Arial Narrow" w:hAnsi="Arial Narrow" w:cs="Times New Roman"/>
          <w:sz w:val="12"/>
          <w:szCs w:val="12"/>
        </w:rPr>
        <w:t>искусственно</w:t>
      </w:r>
      <w:r w:rsidRPr="00942369">
        <w:rPr>
          <w:rFonts w:ascii="Arial Narrow" w:hAnsi="Arial Narrow" w:cs="Times New Roman"/>
          <w:sz w:val="12"/>
          <w:szCs w:val="12"/>
        </w:rPr>
        <w:t> </w:t>
      </w:r>
      <w:r w:rsidRPr="00942369">
        <w:rPr>
          <w:rFonts w:ascii="Arial Narrow" w:hAnsi="Arial Narrow" w:cs="Times New Roman"/>
          <w:sz w:val="12"/>
          <w:szCs w:val="12"/>
        </w:rPr>
        <w:t>снижено</w:t>
      </w:r>
      <w:r w:rsidRPr="00942369">
        <w:rPr>
          <w:rFonts w:ascii="Arial Narrow" w:hAnsi="Arial Narrow" w:cs="Times New Roman"/>
          <w:sz w:val="12"/>
          <w:szCs w:val="12"/>
        </w:rPr>
        <w:t> </w:t>
      </w:r>
      <w:r w:rsidRPr="00942369">
        <w:rPr>
          <w:rFonts w:ascii="Arial Narrow" w:hAnsi="Arial Narrow" w:cs="Times New Roman"/>
          <w:sz w:val="12"/>
          <w:szCs w:val="12"/>
        </w:rPr>
        <w:t>посредством применения квот (ограничений) на производство.</w:t>
      </w:r>
    </w:p>
    <w:p w:rsidR="00EB19D2" w:rsidRPr="00942369" w:rsidRDefault="00EB19D2" w:rsidP="00942369">
      <w:pPr>
        <w:pStyle w:val="a8"/>
        <w:rPr>
          <w:rFonts w:ascii="Arial Narrow" w:hAnsi="Arial Narrow" w:cs="Times New Roman"/>
          <w:sz w:val="12"/>
          <w:szCs w:val="12"/>
        </w:rPr>
      </w:pPr>
      <w:r w:rsidRPr="00942369">
        <w:rPr>
          <w:rFonts w:ascii="Arial Narrow" w:hAnsi="Arial Narrow" w:cs="Times New Roman"/>
          <w:sz w:val="12"/>
          <w:szCs w:val="12"/>
        </w:rPr>
        <w:t>Существуют также оправданные случаи установления потолка цен (ниже равновесных): решение социальных проблем — скидки на лекарства, коммунальные платежи; в случае природных или социальных катастроф; на монопольных рынках и др. Вариант косвенного регулирования считается более «мягким» и широко используется во всех современных экономиках.</w:t>
      </w:r>
    </w:p>
    <w:p w:rsidR="00EB19D2" w:rsidRPr="00942369" w:rsidRDefault="00EB19D2" w:rsidP="00942369">
      <w:pPr>
        <w:pStyle w:val="a8"/>
        <w:rPr>
          <w:rFonts w:ascii="Arial Narrow" w:hAnsi="Arial Narrow"/>
          <w:sz w:val="12"/>
          <w:szCs w:val="12"/>
        </w:rPr>
      </w:pPr>
      <w:r w:rsidRPr="00942369">
        <w:rPr>
          <w:rFonts w:ascii="Arial Narrow" w:hAnsi="Arial Narrow"/>
          <w:sz w:val="12"/>
          <w:szCs w:val="12"/>
        </w:rPr>
        <w:t xml:space="preserve">Прямые методы государственного регулирования экономики оказывают непосредственное воздействие на деятельность хозяйствующих субъектов, они вынуждают их принимать решения, основанные не на самостоятельном экономическом выборе, а на предписаниях государства. Другими словами, при их применении государство прямо не вмешивается в процесс принятия решений экономическими субъектами. </w:t>
      </w:r>
    </w:p>
    <w:p w:rsidR="00EB19D2" w:rsidRPr="00942369" w:rsidRDefault="00EB19D2" w:rsidP="00942369">
      <w:pPr>
        <w:pStyle w:val="a8"/>
        <w:rPr>
          <w:rFonts w:ascii="Arial Narrow" w:hAnsi="Arial Narrow"/>
          <w:sz w:val="12"/>
          <w:szCs w:val="12"/>
        </w:rPr>
      </w:pPr>
      <w:r w:rsidRPr="00942369">
        <w:rPr>
          <w:rFonts w:ascii="Arial Narrow" w:hAnsi="Arial Narrow"/>
          <w:sz w:val="12"/>
          <w:szCs w:val="12"/>
        </w:rPr>
        <w:t>Преимущество косвенных методов воздействия заключается в том, что они не нарушают рыночной ситуации, а недостаток в том, что существует определенный временной лаг, между моментами принятия государством мер, реакцией на них экономики и реальными изменениями в хозяйственных результатах.</w:t>
      </w:r>
    </w:p>
    <w:p w:rsidR="000B7E41" w:rsidRPr="00942369" w:rsidRDefault="00EB19D2" w:rsidP="00942369">
      <w:pPr>
        <w:pStyle w:val="a8"/>
        <w:rPr>
          <w:rFonts w:ascii="Arial Narrow" w:hAnsi="Arial Narrow"/>
          <w:sz w:val="12"/>
          <w:szCs w:val="12"/>
        </w:rPr>
      </w:pPr>
      <w:r w:rsidRPr="00942369">
        <w:rPr>
          <w:rFonts w:ascii="Arial Narrow" w:hAnsi="Arial Narrow"/>
          <w:sz w:val="12"/>
          <w:szCs w:val="12"/>
        </w:rPr>
        <w:br w:type="column"/>
      </w:r>
      <w:r w:rsidR="000B7E41" w:rsidRPr="00942369">
        <w:rPr>
          <w:rFonts w:ascii="Arial Narrow" w:hAnsi="Arial Narrow"/>
          <w:sz w:val="12"/>
          <w:szCs w:val="12"/>
        </w:rPr>
        <w:lastRenderedPageBreak/>
        <w:t xml:space="preserve">22.Особенности потребительского выбора по </w:t>
      </w:r>
      <w:proofErr w:type="spellStart"/>
      <w:r w:rsidR="000B7E41" w:rsidRPr="00942369">
        <w:rPr>
          <w:rFonts w:ascii="Arial Narrow" w:hAnsi="Arial Narrow"/>
          <w:sz w:val="12"/>
          <w:szCs w:val="12"/>
        </w:rPr>
        <w:t>Лейбенстайну</w:t>
      </w:r>
      <w:proofErr w:type="spellEnd"/>
      <w:r w:rsidR="000B7E41" w:rsidRPr="00942369">
        <w:rPr>
          <w:rFonts w:ascii="Arial Narrow" w:hAnsi="Arial Narrow"/>
          <w:sz w:val="12"/>
          <w:szCs w:val="12"/>
        </w:rPr>
        <w:t xml:space="preserve"> В основе потребительского выбора лежат потребности, привычки, доход, рыночные цены и т.д.</w:t>
      </w:r>
    </w:p>
    <w:p w:rsidR="000B7E41" w:rsidRPr="00942369" w:rsidRDefault="000B7E41" w:rsidP="00942369">
      <w:pPr>
        <w:pStyle w:val="a8"/>
        <w:rPr>
          <w:rFonts w:ascii="Arial Narrow" w:hAnsi="Arial Narrow"/>
          <w:sz w:val="12"/>
          <w:szCs w:val="12"/>
        </w:rPr>
      </w:pPr>
      <w:r w:rsidRPr="00942369">
        <w:rPr>
          <w:rFonts w:ascii="Arial Narrow" w:hAnsi="Arial Narrow"/>
          <w:sz w:val="12"/>
          <w:szCs w:val="12"/>
        </w:rPr>
        <w:t xml:space="preserve">1) Функциональный спрос-обусловлен качествами товара </w:t>
      </w:r>
      <w:r w:rsidRPr="00942369">
        <w:rPr>
          <w:rFonts w:ascii="Arial Narrow" w:hAnsi="Arial Narrow"/>
          <w:sz w:val="12"/>
          <w:szCs w:val="12"/>
        </w:rPr>
        <w:br/>
        <w:t xml:space="preserve">2) Нефункциональный спрос-другими факторами </w:t>
      </w:r>
      <w:r w:rsidRPr="00942369">
        <w:rPr>
          <w:rFonts w:ascii="Arial Narrow" w:hAnsi="Arial Narrow"/>
          <w:sz w:val="12"/>
          <w:szCs w:val="12"/>
        </w:rPr>
        <w:br/>
        <w:t xml:space="preserve">2.1) Нерациональный спрос-незапланированный спрос под влиянием мгновенных факторов </w:t>
      </w:r>
      <w:r w:rsidRPr="00942369">
        <w:rPr>
          <w:rFonts w:ascii="Arial Narrow" w:hAnsi="Arial Narrow"/>
          <w:sz w:val="12"/>
          <w:szCs w:val="12"/>
        </w:rPr>
        <w:br/>
        <w:t xml:space="preserve">2.2)Спекулятивный спрос-связан с инфляционными ожиданиями, опасность повышения цен в будущем побуждает покупать товар сейчас </w:t>
      </w:r>
      <w:r w:rsidRPr="00942369">
        <w:rPr>
          <w:rFonts w:ascii="Arial Narrow" w:hAnsi="Arial Narrow"/>
          <w:sz w:val="12"/>
          <w:szCs w:val="12"/>
        </w:rPr>
        <w:br/>
        <w:t xml:space="preserve">2.3) Социальный спрос: -эффект присоединения к большинству: потребитель покупает то, что покупают другие </w:t>
      </w:r>
      <w:r w:rsidRPr="00942369">
        <w:rPr>
          <w:rFonts w:ascii="Arial Narrow" w:hAnsi="Arial Narrow"/>
          <w:sz w:val="12"/>
          <w:szCs w:val="12"/>
        </w:rPr>
        <w:br/>
        <w:t xml:space="preserve">-эффект сноба : стремление выделиться из толпы/ покупаю то, что НЕ покупают все остальные </w:t>
      </w:r>
      <w:r w:rsidRPr="00942369">
        <w:rPr>
          <w:rFonts w:ascii="Arial Narrow" w:hAnsi="Arial Narrow"/>
          <w:sz w:val="12"/>
          <w:szCs w:val="12"/>
        </w:rPr>
        <w:br/>
        <w:t xml:space="preserve">-эффект </w:t>
      </w:r>
      <w:proofErr w:type="spellStart"/>
      <w:r w:rsidRPr="00942369">
        <w:rPr>
          <w:rFonts w:ascii="Arial Narrow" w:hAnsi="Arial Narrow"/>
          <w:sz w:val="12"/>
          <w:szCs w:val="12"/>
        </w:rPr>
        <w:t>Веблена</w:t>
      </w:r>
      <w:proofErr w:type="spellEnd"/>
      <w:r w:rsidRPr="00942369">
        <w:rPr>
          <w:rFonts w:ascii="Arial Narrow" w:hAnsi="Arial Narrow"/>
          <w:sz w:val="12"/>
          <w:szCs w:val="12"/>
        </w:rPr>
        <w:t xml:space="preserve"> : увеличение спроса на товары, имеющие </w:t>
      </w:r>
      <w:proofErr w:type="spellStart"/>
      <w:r w:rsidRPr="00942369">
        <w:rPr>
          <w:rFonts w:ascii="Arial Narrow" w:hAnsi="Arial Narrow"/>
          <w:sz w:val="12"/>
          <w:szCs w:val="12"/>
        </w:rPr>
        <w:t>бОльшую</w:t>
      </w:r>
      <w:proofErr w:type="spellEnd"/>
      <w:r w:rsidRPr="00942369">
        <w:rPr>
          <w:rFonts w:ascii="Arial Narrow" w:hAnsi="Arial Narrow"/>
          <w:sz w:val="12"/>
          <w:szCs w:val="12"/>
        </w:rPr>
        <w:t xml:space="preserve"> цену, эксклюзивность, выражает способ самоутверждения </w:t>
      </w:r>
      <w:r w:rsidRPr="00942369">
        <w:rPr>
          <w:rFonts w:ascii="Arial Narrow" w:hAnsi="Arial Narrow"/>
          <w:sz w:val="12"/>
          <w:szCs w:val="12"/>
        </w:rPr>
        <w:br/>
        <w:t xml:space="preserve">Товар </w:t>
      </w:r>
      <w:proofErr w:type="spellStart"/>
      <w:r w:rsidRPr="00942369">
        <w:rPr>
          <w:rFonts w:ascii="Arial Narrow" w:hAnsi="Arial Narrow"/>
          <w:sz w:val="12"/>
          <w:szCs w:val="12"/>
        </w:rPr>
        <w:t>Гиффена</w:t>
      </w:r>
      <w:proofErr w:type="spellEnd"/>
      <w:r w:rsidRPr="00942369">
        <w:rPr>
          <w:rFonts w:ascii="Arial Narrow" w:hAnsi="Arial Narrow"/>
          <w:sz w:val="12"/>
          <w:szCs w:val="12"/>
        </w:rPr>
        <w:t xml:space="preserve"> — это товар, потребление которого (при прочих равных условиях) увеличивается при повышении цены (то есть, эффект дохода от изменения цены перевешивается действием эффекта замещения).</w:t>
      </w:r>
    </w:p>
    <w:p w:rsidR="004D0C48"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4D0C48" w:rsidRPr="00942369">
        <w:rPr>
          <w:rFonts w:ascii="Arial Narrow" w:hAnsi="Arial Narrow"/>
          <w:sz w:val="12"/>
          <w:szCs w:val="12"/>
        </w:rPr>
        <w:lastRenderedPageBreak/>
        <w:t xml:space="preserve">23. Теория предельной полезности. </w:t>
      </w:r>
      <w:proofErr w:type="spellStart"/>
      <w:r w:rsidR="004D0C48" w:rsidRPr="00942369">
        <w:rPr>
          <w:rFonts w:ascii="Arial Narrow" w:hAnsi="Arial Narrow"/>
          <w:sz w:val="12"/>
          <w:szCs w:val="12"/>
        </w:rPr>
        <w:t>Кардиналистская</w:t>
      </w:r>
      <w:proofErr w:type="spellEnd"/>
      <w:r w:rsidR="004D0C48" w:rsidRPr="00942369">
        <w:rPr>
          <w:rFonts w:ascii="Arial Narrow" w:hAnsi="Arial Narrow"/>
          <w:sz w:val="12"/>
          <w:szCs w:val="12"/>
        </w:rPr>
        <w:t xml:space="preserve"> и </w:t>
      </w:r>
      <w:proofErr w:type="spellStart"/>
      <w:r w:rsidR="004D0C48" w:rsidRPr="00942369">
        <w:rPr>
          <w:rFonts w:ascii="Arial Narrow" w:hAnsi="Arial Narrow"/>
          <w:sz w:val="12"/>
          <w:szCs w:val="12"/>
        </w:rPr>
        <w:t>ординалистская</w:t>
      </w:r>
      <w:proofErr w:type="spellEnd"/>
      <w:r w:rsidR="004D0C48" w:rsidRPr="00942369">
        <w:rPr>
          <w:rFonts w:ascii="Arial Narrow" w:hAnsi="Arial Narrow"/>
          <w:sz w:val="12"/>
          <w:szCs w:val="12"/>
        </w:rPr>
        <w:t xml:space="preserve"> теория полезности</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Полезность (U) товаров-удовлетворение потребностей потребителя. Сумма полезностей -общая полезность (TU). Предельная полезность (MU) — это полезность, равная приращению общей полезности при увеличении потребления товара на одну единицу. Два подхода оценки полезности: -</w:t>
      </w:r>
      <w:proofErr w:type="spellStart"/>
      <w:r w:rsidRPr="00942369">
        <w:rPr>
          <w:rFonts w:ascii="Arial Narrow" w:hAnsi="Arial Narrow"/>
          <w:sz w:val="12"/>
          <w:szCs w:val="12"/>
        </w:rPr>
        <w:t>Кардиналистский</w:t>
      </w:r>
      <w:proofErr w:type="spellEnd"/>
      <w:r w:rsidRPr="00942369">
        <w:rPr>
          <w:rFonts w:ascii="Arial Narrow" w:hAnsi="Arial Narrow"/>
          <w:sz w:val="12"/>
          <w:szCs w:val="12"/>
        </w:rPr>
        <w:t xml:space="preserve">: 1) Потребитель способен оценить разность в уровнях полезности 2) Количественное выражение полезности (в </w:t>
      </w:r>
      <w:proofErr w:type="spellStart"/>
      <w:r w:rsidRPr="00942369">
        <w:rPr>
          <w:rFonts w:ascii="Arial Narrow" w:hAnsi="Arial Narrow"/>
          <w:sz w:val="12"/>
          <w:szCs w:val="12"/>
        </w:rPr>
        <w:t>ютилях</w:t>
      </w:r>
      <w:proofErr w:type="spellEnd"/>
      <w:r w:rsidRPr="00942369">
        <w:rPr>
          <w:rFonts w:ascii="Arial Narrow" w:hAnsi="Arial Narrow"/>
          <w:sz w:val="12"/>
          <w:szCs w:val="12"/>
        </w:rPr>
        <w:t xml:space="preserve">) Т.к. можно измерить полезность, то действует два закона : I закон </w:t>
      </w:r>
      <w:proofErr w:type="spellStart"/>
      <w:r w:rsidRPr="00942369">
        <w:rPr>
          <w:rFonts w:ascii="Arial Narrow" w:hAnsi="Arial Narrow"/>
          <w:sz w:val="12"/>
          <w:szCs w:val="12"/>
        </w:rPr>
        <w:t>Госсена</w:t>
      </w:r>
      <w:proofErr w:type="spellEnd"/>
      <w:r w:rsidRPr="00942369">
        <w:rPr>
          <w:rFonts w:ascii="Arial Narrow" w:hAnsi="Arial Narrow"/>
          <w:sz w:val="12"/>
          <w:szCs w:val="12"/>
        </w:rPr>
        <w:t xml:space="preserve">(закон убывающей полезности): начиная с определенного момента при возрастающем объеме потребления полезность снижается. II закон </w:t>
      </w:r>
      <w:proofErr w:type="spellStart"/>
      <w:r w:rsidRPr="00942369">
        <w:rPr>
          <w:rFonts w:ascii="Arial Narrow" w:hAnsi="Arial Narrow"/>
          <w:sz w:val="12"/>
          <w:szCs w:val="12"/>
        </w:rPr>
        <w:t>Госсена</w:t>
      </w:r>
      <w:proofErr w:type="spellEnd"/>
      <w:r w:rsidRPr="00942369">
        <w:rPr>
          <w:rFonts w:ascii="Arial Narrow" w:hAnsi="Arial Narrow"/>
          <w:sz w:val="12"/>
          <w:szCs w:val="12"/>
        </w:rPr>
        <w:t xml:space="preserve"> (правило максимизации полезности): при ограниченном бюджете и потребляя только два блага X и Y, покупатель должен распределять свои средства так, чтобы полезность, полученная от использования последней денежной единицы , израсходованной на потребление благ X и Y, была одинаковой.</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w:t>
      </w:r>
      <w:proofErr w:type="spellStart"/>
      <w:r w:rsidRPr="00942369">
        <w:rPr>
          <w:rFonts w:ascii="Arial Narrow" w:hAnsi="Arial Narrow"/>
          <w:sz w:val="12"/>
          <w:szCs w:val="12"/>
        </w:rPr>
        <w:t>Ординалистский</w:t>
      </w:r>
      <w:proofErr w:type="spellEnd"/>
      <w:r w:rsidRPr="00942369">
        <w:rPr>
          <w:rFonts w:ascii="Arial Narrow" w:hAnsi="Arial Narrow"/>
          <w:sz w:val="12"/>
          <w:szCs w:val="12"/>
        </w:rPr>
        <w:t xml:space="preserve">: 1)Потребитель НЕ способен оценить разность в уровнях полезности 2)Порядковое выражение полезности Подход основывается на некоторых </w:t>
      </w:r>
      <w:proofErr w:type="spellStart"/>
      <w:r w:rsidRPr="00942369">
        <w:rPr>
          <w:rFonts w:ascii="Arial Narrow" w:hAnsi="Arial Narrow"/>
          <w:sz w:val="12"/>
          <w:szCs w:val="12"/>
        </w:rPr>
        <w:t>аксмиомах</w:t>
      </w:r>
      <w:proofErr w:type="spellEnd"/>
      <w:r w:rsidRPr="00942369">
        <w:rPr>
          <w:rFonts w:ascii="Arial Narrow" w:hAnsi="Arial Narrow"/>
          <w:sz w:val="12"/>
          <w:szCs w:val="12"/>
        </w:rPr>
        <w:t xml:space="preserve">: • аксиома упорядоченности : потребитель может четко определить свои предпочтения; • аксиома транзитивности : для принятия определенного решения потребитель исходит из постоянства вкусов; • аксиома </w:t>
      </w:r>
      <w:proofErr w:type="spellStart"/>
      <w:r w:rsidRPr="00942369">
        <w:rPr>
          <w:rFonts w:ascii="Arial Narrow" w:hAnsi="Arial Narrow"/>
          <w:sz w:val="12"/>
          <w:szCs w:val="12"/>
        </w:rPr>
        <w:t>ненасыщаемости</w:t>
      </w:r>
      <w:proofErr w:type="spellEnd"/>
      <w:r w:rsidRPr="00942369">
        <w:rPr>
          <w:rFonts w:ascii="Arial Narrow" w:hAnsi="Arial Narrow"/>
          <w:sz w:val="12"/>
          <w:szCs w:val="12"/>
        </w:rPr>
        <w:t>: потребитель всегда предпочитает большее количество любого блага; • аксиома независимости: на решение потребителя о выборе благ не оказывают влияние другие потребители; • аксиома безразличия, базирующаяся на концепции кривых безразличия.</w:t>
      </w:r>
    </w:p>
    <w:p w:rsidR="004D0C48" w:rsidRPr="00942369" w:rsidRDefault="004D0C48" w:rsidP="00942369">
      <w:pPr>
        <w:pStyle w:val="a8"/>
        <w:rPr>
          <w:rFonts w:ascii="Arial Narrow" w:hAnsi="Arial Narrow"/>
          <w:sz w:val="12"/>
          <w:szCs w:val="12"/>
        </w:rPr>
      </w:pPr>
    </w:p>
    <w:p w:rsidR="000B7E41"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0B7E41" w:rsidRPr="00942369">
        <w:rPr>
          <w:rFonts w:ascii="Arial Narrow" w:hAnsi="Arial Narrow"/>
          <w:sz w:val="12"/>
          <w:szCs w:val="12"/>
        </w:rPr>
        <w:lastRenderedPageBreak/>
        <w:t xml:space="preserve">24.Кривые безразличия, линии бюджетного ограничения. Оптимум потребителя. Предельная норма замещения. </w:t>
      </w:r>
    </w:p>
    <w:p w:rsidR="000B7E41" w:rsidRPr="00942369" w:rsidRDefault="000B7E41" w:rsidP="00942369">
      <w:pPr>
        <w:pStyle w:val="a8"/>
        <w:rPr>
          <w:rFonts w:ascii="Arial Narrow" w:hAnsi="Arial Narrow"/>
          <w:sz w:val="12"/>
          <w:szCs w:val="12"/>
        </w:rPr>
      </w:pPr>
      <w:r w:rsidRPr="00942369">
        <w:rPr>
          <w:rFonts w:ascii="Arial Narrow" w:hAnsi="Arial Narrow"/>
          <w:sz w:val="12"/>
          <w:szCs w:val="12"/>
        </w:rPr>
        <w:t>Кривые безразличия представляют собой совокупность точек на координатной плоскости, каждая из которых является потребительским набором, обеспечивающим потребителю одинаковый уровень удовлетворения его потребностей (или одинаковую полезность).</w:t>
      </w:r>
      <w:r w:rsidRPr="00942369">
        <w:rPr>
          <w:rFonts w:ascii="Arial Narrow" w:hAnsi="Arial Narrow"/>
          <w:sz w:val="12"/>
          <w:szCs w:val="12"/>
        </w:rPr>
        <w:br/>
        <w:t>Кривые безразличия имеют общие свойства: · никогда не пересекаются; · всегда имеют отрицательный наклон; · кривая, лежащая выше и правее предыдущей, всегда предпочтительнее; · могут быть построены по опросам (всегда индивидуальны); · форма кривой не зависит от дохода покупателя и от цен на товары.</w:t>
      </w:r>
      <w:r w:rsidRPr="00942369">
        <w:rPr>
          <w:rFonts w:ascii="Arial Narrow" w:hAnsi="Arial Narrow"/>
          <w:sz w:val="12"/>
          <w:szCs w:val="12"/>
        </w:rPr>
        <w:br/>
        <w:t>При движении вдоль кривой безразличия возникает замещение одного блага другим, что характеризуется предельной нормой замещения MRS, показывающей относительное количество одного блага, от которого потребитель согласен отказаться в обмен на единицу другого блага. (</w:t>
      </w:r>
      <w:proofErr w:type="spellStart"/>
      <w:r w:rsidRPr="00942369">
        <w:rPr>
          <w:rFonts w:ascii="Arial Narrow" w:hAnsi="Arial Narrow"/>
          <w:sz w:val="12"/>
          <w:szCs w:val="12"/>
        </w:rPr>
        <w:t>MRS=const-субституты</w:t>
      </w:r>
      <w:proofErr w:type="spellEnd"/>
      <w:r w:rsidRPr="00942369">
        <w:rPr>
          <w:rFonts w:ascii="Arial Narrow" w:hAnsi="Arial Narrow"/>
          <w:sz w:val="12"/>
          <w:szCs w:val="12"/>
        </w:rPr>
        <w:t>, MRS=0-комплементы)</w:t>
      </w:r>
      <w:r w:rsidRPr="00942369">
        <w:rPr>
          <w:rFonts w:ascii="Arial Narrow" w:hAnsi="Arial Narrow"/>
          <w:sz w:val="12"/>
          <w:szCs w:val="12"/>
        </w:rPr>
        <w:br/>
      </w:r>
      <w:r w:rsidRPr="00942369">
        <w:rPr>
          <w:rFonts w:ascii="Arial Narrow" w:hAnsi="Arial Narrow"/>
          <w:sz w:val="12"/>
          <w:szCs w:val="12"/>
          <w:lang w:val="en-US"/>
        </w:rPr>
        <w:t>MRS</w:t>
      </w:r>
      <w:r w:rsidRPr="00942369">
        <w:rPr>
          <w:rFonts w:ascii="Arial Narrow" w:hAnsi="Arial Narrow"/>
          <w:sz w:val="12"/>
          <w:szCs w:val="12"/>
        </w:rPr>
        <w:t>=</w:t>
      </w:r>
      <w:r w:rsidRPr="00942369">
        <w:rPr>
          <w:rFonts w:ascii="Arial Narrow" w:hAnsi="Arial Narrow"/>
          <w:sz w:val="12"/>
          <w:szCs w:val="12"/>
          <w:lang w:val="en-US"/>
        </w:rPr>
        <w:t>ΔQ</w:t>
      </w:r>
      <w:r w:rsidRPr="00942369">
        <w:rPr>
          <w:rFonts w:ascii="Arial Narrow" w:hAnsi="Arial Narrow"/>
          <w:sz w:val="12"/>
          <w:szCs w:val="12"/>
        </w:rPr>
        <w:t>1/</w:t>
      </w:r>
      <w:r w:rsidRPr="00942369">
        <w:rPr>
          <w:rFonts w:ascii="Arial Narrow" w:hAnsi="Arial Narrow"/>
          <w:sz w:val="12"/>
          <w:szCs w:val="12"/>
          <w:lang w:val="en-US"/>
        </w:rPr>
        <w:t>ΔQ</w:t>
      </w:r>
      <w:r w:rsidRPr="00942369">
        <w:rPr>
          <w:rFonts w:ascii="Arial Narrow" w:hAnsi="Arial Narrow"/>
          <w:sz w:val="12"/>
          <w:szCs w:val="12"/>
        </w:rPr>
        <w:t xml:space="preserve">2= </w:t>
      </w:r>
      <w:r w:rsidRPr="00942369">
        <w:rPr>
          <w:rFonts w:ascii="Arial Narrow" w:hAnsi="Arial Narrow"/>
          <w:sz w:val="12"/>
          <w:szCs w:val="12"/>
          <w:lang w:val="en-US"/>
        </w:rPr>
        <w:t>ΔMU</w:t>
      </w:r>
      <w:r w:rsidRPr="00942369">
        <w:rPr>
          <w:rFonts w:ascii="Arial Narrow" w:hAnsi="Arial Narrow"/>
          <w:sz w:val="12"/>
          <w:szCs w:val="12"/>
        </w:rPr>
        <w:t>1/</w:t>
      </w:r>
      <w:r w:rsidRPr="00942369">
        <w:rPr>
          <w:rFonts w:ascii="Arial Narrow" w:hAnsi="Arial Narrow"/>
          <w:sz w:val="12"/>
          <w:szCs w:val="12"/>
          <w:lang w:val="en-US"/>
        </w:rPr>
        <w:t>ΔMU</w:t>
      </w:r>
      <w:r w:rsidRPr="00942369">
        <w:rPr>
          <w:rFonts w:ascii="Arial Narrow" w:hAnsi="Arial Narrow"/>
          <w:sz w:val="12"/>
          <w:szCs w:val="12"/>
        </w:rPr>
        <w:t>2</w:t>
      </w:r>
    </w:p>
    <w:p w:rsidR="000B7E41" w:rsidRPr="00942369" w:rsidRDefault="000B7E41" w:rsidP="00942369">
      <w:pPr>
        <w:pStyle w:val="a8"/>
        <w:rPr>
          <w:rFonts w:ascii="Arial Narrow" w:hAnsi="Arial Narrow"/>
          <w:sz w:val="12"/>
          <w:szCs w:val="12"/>
        </w:rPr>
      </w:pPr>
      <w:r w:rsidRPr="00942369">
        <w:rPr>
          <w:rFonts w:ascii="Arial Narrow" w:hAnsi="Arial Narrow"/>
          <w:sz w:val="12"/>
          <w:szCs w:val="12"/>
        </w:rPr>
        <w:t>Бюджетная линия или линия бюджетного ограничения представляет собой совокупность наборов, которые может приобрести потребитель, расходуя полностью имеющиеся у него доходы.</w:t>
      </w:r>
    </w:p>
    <w:p w:rsidR="000B7E41" w:rsidRPr="00942369" w:rsidRDefault="000B7E41" w:rsidP="00942369">
      <w:pPr>
        <w:pStyle w:val="a8"/>
        <w:rPr>
          <w:rFonts w:ascii="Arial Narrow" w:hAnsi="Arial Narrow"/>
          <w:sz w:val="12"/>
          <w:szCs w:val="12"/>
        </w:rPr>
      </w:pPr>
      <w:r w:rsidRPr="00942369">
        <w:rPr>
          <w:rFonts w:ascii="Arial Narrow" w:hAnsi="Arial Narrow"/>
          <w:sz w:val="12"/>
          <w:szCs w:val="12"/>
        </w:rPr>
        <w:t xml:space="preserve">Товарный набор, </w:t>
      </w:r>
      <w:proofErr w:type="spellStart"/>
      <w:r w:rsidRPr="00942369">
        <w:rPr>
          <w:rFonts w:ascii="Arial Narrow" w:hAnsi="Arial Narrow"/>
          <w:sz w:val="12"/>
          <w:szCs w:val="12"/>
        </w:rPr>
        <w:t>максимизирующий</w:t>
      </w:r>
      <w:proofErr w:type="spellEnd"/>
      <w:r w:rsidRPr="00942369">
        <w:rPr>
          <w:rFonts w:ascii="Arial Narrow" w:hAnsi="Arial Narrow"/>
          <w:sz w:val="12"/>
          <w:szCs w:val="12"/>
        </w:rPr>
        <w:t xml:space="preserve"> совокупную полезность потребителя, называется точкой потребительского равновесия, или точкой оптимума потребителя. Оптимальный набор предполагает, что потребитель получает наилучший из доступных для него наборов. На графике он находится в точке касания бюджетной линии и кривой безразличия.</w:t>
      </w:r>
    </w:p>
    <w:p w:rsidR="00E34F41" w:rsidRPr="00942369" w:rsidRDefault="0076548C" w:rsidP="00942369">
      <w:pPr>
        <w:pStyle w:val="a8"/>
        <w:rPr>
          <w:rFonts w:ascii="Arial Narrow" w:hAnsi="Arial Narrow"/>
          <w:sz w:val="12"/>
          <w:szCs w:val="12"/>
        </w:rPr>
      </w:pPr>
      <w:r w:rsidRPr="00AA05BC">
        <w:br w:type="column"/>
      </w:r>
      <w:r w:rsidR="00E34F41" w:rsidRPr="00942369">
        <w:rPr>
          <w:rFonts w:ascii="Arial Narrow" w:hAnsi="Arial Narrow"/>
          <w:sz w:val="12"/>
          <w:szCs w:val="12"/>
        </w:rPr>
        <w:lastRenderedPageBreak/>
        <w:t>25. Принцип предельной полезности и его роль в ценообразовании.</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 xml:space="preserve">Предельная полезность (MU — </w:t>
      </w:r>
      <w:proofErr w:type="spellStart"/>
      <w:r w:rsidRPr="00942369">
        <w:rPr>
          <w:rFonts w:ascii="Arial Narrow" w:hAnsi="Arial Narrow"/>
          <w:sz w:val="12"/>
          <w:szCs w:val="12"/>
        </w:rPr>
        <w:t>marginalutility</w:t>
      </w:r>
      <w:proofErr w:type="spellEnd"/>
      <w:r w:rsidRPr="00942369">
        <w:rPr>
          <w:rFonts w:ascii="Arial Narrow" w:hAnsi="Arial Narrow"/>
          <w:sz w:val="12"/>
          <w:szCs w:val="12"/>
        </w:rPr>
        <w:t>) — это дополнительная полезность, полученная от потребления последующей единицы данного блага по сравнению с предыдущей. Так как предельная полезность — это приращение общей полезности, то она (предельная полезность) является производной от функции полезности.</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 xml:space="preserve">Сущность закона убывающей предельной полезности (первый закон </w:t>
      </w:r>
      <w:proofErr w:type="spellStart"/>
      <w:r w:rsidRPr="00942369">
        <w:rPr>
          <w:rFonts w:ascii="Arial Narrow" w:hAnsi="Arial Narrow"/>
          <w:sz w:val="12"/>
          <w:szCs w:val="12"/>
        </w:rPr>
        <w:t>Госсена</w:t>
      </w:r>
      <w:proofErr w:type="spellEnd"/>
      <w:r w:rsidRPr="00942369">
        <w:rPr>
          <w:rFonts w:ascii="Arial Narrow" w:hAnsi="Arial Narrow"/>
          <w:sz w:val="12"/>
          <w:szCs w:val="12"/>
        </w:rPr>
        <w:t>) состоит в том, что, начиная с определенного момента дополнительная полезность, полученная от потребления последующей единицы данного блага по сравнению с предыдущей (предельная полезность), снижается по мере увеличения массы потребляемого товара.</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Чем больше товара потребляет человек, тем большую совокупную полезность он получает. Совокупная (общая) полезность (AU) определяется путем суммирования показателей предельной полезности. Если потребитель получит отрицательную предельную полезность, то совокупная полезность будет уменьшаться.</w:t>
      </w:r>
    </w:p>
    <w:p w:rsidR="00A44ED1" w:rsidRPr="00942369" w:rsidRDefault="005F7EE4" w:rsidP="00942369">
      <w:pPr>
        <w:pStyle w:val="a8"/>
        <w:rPr>
          <w:rFonts w:ascii="Arial Narrow" w:hAnsi="Arial Narrow"/>
          <w:sz w:val="12"/>
          <w:szCs w:val="12"/>
        </w:rPr>
      </w:pPr>
      <w:r w:rsidRPr="00942369">
        <w:rPr>
          <w:rFonts w:ascii="Arial Narrow" w:hAnsi="Arial Narrow"/>
          <w:sz w:val="12"/>
          <w:szCs w:val="12"/>
        </w:rPr>
        <w:br w:type="column"/>
      </w:r>
      <w:r w:rsidR="00A44ED1" w:rsidRPr="00942369">
        <w:rPr>
          <w:rFonts w:ascii="Arial Narrow" w:hAnsi="Arial Narrow"/>
          <w:sz w:val="12"/>
          <w:szCs w:val="12"/>
        </w:rPr>
        <w:lastRenderedPageBreak/>
        <w:t>26. Издержки экономические и издержки бухгалтерские, их значение и проблемы измерения</w:t>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Экономические издержки — это стоимость других благ, которые можно было бы получить при наиболее выгодном из возможных альтернативных направлений использования этих ресурсов.</w:t>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Проблема заключается в том, что альтернативные(издержки порой трудно определить, как определенное количество рублей или долларов. При многотоварном производстве и быстро меняющейся экономической обстановке трудно выбрать лучший способ использования имеющегося ресурса</w:t>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БУХГАЛТЕРСКИЕ ИЗДЕРЖКИ – сумма выплат, осуществляемых предприятием за приобретенные производственные ресурсы. Бухгалтерские издержки не включают в себя альтернативную (экономическую) стоимость производственных ресурсов, являющихся собственностью владельцев предприятий. Они включают только явные издержки.</w:t>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Одним из недостатков бухгалтерского метода учета издержек является то, что он, как отмечалось выше, включает лишь явные (внешние) издержки. Между тем, как известно, в экономике существенное значение имеет собственность владельцев предприятий, которая не охватывается бухгалтерским методом учета издержек.</w:t>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br w:type="column"/>
      </w:r>
      <w:r w:rsidRPr="00942369">
        <w:rPr>
          <w:rFonts w:ascii="Arial Narrow" w:hAnsi="Arial Narrow"/>
          <w:sz w:val="12"/>
          <w:szCs w:val="12"/>
        </w:rPr>
        <w:lastRenderedPageBreak/>
        <w:t>27. Издержки предприятия и их виды: переменные, общие и средние. Графическое изображение динамики различных видов издержек.</w:t>
      </w:r>
    </w:p>
    <w:p w:rsidR="00A44ED1" w:rsidRPr="00942369" w:rsidRDefault="00A44ED1" w:rsidP="00942369">
      <w:pPr>
        <w:pStyle w:val="a8"/>
        <w:rPr>
          <w:rFonts w:ascii="Arial Narrow" w:hAnsi="Arial Narrow"/>
          <w:sz w:val="12"/>
          <w:szCs w:val="12"/>
          <w:lang w:val="en-US"/>
        </w:rPr>
      </w:pPr>
      <w:r w:rsidRPr="00942369">
        <w:rPr>
          <w:rStyle w:val="a7"/>
          <w:rFonts w:ascii="Arial Narrow" w:hAnsi="Arial Narrow"/>
          <w:sz w:val="12"/>
          <w:szCs w:val="12"/>
        </w:rPr>
        <w:t>Постоянные издержки</w:t>
      </w:r>
      <w:r w:rsidRPr="00942369">
        <w:rPr>
          <w:rFonts w:ascii="Arial Narrow" w:hAnsi="Arial Narrow"/>
          <w:sz w:val="12"/>
          <w:szCs w:val="12"/>
        </w:rPr>
        <w:t> </w:t>
      </w:r>
      <w:r w:rsidRPr="00942369">
        <w:rPr>
          <w:rFonts w:ascii="Arial Narrow" w:hAnsi="Arial Narrow"/>
          <w:noProof/>
          <w:sz w:val="12"/>
          <w:szCs w:val="12"/>
        </w:rPr>
        <w:t>(</w:t>
      </w:r>
      <w:r w:rsidRPr="00942369">
        <w:rPr>
          <w:rFonts w:ascii="Arial Narrow" w:hAnsi="Arial Narrow"/>
          <w:noProof/>
          <w:sz w:val="12"/>
          <w:szCs w:val="12"/>
          <w:lang w:val="en-US"/>
        </w:rPr>
        <w:t>FC</w:t>
      </w:r>
      <w:r w:rsidRPr="00942369">
        <w:rPr>
          <w:rFonts w:ascii="Arial Narrow" w:hAnsi="Arial Narrow"/>
          <w:noProof/>
          <w:sz w:val="12"/>
          <w:szCs w:val="12"/>
        </w:rPr>
        <w:t>)</w:t>
      </w:r>
      <w:r w:rsidRPr="00942369">
        <w:rPr>
          <w:rFonts w:ascii="Arial Narrow" w:hAnsi="Arial Narrow"/>
          <w:sz w:val="12"/>
          <w:szCs w:val="12"/>
        </w:rPr>
        <w:t> — это издержки, не зависящие в краткосрочном периоде от того, сколько фирма производит продукции. Они представляют собой издержки ее постоянных факторов производства.</w:t>
      </w:r>
    </w:p>
    <w:p w:rsidR="00A44ED1" w:rsidRPr="00942369" w:rsidRDefault="00A44ED1" w:rsidP="00942369">
      <w:pPr>
        <w:pStyle w:val="a8"/>
        <w:rPr>
          <w:rFonts w:ascii="Arial Narrow" w:hAnsi="Arial Narrow"/>
          <w:sz w:val="12"/>
          <w:szCs w:val="12"/>
          <w:lang w:val="en-US"/>
        </w:rPr>
      </w:pPr>
      <w:r w:rsidRPr="00942369">
        <w:rPr>
          <w:rFonts w:ascii="Arial Narrow" w:hAnsi="Arial Narrow"/>
          <w:noProof/>
          <w:sz w:val="12"/>
          <w:szCs w:val="12"/>
          <w:lang w:eastAsia="ru-RU"/>
        </w:rPr>
        <w:drawing>
          <wp:inline distT="0" distB="0" distL="0" distR="0">
            <wp:extent cx="530679" cy="413930"/>
            <wp:effectExtent l="19050" t="0" r="2721" b="0"/>
            <wp:docPr id="49" name="Рисунок 5" descr="https://konspekta.net/studopediainfo/baza3/1517823826322.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onspekta.net/studopediainfo/baza3/1517823826322.files/image011.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711" cy="414735"/>
                    </a:xfrm>
                    <a:prstGeom prst="rect">
                      <a:avLst/>
                    </a:prstGeom>
                    <a:noFill/>
                    <a:ln>
                      <a:noFill/>
                    </a:ln>
                  </pic:spPr>
                </pic:pic>
              </a:graphicData>
            </a:graphic>
          </wp:inline>
        </w:drawing>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 xml:space="preserve">К постоянным издержкам </w:t>
      </w:r>
      <w:proofErr w:type="spellStart"/>
      <w:r w:rsidRPr="00942369">
        <w:rPr>
          <w:rFonts w:ascii="Arial Narrow" w:hAnsi="Arial Narrow"/>
          <w:sz w:val="12"/>
          <w:szCs w:val="12"/>
        </w:rPr>
        <w:t>относятся:оплата</w:t>
      </w:r>
      <w:proofErr w:type="spellEnd"/>
      <w:r w:rsidRPr="00942369">
        <w:rPr>
          <w:rFonts w:ascii="Arial Narrow" w:hAnsi="Arial Narrow"/>
          <w:sz w:val="12"/>
          <w:szCs w:val="12"/>
        </w:rPr>
        <w:t xml:space="preserve"> процентов по банковским </w:t>
      </w:r>
      <w:proofErr w:type="spellStart"/>
      <w:r w:rsidRPr="00942369">
        <w:rPr>
          <w:rFonts w:ascii="Arial Narrow" w:hAnsi="Arial Narrow"/>
          <w:sz w:val="12"/>
          <w:szCs w:val="12"/>
        </w:rPr>
        <w:t>кредитам;амортизационныеотчисления;выплата</w:t>
      </w:r>
      <w:proofErr w:type="spellEnd"/>
      <w:r w:rsidRPr="00942369">
        <w:rPr>
          <w:rFonts w:ascii="Arial Narrow" w:hAnsi="Arial Narrow"/>
          <w:sz w:val="12"/>
          <w:szCs w:val="12"/>
        </w:rPr>
        <w:t xml:space="preserve"> процентов по </w:t>
      </w:r>
      <w:proofErr w:type="spellStart"/>
      <w:r w:rsidRPr="00942369">
        <w:rPr>
          <w:rFonts w:ascii="Arial Narrow" w:hAnsi="Arial Narrow"/>
          <w:sz w:val="12"/>
          <w:szCs w:val="12"/>
        </w:rPr>
        <w:t>облигациям;оклад</w:t>
      </w:r>
      <w:proofErr w:type="spellEnd"/>
      <w:r w:rsidRPr="00942369">
        <w:rPr>
          <w:rFonts w:ascii="Arial Narrow" w:hAnsi="Arial Narrow"/>
          <w:sz w:val="12"/>
          <w:szCs w:val="12"/>
        </w:rPr>
        <w:t xml:space="preserve"> управляющего </w:t>
      </w:r>
      <w:proofErr w:type="spellStart"/>
      <w:r w:rsidRPr="00942369">
        <w:rPr>
          <w:rFonts w:ascii="Arial Narrow" w:hAnsi="Arial Narrow"/>
          <w:sz w:val="12"/>
          <w:szCs w:val="12"/>
        </w:rPr>
        <w:t>персонала;аренднаяплата;страховые</w:t>
      </w:r>
      <w:proofErr w:type="spellEnd"/>
      <w:r w:rsidRPr="00942369">
        <w:rPr>
          <w:rFonts w:ascii="Arial Narrow" w:hAnsi="Arial Narrow"/>
          <w:sz w:val="12"/>
          <w:szCs w:val="12"/>
        </w:rPr>
        <w:t xml:space="preserve"> выплаты;</w:t>
      </w:r>
    </w:p>
    <w:p w:rsidR="00A44ED1" w:rsidRPr="00942369" w:rsidRDefault="00A44ED1" w:rsidP="00942369">
      <w:pPr>
        <w:pStyle w:val="a8"/>
        <w:rPr>
          <w:rFonts w:ascii="Arial Narrow" w:hAnsi="Arial Narrow"/>
          <w:sz w:val="12"/>
          <w:szCs w:val="12"/>
        </w:rPr>
      </w:pPr>
      <w:r w:rsidRPr="00942369">
        <w:rPr>
          <w:rStyle w:val="a7"/>
          <w:rFonts w:ascii="Arial Narrow" w:hAnsi="Arial Narrow"/>
          <w:sz w:val="12"/>
          <w:szCs w:val="12"/>
        </w:rPr>
        <w:t>Переменные издержки</w:t>
      </w:r>
      <w:r w:rsidRPr="00942369">
        <w:rPr>
          <w:rFonts w:ascii="Arial Narrow" w:hAnsi="Arial Narrow"/>
          <w:sz w:val="12"/>
          <w:szCs w:val="12"/>
        </w:rPr>
        <w:t>— это издержки, которые зависят от объема продукции фирмы. Они представляют собой издержки переменных факторов производства фирмы.</w:t>
      </w:r>
    </w:p>
    <w:p w:rsidR="00A44ED1" w:rsidRPr="00942369" w:rsidRDefault="00A44ED1" w:rsidP="00942369">
      <w:pPr>
        <w:pStyle w:val="a8"/>
        <w:rPr>
          <w:rFonts w:ascii="Arial Narrow" w:hAnsi="Arial Narrow"/>
          <w:sz w:val="12"/>
          <w:szCs w:val="12"/>
          <w:lang w:val="en-US"/>
        </w:rPr>
      </w:pPr>
      <w:r w:rsidRPr="00942369">
        <w:rPr>
          <w:rFonts w:ascii="Arial Narrow" w:hAnsi="Arial Narrow"/>
          <w:noProof/>
          <w:sz w:val="12"/>
          <w:szCs w:val="12"/>
          <w:lang w:eastAsia="ru-RU"/>
        </w:rPr>
        <w:drawing>
          <wp:inline distT="0" distB="0" distL="0" distR="0">
            <wp:extent cx="568779" cy="402696"/>
            <wp:effectExtent l="19050" t="0" r="2721" b="0"/>
            <wp:docPr id="50" name="Рисунок 4" descr="https://konspekta.net/studopediainfo/baza3/1517823826322.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onspekta.net/studopediainfo/baza3/1517823826322.files/image012.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825" cy="402729"/>
                    </a:xfrm>
                    <a:prstGeom prst="rect">
                      <a:avLst/>
                    </a:prstGeom>
                    <a:noFill/>
                    <a:ln>
                      <a:noFill/>
                    </a:ln>
                  </pic:spPr>
                </pic:pic>
              </a:graphicData>
            </a:graphic>
          </wp:inline>
        </w:drawing>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 xml:space="preserve">К переменным издержкам </w:t>
      </w:r>
      <w:proofErr w:type="spellStart"/>
      <w:r w:rsidRPr="00942369">
        <w:rPr>
          <w:rFonts w:ascii="Arial Narrow" w:hAnsi="Arial Narrow"/>
          <w:sz w:val="12"/>
          <w:szCs w:val="12"/>
        </w:rPr>
        <w:t>относятся:заработная</w:t>
      </w:r>
      <w:proofErr w:type="spellEnd"/>
      <w:r w:rsidRPr="00942369">
        <w:rPr>
          <w:rFonts w:ascii="Arial Narrow" w:hAnsi="Arial Narrow"/>
          <w:sz w:val="12"/>
          <w:szCs w:val="12"/>
        </w:rPr>
        <w:t xml:space="preserve"> плата, транспортные расходы, затраты на электроэнергию, затраты на сырье и материалы</w:t>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На графике волнистая линия, изображающая переменные издержки, с ростом объема производства.</w:t>
      </w:r>
    </w:p>
    <w:p w:rsidR="00A44ED1" w:rsidRPr="00942369" w:rsidRDefault="00A44ED1" w:rsidP="00942369">
      <w:pPr>
        <w:pStyle w:val="a8"/>
        <w:rPr>
          <w:rFonts w:ascii="Arial Narrow" w:hAnsi="Arial Narrow"/>
          <w:sz w:val="12"/>
          <w:szCs w:val="12"/>
          <w:shd w:val="clear" w:color="auto" w:fill="FFFFFF"/>
        </w:rPr>
      </w:pPr>
      <w:r w:rsidRPr="00942369">
        <w:rPr>
          <w:rFonts w:ascii="Arial Narrow" w:hAnsi="Arial Narrow"/>
          <w:b/>
          <w:bCs/>
          <w:i/>
          <w:iCs/>
          <w:sz w:val="12"/>
          <w:szCs w:val="12"/>
          <w:shd w:val="clear" w:color="auto" w:fill="FFFFFF"/>
        </w:rPr>
        <w:t>Общие издержки (TC)</w:t>
      </w:r>
      <w:r w:rsidRPr="00942369">
        <w:rPr>
          <w:rFonts w:ascii="Arial Narrow" w:hAnsi="Arial Narrow"/>
          <w:sz w:val="12"/>
          <w:szCs w:val="12"/>
          <w:shd w:val="clear" w:color="auto" w:fill="FFFFFF"/>
        </w:rPr>
        <w:t> – совокупность постоянных и переменных издержек фирмы.</w:t>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 xml:space="preserve">Совокупные издержки представляют собой общие расходы фирмы на оплату всех факторов производства, зависят от объема выпускаемой продукции, и </w:t>
      </w:r>
      <w:proofErr w:type="spellStart"/>
      <w:r w:rsidRPr="00942369">
        <w:rPr>
          <w:rFonts w:ascii="Arial Narrow" w:hAnsi="Arial Narrow"/>
          <w:sz w:val="12"/>
          <w:szCs w:val="12"/>
        </w:rPr>
        <w:t>определяются:количеством;рыночной</w:t>
      </w:r>
      <w:proofErr w:type="spellEnd"/>
      <w:r w:rsidRPr="00942369">
        <w:rPr>
          <w:rFonts w:ascii="Arial Narrow" w:hAnsi="Arial Narrow"/>
          <w:sz w:val="12"/>
          <w:szCs w:val="12"/>
        </w:rPr>
        <w:t xml:space="preserve"> ценой используемых ресурсов</w:t>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 xml:space="preserve">Совокупные издержки подразделяются </w:t>
      </w:r>
      <w:proofErr w:type="spellStart"/>
      <w:r w:rsidRPr="00942369">
        <w:rPr>
          <w:rFonts w:ascii="Arial Narrow" w:hAnsi="Arial Narrow"/>
          <w:sz w:val="12"/>
          <w:szCs w:val="12"/>
        </w:rPr>
        <w:t>на:</w:t>
      </w:r>
      <w:r w:rsidRPr="00942369">
        <w:rPr>
          <w:rStyle w:val="a7"/>
          <w:rFonts w:ascii="Arial Narrow" w:hAnsi="Arial Narrow"/>
          <w:sz w:val="12"/>
          <w:szCs w:val="12"/>
        </w:rPr>
        <w:t>Совокупные</w:t>
      </w:r>
      <w:proofErr w:type="spellEnd"/>
      <w:r w:rsidRPr="00942369">
        <w:rPr>
          <w:rStyle w:val="a7"/>
          <w:rFonts w:ascii="Arial Narrow" w:hAnsi="Arial Narrow"/>
          <w:sz w:val="12"/>
          <w:szCs w:val="12"/>
        </w:rPr>
        <w:t xml:space="preserve"> постоянные издержки</w:t>
      </w:r>
      <w:r w:rsidRPr="00942369">
        <w:rPr>
          <w:rFonts w:ascii="Arial Narrow" w:hAnsi="Arial Narrow"/>
          <w:sz w:val="12"/>
          <w:szCs w:val="12"/>
        </w:rPr>
        <w:t> (ТFC) — совокупные расходы фирмы на все постоянные факторы производства. </w:t>
      </w:r>
      <w:r w:rsidRPr="00942369">
        <w:rPr>
          <w:rStyle w:val="a7"/>
          <w:rFonts w:ascii="Arial Narrow" w:hAnsi="Arial Narrow"/>
          <w:sz w:val="12"/>
          <w:szCs w:val="12"/>
        </w:rPr>
        <w:t>Совокупные переменные издержки</w:t>
      </w:r>
      <w:r w:rsidRPr="00942369">
        <w:rPr>
          <w:rFonts w:ascii="Arial Narrow" w:hAnsi="Arial Narrow"/>
          <w:sz w:val="12"/>
          <w:szCs w:val="12"/>
        </w:rPr>
        <w:t xml:space="preserve"> — совокупные расходы фирмы на переменные факторы производства.</w:t>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Таким образом, </w:t>
      </w:r>
      <w:r w:rsidRPr="00942369">
        <w:rPr>
          <w:rFonts w:ascii="Arial Narrow" w:hAnsi="Arial Narrow"/>
          <w:sz w:val="12"/>
          <w:szCs w:val="12"/>
        </w:rPr>
        <w:br/>
        <w:t>ТС=Т</w:t>
      </w:r>
      <w:r w:rsidRPr="00942369">
        <w:rPr>
          <w:rFonts w:ascii="Arial Narrow" w:hAnsi="Arial Narrow"/>
          <w:sz w:val="12"/>
          <w:szCs w:val="12"/>
          <w:lang w:val="en-US"/>
        </w:rPr>
        <w:t>FC</w:t>
      </w:r>
      <w:r w:rsidRPr="00942369">
        <w:rPr>
          <w:rFonts w:ascii="Arial Narrow" w:hAnsi="Arial Narrow"/>
          <w:sz w:val="12"/>
          <w:szCs w:val="12"/>
        </w:rPr>
        <w:t>+</w:t>
      </w:r>
      <w:r w:rsidRPr="00942369">
        <w:rPr>
          <w:rFonts w:ascii="Arial Narrow" w:hAnsi="Arial Narrow"/>
          <w:sz w:val="12"/>
          <w:szCs w:val="12"/>
          <w:lang w:val="en-US"/>
        </w:rPr>
        <w:t>TVC</w:t>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При нулевом объеме выпуска TVC=0, и, следовательно, совокупные издержки совпадают с совокупными постоянными издержками.</w:t>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 xml:space="preserve">Соотношение совокупных, постоянных и переменных издержек на графике: </w:t>
      </w:r>
      <w:r w:rsidRPr="00942369">
        <w:rPr>
          <w:rFonts w:ascii="Arial Narrow" w:hAnsi="Arial Narrow"/>
          <w:noProof/>
          <w:sz w:val="12"/>
          <w:szCs w:val="12"/>
          <w:lang w:eastAsia="ru-RU"/>
        </w:rPr>
        <w:drawing>
          <wp:inline distT="0" distB="0" distL="0" distR="0">
            <wp:extent cx="669653" cy="468757"/>
            <wp:effectExtent l="19050" t="0" r="0" b="0"/>
            <wp:docPr id="52" name="Рисунок 2" descr="https://konspekta.net/studopediainfo/baza3/1517823826322.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onspekta.net/studopediainfo/baza3/1517823826322.files/image014.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9653" cy="468757"/>
                    </a:xfrm>
                    <a:prstGeom prst="rect">
                      <a:avLst/>
                    </a:prstGeom>
                    <a:noFill/>
                    <a:ln>
                      <a:noFill/>
                    </a:ln>
                  </pic:spPr>
                </pic:pic>
              </a:graphicData>
            </a:graphic>
          </wp:inline>
        </w:drawing>
      </w:r>
    </w:p>
    <w:p w:rsidR="00A44ED1" w:rsidRPr="00942369" w:rsidRDefault="00A44ED1" w:rsidP="00942369">
      <w:pPr>
        <w:pStyle w:val="a8"/>
        <w:rPr>
          <w:rFonts w:ascii="Arial Narrow" w:hAnsi="Arial Narrow"/>
          <w:sz w:val="12"/>
          <w:szCs w:val="12"/>
        </w:rPr>
      </w:pPr>
      <w:r w:rsidRPr="00942369">
        <w:rPr>
          <w:rFonts w:ascii="Arial Narrow" w:hAnsi="Arial Narrow"/>
          <w:b/>
          <w:bCs/>
          <w:sz w:val="12"/>
          <w:szCs w:val="12"/>
          <w:shd w:val="clear" w:color="auto" w:fill="FFFFFF"/>
        </w:rPr>
        <w:t>Средние издержки</w:t>
      </w:r>
      <w:r w:rsidRPr="00942369">
        <w:rPr>
          <w:rFonts w:ascii="Arial Narrow" w:hAnsi="Arial Narrow"/>
          <w:sz w:val="12"/>
          <w:szCs w:val="12"/>
          <w:shd w:val="clear" w:color="auto" w:fill="FFFFFF"/>
        </w:rPr>
        <w:t> (A</w:t>
      </w:r>
      <w:r w:rsidRPr="00942369">
        <w:rPr>
          <w:rFonts w:ascii="Arial Narrow" w:hAnsi="Arial Narrow"/>
          <w:sz w:val="12"/>
          <w:szCs w:val="12"/>
          <w:shd w:val="clear" w:color="auto" w:fill="FFFFFF"/>
          <w:lang w:val="en-US"/>
        </w:rPr>
        <w:t>T</w:t>
      </w:r>
      <w:r w:rsidRPr="00942369">
        <w:rPr>
          <w:rFonts w:ascii="Arial Narrow" w:hAnsi="Arial Narrow"/>
          <w:sz w:val="12"/>
          <w:szCs w:val="12"/>
          <w:shd w:val="clear" w:color="auto" w:fill="FFFFFF"/>
        </w:rPr>
        <w:t xml:space="preserve">C) — общие затраты фирмы, делённый на объём её продукции или равен сумме постоянных и </w:t>
      </w:r>
      <w:proofErr w:type="spellStart"/>
      <w:r w:rsidRPr="00942369">
        <w:rPr>
          <w:rFonts w:ascii="Arial Narrow" w:hAnsi="Arial Narrow"/>
          <w:sz w:val="12"/>
          <w:szCs w:val="12"/>
          <w:shd w:val="clear" w:color="auto" w:fill="FFFFFF"/>
        </w:rPr>
        <w:t>переменных</w:t>
      </w:r>
      <w:r w:rsidRPr="00942369">
        <w:rPr>
          <w:rFonts w:ascii="Arial Narrow" w:hAnsi="Arial Narrow"/>
          <w:b/>
          <w:bCs/>
          <w:sz w:val="12"/>
          <w:szCs w:val="12"/>
          <w:shd w:val="clear" w:color="auto" w:fill="FFFFFF"/>
        </w:rPr>
        <w:t>издержек</w:t>
      </w:r>
      <w:proofErr w:type="spellEnd"/>
      <w:r w:rsidRPr="00942369">
        <w:rPr>
          <w:rFonts w:ascii="Arial Narrow" w:hAnsi="Arial Narrow"/>
          <w:sz w:val="12"/>
          <w:szCs w:val="12"/>
          <w:shd w:val="clear" w:color="auto" w:fill="FFFFFF"/>
        </w:rPr>
        <w:t>.</w:t>
      </w:r>
    </w:p>
    <w:p w:rsidR="00A44ED1" w:rsidRPr="00942369" w:rsidRDefault="00A44ED1" w:rsidP="00942369">
      <w:pPr>
        <w:pStyle w:val="a8"/>
        <w:rPr>
          <w:rFonts w:ascii="Arial Narrow" w:hAnsi="Arial Narrow"/>
          <w:sz w:val="12"/>
          <w:szCs w:val="12"/>
        </w:rPr>
      </w:pPr>
      <w:r w:rsidRPr="00942369">
        <w:rPr>
          <w:rFonts w:ascii="Arial Narrow" w:hAnsi="Arial Narrow"/>
          <w:sz w:val="12"/>
          <w:szCs w:val="12"/>
        </w:rPr>
        <w:t>Средние совокупные издержки </w:t>
      </w:r>
      <w:r w:rsidRPr="00942369">
        <w:rPr>
          <w:rStyle w:val="a7"/>
          <w:rFonts w:ascii="Arial Narrow" w:hAnsi="Arial Narrow"/>
          <w:sz w:val="12"/>
          <w:szCs w:val="12"/>
        </w:rPr>
        <w:t>АТС=ТС/Q.</w:t>
      </w:r>
    </w:p>
    <w:p w:rsidR="00E631D8" w:rsidRPr="00942369" w:rsidRDefault="00E631D8" w:rsidP="00942369">
      <w:pPr>
        <w:pStyle w:val="a8"/>
        <w:rPr>
          <w:rFonts w:ascii="Arial Narrow" w:eastAsia="Times New Roman" w:hAnsi="Arial Narrow" w:cs="Times New Roman"/>
          <w:sz w:val="12"/>
          <w:szCs w:val="12"/>
        </w:rPr>
      </w:pPr>
      <w:r w:rsidRPr="00942369">
        <w:rPr>
          <w:rFonts w:ascii="Arial Narrow" w:eastAsia="Times New Roman" w:hAnsi="Arial Narrow" w:cs="Times New Roman"/>
          <w:b/>
          <w:bCs/>
          <w:sz w:val="12"/>
          <w:szCs w:val="12"/>
        </w:rPr>
        <w:t>Средние постоянные издержки </w:t>
      </w:r>
      <w:r w:rsidRPr="00942369">
        <w:rPr>
          <w:rFonts w:ascii="Arial Narrow" w:eastAsia="Times New Roman" w:hAnsi="Arial Narrow" w:cs="Times New Roman"/>
          <w:noProof/>
          <w:sz w:val="12"/>
          <w:szCs w:val="12"/>
          <w:lang w:val="en-US"/>
        </w:rPr>
        <w:t>AFC</w:t>
      </w:r>
      <w:r w:rsidRPr="00942369">
        <w:rPr>
          <w:rFonts w:ascii="Arial Narrow" w:eastAsia="Times New Roman" w:hAnsi="Arial Narrow" w:cs="Times New Roman"/>
          <w:sz w:val="12"/>
          <w:szCs w:val="12"/>
        </w:rPr>
        <w:t> — представляют собой постоянные затраты, приходящиеся на единицу продукции.</w:t>
      </w:r>
      <w:r w:rsidRPr="00942369">
        <w:rPr>
          <w:rFonts w:ascii="Arial Narrow" w:eastAsia="Times New Roman" w:hAnsi="Arial Narrow" w:cs="Times New Roman"/>
          <w:sz w:val="12"/>
          <w:szCs w:val="12"/>
        </w:rPr>
        <w:br/>
      </w:r>
      <w:r w:rsidRPr="00942369">
        <w:rPr>
          <w:rFonts w:ascii="Arial Narrow" w:eastAsia="Times New Roman" w:hAnsi="Arial Narrow" w:cs="Times New Roman"/>
          <w:sz w:val="12"/>
          <w:szCs w:val="12"/>
          <w:lang w:val="en-US"/>
        </w:rPr>
        <w:t>AFC</w:t>
      </w:r>
      <w:r w:rsidRPr="00942369">
        <w:rPr>
          <w:rFonts w:ascii="Arial Narrow" w:eastAsia="Times New Roman" w:hAnsi="Arial Narrow" w:cs="Times New Roman"/>
          <w:sz w:val="12"/>
          <w:szCs w:val="12"/>
        </w:rPr>
        <w:t>=</w:t>
      </w:r>
      <w:r w:rsidRPr="00942369">
        <w:rPr>
          <w:rFonts w:ascii="Arial Narrow" w:eastAsia="Times New Roman" w:hAnsi="Arial Narrow" w:cs="Times New Roman"/>
          <w:sz w:val="12"/>
          <w:szCs w:val="12"/>
          <w:lang w:val="en-US"/>
        </w:rPr>
        <w:t>FC</w:t>
      </w:r>
      <w:r w:rsidRPr="00942369">
        <w:rPr>
          <w:rFonts w:ascii="Arial Narrow" w:eastAsia="Times New Roman" w:hAnsi="Arial Narrow" w:cs="Times New Roman"/>
          <w:sz w:val="12"/>
          <w:szCs w:val="12"/>
        </w:rPr>
        <w:t>/</w:t>
      </w:r>
      <w:r w:rsidRPr="00942369">
        <w:rPr>
          <w:rFonts w:ascii="Arial Narrow" w:eastAsia="Times New Roman" w:hAnsi="Arial Narrow" w:cs="Times New Roman"/>
          <w:sz w:val="12"/>
          <w:szCs w:val="12"/>
          <w:lang w:val="en-US"/>
        </w:rPr>
        <w:t>Q</w:t>
      </w:r>
    </w:p>
    <w:p w:rsidR="00E631D8" w:rsidRPr="00942369" w:rsidRDefault="00E631D8" w:rsidP="00942369">
      <w:pPr>
        <w:pStyle w:val="a8"/>
        <w:rPr>
          <w:rFonts w:ascii="Arial Narrow" w:eastAsia="Times New Roman" w:hAnsi="Arial Narrow" w:cs="Times New Roman"/>
          <w:sz w:val="12"/>
          <w:szCs w:val="12"/>
        </w:rPr>
      </w:pPr>
      <w:r w:rsidRPr="00942369">
        <w:rPr>
          <w:rFonts w:ascii="Arial Narrow" w:eastAsia="Times New Roman" w:hAnsi="Arial Narrow" w:cs="Times New Roman"/>
          <w:b/>
          <w:bCs/>
          <w:sz w:val="12"/>
          <w:szCs w:val="12"/>
        </w:rPr>
        <w:t>Средние переменные издержки</w:t>
      </w:r>
      <w:r w:rsidRPr="00942369">
        <w:rPr>
          <w:rFonts w:ascii="Arial Narrow" w:eastAsia="Times New Roman" w:hAnsi="Arial Narrow" w:cs="Times New Roman"/>
          <w:sz w:val="12"/>
          <w:szCs w:val="12"/>
        </w:rPr>
        <w:t> </w:t>
      </w:r>
      <w:r w:rsidRPr="00942369">
        <w:rPr>
          <w:rFonts w:ascii="Arial Narrow" w:eastAsia="Times New Roman" w:hAnsi="Arial Narrow" w:cs="Times New Roman"/>
          <w:noProof/>
          <w:sz w:val="12"/>
          <w:szCs w:val="12"/>
          <w:lang w:val="en-US"/>
        </w:rPr>
        <w:t>AVC</w:t>
      </w:r>
      <w:r w:rsidRPr="00942369">
        <w:rPr>
          <w:rFonts w:ascii="Arial Narrow" w:eastAsia="Times New Roman" w:hAnsi="Arial Narrow" w:cs="Times New Roman"/>
          <w:b/>
          <w:bCs/>
          <w:sz w:val="12"/>
          <w:szCs w:val="12"/>
        </w:rPr>
        <w:t> </w:t>
      </w:r>
      <w:r w:rsidRPr="00942369">
        <w:rPr>
          <w:rFonts w:ascii="Arial Narrow" w:eastAsia="Times New Roman" w:hAnsi="Arial Narrow" w:cs="Times New Roman"/>
          <w:sz w:val="12"/>
          <w:szCs w:val="12"/>
        </w:rPr>
        <w:t>- представляют собой переменные затраты, приходящиеся на единицу продукции.</w:t>
      </w:r>
      <w:r w:rsidRPr="00942369">
        <w:rPr>
          <w:rFonts w:ascii="Arial Narrow" w:eastAsia="Times New Roman" w:hAnsi="Arial Narrow" w:cs="Times New Roman"/>
          <w:sz w:val="12"/>
          <w:szCs w:val="12"/>
        </w:rPr>
        <w:br/>
      </w:r>
      <w:r w:rsidRPr="00942369">
        <w:rPr>
          <w:rFonts w:ascii="Arial Narrow" w:eastAsia="Times New Roman" w:hAnsi="Arial Narrow" w:cs="Times New Roman"/>
          <w:sz w:val="12"/>
          <w:szCs w:val="12"/>
          <w:lang w:val="en-US"/>
        </w:rPr>
        <w:t>AVC</w:t>
      </w:r>
      <w:r w:rsidRPr="00942369">
        <w:rPr>
          <w:rFonts w:ascii="Arial Narrow" w:eastAsia="Times New Roman" w:hAnsi="Arial Narrow" w:cs="Times New Roman"/>
          <w:sz w:val="12"/>
          <w:szCs w:val="12"/>
        </w:rPr>
        <w:t>=</w:t>
      </w:r>
      <w:r w:rsidRPr="00942369">
        <w:rPr>
          <w:rFonts w:ascii="Arial Narrow" w:eastAsia="Times New Roman" w:hAnsi="Arial Narrow" w:cs="Times New Roman"/>
          <w:sz w:val="12"/>
          <w:szCs w:val="12"/>
          <w:lang w:val="en-US"/>
        </w:rPr>
        <w:t>VC</w:t>
      </w:r>
      <w:r w:rsidRPr="00942369">
        <w:rPr>
          <w:rFonts w:ascii="Arial Narrow" w:eastAsia="Times New Roman" w:hAnsi="Arial Narrow" w:cs="Times New Roman"/>
          <w:sz w:val="12"/>
          <w:szCs w:val="12"/>
        </w:rPr>
        <w:t>/</w:t>
      </w:r>
      <w:r w:rsidRPr="00942369">
        <w:rPr>
          <w:rFonts w:ascii="Arial Narrow" w:eastAsia="Times New Roman" w:hAnsi="Arial Narrow" w:cs="Times New Roman"/>
          <w:sz w:val="12"/>
          <w:szCs w:val="12"/>
          <w:lang w:val="en-US"/>
        </w:rPr>
        <w:t>Q</w:t>
      </w: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942369" w:rsidRPr="00BB69CB" w:rsidRDefault="00942369" w:rsidP="00942369">
      <w:pPr>
        <w:pStyle w:val="a8"/>
        <w:rPr>
          <w:rFonts w:ascii="Arial Narrow" w:hAnsi="Arial Narrow"/>
          <w:sz w:val="12"/>
          <w:szCs w:val="12"/>
        </w:rPr>
      </w:pPr>
    </w:p>
    <w:p w:rsidR="005F7EE4" w:rsidRPr="00942369" w:rsidRDefault="005F7EE4" w:rsidP="00942369">
      <w:pPr>
        <w:pStyle w:val="a8"/>
        <w:rPr>
          <w:rFonts w:ascii="Arial Narrow" w:hAnsi="Arial Narrow"/>
          <w:b/>
          <w:sz w:val="12"/>
          <w:szCs w:val="12"/>
        </w:rPr>
      </w:pPr>
      <w:r w:rsidRPr="00942369">
        <w:rPr>
          <w:rFonts w:ascii="Arial Narrow" w:hAnsi="Arial Narrow"/>
          <w:sz w:val="12"/>
          <w:szCs w:val="12"/>
        </w:rPr>
        <w:lastRenderedPageBreak/>
        <w:t xml:space="preserve">28. </w:t>
      </w:r>
      <w:r w:rsidRPr="00942369">
        <w:rPr>
          <w:rFonts w:ascii="Arial Narrow" w:hAnsi="Arial Narrow"/>
          <w:b/>
          <w:sz w:val="12"/>
          <w:szCs w:val="12"/>
        </w:rPr>
        <w:t>Кривые издержек производства в краткосрочном и долгосрочном периодах. Закон убывающей отдачи.</w:t>
      </w:r>
    </w:p>
    <w:p w:rsidR="005F7EE4" w:rsidRPr="00942369" w:rsidRDefault="005F7EE4" w:rsidP="00942369">
      <w:pPr>
        <w:pStyle w:val="a8"/>
        <w:rPr>
          <w:rFonts w:ascii="Arial Narrow" w:hAnsi="Arial Narrow" w:cstheme="minorHAnsi"/>
          <w:b/>
          <w:bCs/>
          <w:sz w:val="12"/>
          <w:szCs w:val="12"/>
        </w:rPr>
      </w:pPr>
      <w:r w:rsidRPr="00942369">
        <w:rPr>
          <w:rFonts w:ascii="Arial Narrow" w:hAnsi="Arial Narrow" w:cstheme="minorHAnsi"/>
          <w:b/>
          <w:bCs/>
          <w:sz w:val="12"/>
          <w:szCs w:val="12"/>
        </w:rPr>
        <w:t>Кривые и</w:t>
      </w:r>
      <w:r w:rsidR="00942369" w:rsidRPr="00942369">
        <w:rPr>
          <w:rFonts w:ascii="Arial Narrow" w:hAnsi="Arial Narrow" w:cstheme="minorHAnsi"/>
          <w:b/>
          <w:bCs/>
          <w:sz w:val="12"/>
          <w:szCs w:val="12"/>
        </w:rPr>
        <w:t>здержек в краткосрочном периоде.</w:t>
      </w:r>
    </w:p>
    <w:p w:rsidR="005F7EE4" w:rsidRPr="00942369" w:rsidRDefault="005F7EE4" w:rsidP="00942369">
      <w:pPr>
        <w:pStyle w:val="a8"/>
        <w:rPr>
          <w:rFonts w:ascii="Arial Narrow" w:hAnsi="Arial Narrow" w:cstheme="minorHAnsi"/>
          <w:bCs/>
          <w:sz w:val="12"/>
          <w:szCs w:val="12"/>
        </w:rPr>
      </w:pPr>
      <w:r w:rsidRPr="00942369">
        <w:rPr>
          <w:rFonts w:ascii="Arial Narrow" w:hAnsi="Arial Narrow" w:cstheme="minorHAnsi"/>
          <w:bCs/>
          <w:sz w:val="12"/>
          <w:szCs w:val="12"/>
        </w:rPr>
        <w:t xml:space="preserve">Предельные издержки в краткосрочном периоде зависят от изменения переменных издержек. </w:t>
      </w:r>
    </w:p>
    <w:p w:rsidR="005F7EE4" w:rsidRPr="00942369" w:rsidRDefault="005F7EE4" w:rsidP="00942369">
      <w:pPr>
        <w:pStyle w:val="a8"/>
        <w:rPr>
          <w:rFonts w:ascii="Arial Narrow" w:hAnsi="Arial Narrow" w:cstheme="minorHAnsi"/>
          <w:b/>
          <w:sz w:val="12"/>
          <w:szCs w:val="12"/>
        </w:rPr>
      </w:pPr>
      <w:r w:rsidRPr="00942369">
        <w:rPr>
          <w:rFonts w:ascii="Arial Narrow" w:hAnsi="Arial Narrow" w:cstheme="minorHAnsi"/>
          <w:bCs/>
          <w:sz w:val="12"/>
          <w:szCs w:val="12"/>
        </w:rPr>
        <w:t>З</w:t>
      </w:r>
      <w:r w:rsidRPr="00942369">
        <w:rPr>
          <w:rFonts w:ascii="Arial Narrow" w:hAnsi="Arial Narrow" w:cstheme="minorHAnsi"/>
          <w:sz w:val="12"/>
          <w:szCs w:val="12"/>
        </w:rPr>
        <w:t>ная цены ресурсов и зависимость объемов производства от количества используемых ресурсов, можно вычислить издержки производства.</w:t>
      </w:r>
    </w:p>
    <w:p w:rsidR="005F7EE4" w:rsidRPr="00942369" w:rsidRDefault="005F7EE4" w:rsidP="00942369">
      <w:pPr>
        <w:pStyle w:val="a8"/>
        <w:rPr>
          <w:rFonts w:ascii="Arial Narrow" w:hAnsi="Arial Narrow"/>
          <w:sz w:val="12"/>
          <w:szCs w:val="12"/>
        </w:rPr>
      </w:pPr>
      <w:r w:rsidRPr="00942369">
        <w:rPr>
          <w:rFonts w:ascii="Arial Narrow" w:hAnsi="Arial Narrow"/>
          <w:noProof/>
          <w:sz w:val="12"/>
          <w:szCs w:val="12"/>
          <w:lang w:eastAsia="ru-RU"/>
        </w:rPr>
        <w:drawing>
          <wp:inline distT="0" distB="0" distL="0" distR="0">
            <wp:extent cx="1379765" cy="969787"/>
            <wp:effectExtent l="19050" t="0" r="0" b="0"/>
            <wp:docPr id="45" name="Рисунок 8" descr="https://lh6.googleusercontent.com/8NiO-b0br95J2SKbUym1CkJSE9vLKCyDHS3u6qSdDRUDljI4gpHxF8xI4Ogcu5L5Wwy-m_84bIy6BpwdxkmFsn6odY7c0euHcxd4HBDRJqi6KllHTkS_l0PkyufI-3D-DyzwKs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8NiO-b0br95J2SKbUym1CkJSE9vLKCyDHS3u6qSdDRUDljI4gpHxF8xI4Ogcu5L5Wwy-m_84bIy6BpwdxkmFsn6odY7c0euHcxd4HBDRJqi6KllHTkS_l0PkyufI-3D-DyzwKsDn"/>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2288" cy="971560"/>
                    </a:xfrm>
                    <a:prstGeom prst="rect">
                      <a:avLst/>
                    </a:prstGeom>
                    <a:noFill/>
                    <a:ln>
                      <a:noFill/>
                    </a:ln>
                  </pic:spPr>
                </pic:pic>
              </a:graphicData>
            </a:graphic>
          </wp:inline>
        </w:drawing>
      </w:r>
    </w:p>
    <w:p w:rsidR="005F7EE4" w:rsidRPr="00942369" w:rsidRDefault="005F7EE4" w:rsidP="00942369">
      <w:pPr>
        <w:pStyle w:val="a8"/>
        <w:rPr>
          <w:rFonts w:ascii="Arial Narrow" w:hAnsi="Arial Narrow" w:cstheme="minorHAnsi"/>
          <w:b/>
          <w:bCs/>
          <w:sz w:val="12"/>
          <w:szCs w:val="12"/>
        </w:rPr>
      </w:pPr>
      <w:r w:rsidRPr="00942369">
        <w:rPr>
          <w:rFonts w:ascii="Arial Narrow" w:hAnsi="Arial Narrow" w:cstheme="minorHAnsi"/>
          <w:b/>
          <w:bCs/>
          <w:sz w:val="12"/>
          <w:szCs w:val="12"/>
        </w:rPr>
        <w:t>Издержки про</w:t>
      </w:r>
      <w:r w:rsidR="00942369" w:rsidRPr="00942369">
        <w:rPr>
          <w:rFonts w:ascii="Arial Narrow" w:hAnsi="Arial Narrow" w:cstheme="minorHAnsi"/>
          <w:b/>
          <w:bCs/>
          <w:sz w:val="12"/>
          <w:szCs w:val="12"/>
        </w:rPr>
        <w:t>изводства в долгосрочном периоде</w:t>
      </w:r>
      <w:r w:rsidRPr="00942369">
        <w:rPr>
          <w:rFonts w:ascii="Arial Narrow" w:hAnsi="Arial Narrow" w:cstheme="minorHAnsi"/>
          <w:b/>
          <w:bCs/>
          <w:sz w:val="12"/>
          <w:szCs w:val="12"/>
        </w:rPr>
        <w:t xml:space="preserve">. </w:t>
      </w:r>
    </w:p>
    <w:p w:rsidR="005F7EE4" w:rsidRPr="00942369" w:rsidRDefault="005F7EE4" w:rsidP="00942369">
      <w:pPr>
        <w:pStyle w:val="a8"/>
        <w:rPr>
          <w:rFonts w:ascii="Arial Narrow" w:hAnsi="Arial Narrow" w:cstheme="minorHAnsi"/>
          <w:b/>
          <w:bCs/>
          <w:sz w:val="12"/>
          <w:szCs w:val="12"/>
        </w:rPr>
      </w:pPr>
      <w:r w:rsidRPr="00942369">
        <w:rPr>
          <w:rFonts w:ascii="Arial Narrow" w:hAnsi="Arial Narrow" w:cstheme="minorHAnsi"/>
          <w:bCs/>
          <w:sz w:val="12"/>
          <w:szCs w:val="12"/>
        </w:rPr>
        <w:t>Предельные издержки в долгосрочных периодах меняются в зависимости от положительного или отрицательного эффекта масштаба</w:t>
      </w:r>
      <w:r w:rsidRPr="00942369">
        <w:rPr>
          <w:rFonts w:ascii="Arial Narrow" w:hAnsi="Arial Narrow" w:cstheme="minorHAnsi"/>
          <w:b/>
          <w:bCs/>
          <w:sz w:val="12"/>
          <w:szCs w:val="12"/>
        </w:rPr>
        <w:t>.</w:t>
      </w:r>
    </w:p>
    <w:p w:rsidR="005F7EE4" w:rsidRPr="00942369" w:rsidRDefault="005F7EE4" w:rsidP="00942369">
      <w:pPr>
        <w:pStyle w:val="a8"/>
        <w:rPr>
          <w:rFonts w:ascii="Arial Narrow" w:hAnsi="Arial Narrow" w:cstheme="minorHAnsi"/>
          <w:sz w:val="12"/>
          <w:szCs w:val="12"/>
        </w:rPr>
      </w:pPr>
      <w:r w:rsidRPr="00942369">
        <w:rPr>
          <w:rFonts w:ascii="Arial Narrow" w:hAnsi="Arial Narrow" w:cstheme="minorHAnsi"/>
          <w:sz w:val="12"/>
          <w:szCs w:val="12"/>
        </w:rPr>
        <w:t>Кривые семейства SATC показывают средние издержки в разные краткосрочные периоды. Здесь происходит расширение капитальных ресурсов.</w:t>
      </w:r>
    </w:p>
    <w:p w:rsidR="005F7EE4" w:rsidRPr="00942369" w:rsidRDefault="005F7EE4" w:rsidP="00942369">
      <w:pPr>
        <w:pStyle w:val="a8"/>
        <w:rPr>
          <w:rFonts w:ascii="Arial Narrow" w:hAnsi="Arial Narrow"/>
          <w:sz w:val="12"/>
          <w:szCs w:val="12"/>
        </w:rPr>
      </w:pPr>
      <w:r w:rsidRPr="00942369">
        <w:rPr>
          <w:rFonts w:ascii="Arial Narrow" w:hAnsi="Arial Narrow"/>
          <w:noProof/>
          <w:sz w:val="12"/>
          <w:szCs w:val="12"/>
          <w:lang w:eastAsia="ru-RU"/>
        </w:rPr>
        <w:drawing>
          <wp:inline distT="0" distB="0" distL="0" distR="0">
            <wp:extent cx="1349375" cy="666646"/>
            <wp:effectExtent l="19050" t="0" r="3175" b="0"/>
            <wp:docPr id="47" name="Рисунок 9" descr="https://lh6.googleusercontent.com/Hk_tVHtMBmQsbBRCxEkRZ_9B7a_mcspMyTzqfGJU4bR_gKBmpQpr-bmEyLjhClOxJaoQQXbWRdTlLG7GpPm7tnhExHxtAqtzwxf4vlC-jg7dPhvIIvXNmfwxvUne2l5Wj-TnRh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Hk_tVHtMBmQsbBRCxEkRZ_9B7a_mcspMyTzqfGJU4bR_gKBmpQpr-bmEyLjhClOxJaoQQXbWRdTlLG7GpPm7tnhExHxtAqtzwxf4vlC-jg7dPhvIIvXNmfwxvUne2l5Wj-TnRh6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9375" cy="666646"/>
                    </a:xfrm>
                    <a:prstGeom prst="rect">
                      <a:avLst/>
                    </a:prstGeom>
                    <a:noFill/>
                    <a:ln>
                      <a:noFill/>
                    </a:ln>
                  </pic:spPr>
                </pic:pic>
              </a:graphicData>
            </a:graphic>
          </wp:inline>
        </w:drawing>
      </w:r>
    </w:p>
    <w:p w:rsidR="005F7EE4" w:rsidRPr="00942369" w:rsidRDefault="005F7EE4" w:rsidP="00942369">
      <w:pPr>
        <w:pStyle w:val="a8"/>
        <w:rPr>
          <w:rFonts w:ascii="Arial Narrow" w:hAnsi="Arial Narrow" w:cstheme="minorHAnsi"/>
          <w:sz w:val="12"/>
          <w:szCs w:val="12"/>
        </w:rPr>
      </w:pPr>
      <w:r w:rsidRPr="00942369">
        <w:rPr>
          <w:rFonts w:ascii="Arial Narrow" w:hAnsi="Arial Narrow" w:cstheme="minorHAnsi"/>
          <w:sz w:val="12"/>
          <w:szCs w:val="12"/>
        </w:rPr>
        <w:t>Кривая средних издержек в долгосрочном периоде LATC является огибающей семейства кривых издержек в краткосрочных периодах (SATC)</w:t>
      </w:r>
    </w:p>
    <w:p w:rsidR="005F7EE4" w:rsidRPr="00942369" w:rsidRDefault="005F7EE4" w:rsidP="00942369">
      <w:pPr>
        <w:pStyle w:val="a8"/>
        <w:rPr>
          <w:rFonts w:ascii="Arial Narrow" w:hAnsi="Arial Narrow"/>
          <w:b/>
          <w:sz w:val="12"/>
          <w:szCs w:val="12"/>
        </w:rPr>
      </w:pPr>
    </w:p>
    <w:p w:rsidR="005F7EE4" w:rsidRPr="00942369" w:rsidRDefault="005F7EE4" w:rsidP="00942369">
      <w:pPr>
        <w:pStyle w:val="a8"/>
        <w:rPr>
          <w:rFonts w:ascii="Arial Narrow" w:hAnsi="Arial Narrow"/>
          <w:b/>
          <w:sz w:val="12"/>
          <w:szCs w:val="12"/>
        </w:rPr>
      </w:pPr>
      <w:r w:rsidRPr="00942369">
        <w:rPr>
          <w:rFonts w:ascii="Arial Narrow" w:hAnsi="Arial Narrow"/>
          <w:b/>
          <w:sz w:val="12"/>
          <w:szCs w:val="12"/>
        </w:rPr>
        <w:t>Закон убывающей отдачи (убывающей производительности):</w:t>
      </w:r>
    </w:p>
    <w:p w:rsidR="005F7EE4" w:rsidRPr="00942369" w:rsidRDefault="005F7EE4" w:rsidP="00942369">
      <w:pPr>
        <w:pStyle w:val="a8"/>
        <w:rPr>
          <w:rFonts w:ascii="Arial Narrow" w:hAnsi="Arial Narrow"/>
          <w:sz w:val="12"/>
          <w:szCs w:val="12"/>
        </w:rPr>
      </w:pPr>
      <w:r w:rsidRPr="00942369">
        <w:rPr>
          <w:rFonts w:ascii="Arial Narrow" w:hAnsi="Arial Narrow"/>
          <w:sz w:val="12"/>
          <w:szCs w:val="12"/>
        </w:rPr>
        <w:t>-Неизбежность снижения отдачи от переменного фактора производства;</w:t>
      </w:r>
    </w:p>
    <w:p w:rsidR="005F7EE4" w:rsidRPr="00942369" w:rsidRDefault="005F7EE4" w:rsidP="00942369">
      <w:pPr>
        <w:pStyle w:val="a8"/>
        <w:rPr>
          <w:rFonts w:ascii="Arial Narrow" w:hAnsi="Arial Narrow"/>
          <w:sz w:val="12"/>
          <w:szCs w:val="12"/>
        </w:rPr>
      </w:pPr>
      <w:r w:rsidRPr="00942369">
        <w:rPr>
          <w:rFonts w:ascii="Arial Narrow" w:hAnsi="Arial Narrow"/>
          <w:sz w:val="12"/>
          <w:szCs w:val="12"/>
        </w:rPr>
        <w:t>-Возможности увеличения выпуска продукции в краткосрочном периоде ограничены;</w:t>
      </w:r>
    </w:p>
    <w:p w:rsidR="005F7EE4" w:rsidRPr="00942369" w:rsidRDefault="005F7EE4" w:rsidP="00942369">
      <w:pPr>
        <w:pStyle w:val="a8"/>
        <w:rPr>
          <w:rFonts w:ascii="Arial Narrow" w:hAnsi="Arial Narrow"/>
          <w:sz w:val="12"/>
          <w:szCs w:val="12"/>
        </w:rPr>
      </w:pPr>
      <w:r w:rsidRPr="00942369">
        <w:rPr>
          <w:rFonts w:ascii="Arial Narrow" w:hAnsi="Arial Narrow"/>
          <w:sz w:val="12"/>
          <w:szCs w:val="12"/>
        </w:rPr>
        <w:t>-Характер действия определяется особенностями технологий ;</w:t>
      </w:r>
    </w:p>
    <w:p w:rsidR="005F7EE4" w:rsidRPr="00942369" w:rsidRDefault="005F7EE4" w:rsidP="00942369">
      <w:pPr>
        <w:pStyle w:val="a8"/>
        <w:rPr>
          <w:rFonts w:ascii="Arial Narrow" w:hAnsi="Arial Narrow"/>
          <w:sz w:val="12"/>
          <w:szCs w:val="12"/>
        </w:rPr>
      </w:pPr>
      <w:r w:rsidRPr="00942369">
        <w:rPr>
          <w:rFonts w:ascii="Arial Narrow" w:hAnsi="Arial Narrow"/>
          <w:sz w:val="12"/>
          <w:szCs w:val="12"/>
        </w:rPr>
        <w:t>-Применим только к условиям краткосрочного периода;</w:t>
      </w:r>
    </w:p>
    <w:p w:rsidR="005F7EE4" w:rsidRPr="00942369" w:rsidRDefault="005F7EE4" w:rsidP="00942369">
      <w:pPr>
        <w:pStyle w:val="a8"/>
        <w:rPr>
          <w:rFonts w:ascii="Arial Narrow" w:hAnsi="Arial Narrow"/>
          <w:sz w:val="12"/>
          <w:szCs w:val="12"/>
        </w:rPr>
      </w:pPr>
      <w:r w:rsidRPr="00942369">
        <w:rPr>
          <w:rFonts w:ascii="Arial Narrow" w:hAnsi="Arial Narrow"/>
          <w:sz w:val="12"/>
          <w:szCs w:val="12"/>
        </w:rPr>
        <w:t>Согласно этому закону введение дополнительных единиц переменного ресурса при неизменной величине постоянного фактора непременно приведет к ситуации, когда каждая последующая единица переменного фактора начнет прибавлять к суммарному продукту меньше, чем его предыдущая единица.</w:t>
      </w:r>
    </w:p>
    <w:p w:rsidR="00B33FA5" w:rsidRPr="00942369" w:rsidRDefault="00E702E1" w:rsidP="00942369">
      <w:pPr>
        <w:pStyle w:val="a8"/>
        <w:rPr>
          <w:rFonts w:ascii="Arial Narrow" w:hAnsi="Arial Narrow"/>
          <w:sz w:val="12"/>
          <w:szCs w:val="12"/>
        </w:rPr>
      </w:pPr>
      <w:r w:rsidRPr="00942369">
        <w:rPr>
          <w:rFonts w:ascii="Arial Narrow" w:hAnsi="Arial Narrow"/>
          <w:sz w:val="12"/>
          <w:szCs w:val="12"/>
        </w:rPr>
        <w:br w:type="column"/>
      </w:r>
      <w:r w:rsidR="00B33FA5" w:rsidRPr="00942369">
        <w:rPr>
          <w:rFonts w:ascii="Arial Narrow" w:hAnsi="Arial Narrow"/>
          <w:sz w:val="12"/>
          <w:szCs w:val="12"/>
        </w:rPr>
        <w:lastRenderedPageBreak/>
        <w:t>29. Выручка и прибыль: сущность и виды, способы расчета. Принцип максимизации прибыли.</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Экономической прибылью называется разность между суммарной выручкой, получаемой фирмой от продажи выпущенных ею товаров и услуг, и суммарными экономическими издержками (явными</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и неявными) упущенной возможности всех ресурсов, использованных в производстве этого объема товаров и услуг. Если издержки превышают выручку, то такая «отрицательная прибыль» называется потерями (убытками).</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В современной экономической науке есть такие виды прибыли:</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1) бухгалтерская прибыль — разница между суммарной выручкой фирмы и ее явными издержками, неявные издержки при этом не учитываются;</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2) экономическая прибыль — разница между суммарной выручкой фирмы и ее экономическими издержками, которые равны сумме явных и неявных издержек упущенной возможности;</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3) отдельные экономисты используют понятие нормальной прибыли, под которой понимают доход, получаемый предпринимателем, когда экономическая прибыль равна нулю.</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Вычисление экономической прибыли</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Прибыль определяется как разность между совокупным доходом и общими издержками:</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TR – TC = π, где, TR - получаемый совокупный доход; TC – сумма всех издержек; п - прибыль предприятия.</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Бухгалтерская прибыль = Совокупные доходы - Внешние издержки (стоимость израсходованных ресурсов)</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Экономическая прибыль = Бухгалтерская прибыль - Внутренние издержки</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ПРИНЦИП МАКСИМИЗАЦИИ ПРИБЫЛИ.</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Максимизация предельной прибыли представляет собой разницу между предельным доходом от продажи дополнительной единицы продукции и предельными издержками:</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Предельная прибыль = MR - MC</w:t>
      </w:r>
    </w:p>
    <w:p w:rsidR="00B33FA5" w:rsidRPr="00942369" w:rsidRDefault="00B33FA5" w:rsidP="00942369">
      <w:pPr>
        <w:pStyle w:val="a8"/>
        <w:rPr>
          <w:rFonts w:ascii="Arial Narrow" w:hAnsi="Arial Narrow"/>
          <w:sz w:val="12"/>
          <w:szCs w:val="12"/>
        </w:rPr>
      </w:pPr>
      <w:r w:rsidRPr="00942369">
        <w:rPr>
          <w:rFonts w:ascii="Arial Narrow" w:hAnsi="Arial Narrow"/>
          <w:sz w:val="12"/>
          <w:szCs w:val="12"/>
        </w:rPr>
        <w:t>Правило максимизации прибыли</w:t>
      </w:r>
    </w:p>
    <w:p w:rsidR="00B33FA5" w:rsidRPr="00942369" w:rsidRDefault="00B33FA5" w:rsidP="00942369">
      <w:pPr>
        <w:pStyle w:val="a8"/>
        <w:rPr>
          <w:rFonts w:ascii="Arial Narrow" w:hAnsi="Arial Narrow"/>
          <w:sz w:val="12"/>
          <w:szCs w:val="12"/>
        </w:rPr>
      </w:pPr>
      <w:proofErr w:type="spellStart"/>
      <w:r w:rsidRPr="00942369">
        <w:rPr>
          <w:rFonts w:ascii="Arial Narrow" w:hAnsi="Arial Narrow"/>
          <w:sz w:val="12"/>
          <w:szCs w:val="12"/>
        </w:rPr>
        <w:t>MRPa</w:t>
      </w:r>
      <w:proofErr w:type="spellEnd"/>
      <w:r w:rsidRPr="00942369">
        <w:rPr>
          <w:rFonts w:ascii="Arial Narrow" w:hAnsi="Arial Narrow"/>
          <w:sz w:val="12"/>
          <w:szCs w:val="12"/>
        </w:rPr>
        <w:t xml:space="preserve">/ </w:t>
      </w:r>
      <w:proofErr w:type="spellStart"/>
      <w:r w:rsidRPr="00942369">
        <w:rPr>
          <w:rFonts w:ascii="Arial Narrow" w:hAnsi="Arial Narrow"/>
          <w:sz w:val="12"/>
          <w:szCs w:val="12"/>
        </w:rPr>
        <w:t>Pa</w:t>
      </w:r>
      <w:proofErr w:type="spellEnd"/>
      <w:r w:rsidRPr="00942369">
        <w:rPr>
          <w:rFonts w:ascii="Arial Narrow" w:hAnsi="Arial Narrow"/>
          <w:sz w:val="12"/>
          <w:szCs w:val="12"/>
        </w:rPr>
        <w:t xml:space="preserve"> = </w:t>
      </w:r>
      <w:proofErr w:type="spellStart"/>
      <w:r w:rsidRPr="00942369">
        <w:rPr>
          <w:rFonts w:ascii="Arial Narrow" w:hAnsi="Arial Narrow"/>
          <w:sz w:val="12"/>
          <w:szCs w:val="12"/>
        </w:rPr>
        <w:t>MRPb</w:t>
      </w:r>
      <w:proofErr w:type="spellEnd"/>
      <w:r w:rsidRPr="00942369">
        <w:rPr>
          <w:rFonts w:ascii="Arial Narrow" w:hAnsi="Arial Narrow"/>
          <w:sz w:val="12"/>
          <w:szCs w:val="12"/>
        </w:rPr>
        <w:t>/</w:t>
      </w:r>
      <w:proofErr w:type="spellStart"/>
      <w:r w:rsidRPr="00942369">
        <w:rPr>
          <w:rFonts w:ascii="Arial Narrow" w:hAnsi="Arial Narrow"/>
          <w:sz w:val="12"/>
          <w:szCs w:val="12"/>
        </w:rPr>
        <w:t>Pb</w:t>
      </w:r>
      <w:proofErr w:type="spellEnd"/>
      <w:r w:rsidRPr="00942369">
        <w:rPr>
          <w:rFonts w:ascii="Arial Narrow" w:hAnsi="Arial Narrow"/>
          <w:sz w:val="12"/>
          <w:szCs w:val="12"/>
        </w:rPr>
        <w:t xml:space="preserve"> = … = </w:t>
      </w:r>
      <w:proofErr w:type="spellStart"/>
      <w:r w:rsidRPr="00942369">
        <w:rPr>
          <w:rFonts w:ascii="Arial Narrow" w:hAnsi="Arial Narrow"/>
          <w:sz w:val="12"/>
          <w:szCs w:val="12"/>
        </w:rPr>
        <w:t>MRPn</w:t>
      </w:r>
      <w:proofErr w:type="spellEnd"/>
      <w:r w:rsidRPr="00942369">
        <w:rPr>
          <w:rFonts w:ascii="Arial Narrow" w:hAnsi="Arial Narrow"/>
          <w:sz w:val="12"/>
          <w:szCs w:val="12"/>
        </w:rPr>
        <w:t>/</w:t>
      </w:r>
      <w:proofErr w:type="spellStart"/>
      <w:r w:rsidRPr="00942369">
        <w:rPr>
          <w:rFonts w:ascii="Arial Narrow" w:hAnsi="Arial Narrow"/>
          <w:sz w:val="12"/>
          <w:szCs w:val="12"/>
        </w:rPr>
        <w:t>Pn</w:t>
      </w:r>
      <w:proofErr w:type="spellEnd"/>
      <w:r w:rsidRPr="00942369">
        <w:rPr>
          <w:rFonts w:ascii="Arial Narrow" w:hAnsi="Arial Narrow"/>
          <w:sz w:val="12"/>
          <w:szCs w:val="12"/>
        </w:rPr>
        <w:t xml:space="preserve"> = 1 или MRP = P, где MRP – предельный продукт в денежном выражении.</w:t>
      </w:r>
    </w:p>
    <w:p w:rsidR="00E34F41" w:rsidRPr="00942369" w:rsidRDefault="00B33FA5" w:rsidP="00942369">
      <w:pPr>
        <w:pStyle w:val="a8"/>
        <w:rPr>
          <w:rFonts w:ascii="Arial Narrow" w:hAnsi="Arial Narrow"/>
          <w:sz w:val="12"/>
          <w:szCs w:val="12"/>
        </w:rPr>
      </w:pPr>
      <w:r w:rsidRPr="00942369">
        <w:rPr>
          <w:rFonts w:ascii="Arial Narrow" w:hAnsi="Arial Narrow"/>
          <w:sz w:val="12"/>
          <w:szCs w:val="12"/>
        </w:rPr>
        <w:br w:type="column"/>
      </w:r>
      <w:r w:rsidR="00E34F41" w:rsidRPr="00942369">
        <w:rPr>
          <w:rFonts w:ascii="Arial Narrow" w:hAnsi="Arial Narrow"/>
          <w:sz w:val="12"/>
          <w:szCs w:val="12"/>
        </w:rPr>
        <w:lastRenderedPageBreak/>
        <w:t>30. Рыночные структуры: сущность, виды, критерии разграничения</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Рыночную структуру определяют такие факторы как:</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1) количество фирм в отрасли;</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2) тип производимого продукта;</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3) возможности для входа в отрасль и выхода из нее иных фирм</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4) степень воздействия на цену товара.</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С учетом этих факторов различают четыре основных вида рыночных структур:</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 совершенная (чистая) конкуренция;</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 чистая монополия;</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 монополистическая конкуренция;</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 олигополия.</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Кроме основных рыночных структур, существует также множество других:</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монопсония- наличие на рынке одного покупателя.</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 xml:space="preserve">Когда происходит столкновение </w:t>
      </w:r>
      <w:proofErr w:type="spellStart"/>
      <w:r w:rsidRPr="00942369">
        <w:rPr>
          <w:rFonts w:ascii="Arial Narrow" w:hAnsi="Arial Narrow"/>
          <w:sz w:val="12"/>
          <w:szCs w:val="12"/>
        </w:rPr>
        <w:t>монопсониста-покупателя</w:t>
      </w:r>
      <w:proofErr w:type="spellEnd"/>
      <w:r w:rsidRPr="00942369">
        <w:rPr>
          <w:rFonts w:ascii="Arial Narrow" w:hAnsi="Arial Narrow"/>
          <w:sz w:val="12"/>
          <w:szCs w:val="12"/>
        </w:rPr>
        <w:t xml:space="preserve"> с монополистом-продавцом, то возникает двусторонняя монополия.</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Если в отрасли функционируют лишь две фирмы — это частный случай олигополии — дуополия.</w:t>
      </w:r>
    </w:p>
    <w:p w:rsidR="00E34F41" w:rsidRPr="00942369" w:rsidRDefault="00E34F41" w:rsidP="00942369">
      <w:pPr>
        <w:pStyle w:val="a8"/>
        <w:rPr>
          <w:rFonts w:ascii="Arial Narrow" w:hAnsi="Arial Narrow"/>
          <w:sz w:val="12"/>
          <w:szCs w:val="12"/>
        </w:rPr>
      </w:pPr>
      <w:r w:rsidRPr="00942369">
        <w:rPr>
          <w:rFonts w:ascii="Arial Narrow" w:hAnsi="Arial Narrow"/>
          <w:sz w:val="12"/>
          <w:szCs w:val="12"/>
        </w:rPr>
        <w:t>И еще один тип, когда фирма использует ценовую дискриминацию, то есть один и тот же товар продается разным категориям потребителей по разной цене.</w:t>
      </w:r>
    </w:p>
    <w:p w:rsidR="00880FCA" w:rsidRDefault="0076548C" w:rsidP="00880FCA">
      <w:pPr>
        <w:pStyle w:val="a3"/>
        <w:rPr>
          <w:rFonts w:ascii="Arial Narrow" w:hAnsi="Arial Narrow"/>
          <w:color w:val="000000"/>
          <w:sz w:val="12"/>
          <w:szCs w:val="12"/>
        </w:rPr>
      </w:pPr>
      <w:r w:rsidRPr="00942369">
        <w:rPr>
          <w:rFonts w:ascii="Arial Narrow" w:hAnsi="Arial Narrow"/>
          <w:sz w:val="12"/>
          <w:szCs w:val="12"/>
        </w:rPr>
        <w:br w:type="column"/>
      </w:r>
      <w:r w:rsidR="00163199" w:rsidRPr="00942369">
        <w:rPr>
          <w:rFonts w:ascii="Arial Narrow" w:hAnsi="Arial Narrow"/>
          <w:sz w:val="12"/>
          <w:szCs w:val="12"/>
        </w:rPr>
        <w:lastRenderedPageBreak/>
        <w:t xml:space="preserve">31. </w:t>
      </w:r>
      <w:r w:rsidR="00880FCA" w:rsidRPr="00880FCA">
        <w:rPr>
          <w:rFonts w:ascii="Arial Narrow" w:hAnsi="Arial Narrow"/>
          <w:color w:val="000000"/>
          <w:sz w:val="12"/>
          <w:szCs w:val="12"/>
        </w:rPr>
        <w:t>Когда текущая цена устанавливается рынком, способом увеличения прибыли является сокращение издержек производства и регулирование объемов выпуска. Исходя из существующих в данный момент рыночных и технологических условий, фирма определяет оптимальный объем выпуска. Два подхода к определению максимизации прибыли:</w:t>
      </w:r>
      <w:r w:rsidR="00880FCA">
        <w:rPr>
          <w:rFonts w:ascii="Arial Narrow" w:hAnsi="Arial Narrow"/>
          <w:color w:val="000000"/>
          <w:sz w:val="12"/>
          <w:szCs w:val="12"/>
        </w:rPr>
        <w:br/>
      </w:r>
      <w:r w:rsidR="00880FCA" w:rsidRPr="00880FCA">
        <w:rPr>
          <w:rFonts w:ascii="Arial Narrow" w:hAnsi="Arial Narrow"/>
          <w:color w:val="000000"/>
          <w:sz w:val="12"/>
          <w:szCs w:val="12"/>
        </w:rPr>
        <w:t>· оценивая предельные значения выручки и издержек</w:t>
      </w:r>
      <w:r w:rsidR="00880FCA">
        <w:rPr>
          <w:rFonts w:ascii="Arial Narrow" w:hAnsi="Arial Narrow"/>
          <w:color w:val="000000"/>
          <w:sz w:val="12"/>
          <w:szCs w:val="12"/>
        </w:rPr>
        <w:br/>
      </w:r>
      <w:r w:rsidR="00880FCA" w:rsidRPr="00880FCA">
        <w:rPr>
          <w:rFonts w:ascii="Arial Narrow" w:hAnsi="Arial Narrow"/>
          <w:color w:val="000000"/>
          <w:sz w:val="12"/>
          <w:szCs w:val="12"/>
        </w:rPr>
        <w:t>· изучая суммарные величины выручки и издержек</w:t>
      </w:r>
    </w:p>
    <w:p w:rsidR="00880FCA" w:rsidRPr="00880FCA" w:rsidRDefault="00880FCA" w:rsidP="00880FCA">
      <w:pPr>
        <w:pStyle w:val="a3"/>
        <w:rPr>
          <w:rFonts w:ascii="Arial Narrow" w:hAnsi="Arial Narrow"/>
          <w:color w:val="000000"/>
          <w:sz w:val="12"/>
          <w:szCs w:val="12"/>
        </w:rPr>
      </w:pPr>
      <w:r w:rsidRPr="00880FCA">
        <w:rPr>
          <w:rFonts w:ascii="Arial Narrow" w:hAnsi="Arial Narrow"/>
          <w:color w:val="000000"/>
          <w:sz w:val="12"/>
          <w:szCs w:val="12"/>
        </w:rPr>
        <w:t>В зависимости от величины рыночной цены товара возможны три варианта равновесия фирмы в условиях совершенной конкуренции:</w:t>
      </w:r>
      <w:r>
        <w:rPr>
          <w:rFonts w:ascii="Arial Narrow" w:hAnsi="Arial Narrow"/>
          <w:color w:val="000000"/>
          <w:sz w:val="12"/>
          <w:szCs w:val="12"/>
        </w:rPr>
        <w:br/>
      </w:r>
      <w:r w:rsidRPr="00880FCA">
        <w:rPr>
          <w:rFonts w:ascii="Arial Narrow" w:hAnsi="Arial Narrow"/>
          <w:color w:val="000000"/>
          <w:sz w:val="12"/>
          <w:szCs w:val="12"/>
        </w:rPr>
        <w:t>1. Цена товара ниже средних суммарных издержек при том объеме производства QE1, когда MC = P; в этом случае у фирмы будут убытки.</w:t>
      </w:r>
      <w:r>
        <w:rPr>
          <w:rFonts w:ascii="Arial Narrow" w:hAnsi="Arial Narrow"/>
          <w:color w:val="000000"/>
          <w:sz w:val="12"/>
          <w:szCs w:val="12"/>
        </w:rPr>
        <w:br/>
      </w:r>
      <w:r w:rsidRPr="00880FCA">
        <w:rPr>
          <w:rFonts w:ascii="Arial Narrow" w:hAnsi="Arial Narrow"/>
          <w:color w:val="000000"/>
          <w:sz w:val="12"/>
          <w:szCs w:val="12"/>
        </w:rPr>
        <w:t>2. При объеме производства QE2 цена товара совпадает с величиной средних суммарных издержек и экономическая прибыль равна нулю. Величина объема выпуска продукции в этом случае отражает так называемую точку безубыточности. Уровень безубыточности наблюдается, когда суммарные издержки равны суммарной выручке TC = TR или при равенстве предельных и средних издержек (MC = ATC).</w:t>
      </w:r>
      <w:r>
        <w:rPr>
          <w:rFonts w:ascii="Arial Narrow" w:hAnsi="Arial Narrow"/>
          <w:color w:val="000000"/>
          <w:sz w:val="12"/>
          <w:szCs w:val="12"/>
        </w:rPr>
        <w:br/>
      </w:r>
      <w:r w:rsidRPr="00880FCA">
        <w:rPr>
          <w:rFonts w:ascii="Arial Narrow" w:hAnsi="Arial Narrow"/>
          <w:color w:val="000000"/>
          <w:sz w:val="12"/>
          <w:szCs w:val="12"/>
        </w:rPr>
        <w:t>3. Цена товара выше средних суммарных издержек при выпуске QE3 единиц товара; в этом случае фирма будет иметь прибыль</w:t>
      </w:r>
    </w:p>
    <w:p w:rsidR="00880FCA" w:rsidRPr="00880FCA" w:rsidRDefault="00880FCA" w:rsidP="00880FCA">
      <w:pPr>
        <w:pStyle w:val="a3"/>
        <w:rPr>
          <w:rFonts w:ascii="Arial Narrow" w:hAnsi="Arial Narrow"/>
          <w:color w:val="000000"/>
          <w:sz w:val="12"/>
          <w:szCs w:val="12"/>
        </w:rPr>
      </w:pPr>
      <w:r w:rsidRPr="00880FCA">
        <w:rPr>
          <w:rFonts w:ascii="Arial Narrow" w:hAnsi="Arial Narrow"/>
          <w:color w:val="000000"/>
          <w:sz w:val="12"/>
          <w:szCs w:val="12"/>
        </w:rPr>
        <w:t>В долгосрочном периоде равновесие фирмы в условиях совершенной конкуренции предполагает выполнение 3 условий:</w:t>
      </w:r>
      <w:r>
        <w:rPr>
          <w:rFonts w:ascii="Arial Narrow" w:hAnsi="Arial Narrow"/>
          <w:color w:val="000000"/>
          <w:sz w:val="12"/>
          <w:szCs w:val="12"/>
        </w:rPr>
        <w:br/>
      </w:r>
      <w:r w:rsidRPr="00880FCA">
        <w:rPr>
          <w:rFonts w:ascii="Arial Narrow" w:hAnsi="Arial Narrow"/>
          <w:color w:val="000000"/>
          <w:sz w:val="12"/>
          <w:szCs w:val="12"/>
        </w:rPr>
        <w:t>1. Фирмы наилучшим образом используют имеющиеся ресурсы и максимизируют прибыль (P=MC).</w:t>
      </w:r>
      <w:r>
        <w:rPr>
          <w:rFonts w:ascii="Arial Narrow" w:hAnsi="Arial Narrow"/>
          <w:color w:val="000000"/>
          <w:sz w:val="12"/>
          <w:szCs w:val="12"/>
        </w:rPr>
        <w:br/>
      </w:r>
      <w:r w:rsidRPr="00880FCA">
        <w:rPr>
          <w:rFonts w:ascii="Arial Narrow" w:hAnsi="Arial Narrow"/>
          <w:color w:val="000000"/>
          <w:sz w:val="12"/>
          <w:szCs w:val="12"/>
        </w:rPr>
        <w:t>2. Не существует побудительных причин для фирм иных отраслей входить в данную отрасль. Все фирмы отрасли имеют объем производства, соответствующий минимуму средних суммарных издержек в каждом краткосрочном периоде, и получают нулевую прибыль, т.е. SATC = P.</w:t>
      </w:r>
      <w:r>
        <w:rPr>
          <w:rFonts w:ascii="Arial Narrow" w:hAnsi="Arial Narrow"/>
          <w:color w:val="000000"/>
          <w:sz w:val="12"/>
          <w:szCs w:val="12"/>
        </w:rPr>
        <w:br/>
      </w:r>
      <w:r w:rsidRPr="00880FCA">
        <w:rPr>
          <w:rFonts w:ascii="Arial Narrow" w:hAnsi="Arial Narrow"/>
          <w:color w:val="000000"/>
          <w:sz w:val="12"/>
          <w:szCs w:val="12"/>
        </w:rPr>
        <w:t>3. Фирмы отрасли не имеют возможности снижать суммарные издержки на единицу продукции и получать прибыль за счет расширения масштабов производства.</w:t>
      </w:r>
    </w:p>
    <w:p w:rsidR="00482540" w:rsidRPr="00942369" w:rsidRDefault="00482540" w:rsidP="00880FCA">
      <w:pPr>
        <w:pStyle w:val="a8"/>
        <w:rPr>
          <w:rFonts w:ascii="Arial Narrow" w:hAnsi="Arial Narrow"/>
          <w:sz w:val="12"/>
          <w:szCs w:val="12"/>
          <w:lang w:val="en-US"/>
        </w:rPr>
      </w:pPr>
      <w:r w:rsidRPr="00942369">
        <w:rPr>
          <w:rFonts w:ascii="Arial Narrow" w:hAnsi="Arial Narrow"/>
          <w:noProof/>
          <w:sz w:val="12"/>
          <w:szCs w:val="12"/>
          <w:lang w:eastAsia="ru-RU"/>
        </w:rPr>
        <w:drawing>
          <wp:inline distT="0" distB="0" distL="0" distR="0">
            <wp:extent cx="1258226" cy="1404257"/>
            <wp:effectExtent l="19050" t="0" r="0" b="0"/>
            <wp:docPr id="8" name="Рисунок 0"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25"/>
                    <a:stretch>
                      <a:fillRect/>
                    </a:stretch>
                  </pic:blipFill>
                  <pic:spPr>
                    <a:xfrm>
                      <a:off x="0" y="0"/>
                      <a:ext cx="1257226" cy="1403141"/>
                    </a:xfrm>
                    <a:prstGeom prst="rect">
                      <a:avLst/>
                    </a:prstGeom>
                  </pic:spPr>
                </pic:pic>
              </a:graphicData>
            </a:graphic>
          </wp:inline>
        </w:drawing>
      </w:r>
      <w:r w:rsidRPr="00942369">
        <w:rPr>
          <w:rFonts w:ascii="Arial Narrow" w:hAnsi="Arial Narrow"/>
          <w:noProof/>
          <w:sz w:val="12"/>
          <w:szCs w:val="12"/>
          <w:lang w:eastAsia="ru-RU"/>
        </w:rPr>
        <w:drawing>
          <wp:inline distT="0" distB="0" distL="0" distR="0">
            <wp:extent cx="1348740" cy="1055914"/>
            <wp:effectExtent l="19050" t="0" r="3810" b="0"/>
            <wp:docPr id="10"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1357830" cy="1063030"/>
                    </a:xfrm>
                    <a:prstGeom prst="rect">
                      <a:avLst/>
                    </a:prstGeom>
                  </pic:spPr>
                </pic:pic>
              </a:graphicData>
            </a:graphic>
          </wp:inline>
        </w:drawing>
      </w:r>
    </w:p>
    <w:p w:rsidR="00163199" w:rsidRPr="00942369" w:rsidRDefault="0076548C" w:rsidP="00942369">
      <w:pPr>
        <w:pStyle w:val="a8"/>
        <w:rPr>
          <w:rFonts w:ascii="Arial Narrow" w:hAnsi="Arial Narrow"/>
          <w:sz w:val="12"/>
          <w:szCs w:val="12"/>
        </w:rPr>
      </w:pPr>
      <w:r w:rsidRPr="00942369">
        <w:rPr>
          <w:rFonts w:ascii="Arial Narrow" w:hAnsi="Arial Narrow"/>
          <w:b/>
          <w:sz w:val="12"/>
          <w:szCs w:val="12"/>
        </w:rPr>
        <w:br w:type="column"/>
      </w:r>
      <w:r w:rsidR="00163199" w:rsidRPr="00942369">
        <w:rPr>
          <w:rFonts w:ascii="Arial Narrow" w:hAnsi="Arial Narrow"/>
          <w:b/>
          <w:sz w:val="12"/>
          <w:szCs w:val="12"/>
        </w:rPr>
        <w:lastRenderedPageBreak/>
        <w:t>32.</w:t>
      </w:r>
      <w:r w:rsidR="00163199" w:rsidRPr="00942369">
        <w:rPr>
          <w:rFonts w:ascii="Arial Narrow" w:hAnsi="Arial Narrow"/>
          <w:sz w:val="12"/>
          <w:szCs w:val="12"/>
        </w:rPr>
        <w:t xml:space="preserve"> Издержки и прибыль конкурентной фирмы в краткос</w:t>
      </w:r>
      <w:r w:rsidR="00942369">
        <w:rPr>
          <w:rFonts w:ascii="Arial Narrow" w:hAnsi="Arial Narrow"/>
          <w:sz w:val="12"/>
          <w:szCs w:val="12"/>
        </w:rPr>
        <w:t>рочном и долгосрочном периодах</w:t>
      </w:r>
      <w:r w:rsidR="00942369">
        <w:rPr>
          <w:rFonts w:ascii="Arial Narrow" w:hAnsi="Arial Narrow"/>
          <w:sz w:val="12"/>
          <w:szCs w:val="12"/>
        </w:rPr>
        <w:br/>
      </w:r>
      <w:r w:rsidR="00163199" w:rsidRPr="00942369">
        <w:rPr>
          <w:rFonts w:ascii="Arial Narrow" w:hAnsi="Arial Narrow"/>
          <w:sz w:val="12"/>
          <w:szCs w:val="12"/>
        </w:rPr>
        <w:t>В современной экономической науке различают следующие виды прибыли:</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бухгалтерская прибыль — разница между суммарной выручкой фирмы и ее явными издержками, неявные издержки при этом не учитываются;</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экономическая прибыль — разница между суммарной выручкой фирмы и ее экономическими издержками, которые равны сумме явных и неявных издержек упущенной возможности;</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отдельные экономисты используют понятие нормальной прибыли, под которой понимают доход, получаемый предпринимателем, когда экономическая прибыль равна нулю.</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Суммарные издержки (TC) — общие издержки выпуска объема продукции. TC = TFC + TVC (постоянные + переменные издержки)</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Предельные издержки (MC) — приращение суммарных издержек при изменении объема выпуска продукции на одну дополнительную единицу. MC = ∆TC/∆Q</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Средние суммарные издержки (ATC) — суммарные издержки, приходящихся на единицу выпущенной продукции. ATC = TC/Q, ATC = AFC+AVC</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Средние постоянные издержки (AFC) AFC = TFC/Q</w:t>
      </w:r>
      <w:r w:rsidRPr="00942369">
        <w:rPr>
          <w:rFonts w:ascii="Arial Narrow" w:hAnsi="Arial Narrow"/>
          <w:sz w:val="12"/>
          <w:szCs w:val="12"/>
        </w:rPr>
        <w:br/>
        <w:t>По мере увеличение объема выпуска AFC сокращаются.</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Средние переменные издержки (AVC) AVC = TVC/Q</w:t>
      </w:r>
      <w:r w:rsidRPr="00942369">
        <w:rPr>
          <w:rFonts w:ascii="Arial Narrow" w:hAnsi="Arial Narrow"/>
          <w:sz w:val="12"/>
          <w:szCs w:val="12"/>
        </w:rPr>
        <w:br/>
        <w:t xml:space="preserve">Сравнение цены с AVC выявляют порог целесообразности продолжения производства. </w:t>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 xml:space="preserve">    Объединение трёх участков кривых краткосрочных издержек, обеспечивающих оптимальные размеры производства для каждого объема выпуска, показывает кривую долгосрочных средних издержек фирмы (LATC)</w:t>
      </w:r>
    </w:p>
    <w:p w:rsidR="00163199" w:rsidRPr="00942369" w:rsidRDefault="00163199" w:rsidP="00942369">
      <w:pPr>
        <w:pStyle w:val="a8"/>
        <w:rPr>
          <w:rFonts w:ascii="Arial Narrow" w:hAnsi="Arial Narrow" w:cs="Times New Roman"/>
          <w:sz w:val="12"/>
          <w:szCs w:val="12"/>
        </w:rPr>
      </w:pPr>
      <w:r w:rsidRPr="00942369">
        <w:rPr>
          <w:rFonts w:ascii="Arial Narrow" w:hAnsi="Arial Narrow"/>
          <w:noProof/>
          <w:sz w:val="12"/>
          <w:szCs w:val="12"/>
          <w:lang w:eastAsia="ru-RU"/>
        </w:rPr>
        <w:drawing>
          <wp:inline distT="0" distB="0" distL="0" distR="0">
            <wp:extent cx="1684760" cy="1134871"/>
            <wp:effectExtent l="19050" t="0" r="0" b="0"/>
            <wp:docPr id="6" name="Рисунок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7"/>
                    <a:stretch>
                      <a:fillRect/>
                    </a:stretch>
                  </pic:blipFill>
                  <pic:spPr>
                    <a:xfrm>
                      <a:off x="0" y="0"/>
                      <a:ext cx="1686314" cy="1135918"/>
                    </a:xfrm>
                    <a:prstGeom prst="rect">
                      <a:avLst/>
                    </a:prstGeom>
                  </pic:spPr>
                </pic:pic>
              </a:graphicData>
            </a:graphic>
          </wp:inline>
        </w:drawing>
      </w:r>
      <w:r w:rsidRPr="00942369">
        <w:rPr>
          <w:rFonts w:ascii="Arial Narrow" w:hAnsi="Arial Narrow" w:cs="Times New Roman"/>
          <w:sz w:val="12"/>
          <w:szCs w:val="12"/>
          <w:lang w:val="en-US"/>
        </w:rPr>
        <w:t>LAT</w:t>
      </w:r>
      <w:r w:rsidRPr="00942369">
        <w:rPr>
          <w:rFonts w:ascii="Arial Narrow" w:hAnsi="Arial Narrow" w:cs="Times New Roman"/>
          <w:sz w:val="12"/>
          <w:szCs w:val="12"/>
        </w:rPr>
        <w:t xml:space="preserve">С – </w:t>
      </w:r>
      <w:proofErr w:type="spellStart"/>
      <w:r w:rsidRPr="00942369">
        <w:rPr>
          <w:rFonts w:ascii="Arial Narrow" w:hAnsi="Arial Narrow" w:cs="Times New Roman"/>
          <w:sz w:val="12"/>
          <w:szCs w:val="12"/>
        </w:rPr>
        <w:t>долгосрочн</w:t>
      </w:r>
      <w:proofErr w:type="spellEnd"/>
      <w:r w:rsidRPr="00942369">
        <w:rPr>
          <w:rFonts w:ascii="Arial Narrow" w:hAnsi="Arial Narrow" w:cs="Times New Roman"/>
          <w:sz w:val="12"/>
          <w:szCs w:val="12"/>
        </w:rPr>
        <w:t>.,</w:t>
      </w:r>
      <w:r w:rsidRPr="00942369">
        <w:rPr>
          <w:rFonts w:ascii="Arial Narrow" w:hAnsi="Arial Narrow" w:cs="Times New Roman"/>
          <w:sz w:val="12"/>
          <w:szCs w:val="12"/>
          <w:lang w:val="en-US"/>
        </w:rPr>
        <w:t>SATC</w:t>
      </w:r>
      <w:r w:rsidRPr="00942369">
        <w:rPr>
          <w:rFonts w:ascii="Arial Narrow" w:hAnsi="Arial Narrow" w:cs="Times New Roman"/>
          <w:sz w:val="12"/>
          <w:szCs w:val="12"/>
        </w:rPr>
        <w:t xml:space="preserve"> – </w:t>
      </w:r>
      <w:proofErr w:type="spellStart"/>
      <w:r w:rsidRPr="00942369">
        <w:rPr>
          <w:rFonts w:ascii="Arial Narrow" w:hAnsi="Arial Narrow" w:cs="Times New Roman"/>
          <w:sz w:val="12"/>
          <w:szCs w:val="12"/>
        </w:rPr>
        <w:t>краткосрочн</w:t>
      </w:r>
      <w:proofErr w:type="spellEnd"/>
      <w:r w:rsidRPr="00942369">
        <w:rPr>
          <w:rFonts w:ascii="Arial Narrow" w:hAnsi="Arial Narrow" w:cs="Times New Roman"/>
          <w:sz w:val="12"/>
          <w:szCs w:val="12"/>
        </w:rPr>
        <w:t>.</w:t>
      </w:r>
    </w:p>
    <w:p w:rsidR="00163199" w:rsidRPr="00942369" w:rsidRDefault="00163199" w:rsidP="00942369">
      <w:pPr>
        <w:pStyle w:val="a8"/>
        <w:rPr>
          <w:rFonts w:ascii="Arial Narrow" w:hAnsi="Arial Narrow"/>
          <w:sz w:val="12"/>
          <w:szCs w:val="12"/>
        </w:rPr>
      </w:pPr>
    </w:p>
    <w:p w:rsidR="00163199" w:rsidRPr="00942369" w:rsidRDefault="00163199" w:rsidP="00942369">
      <w:pPr>
        <w:pStyle w:val="a8"/>
        <w:rPr>
          <w:rFonts w:ascii="Arial Narrow" w:hAnsi="Arial Narrow"/>
          <w:sz w:val="12"/>
          <w:szCs w:val="12"/>
        </w:rPr>
      </w:pPr>
    </w:p>
    <w:p w:rsidR="00163199" w:rsidRPr="00942369" w:rsidRDefault="00163199" w:rsidP="00942369">
      <w:pPr>
        <w:pStyle w:val="a8"/>
        <w:rPr>
          <w:rFonts w:ascii="Arial Narrow" w:hAnsi="Arial Narrow"/>
          <w:sz w:val="12"/>
          <w:szCs w:val="12"/>
        </w:rPr>
      </w:pPr>
    </w:p>
    <w:p w:rsidR="00163199" w:rsidRPr="00AA05BC" w:rsidRDefault="00163199" w:rsidP="00482540">
      <w:pPr>
        <w:pStyle w:val="a3"/>
        <w:rPr>
          <w:rFonts w:ascii="Arial Narrow" w:hAnsi="Arial Narrow"/>
          <w:sz w:val="12"/>
          <w:szCs w:val="12"/>
        </w:rPr>
      </w:pPr>
    </w:p>
    <w:p w:rsidR="00163199" w:rsidRPr="00AA05BC" w:rsidRDefault="00163199" w:rsidP="00482540">
      <w:pPr>
        <w:pStyle w:val="a3"/>
        <w:rPr>
          <w:rFonts w:ascii="Arial Narrow" w:hAnsi="Arial Narrow"/>
          <w:sz w:val="12"/>
          <w:szCs w:val="12"/>
        </w:rPr>
      </w:pPr>
    </w:p>
    <w:p w:rsidR="00163199" w:rsidRPr="00942369" w:rsidRDefault="0076548C" w:rsidP="00942369">
      <w:pPr>
        <w:pStyle w:val="a8"/>
        <w:rPr>
          <w:rFonts w:ascii="Arial Narrow" w:hAnsi="Arial Narrow"/>
          <w:sz w:val="12"/>
          <w:szCs w:val="12"/>
        </w:rPr>
      </w:pPr>
      <w:r w:rsidRPr="00AA05BC">
        <w:br w:type="column"/>
      </w:r>
      <w:r w:rsidR="00163199" w:rsidRPr="00942369">
        <w:rPr>
          <w:rFonts w:ascii="Arial Narrow" w:hAnsi="Arial Narrow"/>
          <w:sz w:val="12"/>
          <w:szCs w:val="12"/>
        </w:rPr>
        <w:lastRenderedPageBreak/>
        <w:t>33. Графическое определение прибыли (убытков) фирмы. Точка закрытия конкурентной фирмы. Точки безубыточности</w:t>
      </w:r>
    </w:p>
    <w:p w:rsidR="00163199" w:rsidRPr="00942369" w:rsidRDefault="00163199" w:rsidP="00942369">
      <w:pPr>
        <w:pStyle w:val="a8"/>
        <w:rPr>
          <w:rFonts w:ascii="Arial Narrow" w:hAnsi="Arial Narrow"/>
          <w:sz w:val="12"/>
          <w:szCs w:val="12"/>
        </w:rPr>
      </w:pPr>
      <w:r w:rsidRPr="00942369">
        <w:rPr>
          <w:rFonts w:ascii="Arial Narrow" w:hAnsi="Arial Narrow"/>
          <w:noProof/>
          <w:sz w:val="12"/>
          <w:szCs w:val="12"/>
          <w:lang w:eastAsia="ru-RU"/>
        </w:rPr>
        <w:drawing>
          <wp:inline distT="0" distB="0" distL="0" distR="0">
            <wp:extent cx="1234930" cy="1085439"/>
            <wp:effectExtent l="19050" t="0" r="3320" b="0"/>
            <wp:docPr id="7" name="Рисунок 1" descr="Рис.96.Работафирмысотрицательнойприбыль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96.Работафирмысотрицательнойприбылью"/>
                    <pic:cNvPicPr>
                      <a:picLocks noChangeAspect="1" noChangeArrowheads="1"/>
                    </pic:cNvPicPr>
                  </pic:nvPicPr>
                  <pic:blipFill>
                    <a:blip r:embed="rId28"/>
                    <a:srcRect/>
                    <a:stretch>
                      <a:fillRect/>
                    </a:stretch>
                  </pic:blipFill>
                  <pic:spPr bwMode="auto">
                    <a:xfrm>
                      <a:off x="0" y="0"/>
                      <a:ext cx="1236272" cy="1086619"/>
                    </a:xfrm>
                    <a:prstGeom prst="rect">
                      <a:avLst/>
                    </a:prstGeom>
                    <a:noFill/>
                    <a:ln w="9525">
                      <a:noFill/>
                      <a:miter lim="800000"/>
                      <a:headEnd/>
                      <a:tailEnd/>
                    </a:ln>
                  </pic:spPr>
                </pic:pic>
              </a:graphicData>
            </a:graphic>
          </wp:inline>
        </w:drawing>
      </w:r>
      <w:r w:rsidRPr="00942369">
        <w:rPr>
          <w:rFonts w:ascii="Arial Narrow" w:hAnsi="Arial Narrow"/>
          <w:noProof/>
          <w:sz w:val="12"/>
          <w:szCs w:val="12"/>
          <w:lang w:eastAsia="ru-RU"/>
        </w:rPr>
        <w:drawing>
          <wp:inline distT="0" distB="0" distL="0" distR="0">
            <wp:extent cx="1352688" cy="1019655"/>
            <wp:effectExtent l="19050" t="0" r="0" b="0"/>
            <wp:docPr id="9" name="Рисунок 8" descr="144930_html_m4b6c85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930_html_m4b6c85e3.png"/>
                    <pic:cNvPicPr/>
                  </pic:nvPicPr>
                  <pic:blipFill>
                    <a:blip r:embed="rId29"/>
                    <a:stretch>
                      <a:fillRect/>
                    </a:stretch>
                  </pic:blipFill>
                  <pic:spPr>
                    <a:xfrm>
                      <a:off x="0" y="0"/>
                      <a:ext cx="1353918" cy="1020582"/>
                    </a:xfrm>
                    <a:prstGeom prst="rect">
                      <a:avLst/>
                    </a:prstGeom>
                  </pic:spPr>
                </pic:pic>
              </a:graphicData>
            </a:graphic>
          </wp:inline>
        </w:drawing>
      </w:r>
    </w:p>
    <w:p w:rsidR="00163199" w:rsidRPr="00942369" w:rsidRDefault="00163199" w:rsidP="00942369">
      <w:pPr>
        <w:pStyle w:val="a8"/>
        <w:rPr>
          <w:rFonts w:ascii="Arial Narrow" w:hAnsi="Arial Narrow"/>
          <w:sz w:val="12"/>
          <w:szCs w:val="12"/>
        </w:rPr>
      </w:pPr>
      <w:r w:rsidRPr="00942369">
        <w:rPr>
          <w:rFonts w:ascii="Arial Narrow" w:hAnsi="Arial Narrow"/>
          <w:sz w:val="12"/>
          <w:szCs w:val="12"/>
        </w:rPr>
        <w:t xml:space="preserve">В </w:t>
      </w:r>
      <w:r w:rsidRPr="00942369">
        <w:rPr>
          <w:rFonts w:ascii="Arial Narrow" w:hAnsi="Arial Narrow"/>
          <w:b/>
          <w:sz w:val="12"/>
          <w:szCs w:val="12"/>
        </w:rPr>
        <w:t>точке безубыточности</w:t>
      </w:r>
      <w:r w:rsidRPr="00942369">
        <w:rPr>
          <w:rFonts w:ascii="Arial Narrow" w:hAnsi="Arial Narrow"/>
          <w:sz w:val="12"/>
          <w:szCs w:val="12"/>
        </w:rPr>
        <w:t xml:space="preserve"> (</w:t>
      </w:r>
      <w:r w:rsidRPr="00942369">
        <w:rPr>
          <w:rFonts w:ascii="Arial Narrow" w:hAnsi="Arial Narrow"/>
          <w:b/>
          <w:sz w:val="12"/>
          <w:szCs w:val="12"/>
        </w:rPr>
        <w:t xml:space="preserve">P = </w:t>
      </w:r>
      <w:proofErr w:type="spellStart"/>
      <w:r w:rsidRPr="00942369">
        <w:rPr>
          <w:rFonts w:ascii="Arial Narrow" w:hAnsi="Arial Narrow"/>
          <w:b/>
          <w:sz w:val="12"/>
          <w:szCs w:val="12"/>
        </w:rPr>
        <w:t>minATC</w:t>
      </w:r>
      <w:proofErr w:type="spellEnd"/>
      <w:r w:rsidRPr="00942369">
        <w:rPr>
          <w:rFonts w:ascii="Arial Narrow" w:hAnsi="Arial Narrow"/>
          <w:b/>
          <w:sz w:val="12"/>
          <w:szCs w:val="12"/>
        </w:rPr>
        <w:t xml:space="preserve"> = MR) </w:t>
      </w:r>
      <w:r w:rsidRPr="00942369">
        <w:rPr>
          <w:rFonts w:ascii="Arial Narrow" w:hAnsi="Arial Narrow"/>
          <w:sz w:val="12"/>
          <w:szCs w:val="12"/>
        </w:rPr>
        <w:t>объем продаж позволяет компенсировать расходы предприятия, но при этом прибыли нет (доход равен средним суммарным издержкам производства). Если фирма изменит свой объем выпуска (</w:t>
      </w:r>
      <w:r w:rsidRPr="00942369">
        <w:rPr>
          <w:rFonts w:ascii="Arial Narrow" w:hAnsi="Arial Narrow"/>
          <w:sz w:val="12"/>
          <w:szCs w:val="12"/>
          <w:lang w:val="en-US"/>
        </w:rPr>
        <w:t>ex</w:t>
      </w:r>
      <w:r w:rsidRPr="00942369">
        <w:rPr>
          <w:rFonts w:ascii="Arial Narrow" w:hAnsi="Arial Narrow"/>
          <w:sz w:val="12"/>
          <w:szCs w:val="12"/>
        </w:rPr>
        <w:t xml:space="preserve">.: точки </w:t>
      </w:r>
      <w:r w:rsidRPr="00942369">
        <w:rPr>
          <w:rFonts w:ascii="Arial Narrow" w:hAnsi="Arial Narrow"/>
          <w:sz w:val="12"/>
          <w:szCs w:val="12"/>
          <w:lang w:val="en-US"/>
        </w:rPr>
        <w:t>Q</w:t>
      </w:r>
      <w:r w:rsidRPr="00942369">
        <w:rPr>
          <w:rFonts w:ascii="Arial Narrow" w:hAnsi="Arial Narrow"/>
          <w:sz w:val="12"/>
          <w:szCs w:val="12"/>
        </w:rPr>
        <w:t xml:space="preserve">4, </w:t>
      </w:r>
      <w:r w:rsidRPr="00942369">
        <w:rPr>
          <w:rFonts w:ascii="Arial Narrow" w:hAnsi="Arial Narrow"/>
          <w:sz w:val="12"/>
          <w:szCs w:val="12"/>
          <w:lang w:val="en-US"/>
        </w:rPr>
        <w:t>Q</w:t>
      </w:r>
      <w:r w:rsidRPr="00942369">
        <w:rPr>
          <w:rFonts w:ascii="Arial Narrow" w:hAnsi="Arial Narrow"/>
          <w:sz w:val="12"/>
          <w:szCs w:val="12"/>
        </w:rPr>
        <w:t xml:space="preserve">5), то она начнет получать </w:t>
      </w:r>
      <w:r w:rsidRPr="00942369">
        <w:rPr>
          <w:rFonts w:ascii="Arial Narrow" w:hAnsi="Arial Narrow"/>
          <w:b/>
          <w:sz w:val="12"/>
          <w:szCs w:val="12"/>
        </w:rPr>
        <w:t>убытки</w:t>
      </w:r>
      <w:r w:rsidRPr="00942369">
        <w:rPr>
          <w:rFonts w:ascii="Arial Narrow" w:hAnsi="Arial Narrow"/>
          <w:sz w:val="12"/>
          <w:szCs w:val="12"/>
        </w:rPr>
        <w:t xml:space="preserve">. </w:t>
      </w:r>
      <w:r w:rsidRPr="00942369">
        <w:rPr>
          <w:rFonts w:ascii="Arial Narrow" w:hAnsi="Arial Narrow"/>
          <w:sz w:val="12"/>
          <w:szCs w:val="12"/>
        </w:rPr>
        <w:br/>
        <w:t xml:space="preserve">В </w:t>
      </w:r>
      <w:r w:rsidRPr="00942369">
        <w:rPr>
          <w:rFonts w:ascii="Arial Narrow" w:hAnsi="Arial Narrow"/>
          <w:b/>
          <w:sz w:val="12"/>
          <w:szCs w:val="12"/>
        </w:rPr>
        <w:t xml:space="preserve">точке закрытия фирмы </w:t>
      </w:r>
      <w:r w:rsidRPr="00942369">
        <w:rPr>
          <w:rFonts w:ascii="Arial Narrow" w:hAnsi="Arial Narrow"/>
          <w:sz w:val="12"/>
          <w:szCs w:val="12"/>
        </w:rPr>
        <w:t xml:space="preserve">доход позволяет фирме покрывать только переменные издержки, что делает невозможной её дальнейшую экономическую деятельность. </w:t>
      </w:r>
    </w:p>
    <w:p w:rsidR="00163199" w:rsidRPr="00942369" w:rsidRDefault="00163199" w:rsidP="00942369">
      <w:pPr>
        <w:pStyle w:val="a8"/>
        <w:rPr>
          <w:rFonts w:ascii="Arial Narrow" w:hAnsi="Arial Narrow"/>
          <w:sz w:val="12"/>
          <w:szCs w:val="12"/>
        </w:rPr>
      </w:pPr>
    </w:p>
    <w:p w:rsidR="003F7C90"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3F7C90" w:rsidRPr="00942369">
        <w:rPr>
          <w:rFonts w:ascii="Arial Narrow" w:hAnsi="Arial Narrow" w:cstheme="minorHAnsi"/>
          <w:sz w:val="12"/>
          <w:szCs w:val="12"/>
        </w:rPr>
        <w:lastRenderedPageBreak/>
        <w:t>34. Монополистическая конкуренция: понятие и характерные черты, определение объема и цен в краткосрочном и долгосрочном периодах.</w:t>
      </w:r>
      <w:r w:rsidR="003F7C90" w:rsidRPr="00942369">
        <w:rPr>
          <w:rFonts w:ascii="Arial Narrow" w:hAnsi="Arial Narrow" w:cstheme="minorHAnsi"/>
          <w:sz w:val="12"/>
          <w:szCs w:val="12"/>
        </w:rPr>
        <w:br/>
      </w:r>
      <w:r w:rsidR="003F7C90" w:rsidRPr="00942369">
        <w:rPr>
          <w:rFonts w:ascii="Arial Narrow" w:hAnsi="Arial Narrow" w:cstheme="minorHAnsi"/>
          <w:b/>
          <w:bCs/>
          <w:sz w:val="12"/>
          <w:szCs w:val="12"/>
          <w:shd w:val="clear" w:color="auto" w:fill="FFFFFF"/>
        </w:rPr>
        <w:br/>
      </w:r>
      <w:proofErr w:type="spellStart"/>
      <w:r w:rsidR="003F7C90" w:rsidRPr="00942369">
        <w:rPr>
          <w:rStyle w:val="a7"/>
          <w:rFonts w:ascii="Arial Narrow" w:hAnsi="Arial Narrow" w:cstheme="minorHAnsi"/>
          <w:sz w:val="12"/>
          <w:szCs w:val="12"/>
          <w:shd w:val="clear" w:color="auto" w:fill="FFFFFF"/>
        </w:rPr>
        <w:t>Моноп-еская</w:t>
      </w:r>
      <w:proofErr w:type="spellEnd"/>
      <w:r w:rsidR="003F7C90" w:rsidRPr="00942369">
        <w:rPr>
          <w:rStyle w:val="a7"/>
          <w:rFonts w:ascii="Arial Narrow" w:hAnsi="Arial Narrow" w:cstheme="minorHAnsi"/>
          <w:sz w:val="12"/>
          <w:szCs w:val="12"/>
          <w:shd w:val="clear" w:color="auto" w:fill="FFFFFF"/>
        </w:rPr>
        <w:t xml:space="preserve"> конкуренция - </w:t>
      </w:r>
      <w:r w:rsidR="003F7C90" w:rsidRPr="00942369">
        <w:rPr>
          <w:rFonts w:ascii="Arial Narrow" w:hAnsi="Arial Narrow" w:cstheme="minorHAnsi"/>
          <w:sz w:val="12"/>
          <w:szCs w:val="12"/>
          <w:shd w:val="clear" w:color="auto" w:fill="FFFFFF"/>
        </w:rPr>
        <w:t xml:space="preserve">тип отраслевого рынка, на </w:t>
      </w:r>
      <w:proofErr w:type="spellStart"/>
      <w:r w:rsidR="003F7C90" w:rsidRPr="00942369">
        <w:rPr>
          <w:rFonts w:ascii="Arial Narrow" w:hAnsi="Arial Narrow" w:cstheme="minorHAnsi"/>
          <w:sz w:val="12"/>
          <w:szCs w:val="12"/>
          <w:shd w:val="clear" w:color="auto" w:fill="FFFFFF"/>
        </w:rPr>
        <w:t>кот-ом</w:t>
      </w:r>
      <w:proofErr w:type="spellEnd"/>
      <w:r w:rsidR="003F7C90" w:rsidRPr="00942369">
        <w:rPr>
          <w:rFonts w:ascii="Arial Narrow" w:hAnsi="Arial Narrow" w:cstheme="minorHAnsi"/>
          <w:sz w:val="12"/>
          <w:szCs w:val="12"/>
          <w:shd w:val="clear" w:color="auto" w:fill="FFFFFF"/>
        </w:rPr>
        <w:t xml:space="preserve"> имеется достаточно </w:t>
      </w:r>
      <w:proofErr w:type="spellStart"/>
      <w:r w:rsidR="003F7C90" w:rsidRPr="00942369">
        <w:rPr>
          <w:rFonts w:ascii="Arial Narrow" w:hAnsi="Arial Narrow" w:cstheme="minorHAnsi"/>
          <w:sz w:val="12"/>
          <w:szCs w:val="12"/>
          <w:shd w:val="clear" w:color="auto" w:fill="FFFFFF"/>
        </w:rPr>
        <w:t>бол.число</w:t>
      </w:r>
      <w:proofErr w:type="spellEnd"/>
      <w:r w:rsidR="003F7C90" w:rsidRPr="00942369">
        <w:rPr>
          <w:rFonts w:ascii="Arial Narrow" w:hAnsi="Arial Narrow" w:cstheme="minorHAnsi"/>
          <w:sz w:val="12"/>
          <w:szCs w:val="12"/>
          <w:shd w:val="clear" w:color="auto" w:fill="FFFFFF"/>
        </w:rPr>
        <w:t xml:space="preserve"> фирм, продающих </w:t>
      </w:r>
      <w:proofErr w:type="spellStart"/>
      <w:r w:rsidR="003F7C90" w:rsidRPr="00942369">
        <w:rPr>
          <w:rFonts w:ascii="Arial Narrow" w:hAnsi="Arial Narrow" w:cstheme="minorHAnsi"/>
          <w:sz w:val="12"/>
          <w:szCs w:val="12"/>
          <w:shd w:val="clear" w:color="auto" w:fill="FFFFFF"/>
        </w:rPr>
        <w:t>диффер-нную</w:t>
      </w:r>
      <w:proofErr w:type="spellEnd"/>
      <w:r w:rsidR="003F7C90" w:rsidRPr="00942369">
        <w:rPr>
          <w:rFonts w:ascii="Arial Narrow" w:hAnsi="Arial Narrow" w:cstheme="minorHAnsi"/>
          <w:sz w:val="12"/>
          <w:szCs w:val="12"/>
          <w:shd w:val="clear" w:color="auto" w:fill="FFFFFF"/>
        </w:rPr>
        <w:t xml:space="preserve"> продукцию и осуществляющих ценовой контроль над продажной ценой производимых ими товаров. </w:t>
      </w:r>
      <w:r w:rsidR="003F7C90" w:rsidRPr="00942369">
        <w:rPr>
          <w:rFonts w:ascii="Arial Narrow" w:hAnsi="Arial Narrow" w:cstheme="minorHAnsi"/>
          <w:sz w:val="12"/>
          <w:szCs w:val="12"/>
        </w:rPr>
        <w:br/>
      </w:r>
      <w:proofErr w:type="spellStart"/>
      <w:r w:rsidR="003F7C90" w:rsidRPr="00942369">
        <w:rPr>
          <w:rFonts w:ascii="Arial Narrow" w:hAnsi="Arial Narrow" w:cstheme="minorHAnsi"/>
          <w:b/>
          <w:iCs/>
          <w:sz w:val="12"/>
          <w:szCs w:val="12"/>
          <w:shd w:val="clear" w:color="auto" w:fill="FFFFFF"/>
        </w:rPr>
        <w:t>Харак-ные</w:t>
      </w:r>
      <w:proofErr w:type="spellEnd"/>
      <w:r w:rsidR="003F7C90" w:rsidRPr="00942369">
        <w:rPr>
          <w:rFonts w:ascii="Arial Narrow" w:hAnsi="Arial Narrow" w:cstheme="minorHAnsi"/>
          <w:b/>
          <w:iCs/>
          <w:sz w:val="12"/>
          <w:szCs w:val="12"/>
          <w:shd w:val="clear" w:color="auto" w:fill="FFFFFF"/>
        </w:rPr>
        <w:t xml:space="preserve"> черты:</w:t>
      </w:r>
      <w:r w:rsidR="003F7C90" w:rsidRPr="00942369">
        <w:rPr>
          <w:rFonts w:ascii="Arial Narrow" w:hAnsi="Arial Narrow" w:cstheme="minorHAnsi"/>
          <w:sz w:val="12"/>
          <w:szCs w:val="12"/>
          <w:shd w:val="clear" w:color="auto" w:fill="FFFFFF"/>
        </w:rPr>
        <w:t> </w:t>
      </w:r>
      <w:r w:rsidR="003F7C90" w:rsidRPr="00942369">
        <w:rPr>
          <w:rFonts w:ascii="Arial Narrow" w:hAnsi="Arial Narrow" w:cstheme="minorHAnsi"/>
          <w:sz w:val="12"/>
          <w:szCs w:val="12"/>
        </w:rPr>
        <w:br/>
      </w:r>
      <w:r w:rsidR="003F7C90" w:rsidRPr="00942369">
        <w:rPr>
          <w:rFonts w:ascii="Arial Narrow" w:hAnsi="Arial Narrow" w:cstheme="minorHAnsi"/>
          <w:sz w:val="12"/>
          <w:szCs w:val="12"/>
          <w:shd w:val="clear" w:color="auto" w:fill="FFFFFF"/>
        </w:rPr>
        <w:t xml:space="preserve">1) Много </w:t>
      </w:r>
      <w:proofErr w:type="spellStart"/>
      <w:r w:rsidR="003F7C90" w:rsidRPr="00942369">
        <w:rPr>
          <w:rFonts w:ascii="Arial Narrow" w:hAnsi="Arial Narrow" w:cstheme="minorHAnsi"/>
          <w:sz w:val="12"/>
          <w:szCs w:val="12"/>
          <w:shd w:val="clear" w:color="auto" w:fill="FFFFFF"/>
        </w:rPr>
        <w:t>потр-телей</w:t>
      </w:r>
      <w:proofErr w:type="spellEnd"/>
      <w:r w:rsidR="003F7C90" w:rsidRPr="00942369">
        <w:rPr>
          <w:rFonts w:ascii="Arial Narrow" w:hAnsi="Arial Narrow" w:cstheme="minorHAnsi"/>
          <w:sz w:val="12"/>
          <w:szCs w:val="12"/>
          <w:shd w:val="clear" w:color="auto" w:fill="FFFFFF"/>
        </w:rPr>
        <w:t xml:space="preserve"> и </w:t>
      </w:r>
      <w:proofErr w:type="spellStart"/>
      <w:r w:rsidR="003F7C90" w:rsidRPr="00942369">
        <w:rPr>
          <w:rFonts w:ascii="Arial Narrow" w:hAnsi="Arial Narrow" w:cstheme="minorHAnsi"/>
          <w:sz w:val="12"/>
          <w:szCs w:val="12"/>
          <w:shd w:val="clear" w:color="auto" w:fill="FFFFFF"/>
        </w:rPr>
        <w:t>произв-телй</w:t>
      </w:r>
      <w:proofErr w:type="spellEnd"/>
      <w:r w:rsidR="003F7C90" w:rsidRPr="00942369">
        <w:rPr>
          <w:rFonts w:ascii="Arial Narrow" w:hAnsi="Arial Narrow" w:cstheme="minorHAnsi"/>
          <w:sz w:val="12"/>
          <w:szCs w:val="12"/>
          <w:shd w:val="clear" w:color="auto" w:fill="FFFFFF"/>
        </w:rPr>
        <w:t>; </w:t>
      </w:r>
      <w:r w:rsidR="003F7C90" w:rsidRPr="00942369">
        <w:rPr>
          <w:rFonts w:ascii="Arial Narrow" w:hAnsi="Arial Narrow" w:cstheme="minorHAnsi"/>
          <w:sz w:val="12"/>
          <w:szCs w:val="12"/>
        </w:rPr>
        <w:br/>
      </w:r>
      <w:r w:rsidR="003F7C90" w:rsidRPr="00942369">
        <w:rPr>
          <w:rFonts w:ascii="Arial Narrow" w:hAnsi="Arial Narrow" w:cstheme="minorHAnsi"/>
          <w:sz w:val="12"/>
          <w:szCs w:val="12"/>
          <w:shd w:val="clear" w:color="auto" w:fill="FFFFFF"/>
        </w:rPr>
        <w:t xml:space="preserve">2) </w:t>
      </w:r>
      <w:proofErr w:type="spellStart"/>
      <w:r w:rsidR="003F7C90" w:rsidRPr="00942369">
        <w:rPr>
          <w:rFonts w:ascii="Arial Narrow" w:hAnsi="Arial Narrow" w:cstheme="minorHAnsi"/>
          <w:sz w:val="12"/>
          <w:szCs w:val="12"/>
          <w:shd w:val="clear" w:color="auto" w:fill="FFFFFF"/>
        </w:rPr>
        <w:t>Потр-тели</w:t>
      </w:r>
      <w:proofErr w:type="spellEnd"/>
      <w:r w:rsidR="003F7C90" w:rsidRPr="00942369">
        <w:rPr>
          <w:rFonts w:ascii="Arial Narrow" w:hAnsi="Arial Narrow" w:cstheme="minorHAnsi"/>
          <w:sz w:val="12"/>
          <w:szCs w:val="12"/>
          <w:shd w:val="clear" w:color="auto" w:fill="FFFFFF"/>
        </w:rPr>
        <w:t xml:space="preserve"> смотрят на </w:t>
      </w:r>
      <w:proofErr w:type="spellStart"/>
      <w:r w:rsidR="003F7C90" w:rsidRPr="00942369">
        <w:rPr>
          <w:rFonts w:ascii="Arial Narrow" w:hAnsi="Arial Narrow" w:cstheme="minorHAnsi"/>
          <w:sz w:val="12"/>
          <w:szCs w:val="12"/>
          <w:shd w:val="clear" w:color="auto" w:fill="FFFFFF"/>
        </w:rPr>
        <w:t>неценоые</w:t>
      </w:r>
      <w:proofErr w:type="spellEnd"/>
      <w:r w:rsidR="003F7C90" w:rsidRPr="00942369">
        <w:rPr>
          <w:rFonts w:ascii="Arial Narrow" w:hAnsi="Arial Narrow" w:cstheme="minorHAnsi"/>
          <w:sz w:val="12"/>
          <w:szCs w:val="12"/>
          <w:shd w:val="clear" w:color="auto" w:fill="FFFFFF"/>
        </w:rPr>
        <w:t xml:space="preserve"> факторы товара. </w:t>
      </w:r>
      <w:r w:rsidR="003F7C90" w:rsidRPr="00942369">
        <w:rPr>
          <w:rFonts w:ascii="Arial Narrow" w:hAnsi="Arial Narrow" w:cstheme="minorHAnsi"/>
          <w:sz w:val="12"/>
          <w:szCs w:val="12"/>
          <w:shd w:val="clear" w:color="auto" w:fill="FFFFFF"/>
        </w:rPr>
        <w:br/>
        <w:t>3) Мало барьеров для входа и выхода из рынка; </w:t>
      </w:r>
      <w:r w:rsidR="003F7C90" w:rsidRPr="00942369">
        <w:rPr>
          <w:rFonts w:ascii="Arial Narrow" w:hAnsi="Arial Narrow" w:cstheme="minorHAnsi"/>
          <w:sz w:val="12"/>
          <w:szCs w:val="12"/>
        </w:rPr>
        <w:br/>
      </w:r>
      <w:r w:rsidR="003F7C90" w:rsidRPr="00942369">
        <w:rPr>
          <w:rFonts w:ascii="Arial Narrow" w:hAnsi="Arial Narrow" w:cstheme="minorHAnsi"/>
          <w:sz w:val="12"/>
          <w:szCs w:val="12"/>
          <w:shd w:val="clear" w:color="auto" w:fill="FFFFFF"/>
        </w:rPr>
        <w:t xml:space="preserve">4) Мал. </w:t>
      </w:r>
      <w:proofErr w:type="spellStart"/>
      <w:r w:rsidR="003F7C90" w:rsidRPr="00942369">
        <w:rPr>
          <w:rFonts w:ascii="Arial Narrow" w:hAnsi="Arial Narrow" w:cstheme="minorHAnsi"/>
          <w:sz w:val="12"/>
          <w:szCs w:val="12"/>
          <w:shd w:val="clear" w:color="auto" w:fill="FFFFFF"/>
        </w:rPr>
        <w:t>возм-ость</w:t>
      </w:r>
      <w:proofErr w:type="spellEnd"/>
      <w:r w:rsidR="003F7C90" w:rsidRPr="00942369">
        <w:rPr>
          <w:rFonts w:ascii="Arial Narrow" w:hAnsi="Arial Narrow" w:cstheme="minorHAnsi"/>
          <w:sz w:val="12"/>
          <w:szCs w:val="12"/>
          <w:shd w:val="clear" w:color="auto" w:fill="FFFFFF"/>
        </w:rPr>
        <w:t xml:space="preserve"> у </w:t>
      </w:r>
      <w:proofErr w:type="spellStart"/>
      <w:r w:rsidR="003F7C90" w:rsidRPr="00942369">
        <w:rPr>
          <w:rFonts w:ascii="Arial Narrow" w:hAnsi="Arial Narrow" w:cstheme="minorHAnsi"/>
          <w:sz w:val="12"/>
          <w:szCs w:val="12"/>
          <w:shd w:val="clear" w:color="auto" w:fill="FFFFFF"/>
        </w:rPr>
        <w:t>произ-лей</w:t>
      </w:r>
      <w:proofErr w:type="spellEnd"/>
      <w:r w:rsidR="003F7C90" w:rsidRPr="00942369">
        <w:rPr>
          <w:rFonts w:ascii="Arial Narrow" w:hAnsi="Arial Narrow" w:cstheme="minorHAnsi"/>
          <w:sz w:val="12"/>
          <w:szCs w:val="12"/>
          <w:shd w:val="clear" w:color="auto" w:fill="FFFFFF"/>
        </w:rPr>
        <w:t xml:space="preserve"> влиять на цены. </w:t>
      </w:r>
      <w:r w:rsidR="003F7C90" w:rsidRPr="00942369">
        <w:rPr>
          <w:rFonts w:ascii="Arial Narrow" w:hAnsi="Arial Narrow" w:cstheme="minorHAnsi"/>
          <w:sz w:val="12"/>
          <w:szCs w:val="12"/>
        </w:rPr>
        <w:br/>
      </w:r>
      <w:r w:rsidR="003F7C90" w:rsidRPr="00942369">
        <w:rPr>
          <w:rFonts w:ascii="Arial Narrow" w:hAnsi="Arial Narrow" w:cstheme="minorHAnsi"/>
          <w:sz w:val="12"/>
          <w:szCs w:val="12"/>
          <w:shd w:val="clear" w:color="auto" w:fill="FFFFFF"/>
        </w:rPr>
        <w:t xml:space="preserve">5) </w:t>
      </w:r>
      <w:r w:rsidR="003F7C90" w:rsidRPr="00942369">
        <w:rPr>
          <w:rFonts w:ascii="Arial Narrow" w:hAnsi="Arial Narrow" w:cstheme="minorHAnsi"/>
          <w:sz w:val="12"/>
          <w:szCs w:val="12"/>
        </w:rPr>
        <w:t>Дифференцируемый товар (</w:t>
      </w:r>
      <w:r w:rsidR="003F7C90" w:rsidRPr="00942369">
        <w:rPr>
          <w:rFonts w:ascii="Arial Narrow" w:hAnsi="Arial Narrow" w:cstheme="minorHAnsi"/>
          <w:sz w:val="12"/>
          <w:szCs w:val="12"/>
          <w:shd w:val="clear" w:color="auto" w:fill="FFFFFF"/>
        </w:rPr>
        <w:t>наличие не идентичных продуктов (товаров заменителей)) на рынке =&gt;</w:t>
      </w:r>
      <w:proofErr w:type="spellStart"/>
      <w:r w:rsidR="003F7C90" w:rsidRPr="00942369">
        <w:rPr>
          <w:rFonts w:ascii="Arial Narrow" w:hAnsi="Arial Narrow" w:cstheme="minorHAnsi"/>
          <w:sz w:val="12"/>
          <w:szCs w:val="12"/>
          <w:shd w:val="clear" w:color="auto" w:fill="FFFFFF"/>
        </w:rPr>
        <w:t>элост-сть</w:t>
      </w:r>
      <w:proofErr w:type="spellEnd"/>
      <w:r w:rsidR="003F7C90" w:rsidRPr="00942369">
        <w:rPr>
          <w:rFonts w:ascii="Arial Narrow" w:hAnsi="Arial Narrow" w:cstheme="minorHAnsi"/>
          <w:sz w:val="12"/>
          <w:szCs w:val="12"/>
          <w:shd w:val="clear" w:color="auto" w:fill="FFFFFF"/>
        </w:rPr>
        <w:t xml:space="preserve"> спроса на </w:t>
      </w:r>
      <w:proofErr w:type="spellStart"/>
      <w:r w:rsidR="003F7C90" w:rsidRPr="00942369">
        <w:rPr>
          <w:rFonts w:ascii="Arial Narrow" w:hAnsi="Arial Narrow" w:cstheme="minorHAnsi"/>
          <w:sz w:val="12"/>
          <w:szCs w:val="12"/>
          <w:shd w:val="clear" w:color="auto" w:fill="FFFFFF"/>
        </w:rPr>
        <w:t>про-цию</w:t>
      </w:r>
      <w:proofErr w:type="spellEnd"/>
      <w:r w:rsidR="003F7C90" w:rsidRPr="00942369">
        <w:rPr>
          <w:rFonts w:ascii="Arial Narrow" w:hAnsi="Arial Narrow" w:cstheme="minorHAnsi"/>
          <w:sz w:val="12"/>
          <w:szCs w:val="12"/>
        </w:rPr>
        <w:br/>
      </w:r>
      <w:r w:rsidR="003F7C90" w:rsidRPr="00942369">
        <w:rPr>
          <w:rFonts w:ascii="Arial Narrow" w:hAnsi="Arial Narrow" w:cstheme="minorHAnsi"/>
          <w:sz w:val="12"/>
          <w:szCs w:val="12"/>
          <w:shd w:val="clear" w:color="auto" w:fill="FFFFFF"/>
        </w:rPr>
        <w:t xml:space="preserve">6) Бол. влияние </w:t>
      </w:r>
      <w:proofErr w:type="spellStart"/>
      <w:r w:rsidR="003F7C90" w:rsidRPr="00942369">
        <w:rPr>
          <w:rFonts w:ascii="Arial Narrow" w:hAnsi="Arial Narrow" w:cstheme="minorHAnsi"/>
          <w:sz w:val="12"/>
          <w:szCs w:val="12"/>
          <w:shd w:val="clear" w:color="auto" w:fill="FFFFFF"/>
        </w:rPr>
        <w:t>нецен-ой</w:t>
      </w:r>
      <w:proofErr w:type="spellEnd"/>
      <w:r w:rsidR="003F7C90" w:rsidRPr="00942369">
        <w:rPr>
          <w:rFonts w:ascii="Arial Narrow" w:hAnsi="Arial Narrow" w:cstheme="minorHAnsi"/>
          <w:sz w:val="12"/>
          <w:szCs w:val="12"/>
          <w:shd w:val="clear" w:color="auto" w:fill="FFFFFF"/>
        </w:rPr>
        <w:t xml:space="preserve"> конкуренции (</w:t>
      </w:r>
      <w:r w:rsidR="003F7C90" w:rsidRPr="00942369">
        <w:rPr>
          <w:rFonts w:ascii="Arial Narrow" w:hAnsi="Arial Narrow" w:cstheme="minorHAnsi"/>
          <w:sz w:val="12"/>
          <w:szCs w:val="12"/>
        </w:rPr>
        <w:t xml:space="preserve">реклама, измен. </w:t>
      </w:r>
      <w:proofErr w:type="spellStart"/>
      <w:r w:rsidR="003F7C90" w:rsidRPr="00942369">
        <w:rPr>
          <w:rFonts w:ascii="Arial Narrow" w:hAnsi="Arial Narrow" w:cstheme="minorHAnsi"/>
          <w:sz w:val="12"/>
          <w:szCs w:val="12"/>
        </w:rPr>
        <w:t>качественн</w:t>
      </w:r>
      <w:proofErr w:type="spellEnd"/>
      <w:r w:rsidR="003F7C90" w:rsidRPr="00942369">
        <w:rPr>
          <w:rFonts w:ascii="Arial Narrow" w:hAnsi="Arial Narrow" w:cstheme="minorHAnsi"/>
          <w:sz w:val="12"/>
          <w:szCs w:val="12"/>
        </w:rPr>
        <w:t xml:space="preserve">. </w:t>
      </w:r>
      <w:proofErr w:type="spellStart"/>
      <w:r w:rsidR="003F7C90" w:rsidRPr="00942369">
        <w:rPr>
          <w:rFonts w:ascii="Arial Narrow" w:hAnsi="Arial Narrow" w:cstheme="minorHAnsi"/>
          <w:sz w:val="12"/>
          <w:szCs w:val="12"/>
        </w:rPr>
        <w:t>хар-к</w:t>
      </w:r>
      <w:proofErr w:type="spellEnd"/>
      <w:r w:rsidR="003F7C90" w:rsidRPr="00942369">
        <w:rPr>
          <w:rFonts w:ascii="Arial Narrow" w:hAnsi="Arial Narrow" w:cstheme="minorHAnsi"/>
          <w:sz w:val="12"/>
          <w:szCs w:val="12"/>
        </w:rPr>
        <w:t xml:space="preserve"> товара и условий продажи </w:t>
      </w:r>
      <w:proofErr w:type="spellStart"/>
      <w:r w:rsidR="003F7C90" w:rsidRPr="00942369">
        <w:rPr>
          <w:rFonts w:ascii="Arial Narrow" w:hAnsi="Arial Narrow" w:cstheme="minorHAnsi"/>
          <w:sz w:val="12"/>
          <w:szCs w:val="12"/>
        </w:rPr>
        <w:t>прод-ции</w:t>
      </w:r>
      <w:proofErr w:type="spellEnd"/>
      <w:r w:rsidR="003F7C90" w:rsidRPr="00942369">
        <w:rPr>
          <w:rFonts w:ascii="Arial Narrow" w:hAnsi="Arial Narrow" w:cstheme="minorHAnsi"/>
          <w:sz w:val="12"/>
          <w:szCs w:val="12"/>
        </w:rPr>
        <w:t xml:space="preserve"> и </w:t>
      </w:r>
      <w:proofErr w:type="spellStart"/>
      <w:r w:rsidR="003F7C90" w:rsidRPr="00942369">
        <w:rPr>
          <w:rFonts w:ascii="Arial Narrow" w:hAnsi="Arial Narrow" w:cstheme="minorHAnsi"/>
          <w:sz w:val="12"/>
          <w:szCs w:val="12"/>
        </w:rPr>
        <w:t>т.д</w:t>
      </w:r>
      <w:proofErr w:type="spellEnd"/>
      <w:r w:rsidR="003F7C90" w:rsidRPr="00942369">
        <w:rPr>
          <w:rFonts w:ascii="Arial Narrow" w:hAnsi="Arial Narrow" w:cstheme="minorHAnsi"/>
          <w:sz w:val="12"/>
          <w:szCs w:val="12"/>
        </w:rPr>
        <w:t>)</w:t>
      </w:r>
      <w:r w:rsidR="003F7C90" w:rsidRPr="00942369">
        <w:rPr>
          <w:rFonts w:ascii="Arial Narrow" w:hAnsi="Arial Narrow" w:cstheme="minorHAnsi"/>
          <w:sz w:val="12"/>
          <w:szCs w:val="12"/>
        </w:rPr>
        <w:br/>
      </w:r>
      <w:r w:rsidR="003F7C90" w:rsidRPr="00942369">
        <w:rPr>
          <w:rFonts w:ascii="Arial Narrow" w:hAnsi="Arial Narrow" w:cstheme="minorHAnsi"/>
          <w:b/>
          <w:iCs/>
          <w:sz w:val="12"/>
          <w:szCs w:val="12"/>
          <w:shd w:val="clear" w:color="auto" w:fill="FFFFFF"/>
        </w:rPr>
        <w:t>Определение цен и объема в краткосрочном периоде</w:t>
      </w:r>
      <w:r w:rsidR="003F7C90" w:rsidRPr="00942369">
        <w:rPr>
          <w:rFonts w:ascii="Arial Narrow" w:hAnsi="Arial Narrow" w:cstheme="minorHAnsi"/>
          <w:b/>
          <w:sz w:val="12"/>
          <w:szCs w:val="12"/>
          <w:shd w:val="clear" w:color="auto" w:fill="FFFFFF"/>
        </w:rPr>
        <w:t>:</w:t>
      </w:r>
      <w:r w:rsidR="003F7C90" w:rsidRPr="00942369">
        <w:rPr>
          <w:rFonts w:ascii="Arial Narrow" w:hAnsi="Arial Narrow" w:cstheme="minorHAnsi"/>
          <w:sz w:val="12"/>
          <w:szCs w:val="12"/>
          <w:shd w:val="clear" w:color="auto" w:fill="FFFFFF"/>
        </w:rPr>
        <w:br/>
        <w:t xml:space="preserve">1) Фирма максимизирует прибыль, когда MC=MR; </w:t>
      </w:r>
      <w:r w:rsidR="003F7C90" w:rsidRPr="00942369">
        <w:rPr>
          <w:rFonts w:ascii="Arial Narrow" w:hAnsi="Arial Narrow" w:cstheme="minorHAnsi"/>
          <w:sz w:val="12"/>
          <w:szCs w:val="12"/>
          <w:shd w:val="clear" w:color="auto" w:fill="FFFFFF"/>
        </w:rPr>
        <w:br/>
        <w:t>2) На графике MC=MR=E </w:t>
      </w:r>
      <w:r w:rsidR="003F7C90" w:rsidRPr="00942369">
        <w:rPr>
          <w:rFonts w:ascii="Arial Narrow" w:hAnsi="Arial Narrow" w:cstheme="minorHAnsi"/>
          <w:sz w:val="12"/>
          <w:szCs w:val="12"/>
        </w:rPr>
        <w:br/>
      </w:r>
      <w:r w:rsidR="003F7C90" w:rsidRPr="00942369">
        <w:rPr>
          <w:rFonts w:ascii="Arial Narrow" w:hAnsi="Arial Narrow" w:cstheme="minorHAnsi"/>
          <w:sz w:val="12"/>
          <w:szCs w:val="12"/>
          <w:shd w:val="clear" w:color="auto" w:fill="FFFFFF"/>
        </w:rPr>
        <w:t>3) Чтобы увел.объем выпуска, фирма должна снижать цену товара, поэтому кривая предельной выручки MR лежит ниже кривой спроса D </w:t>
      </w:r>
      <w:r w:rsidR="003F7C90" w:rsidRPr="00942369">
        <w:rPr>
          <w:rFonts w:ascii="Arial Narrow" w:hAnsi="Arial Narrow" w:cstheme="minorHAnsi"/>
          <w:sz w:val="12"/>
          <w:szCs w:val="12"/>
        </w:rPr>
        <w:br/>
      </w:r>
      <w:r w:rsidR="003F7C90" w:rsidRPr="00942369">
        <w:rPr>
          <w:rFonts w:ascii="Arial Narrow" w:hAnsi="Arial Narrow" w:cstheme="minorHAnsi"/>
          <w:sz w:val="12"/>
          <w:szCs w:val="12"/>
          <w:shd w:val="clear" w:color="auto" w:fill="FFFFFF"/>
        </w:rPr>
        <w:t xml:space="preserve">4) В </w:t>
      </w:r>
      <w:proofErr w:type="spellStart"/>
      <w:r w:rsidR="003F7C90" w:rsidRPr="00942369">
        <w:rPr>
          <w:rFonts w:ascii="Arial Narrow" w:hAnsi="Arial Narrow" w:cstheme="minorHAnsi"/>
          <w:sz w:val="12"/>
          <w:szCs w:val="12"/>
          <w:shd w:val="clear" w:color="auto" w:fill="FFFFFF"/>
        </w:rPr>
        <w:t>завис-ти</w:t>
      </w:r>
      <w:proofErr w:type="spellEnd"/>
      <w:r w:rsidR="003F7C90" w:rsidRPr="00942369">
        <w:rPr>
          <w:rFonts w:ascii="Arial Narrow" w:hAnsi="Arial Narrow" w:cstheme="minorHAnsi"/>
          <w:sz w:val="12"/>
          <w:szCs w:val="12"/>
          <w:shd w:val="clear" w:color="auto" w:fill="FFFFFF"/>
        </w:rPr>
        <w:t xml:space="preserve"> от спроса на </w:t>
      </w:r>
      <w:proofErr w:type="spellStart"/>
      <w:r w:rsidR="003F7C90" w:rsidRPr="00942369">
        <w:rPr>
          <w:rFonts w:ascii="Arial Narrow" w:hAnsi="Arial Narrow" w:cstheme="minorHAnsi"/>
          <w:sz w:val="12"/>
          <w:szCs w:val="12"/>
          <w:shd w:val="clear" w:color="auto" w:fill="FFFFFF"/>
        </w:rPr>
        <w:t>прод-цию</w:t>
      </w:r>
      <w:proofErr w:type="spellEnd"/>
      <w:r w:rsidR="003F7C90" w:rsidRPr="00942369">
        <w:rPr>
          <w:rFonts w:ascii="Arial Narrow" w:hAnsi="Arial Narrow" w:cstheme="minorHAnsi"/>
          <w:sz w:val="12"/>
          <w:szCs w:val="12"/>
          <w:shd w:val="clear" w:color="auto" w:fill="FFFFFF"/>
        </w:rPr>
        <w:t>(</w:t>
      </w:r>
      <w:r w:rsidR="003F7C90" w:rsidRPr="00942369">
        <w:rPr>
          <w:rFonts w:ascii="Arial Narrow" w:hAnsi="Arial Narrow" w:cstheme="minorHAnsi"/>
          <w:sz w:val="12"/>
          <w:szCs w:val="12"/>
          <w:shd w:val="clear" w:color="auto" w:fill="FFFFFF"/>
          <w:lang w:val="en-US"/>
        </w:rPr>
        <w:t>Q</w:t>
      </w:r>
      <w:r w:rsidR="003F7C90" w:rsidRPr="00942369">
        <w:rPr>
          <w:rFonts w:ascii="Arial Narrow" w:hAnsi="Arial Narrow" w:cstheme="minorHAnsi"/>
          <w:sz w:val="12"/>
          <w:szCs w:val="12"/>
          <w:shd w:val="clear" w:color="auto" w:fill="FFFFFF"/>
        </w:rPr>
        <w:t>) фирма установит цену товара P (А на кривой D)</w:t>
      </w:r>
      <w:r w:rsidR="003F7C90" w:rsidRPr="00942369">
        <w:rPr>
          <w:rFonts w:ascii="Arial Narrow" w:hAnsi="Arial Narrow" w:cstheme="minorHAnsi"/>
          <w:sz w:val="12"/>
          <w:szCs w:val="12"/>
        </w:rPr>
        <w:br/>
      </w:r>
      <w:r w:rsidR="003F7C90" w:rsidRPr="00942369">
        <w:rPr>
          <w:rFonts w:ascii="Arial Narrow" w:hAnsi="Arial Narrow" w:cstheme="minorHAnsi"/>
          <w:sz w:val="12"/>
          <w:szCs w:val="12"/>
          <w:shd w:val="clear" w:color="auto" w:fill="FFFFFF"/>
        </w:rPr>
        <w:t xml:space="preserve">5) Прибыль и издержки:  при АТС2 фирма несет издержки, т.к. она </w:t>
      </w:r>
      <w:proofErr w:type="spellStart"/>
      <w:r w:rsidR="003F7C90" w:rsidRPr="00942369">
        <w:rPr>
          <w:rFonts w:ascii="Arial Narrow" w:hAnsi="Arial Narrow" w:cstheme="minorHAnsi"/>
          <w:sz w:val="12"/>
          <w:szCs w:val="12"/>
          <w:shd w:val="clear" w:color="auto" w:fill="FFFFFF"/>
        </w:rPr>
        <w:t>првшает</w:t>
      </w:r>
      <w:proofErr w:type="spellEnd"/>
      <w:r w:rsidR="003F7C90" w:rsidRPr="00942369">
        <w:rPr>
          <w:rFonts w:ascii="Arial Narrow" w:hAnsi="Arial Narrow" w:cstheme="minorHAnsi"/>
          <w:sz w:val="12"/>
          <w:szCs w:val="12"/>
          <w:shd w:val="clear" w:color="auto" w:fill="FFFFFF"/>
        </w:rPr>
        <w:t xml:space="preserve"> цену товара; при АТС1 фирма получает прибыль , т.к. издержки ниже цены товара; если издержки равны цене товара, то фирма получает </w:t>
      </w:r>
      <w:proofErr w:type="spellStart"/>
      <w:r w:rsidR="003F7C90" w:rsidRPr="00942369">
        <w:rPr>
          <w:rFonts w:ascii="Arial Narrow" w:hAnsi="Arial Narrow" w:cstheme="minorHAnsi"/>
          <w:sz w:val="12"/>
          <w:szCs w:val="12"/>
          <w:shd w:val="clear" w:color="auto" w:fill="FFFFFF"/>
        </w:rPr>
        <w:t>нул</w:t>
      </w:r>
      <w:proofErr w:type="spellEnd"/>
      <w:r w:rsidR="003F7C90" w:rsidRPr="00942369">
        <w:rPr>
          <w:rFonts w:ascii="Arial Narrow" w:hAnsi="Arial Narrow" w:cstheme="minorHAnsi"/>
          <w:sz w:val="12"/>
          <w:szCs w:val="12"/>
          <w:shd w:val="clear" w:color="auto" w:fill="FFFFFF"/>
        </w:rPr>
        <w:t>. прибыль.</w:t>
      </w:r>
      <w:r w:rsidR="003F7C90" w:rsidRPr="00942369">
        <w:rPr>
          <w:rFonts w:ascii="Arial Narrow" w:hAnsi="Arial Narrow" w:cstheme="minorHAnsi"/>
          <w:sz w:val="12"/>
          <w:szCs w:val="12"/>
          <w:shd w:val="clear" w:color="auto" w:fill="FFFFFF"/>
        </w:rPr>
        <w:br/>
      </w:r>
      <w:r w:rsidR="003F7C90" w:rsidRPr="00942369">
        <w:rPr>
          <w:rFonts w:ascii="Arial Narrow" w:hAnsi="Arial Narrow" w:cstheme="minorHAnsi"/>
          <w:b/>
          <w:iCs/>
          <w:sz w:val="12"/>
          <w:szCs w:val="12"/>
          <w:shd w:val="clear" w:color="auto" w:fill="FFFFFF"/>
        </w:rPr>
        <w:t>Определение цен и объема в долгосрочном периоде:</w:t>
      </w:r>
      <w:r w:rsidR="003F7C90" w:rsidRPr="00942369">
        <w:rPr>
          <w:rFonts w:ascii="Arial Narrow" w:hAnsi="Arial Narrow" w:cstheme="minorHAnsi"/>
          <w:b/>
          <w:iCs/>
          <w:sz w:val="12"/>
          <w:szCs w:val="12"/>
          <w:shd w:val="clear" w:color="auto" w:fill="FFFFFF"/>
        </w:rPr>
        <w:br/>
      </w:r>
      <w:r w:rsidR="003F7C90" w:rsidRPr="00942369">
        <w:rPr>
          <w:rFonts w:ascii="Arial Narrow" w:hAnsi="Arial Narrow" w:cstheme="minorHAnsi"/>
          <w:sz w:val="12"/>
          <w:szCs w:val="12"/>
          <w:shd w:val="clear" w:color="auto" w:fill="FFFFFF"/>
        </w:rPr>
        <w:t xml:space="preserve">1) При цене Ра и объеме </w:t>
      </w:r>
      <w:proofErr w:type="spellStart"/>
      <w:r w:rsidR="003F7C90" w:rsidRPr="00942369">
        <w:rPr>
          <w:rFonts w:ascii="Arial Narrow" w:hAnsi="Arial Narrow" w:cstheme="minorHAnsi"/>
          <w:sz w:val="12"/>
          <w:szCs w:val="12"/>
          <w:shd w:val="clear" w:color="auto" w:fill="FFFFFF"/>
        </w:rPr>
        <w:t>Qa</w:t>
      </w:r>
      <w:proofErr w:type="spellEnd"/>
      <w:r w:rsidR="003F7C90" w:rsidRPr="00942369">
        <w:rPr>
          <w:rFonts w:ascii="Arial Narrow" w:hAnsi="Arial Narrow" w:cstheme="minorHAnsi"/>
          <w:sz w:val="12"/>
          <w:szCs w:val="12"/>
          <w:shd w:val="clear" w:color="auto" w:fill="FFFFFF"/>
        </w:rPr>
        <w:t xml:space="preserve"> фирма имела эк. прибыль, это вызвало вхождение в отрасль нов.фирм. </w:t>
      </w:r>
      <w:r w:rsidR="003F7C90" w:rsidRPr="00942369">
        <w:rPr>
          <w:rFonts w:ascii="Arial Narrow" w:hAnsi="Arial Narrow" w:cstheme="minorHAnsi"/>
          <w:sz w:val="12"/>
          <w:szCs w:val="12"/>
        </w:rPr>
        <w:br/>
      </w:r>
      <w:r w:rsidR="003F7C90" w:rsidRPr="00942369">
        <w:rPr>
          <w:rFonts w:ascii="Arial Narrow" w:hAnsi="Arial Narrow" w:cstheme="minorHAnsi"/>
          <w:sz w:val="12"/>
          <w:szCs w:val="12"/>
          <w:shd w:val="clear" w:color="auto" w:fill="FFFFFF"/>
        </w:rPr>
        <w:t>2) Вхождение нов. фирм вызвало снижение спроса на продукцию одной фирмы, и кривая спроса сместилась влево и стала более эластичной (</w:t>
      </w:r>
      <w:proofErr w:type="spellStart"/>
      <w:r w:rsidR="003F7C90" w:rsidRPr="00942369">
        <w:rPr>
          <w:rFonts w:ascii="Arial Narrow" w:hAnsi="Arial Narrow" w:cstheme="minorHAnsi"/>
          <w:sz w:val="12"/>
          <w:szCs w:val="12"/>
          <w:shd w:val="clear" w:color="auto" w:fill="FFFFFF"/>
        </w:rPr>
        <w:t>Db</w:t>
      </w:r>
      <w:proofErr w:type="spellEnd"/>
      <w:r w:rsidR="003F7C90" w:rsidRPr="00942369">
        <w:rPr>
          <w:rFonts w:ascii="Arial Narrow" w:hAnsi="Arial Narrow" w:cstheme="minorHAnsi"/>
          <w:sz w:val="12"/>
          <w:szCs w:val="12"/>
          <w:shd w:val="clear" w:color="auto" w:fill="FFFFFF"/>
        </w:rPr>
        <w:t>) </w:t>
      </w:r>
      <w:r w:rsidR="003F7C90" w:rsidRPr="00942369">
        <w:rPr>
          <w:rFonts w:ascii="Arial Narrow" w:hAnsi="Arial Narrow" w:cstheme="minorHAnsi"/>
          <w:sz w:val="12"/>
          <w:szCs w:val="12"/>
        </w:rPr>
        <w:br/>
      </w:r>
      <w:r w:rsidR="003F7C90" w:rsidRPr="00942369">
        <w:rPr>
          <w:rFonts w:ascii="Arial Narrow" w:hAnsi="Arial Narrow" w:cstheme="minorHAnsi"/>
          <w:sz w:val="12"/>
          <w:szCs w:val="12"/>
          <w:shd w:val="clear" w:color="auto" w:fill="FFFFFF"/>
        </w:rPr>
        <w:t xml:space="preserve">3) Новые равновесные величины - </w:t>
      </w:r>
      <w:proofErr w:type="spellStart"/>
      <w:r w:rsidR="003F7C90" w:rsidRPr="00942369">
        <w:rPr>
          <w:rFonts w:ascii="Arial Narrow" w:hAnsi="Arial Narrow" w:cstheme="minorHAnsi"/>
          <w:sz w:val="12"/>
          <w:szCs w:val="12"/>
          <w:shd w:val="clear" w:color="auto" w:fill="FFFFFF"/>
        </w:rPr>
        <w:t>Qb</w:t>
      </w:r>
      <w:proofErr w:type="spellEnd"/>
      <w:r w:rsidR="003F7C90" w:rsidRPr="00942369">
        <w:rPr>
          <w:rFonts w:ascii="Arial Narrow" w:hAnsi="Arial Narrow" w:cstheme="minorHAnsi"/>
          <w:sz w:val="12"/>
          <w:szCs w:val="12"/>
          <w:shd w:val="clear" w:color="auto" w:fill="FFFFFF"/>
        </w:rPr>
        <w:t xml:space="preserve"> и </w:t>
      </w:r>
      <w:proofErr w:type="spellStart"/>
      <w:r w:rsidR="003F7C90" w:rsidRPr="00942369">
        <w:rPr>
          <w:rFonts w:ascii="Arial Narrow" w:hAnsi="Arial Narrow" w:cstheme="minorHAnsi"/>
          <w:sz w:val="12"/>
          <w:szCs w:val="12"/>
          <w:shd w:val="clear" w:color="auto" w:fill="FFFFFF"/>
        </w:rPr>
        <w:t>Pb</w:t>
      </w:r>
      <w:proofErr w:type="spellEnd"/>
      <w:r w:rsidR="003F7C90" w:rsidRPr="00942369">
        <w:rPr>
          <w:rFonts w:ascii="Arial Narrow" w:hAnsi="Arial Narrow" w:cstheme="minorHAnsi"/>
          <w:sz w:val="12"/>
          <w:szCs w:val="12"/>
          <w:shd w:val="clear" w:color="auto" w:fill="FFFFFF"/>
        </w:rPr>
        <w:t>.(</w:t>
      </w:r>
      <w:proofErr w:type="spellStart"/>
      <w:r w:rsidR="003F7C90" w:rsidRPr="00942369">
        <w:rPr>
          <w:rFonts w:ascii="Arial Narrow" w:hAnsi="Arial Narrow" w:cstheme="minorHAnsi"/>
          <w:sz w:val="12"/>
          <w:szCs w:val="12"/>
          <w:shd w:val="clear" w:color="auto" w:fill="FFFFFF"/>
        </w:rPr>
        <w:t>тчкипересеч</w:t>
      </w:r>
      <w:proofErr w:type="spellEnd"/>
      <w:r w:rsidR="003F7C90" w:rsidRPr="00942369">
        <w:rPr>
          <w:rFonts w:ascii="Arial Narrow" w:hAnsi="Arial Narrow" w:cstheme="minorHAnsi"/>
          <w:sz w:val="12"/>
          <w:szCs w:val="12"/>
          <w:shd w:val="clear" w:color="auto" w:fill="FFFFFF"/>
        </w:rPr>
        <w:t xml:space="preserve">. с ATC1). </w:t>
      </w:r>
      <w:proofErr w:type="spellStart"/>
      <w:r w:rsidR="003F7C90" w:rsidRPr="00942369">
        <w:rPr>
          <w:rFonts w:ascii="Arial Narrow" w:hAnsi="Arial Narrow" w:cstheme="minorHAnsi"/>
          <w:sz w:val="12"/>
          <w:szCs w:val="12"/>
          <w:shd w:val="clear" w:color="auto" w:fill="FFFFFF"/>
        </w:rPr>
        <w:t>Увелич</w:t>
      </w:r>
      <w:proofErr w:type="spellEnd"/>
      <w:r w:rsidR="003F7C90" w:rsidRPr="00942369">
        <w:rPr>
          <w:rFonts w:ascii="Arial Narrow" w:hAnsi="Arial Narrow" w:cstheme="minorHAnsi"/>
          <w:sz w:val="12"/>
          <w:szCs w:val="12"/>
          <w:shd w:val="clear" w:color="auto" w:fill="FFFFFF"/>
        </w:rPr>
        <w:t xml:space="preserve">. числа =&gt; суммарный спрос на </w:t>
      </w:r>
      <w:proofErr w:type="spellStart"/>
      <w:r w:rsidR="003F7C90" w:rsidRPr="00942369">
        <w:rPr>
          <w:rFonts w:ascii="Arial Narrow" w:hAnsi="Arial Narrow" w:cstheme="minorHAnsi"/>
          <w:sz w:val="12"/>
          <w:szCs w:val="12"/>
          <w:shd w:val="clear" w:color="auto" w:fill="FFFFFF"/>
        </w:rPr>
        <w:t>прод-цию</w:t>
      </w:r>
      <w:proofErr w:type="spellEnd"/>
      <w:r w:rsidR="003F7C90" w:rsidRPr="00942369">
        <w:rPr>
          <w:rFonts w:ascii="Arial Narrow" w:hAnsi="Arial Narrow" w:cstheme="minorHAnsi"/>
          <w:sz w:val="12"/>
          <w:szCs w:val="12"/>
          <w:shd w:val="clear" w:color="auto" w:fill="FFFFFF"/>
        </w:rPr>
        <w:t xml:space="preserve"> будет распределяться на большее кол-во фирм, и спрос на </w:t>
      </w:r>
      <w:proofErr w:type="spellStart"/>
      <w:r w:rsidR="003F7C90" w:rsidRPr="00942369">
        <w:rPr>
          <w:rFonts w:ascii="Arial Narrow" w:hAnsi="Arial Narrow" w:cstheme="minorHAnsi"/>
          <w:sz w:val="12"/>
          <w:szCs w:val="12"/>
          <w:shd w:val="clear" w:color="auto" w:fill="FFFFFF"/>
        </w:rPr>
        <w:t>прод-цию</w:t>
      </w:r>
      <w:proofErr w:type="spellEnd"/>
      <w:r w:rsidR="003F7C90" w:rsidRPr="00942369">
        <w:rPr>
          <w:rFonts w:ascii="Arial Narrow" w:hAnsi="Arial Narrow" w:cstheme="minorHAnsi"/>
          <w:sz w:val="12"/>
          <w:szCs w:val="12"/>
          <w:shd w:val="clear" w:color="auto" w:fill="FFFFFF"/>
        </w:rPr>
        <w:t xml:space="preserve"> одной фирмы понизится. </w:t>
      </w:r>
      <w:r w:rsidR="003F7C90" w:rsidRPr="00942369">
        <w:rPr>
          <w:rFonts w:ascii="Arial Narrow" w:hAnsi="Arial Narrow" w:cstheme="minorHAnsi"/>
          <w:caps/>
          <w:sz w:val="12"/>
          <w:szCs w:val="12"/>
          <w:shd w:val="clear" w:color="auto" w:fill="FFFFFF"/>
        </w:rPr>
        <w:t>Вхождение</w:t>
      </w:r>
      <w:r w:rsidR="003F7C90" w:rsidRPr="00942369">
        <w:rPr>
          <w:rFonts w:ascii="Arial Narrow" w:hAnsi="Arial Narrow" w:cstheme="minorHAnsi"/>
          <w:sz w:val="12"/>
          <w:szCs w:val="12"/>
          <w:shd w:val="clear" w:color="auto" w:fill="FFFFFF"/>
        </w:rPr>
        <w:t xml:space="preserve"> фирм в отрасль будет продолжаться до тех пор, пока эк. прибыль не будет равна 0.</w:t>
      </w:r>
      <w:r w:rsidR="003F7C90" w:rsidRPr="00942369">
        <w:rPr>
          <w:rFonts w:ascii="Arial Narrow" w:hAnsi="Arial Narrow" w:cstheme="minorHAnsi"/>
          <w:sz w:val="12"/>
          <w:szCs w:val="12"/>
        </w:rPr>
        <w:br/>
      </w:r>
      <w:r w:rsidR="003F7C90" w:rsidRPr="00942369">
        <w:rPr>
          <w:rFonts w:ascii="Arial Narrow" w:hAnsi="Arial Narrow" w:cstheme="minorHAnsi"/>
          <w:noProof/>
          <w:sz w:val="12"/>
          <w:szCs w:val="12"/>
          <w:lang w:eastAsia="ru-RU"/>
        </w:rPr>
        <w:drawing>
          <wp:inline distT="0" distB="0" distL="0" distR="0">
            <wp:extent cx="1494270" cy="979714"/>
            <wp:effectExtent l="19050" t="0" r="0" b="0"/>
            <wp:docPr id="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3750" cy="979373"/>
                    </a:xfrm>
                    <a:prstGeom prst="rect">
                      <a:avLst/>
                    </a:prstGeom>
                    <a:noFill/>
                    <a:ln>
                      <a:noFill/>
                    </a:ln>
                  </pic:spPr>
                </pic:pic>
              </a:graphicData>
            </a:graphic>
          </wp:inline>
        </w:drawing>
      </w:r>
      <w:r w:rsidR="003F7C90" w:rsidRPr="00942369">
        <w:rPr>
          <w:rFonts w:ascii="Arial Narrow" w:hAnsi="Arial Narrow" w:cstheme="minorHAnsi"/>
          <w:noProof/>
          <w:sz w:val="12"/>
          <w:szCs w:val="12"/>
          <w:lang w:eastAsia="ru-RU"/>
        </w:rPr>
        <w:drawing>
          <wp:inline distT="0" distB="0" distL="0" distR="0">
            <wp:extent cx="1504482" cy="1197428"/>
            <wp:effectExtent l="19050" t="0" r="468"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6825" cy="1199293"/>
                    </a:xfrm>
                    <a:prstGeom prst="rect">
                      <a:avLst/>
                    </a:prstGeom>
                    <a:noFill/>
                    <a:ln>
                      <a:noFill/>
                    </a:ln>
                  </pic:spPr>
                </pic:pic>
              </a:graphicData>
            </a:graphic>
          </wp:inline>
        </w:drawing>
      </w:r>
    </w:p>
    <w:p w:rsidR="000269B8" w:rsidRPr="00942369" w:rsidRDefault="003F7C90" w:rsidP="00942369">
      <w:pPr>
        <w:pStyle w:val="a8"/>
        <w:rPr>
          <w:rFonts w:ascii="Arial Narrow" w:hAnsi="Arial Narrow"/>
          <w:sz w:val="12"/>
          <w:szCs w:val="12"/>
        </w:rPr>
      </w:pPr>
      <w:r w:rsidRPr="00942369">
        <w:rPr>
          <w:rFonts w:ascii="Arial Narrow" w:hAnsi="Arial Narrow"/>
          <w:sz w:val="12"/>
          <w:szCs w:val="12"/>
        </w:rPr>
        <w:br w:type="column"/>
      </w:r>
      <w:r w:rsidR="000269B8" w:rsidRPr="00942369">
        <w:rPr>
          <w:rFonts w:ascii="Arial Narrow" w:hAnsi="Arial Narrow"/>
          <w:sz w:val="12"/>
          <w:szCs w:val="12"/>
        </w:rPr>
        <w:lastRenderedPageBreak/>
        <w:t xml:space="preserve">35. Монополия: понятие и характерные черты. Монополия и эффективность. Монополия – рыночная структура, на которой выпуск товара всей отраслью контролируется лишь одним продавцом </w:t>
      </w:r>
      <w:proofErr w:type="spellStart"/>
      <w:r w:rsidR="000269B8" w:rsidRPr="00942369">
        <w:rPr>
          <w:rFonts w:ascii="Arial Narrow" w:hAnsi="Arial Narrow"/>
          <w:sz w:val="12"/>
          <w:szCs w:val="12"/>
        </w:rPr>
        <w:t>кото-рый</w:t>
      </w:r>
      <w:proofErr w:type="spellEnd"/>
      <w:r w:rsidR="000269B8" w:rsidRPr="00942369">
        <w:rPr>
          <w:rFonts w:ascii="Arial Narrow" w:hAnsi="Arial Narrow"/>
          <w:sz w:val="12"/>
          <w:szCs w:val="12"/>
        </w:rPr>
        <w:t xml:space="preserve"> называется монополистом. Черты: 1) Фирма-монополист -единств. Производитель товара; 2) Товар монополиста - особый в своем роде, не имеет близких заменителей.</w:t>
      </w:r>
    </w:p>
    <w:p w:rsidR="000269B8" w:rsidRPr="00942369" w:rsidRDefault="000269B8" w:rsidP="00942369">
      <w:pPr>
        <w:pStyle w:val="a8"/>
        <w:rPr>
          <w:rFonts w:ascii="Arial Narrow" w:hAnsi="Arial Narrow"/>
          <w:sz w:val="12"/>
          <w:szCs w:val="12"/>
        </w:rPr>
      </w:pPr>
      <w:r w:rsidRPr="00942369">
        <w:rPr>
          <w:rFonts w:ascii="Arial Narrow" w:hAnsi="Arial Narrow"/>
          <w:sz w:val="12"/>
          <w:szCs w:val="12"/>
        </w:rPr>
        <w:t xml:space="preserve">3) </w:t>
      </w:r>
      <w:proofErr w:type="spellStart"/>
      <w:r w:rsidRPr="00942369">
        <w:rPr>
          <w:rFonts w:ascii="Arial Narrow" w:hAnsi="Arial Narrow"/>
          <w:sz w:val="12"/>
          <w:szCs w:val="12"/>
        </w:rPr>
        <w:t>Cпрос</w:t>
      </w:r>
      <w:proofErr w:type="spellEnd"/>
      <w:r w:rsidRPr="00942369">
        <w:rPr>
          <w:rFonts w:ascii="Arial Narrow" w:hAnsi="Arial Narrow"/>
          <w:sz w:val="12"/>
          <w:szCs w:val="12"/>
        </w:rPr>
        <w:t xml:space="preserve"> почти не меняется при изменен. цены., поэтому перекрестная эластичность спроса монополизированного товара и продуктов иных отраслей экономики очень низкая; 4) Монополия полностью закрыта для входа в отрасль новых фирм. Монополия и эффективность: распространение монополии снижает экономическую эффективность; 1) объем производства и </w:t>
      </w:r>
      <w:proofErr w:type="spellStart"/>
      <w:r w:rsidRPr="00942369">
        <w:rPr>
          <w:rFonts w:ascii="Arial Narrow" w:hAnsi="Arial Narrow"/>
          <w:sz w:val="12"/>
          <w:szCs w:val="12"/>
        </w:rPr>
        <w:t>max</w:t>
      </w:r>
      <w:proofErr w:type="spellEnd"/>
      <w:r w:rsidRPr="00942369">
        <w:rPr>
          <w:rFonts w:ascii="Arial Narrow" w:hAnsi="Arial Narrow"/>
          <w:sz w:val="12"/>
          <w:szCs w:val="12"/>
        </w:rPr>
        <w:t xml:space="preserve"> прибыль монополиста - ниже, а цена - выше, чем в условиях </w:t>
      </w:r>
      <w:proofErr w:type="spellStart"/>
      <w:r w:rsidRPr="00942369">
        <w:rPr>
          <w:rFonts w:ascii="Arial Narrow" w:hAnsi="Arial Narrow"/>
          <w:sz w:val="12"/>
          <w:szCs w:val="12"/>
        </w:rPr>
        <w:t>сов\конк</w:t>
      </w:r>
      <w:proofErr w:type="spellEnd"/>
      <w:r w:rsidRPr="00942369">
        <w:rPr>
          <w:rFonts w:ascii="Arial Narrow" w:hAnsi="Arial Narrow"/>
          <w:sz w:val="12"/>
          <w:szCs w:val="12"/>
        </w:rPr>
        <w:t xml:space="preserve">. Это приводит к тому, что ресурсы общества исполняется не в полном объеме 2) монополист не стремится к ↓ производственных издержек. У него нет стимула использовать наиболее прогрессивную технологию. Обновление производства, снижение издержек, гибкость не являются для него вопросами выживания. Слабо заинтересован в использовании новых достижений науки. 3) монополисты создают барьеры при входе на рынок=&gt;оказывают сдерживающее воздействие на экономическую эффективность. Поэтому фирмам с новыми идеями трудно пробиться на монополизированные рынки. </w:t>
      </w:r>
    </w:p>
    <w:p w:rsidR="004D0C48"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4D0C48" w:rsidRPr="00942369">
        <w:rPr>
          <w:rFonts w:ascii="Arial Narrow" w:hAnsi="Arial Narrow"/>
          <w:sz w:val="12"/>
          <w:szCs w:val="12"/>
        </w:rPr>
        <w:lastRenderedPageBreak/>
        <w:t xml:space="preserve">36. Поведение фирмы в условиях чистой монополии. Чистая монополия – такая конкурирующую рыночную ситуация, которая отвечает следующим признакам: 1) в отрасли функционирует только одна фирма, понятия «фирма» и «отрасль» =; 2) фирма обладает абсолютным контролем над ценами; 3) доступ в отрасль для остальных фирм блокирован; 4) большая капиталоемкость и экономия масштаба; 5) продукт фирмы не имеет близких заменителей; 6) ресурсы распределены нерационально, не восполняет всех потребностей </w:t>
      </w:r>
      <w:proofErr w:type="spellStart"/>
      <w:r w:rsidR="004D0C48" w:rsidRPr="00942369">
        <w:rPr>
          <w:rFonts w:ascii="Arial Narrow" w:hAnsi="Arial Narrow"/>
          <w:sz w:val="12"/>
          <w:szCs w:val="12"/>
        </w:rPr>
        <w:t>общ-ва</w:t>
      </w:r>
      <w:proofErr w:type="spellEnd"/>
      <w:r w:rsidR="004D0C48" w:rsidRPr="00942369">
        <w:rPr>
          <w:rFonts w:ascii="Arial Narrow" w:hAnsi="Arial Narrow"/>
          <w:sz w:val="12"/>
          <w:szCs w:val="12"/>
        </w:rPr>
        <w:t xml:space="preserve">. _____ a) монополист может определить при каких условиях будет макс.прибыль, но только кривая спроса подскажет фирме предельную цену, которую примет покупатель на данный товар; б). У монополиста нет своей кривой предложения. Фирма выбирает лишь одну точку на кривой спроса, в которой ей надлежит быть; в) для монополиста увеличение объема выпуска на одну единицу означает необходимость снижения цены. Предельный доход (MR) не равен цене продукта и не постоянен по величине. При всех объемах выпуска пред.доход монополиста &lt; цены продукта и убывает по мере роста объема производства. Предельный доход MR зависит от эластичности спроса. Когда спрос эластичен, увеличение выпуска повышает совокупный доход TR и предельный доход MR положителен и наоборот. </w:t>
      </w:r>
      <w:proofErr w:type="spellStart"/>
      <w:r w:rsidR="004D0C48" w:rsidRPr="00942369">
        <w:rPr>
          <w:rFonts w:ascii="Arial Narrow" w:hAnsi="Arial Narrow"/>
          <w:sz w:val="12"/>
          <w:szCs w:val="12"/>
        </w:rPr>
        <w:t>Максимизируется</w:t>
      </w:r>
      <w:proofErr w:type="spellEnd"/>
      <w:r w:rsidR="004D0C48" w:rsidRPr="00942369">
        <w:rPr>
          <w:rFonts w:ascii="Arial Narrow" w:hAnsi="Arial Narrow"/>
          <w:sz w:val="12"/>
          <w:szCs w:val="12"/>
        </w:rPr>
        <w:t xml:space="preserve"> совокупный доход TR при таком объеме производства, когда MR=0, т.е. когда последняя произведенная </w:t>
      </w:r>
      <w:proofErr w:type="spellStart"/>
      <w:r w:rsidR="004D0C48" w:rsidRPr="00942369">
        <w:rPr>
          <w:rFonts w:ascii="Arial Narrow" w:hAnsi="Arial Narrow"/>
          <w:sz w:val="12"/>
          <w:szCs w:val="12"/>
        </w:rPr>
        <w:t>ед-ца</w:t>
      </w:r>
      <w:proofErr w:type="spellEnd"/>
      <w:r w:rsidR="004D0C48" w:rsidRPr="00942369">
        <w:rPr>
          <w:rFonts w:ascii="Arial Narrow" w:hAnsi="Arial Narrow"/>
          <w:sz w:val="12"/>
          <w:szCs w:val="12"/>
        </w:rPr>
        <w:t xml:space="preserve"> продукта уже не может ничего добавить к общему доходу.</w:t>
      </w:r>
    </w:p>
    <w:p w:rsidR="004D0C48" w:rsidRPr="00942369" w:rsidRDefault="004D0C48" w:rsidP="00942369">
      <w:pPr>
        <w:pStyle w:val="a8"/>
        <w:rPr>
          <w:rFonts w:ascii="Arial Narrow" w:hAnsi="Arial Narrow"/>
          <w:sz w:val="12"/>
          <w:szCs w:val="12"/>
        </w:rPr>
      </w:pPr>
      <w:r w:rsidRPr="00942369">
        <w:rPr>
          <w:rFonts w:ascii="Arial Narrow" w:hAnsi="Arial Narrow"/>
          <w:noProof/>
          <w:sz w:val="12"/>
          <w:szCs w:val="12"/>
          <w:lang w:eastAsia="ru-RU"/>
        </w:rPr>
        <w:drawing>
          <wp:inline distT="0" distB="0" distL="0" distR="0">
            <wp:extent cx="1119017" cy="1234199"/>
            <wp:effectExtent l="19050" t="0" r="4933" b="0"/>
            <wp:docPr id="2" name="Рисунок 2" descr="https://studfiles.net/html/2706/164/html_1TA1tYOlOx.Vu1q/img-TXiZ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s.net/html/2706/164/html_1TA1tYOlOx.Vu1q/img-TXiZbu.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18747" cy="1233901"/>
                    </a:xfrm>
                    <a:prstGeom prst="rect">
                      <a:avLst/>
                    </a:prstGeom>
                    <a:noFill/>
                    <a:ln>
                      <a:noFill/>
                    </a:ln>
                  </pic:spPr>
                </pic:pic>
              </a:graphicData>
            </a:graphic>
          </wp:inline>
        </w:drawing>
      </w:r>
    </w:p>
    <w:p w:rsidR="000269B8" w:rsidRPr="00942369" w:rsidRDefault="000269B8" w:rsidP="00942369">
      <w:pPr>
        <w:pStyle w:val="a8"/>
        <w:rPr>
          <w:rFonts w:ascii="Arial Narrow" w:hAnsi="Arial Narrow"/>
          <w:sz w:val="12"/>
          <w:szCs w:val="12"/>
        </w:rPr>
      </w:pPr>
    </w:p>
    <w:p w:rsidR="00E34F41" w:rsidRPr="00942369" w:rsidRDefault="0076548C" w:rsidP="00942369">
      <w:pPr>
        <w:pStyle w:val="a8"/>
        <w:rPr>
          <w:rFonts w:ascii="Arial Narrow" w:hAnsi="Arial Narrow" w:cs="Times New Roman"/>
          <w:b/>
          <w:sz w:val="12"/>
          <w:szCs w:val="12"/>
        </w:rPr>
      </w:pPr>
      <w:r w:rsidRPr="00942369">
        <w:rPr>
          <w:rFonts w:ascii="Arial Narrow" w:hAnsi="Arial Narrow" w:cs="Times New Roman"/>
          <w:b/>
          <w:sz w:val="12"/>
          <w:szCs w:val="12"/>
        </w:rPr>
        <w:br w:type="column"/>
      </w:r>
      <w:r w:rsidR="00E34F41" w:rsidRPr="00942369">
        <w:rPr>
          <w:rFonts w:ascii="Arial Narrow" w:hAnsi="Arial Narrow" w:cs="Times New Roman"/>
          <w:b/>
          <w:sz w:val="12"/>
          <w:szCs w:val="12"/>
        </w:rPr>
        <w:lastRenderedPageBreak/>
        <w:t>37. Показатели монопольной власти. Практическое значение показателей.</w:t>
      </w:r>
    </w:p>
    <w:p w:rsidR="00E34F41" w:rsidRPr="00942369" w:rsidRDefault="00E34F41" w:rsidP="00942369">
      <w:pPr>
        <w:pStyle w:val="a8"/>
        <w:rPr>
          <w:rFonts w:ascii="Arial Narrow" w:hAnsi="Arial Narrow" w:cs="Times New Roman"/>
          <w:sz w:val="12"/>
          <w:szCs w:val="12"/>
        </w:rPr>
      </w:pPr>
      <w:r w:rsidRPr="00942369">
        <w:rPr>
          <w:rFonts w:ascii="Arial Narrow" w:hAnsi="Arial Narrow" w:cs="Times New Roman"/>
          <w:sz w:val="12"/>
          <w:szCs w:val="12"/>
        </w:rPr>
        <w:tab/>
        <w:t>При экономическом анализе можно измерить степень монопольной власти, используя следующие показатели:</w:t>
      </w:r>
    </w:p>
    <w:p w:rsidR="00E34F41" w:rsidRPr="00942369" w:rsidRDefault="00E34F41" w:rsidP="00942369">
      <w:pPr>
        <w:pStyle w:val="a8"/>
        <w:rPr>
          <w:rFonts w:ascii="Arial Narrow" w:hAnsi="Arial Narrow" w:cs="Times New Roman"/>
          <w:sz w:val="12"/>
          <w:szCs w:val="12"/>
        </w:rPr>
      </w:pPr>
      <w:r w:rsidRPr="00942369">
        <w:rPr>
          <w:rFonts w:ascii="Arial Narrow" w:hAnsi="Arial Narrow" w:cs="Times New Roman"/>
          <w:sz w:val="12"/>
          <w:szCs w:val="12"/>
        </w:rPr>
        <w:t xml:space="preserve">Индекс </w:t>
      </w:r>
      <w:proofErr w:type="spellStart"/>
      <w:r w:rsidRPr="00942369">
        <w:rPr>
          <w:rFonts w:ascii="Arial Narrow" w:hAnsi="Arial Narrow" w:cs="Times New Roman"/>
          <w:sz w:val="12"/>
          <w:szCs w:val="12"/>
        </w:rPr>
        <w:t>Лернера</w:t>
      </w:r>
      <w:proofErr w:type="spellEnd"/>
      <w:r w:rsidRPr="00942369">
        <w:rPr>
          <w:rFonts w:ascii="Arial Narrow" w:hAnsi="Arial Narrow" w:cs="Times New Roman"/>
          <w:sz w:val="12"/>
          <w:szCs w:val="12"/>
        </w:rPr>
        <w:t xml:space="preserve"> (коэффициент рыночной власти, по прибыли). Определяется относительным превышением цены фирмы над ее издержками.</w:t>
      </w:r>
    </w:p>
    <w:p w:rsidR="00E34F41" w:rsidRPr="00942369" w:rsidRDefault="00E34F41" w:rsidP="00942369">
      <w:pPr>
        <w:pStyle w:val="a8"/>
        <w:rPr>
          <w:rFonts w:ascii="Arial Narrow" w:hAnsi="Arial Narrow" w:cs="Times New Roman"/>
          <w:sz w:val="12"/>
          <w:szCs w:val="12"/>
        </w:rPr>
      </w:pPr>
      <w:r w:rsidRPr="00942369">
        <w:rPr>
          <w:rFonts w:ascii="Arial Narrow" w:hAnsi="Arial Narrow" w:cs="Times New Roman"/>
          <w:sz w:val="12"/>
          <w:szCs w:val="12"/>
          <w:lang w:val="en-US"/>
        </w:rPr>
        <w:t>I</w:t>
      </w:r>
      <w:r w:rsidRPr="00942369">
        <w:rPr>
          <w:rFonts w:ascii="Arial Narrow" w:hAnsi="Arial Narrow" w:cs="Times New Roman"/>
          <w:sz w:val="12"/>
          <w:szCs w:val="12"/>
        </w:rPr>
        <w:t>=</w:t>
      </w:r>
      <m:oMath>
        <m:f>
          <m:fPr>
            <m:ctrlPr>
              <w:rPr>
                <w:rFonts w:ascii="Cambria Math" w:hAnsi="Cambria Math" w:cs="Times New Roman"/>
                <w:sz w:val="12"/>
                <w:szCs w:val="12"/>
                <w:lang w:val="en-US"/>
              </w:rPr>
            </m:ctrlPr>
          </m:fPr>
          <m:num>
            <m:sSub>
              <m:sSubPr>
                <m:ctrlPr>
                  <w:rPr>
                    <w:rFonts w:ascii="Cambria Math" w:hAnsi="Cambria Math" w:cs="Times New Roman"/>
                    <w:sz w:val="12"/>
                    <w:szCs w:val="12"/>
                    <w:lang w:val="en-US"/>
                  </w:rPr>
                </m:ctrlPr>
              </m:sSubPr>
              <m:e>
                <m:r>
                  <w:rPr>
                    <w:rFonts w:ascii="Cambria Math" w:hAnsi="Cambria Math" w:cs="Times New Roman"/>
                    <w:sz w:val="12"/>
                    <w:szCs w:val="12"/>
                    <w:lang w:val="en-US"/>
                  </w:rPr>
                  <m:t>P</m:t>
                </m:r>
              </m:e>
              <m:sub>
                <m:r>
                  <w:rPr>
                    <w:rFonts w:ascii="Cambria Math" w:hAnsi="Cambria Math" w:cs="Times New Roman"/>
                    <w:sz w:val="12"/>
                    <w:szCs w:val="12"/>
                    <w:lang w:val="en-US"/>
                  </w:rPr>
                  <m:t>m</m:t>
                </m:r>
              </m:sub>
            </m:sSub>
            <m:r>
              <m:rPr>
                <m:sty m:val="p"/>
              </m:rPr>
              <w:rPr>
                <w:rFonts w:ascii="Cambria Math" w:hAnsi="Cambria Math" w:cs="Times New Roman"/>
                <w:sz w:val="12"/>
                <w:szCs w:val="12"/>
              </w:rPr>
              <m:t>-</m:t>
            </m:r>
            <m:r>
              <w:rPr>
                <w:rFonts w:ascii="Cambria Math" w:hAnsi="Cambria Math" w:cs="Times New Roman"/>
                <w:sz w:val="12"/>
                <w:szCs w:val="12"/>
                <w:lang w:val="en-US"/>
              </w:rPr>
              <m:t>MC</m:t>
            </m:r>
          </m:num>
          <m:den>
            <m:sSub>
              <m:sSubPr>
                <m:ctrlPr>
                  <w:rPr>
                    <w:rFonts w:ascii="Cambria Math" w:hAnsi="Cambria Math" w:cs="Times New Roman"/>
                    <w:sz w:val="12"/>
                    <w:szCs w:val="12"/>
                    <w:lang w:val="en-US"/>
                  </w:rPr>
                </m:ctrlPr>
              </m:sSubPr>
              <m:e>
                <m:r>
                  <w:rPr>
                    <w:rFonts w:ascii="Cambria Math" w:hAnsi="Cambria Math" w:cs="Times New Roman"/>
                    <w:sz w:val="12"/>
                    <w:szCs w:val="12"/>
                    <w:lang w:val="en-US"/>
                  </w:rPr>
                  <m:t>P</m:t>
                </m:r>
              </m:e>
              <m:sub>
                <m:r>
                  <w:rPr>
                    <w:rFonts w:ascii="Cambria Math" w:hAnsi="Cambria Math" w:cs="Times New Roman"/>
                    <w:sz w:val="12"/>
                    <w:szCs w:val="12"/>
                    <w:lang w:val="en-US"/>
                  </w:rPr>
                  <m:t>m</m:t>
                </m:r>
              </m:sub>
            </m:sSub>
          </m:den>
        </m:f>
      </m:oMath>
      <w:r w:rsidRPr="00942369">
        <w:rPr>
          <w:rFonts w:ascii="Arial Narrow" w:hAnsi="Arial Narrow" w:cs="Times New Roman"/>
          <w:sz w:val="12"/>
          <w:szCs w:val="12"/>
        </w:rPr>
        <w:t xml:space="preserve"> = 1/</w:t>
      </w:r>
      <w:r w:rsidRPr="00942369">
        <w:rPr>
          <w:rFonts w:ascii="Arial Narrow" w:hAnsi="Arial Narrow" w:cs="Times New Roman"/>
          <w:sz w:val="12"/>
          <w:szCs w:val="12"/>
          <w:lang w:val="en-US"/>
        </w:rPr>
        <w:t>E</w:t>
      </w:r>
      <w:r w:rsidRPr="00942369">
        <w:rPr>
          <w:rFonts w:ascii="Arial Narrow" w:hAnsi="Arial Narrow" w:cs="Times New Roman"/>
          <w:sz w:val="12"/>
          <w:szCs w:val="12"/>
        </w:rPr>
        <w:t xml:space="preserve">. В практике часто используется расчет со средним показателем: </w:t>
      </w:r>
      <w:r w:rsidRPr="00942369">
        <w:rPr>
          <w:rFonts w:ascii="Arial Narrow" w:hAnsi="Arial Narrow" w:cs="Times New Roman"/>
          <w:sz w:val="12"/>
          <w:szCs w:val="12"/>
          <w:lang w:val="en-US"/>
        </w:rPr>
        <w:t>I</w:t>
      </w:r>
      <w:r w:rsidRPr="00942369">
        <w:rPr>
          <w:rFonts w:ascii="Arial Narrow" w:hAnsi="Arial Narrow" w:cs="Times New Roman"/>
          <w:sz w:val="12"/>
          <w:szCs w:val="12"/>
        </w:rPr>
        <w:t xml:space="preserve">= </w:t>
      </w:r>
      <m:oMath>
        <m:f>
          <m:fPr>
            <m:ctrlPr>
              <w:rPr>
                <w:rFonts w:ascii="Cambria Math" w:hAnsi="Cambria Math" w:cs="Times New Roman"/>
                <w:sz w:val="12"/>
                <w:szCs w:val="12"/>
                <w:lang w:val="en-US"/>
              </w:rPr>
            </m:ctrlPr>
          </m:fPr>
          <m:num>
            <m:sSub>
              <m:sSubPr>
                <m:ctrlPr>
                  <w:rPr>
                    <w:rFonts w:ascii="Cambria Math" w:hAnsi="Cambria Math" w:cs="Times New Roman"/>
                    <w:sz w:val="12"/>
                    <w:szCs w:val="12"/>
                    <w:lang w:val="en-US"/>
                  </w:rPr>
                </m:ctrlPr>
              </m:sSubPr>
              <m:e>
                <m:r>
                  <w:rPr>
                    <w:rFonts w:ascii="Cambria Math" w:hAnsi="Cambria Math" w:cs="Times New Roman"/>
                    <w:sz w:val="12"/>
                    <w:szCs w:val="12"/>
                    <w:lang w:val="en-US"/>
                  </w:rPr>
                  <m:t>P</m:t>
                </m:r>
              </m:e>
              <m:sub>
                <m:r>
                  <w:rPr>
                    <w:rFonts w:ascii="Cambria Math" w:hAnsi="Cambria Math" w:cs="Times New Roman"/>
                    <w:sz w:val="12"/>
                    <w:szCs w:val="12"/>
                    <w:lang w:val="en-US"/>
                  </w:rPr>
                  <m:t>m</m:t>
                </m:r>
              </m:sub>
            </m:sSub>
            <m:r>
              <m:rPr>
                <m:sty m:val="p"/>
              </m:rPr>
              <w:rPr>
                <w:rFonts w:ascii="Cambria Math" w:hAnsi="Cambria Math" w:cs="Times New Roman"/>
                <w:sz w:val="12"/>
                <w:szCs w:val="12"/>
              </w:rPr>
              <m:t>-</m:t>
            </m:r>
            <m:r>
              <w:rPr>
                <w:rFonts w:ascii="Cambria Math" w:hAnsi="Cambria Math" w:cs="Times New Roman"/>
                <w:sz w:val="12"/>
                <w:szCs w:val="12"/>
                <w:lang w:val="en-US"/>
              </w:rPr>
              <m:t>ATC</m:t>
            </m:r>
          </m:num>
          <m:den>
            <m:sSub>
              <m:sSubPr>
                <m:ctrlPr>
                  <w:rPr>
                    <w:rFonts w:ascii="Cambria Math" w:hAnsi="Cambria Math" w:cs="Times New Roman"/>
                    <w:sz w:val="12"/>
                    <w:szCs w:val="12"/>
                    <w:lang w:val="en-US"/>
                  </w:rPr>
                </m:ctrlPr>
              </m:sSubPr>
              <m:e>
                <m:r>
                  <w:rPr>
                    <w:rFonts w:ascii="Cambria Math" w:hAnsi="Cambria Math" w:cs="Times New Roman"/>
                    <w:sz w:val="12"/>
                    <w:szCs w:val="12"/>
                    <w:lang w:val="en-US"/>
                  </w:rPr>
                  <m:t>P</m:t>
                </m:r>
              </m:e>
              <m:sub>
                <m:r>
                  <w:rPr>
                    <w:rFonts w:ascii="Cambria Math" w:hAnsi="Cambria Math" w:cs="Times New Roman"/>
                    <w:sz w:val="12"/>
                    <w:szCs w:val="12"/>
                    <w:lang w:val="en-US"/>
                  </w:rPr>
                  <m:t>m</m:t>
                </m:r>
              </m:sub>
            </m:sSub>
          </m:den>
        </m:f>
      </m:oMath>
      <w:r w:rsidRPr="00942369">
        <w:rPr>
          <w:rFonts w:ascii="Arial Narrow" w:hAnsi="Arial Narrow" w:cs="Times New Roman"/>
          <w:sz w:val="12"/>
          <w:szCs w:val="12"/>
        </w:rPr>
        <w:t xml:space="preserve">. Можно домножить на количество товара </w:t>
      </w:r>
      <w:r w:rsidRPr="00942369">
        <w:rPr>
          <w:rFonts w:ascii="Arial Narrow" w:hAnsi="Arial Narrow" w:cs="Times New Roman"/>
          <w:sz w:val="12"/>
          <w:szCs w:val="12"/>
          <w:lang w:val="en-US"/>
        </w:rPr>
        <w:t>Q</w:t>
      </w:r>
      <w:r w:rsidRPr="00942369">
        <w:rPr>
          <w:rFonts w:ascii="Arial Narrow" w:hAnsi="Arial Narrow" w:cs="Times New Roman"/>
          <w:sz w:val="12"/>
          <w:szCs w:val="12"/>
        </w:rPr>
        <w:t xml:space="preserve">: </w:t>
      </w:r>
      <w:r w:rsidRPr="00942369">
        <w:rPr>
          <w:rFonts w:ascii="Arial Narrow" w:hAnsi="Arial Narrow" w:cs="Times New Roman"/>
          <w:sz w:val="12"/>
          <w:szCs w:val="12"/>
          <w:lang w:val="en-US"/>
        </w:rPr>
        <w:t>I</w:t>
      </w:r>
      <w:r w:rsidRPr="00942369">
        <w:rPr>
          <w:rFonts w:ascii="Arial Narrow" w:hAnsi="Arial Narrow" w:cs="Times New Roman"/>
          <w:sz w:val="12"/>
          <w:szCs w:val="12"/>
        </w:rPr>
        <w:t xml:space="preserve">= </w:t>
      </w:r>
      <m:oMath>
        <m:f>
          <m:fPr>
            <m:ctrlPr>
              <w:rPr>
                <w:rFonts w:ascii="Cambria Math" w:hAnsi="Cambria Math" w:cs="Times New Roman"/>
                <w:sz w:val="12"/>
                <w:szCs w:val="12"/>
                <w:lang w:val="en-US"/>
              </w:rPr>
            </m:ctrlPr>
          </m:fPr>
          <m:num>
            <m:sSub>
              <m:sSubPr>
                <m:ctrlPr>
                  <w:rPr>
                    <w:rFonts w:ascii="Cambria Math" w:hAnsi="Cambria Math" w:cs="Times New Roman"/>
                    <w:sz w:val="12"/>
                    <w:szCs w:val="12"/>
                    <w:lang w:val="en-US"/>
                  </w:rPr>
                </m:ctrlPr>
              </m:sSubPr>
              <m:e>
                <m:r>
                  <w:rPr>
                    <w:rFonts w:ascii="Cambria Math" w:hAnsi="Cambria Math" w:cs="Times New Roman"/>
                    <w:sz w:val="12"/>
                    <w:szCs w:val="12"/>
                    <w:lang w:val="en-US"/>
                  </w:rPr>
                  <m:t>P</m:t>
                </m:r>
              </m:e>
              <m:sub>
                <m:r>
                  <w:rPr>
                    <w:rFonts w:ascii="Cambria Math" w:hAnsi="Cambria Math" w:cs="Times New Roman"/>
                    <w:sz w:val="12"/>
                    <w:szCs w:val="12"/>
                    <w:lang w:val="en-US"/>
                  </w:rPr>
                  <m:t>m</m:t>
                </m:r>
              </m:sub>
            </m:sSub>
            <m:r>
              <m:rPr>
                <m:sty m:val="p"/>
              </m:rPr>
              <w:rPr>
                <w:rFonts w:ascii="Cambria Math" w:hAnsi="Cambria Math" w:cs="Times New Roman"/>
                <w:sz w:val="12"/>
                <w:szCs w:val="12"/>
              </w:rPr>
              <m:t>*</m:t>
            </m:r>
            <m:r>
              <w:rPr>
                <w:rFonts w:ascii="Cambria Math" w:hAnsi="Cambria Math" w:cs="Times New Roman"/>
                <w:sz w:val="12"/>
                <w:szCs w:val="12"/>
              </w:rPr>
              <m:t>Q</m:t>
            </m:r>
            <m:r>
              <m:rPr>
                <m:sty m:val="p"/>
              </m:rPr>
              <w:rPr>
                <w:rFonts w:ascii="Cambria Math" w:hAnsi="Cambria Math" w:cs="Times New Roman"/>
                <w:sz w:val="12"/>
                <w:szCs w:val="12"/>
              </w:rPr>
              <m:t>-</m:t>
            </m:r>
            <m:r>
              <w:rPr>
                <w:rFonts w:ascii="Cambria Math" w:hAnsi="Cambria Math" w:cs="Times New Roman"/>
                <w:sz w:val="12"/>
                <w:szCs w:val="12"/>
                <w:lang w:val="en-US"/>
              </w:rPr>
              <m:t>ATC</m:t>
            </m:r>
            <m:r>
              <m:rPr>
                <m:sty m:val="p"/>
              </m:rPr>
              <w:rPr>
                <w:rFonts w:ascii="Cambria Math" w:hAnsi="Cambria Math" w:cs="Times New Roman"/>
                <w:sz w:val="12"/>
                <w:szCs w:val="12"/>
              </w:rPr>
              <m:t>*</m:t>
            </m:r>
            <m:r>
              <w:rPr>
                <w:rFonts w:ascii="Cambria Math" w:hAnsi="Cambria Math" w:cs="Times New Roman"/>
                <w:sz w:val="12"/>
                <w:szCs w:val="12"/>
                <w:lang w:val="en-US"/>
              </w:rPr>
              <m:t>Q</m:t>
            </m:r>
          </m:num>
          <m:den>
            <m:sSub>
              <m:sSubPr>
                <m:ctrlPr>
                  <w:rPr>
                    <w:rFonts w:ascii="Cambria Math" w:hAnsi="Cambria Math" w:cs="Times New Roman"/>
                    <w:sz w:val="12"/>
                    <w:szCs w:val="12"/>
                    <w:lang w:val="en-US"/>
                  </w:rPr>
                </m:ctrlPr>
              </m:sSubPr>
              <m:e>
                <m:r>
                  <w:rPr>
                    <w:rFonts w:ascii="Cambria Math" w:hAnsi="Cambria Math" w:cs="Times New Roman"/>
                    <w:sz w:val="12"/>
                    <w:szCs w:val="12"/>
                    <w:lang w:val="en-US"/>
                  </w:rPr>
                  <m:t>P</m:t>
                </m:r>
              </m:e>
              <m:sub>
                <m:r>
                  <w:rPr>
                    <w:rFonts w:ascii="Cambria Math" w:hAnsi="Cambria Math" w:cs="Times New Roman"/>
                    <w:sz w:val="12"/>
                    <w:szCs w:val="12"/>
                    <w:lang w:val="en-US"/>
                  </w:rPr>
                  <m:t>m</m:t>
                </m:r>
              </m:sub>
            </m:sSub>
            <m:r>
              <m:rPr>
                <m:sty m:val="p"/>
              </m:rPr>
              <w:rPr>
                <w:rFonts w:ascii="Cambria Math" w:hAnsi="Cambria Math" w:cs="Times New Roman"/>
                <w:sz w:val="12"/>
                <w:szCs w:val="12"/>
              </w:rPr>
              <m:t>*</m:t>
            </m:r>
            <m:r>
              <w:rPr>
                <w:rFonts w:ascii="Cambria Math" w:hAnsi="Cambria Math" w:cs="Times New Roman"/>
                <w:sz w:val="12"/>
                <w:szCs w:val="12"/>
                <w:lang w:val="en-US"/>
              </w:rPr>
              <m:t>Q</m:t>
            </m:r>
          </m:den>
        </m:f>
      </m:oMath>
      <w:r w:rsidRPr="00942369">
        <w:rPr>
          <w:rFonts w:ascii="Arial Narrow" w:hAnsi="Arial Narrow" w:cs="Times New Roman"/>
          <w:sz w:val="12"/>
          <w:szCs w:val="12"/>
        </w:rPr>
        <w:t>=</w:t>
      </w:r>
      <m:oMath>
        <m:f>
          <m:fPr>
            <m:ctrlPr>
              <w:rPr>
                <w:rFonts w:ascii="Cambria Math" w:hAnsi="Cambria Math" w:cs="Times New Roman"/>
                <w:sz w:val="12"/>
                <w:szCs w:val="12"/>
                <w:lang w:val="en-US"/>
              </w:rPr>
            </m:ctrlPr>
          </m:fPr>
          <m:num>
            <m:r>
              <w:rPr>
                <w:rFonts w:ascii="Cambria Math" w:hAnsi="Cambria Math" w:cs="Times New Roman"/>
                <w:sz w:val="12"/>
                <w:szCs w:val="12"/>
                <w:lang w:val="en-US"/>
              </w:rPr>
              <m:t>TR</m:t>
            </m:r>
            <m:r>
              <m:rPr>
                <m:sty m:val="p"/>
              </m:rPr>
              <w:rPr>
                <w:rFonts w:ascii="Cambria Math" w:hAnsi="Cambria Math" w:cs="Times New Roman"/>
                <w:sz w:val="12"/>
                <w:szCs w:val="12"/>
              </w:rPr>
              <m:t>-</m:t>
            </m:r>
            <m:r>
              <w:rPr>
                <w:rFonts w:ascii="Cambria Math" w:hAnsi="Cambria Math" w:cs="Times New Roman"/>
                <w:sz w:val="12"/>
                <w:szCs w:val="12"/>
                <w:lang w:val="en-US"/>
              </w:rPr>
              <m:t>TC</m:t>
            </m:r>
          </m:num>
          <m:den>
            <m:r>
              <w:rPr>
                <w:rFonts w:ascii="Cambria Math" w:hAnsi="Cambria Math" w:cs="Times New Roman"/>
                <w:sz w:val="12"/>
                <w:szCs w:val="12"/>
                <w:lang w:val="en-US"/>
              </w:rPr>
              <m:t>TR</m:t>
            </m:r>
          </m:den>
        </m:f>
      </m:oMath>
      <w:r w:rsidRPr="00942369">
        <w:rPr>
          <w:rFonts w:ascii="Arial Narrow" w:hAnsi="Arial Narrow" w:cs="Times New Roman"/>
          <w:sz w:val="12"/>
          <w:szCs w:val="12"/>
        </w:rPr>
        <w:t xml:space="preserve">= </w:t>
      </w:r>
      <m:oMath>
        <m:f>
          <m:fPr>
            <m:ctrlPr>
              <w:rPr>
                <w:rFonts w:ascii="Cambria Math" w:hAnsi="Cambria Math" w:cs="Times New Roman"/>
                <w:sz w:val="12"/>
                <w:szCs w:val="12"/>
                <w:lang w:val="en-US"/>
              </w:rPr>
            </m:ctrlPr>
          </m:fPr>
          <m:num>
            <m:r>
              <m:rPr>
                <m:sty m:val="p"/>
              </m:rPr>
              <w:rPr>
                <w:rFonts w:ascii="Cambria Math" w:hAnsi="Cambria Math" w:cs="Times New Roman"/>
                <w:sz w:val="12"/>
                <w:szCs w:val="12"/>
              </w:rPr>
              <m:t>П</m:t>
            </m:r>
          </m:num>
          <m:den>
            <m:r>
              <w:rPr>
                <w:rFonts w:ascii="Cambria Math" w:hAnsi="Cambria Math" w:cs="Times New Roman"/>
                <w:sz w:val="12"/>
                <w:szCs w:val="12"/>
                <w:lang w:val="en-US"/>
              </w:rPr>
              <m:t>TR</m:t>
            </m:r>
          </m:den>
        </m:f>
      </m:oMath>
      <w:r w:rsidRPr="00942369">
        <w:rPr>
          <w:rFonts w:ascii="Arial Narrow" w:hAnsi="Arial Narrow" w:cs="Times New Roman"/>
          <w:sz w:val="12"/>
          <w:szCs w:val="12"/>
        </w:rPr>
        <w:t xml:space="preserve">. Чем ближе </w:t>
      </w:r>
      <w:r w:rsidRPr="00942369">
        <w:rPr>
          <w:rFonts w:ascii="Arial Narrow" w:hAnsi="Arial Narrow" w:cs="Times New Roman"/>
          <w:sz w:val="12"/>
          <w:szCs w:val="12"/>
          <w:lang w:val="en-US"/>
        </w:rPr>
        <w:t>I</w:t>
      </w:r>
      <w:r w:rsidRPr="00942369">
        <w:rPr>
          <w:rFonts w:ascii="Arial Narrow" w:hAnsi="Arial Narrow" w:cs="Times New Roman"/>
          <w:sz w:val="12"/>
          <w:szCs w:val="12"/>
        </w:rPr>
        <w:t xml:space="preserve"> к 1, тем большей монопольной властью обладает фирма. При совершенной конкуренции </w:t>
      </w:r>
      <w:r w:rsidRPr="00942369">
        <w:rPr>
          <w:rFonts w:ascii="Arial Narrow" w:hAnsi="Arial Narrow" w:cs="Times New Roman"/>
          <w:sz w:val="12"/>
          <w:szCs w:val="12"/>
          <w:lang w:val="en-US"/>
        </w:rPr>
        <w:t>I</w:t>
      </w:r>
      <w:r w:rsidRPr="00942369">
        <w:rPr>
          <w:rFonts w:ascii="Arial Narrow" w:hAnsi="Arial Narrow" w:cs="Times New Roman"/>
          <w:sz w:val="12"/>
          <w:szCs w:val="12"/>
        </w:rPr>
        <w:t xml:space="preserve"> = 0. </w:t>
      </w:r>
    </w:p>
    <w:p w:rsidR="00E34F41" w:rsidRPr="00942369" w:rsidRDefault="00E34F41" w:rsidP="00942369">
      <w:pPr>
        <w:pStyle w:val="a8"/>
        <w:rPr>
          <w:rFonts w:ascii="Arial Narrow" w:hAnsi="Arial Narrow" w:cs="Times New Roman"/>
          <w:sz w:val="12"/>
          <w:szCs w:val="12"/>
        </w:rPr>
      </w:pPr>
      <w:r w:rsidRPr="00942369">
        <w:rPr>
          <w:rFonts w:ascii="Arial Narrow" w:hAnsi="Arial Narrow" w:cs="Times New Roman"/>
          <w:sz w:val="12"/>
          <w:szCs w:val="12"/>
        </w:rPr>
        <w:t>Особенности: 1) рассматривает высокую прибыль как фактор монополии; 2) характеризует факт, а не возможность монопольного поведения.</w:t>
      </w:r>
    </w:p>
    <w:p w:rsidR="00E34F41" w:rsidRPr="00942369" w:rsidRDefault="00E34F41" w:rsidP="00942369">
      <w:pPr>
        <w:pStyle w:val="a8"/>
        <w:rPr>
          <w:rFonts w:ascii="Arial Narrow" w:hAnsi="Arial Narrow" w:cs="Times New Roman"/>
          <w:sz w:val="12"/>
          <w:szCs w:val="12"/>
        </w:rPr>
      </w:pPr>
      <w:r w:rsidRPr="00942369">
        <w:rPr>
          <w:rFonts w:ascii="Arial Narrow" w:hAnsi="Arial Narrow" w:cs="Times New Roman"/>
          <w:sz w:val="12"/>
          <w:szCs w:val="12"/>
        </w:rPr>
        <w:t xml:space="preserve">Индекс </w:t>
      </w:r>
      <w:proofErr w:type="spellStart"/>
      <w:r w:rsidRPr="00942369">
        <w:rPr>
          <w:rFonts w:ascii="Arial Narrow" w:hAnsi="Arial Narrow" w:cs="Times New Roman"/>
          <w:sz w:val="12"/>
          <w:szCs w:val="12"/>
        </w:rPr>
        <w:t>Герфинделя-Хиршмана</w:t>
      </w:r>
      <w:proofErr w:type="spellEnd"/>
      <w:r w:rsidRPr="00942369">
        <w:rPr>
          <w:rFonts w:ascii="Arial Narrow" w:hAnsi="Arial Narrow" w:cs="Times New Roman"/>
          <w:sz w:val="12"/>
          <w:szCs w:val="12"/>
        </w:rPr>
        <w:t xml:space="preserve"> (по объему выпуска). Рассматривает долю удельного веса фирмы в общем производстве отрасли.</w:t>
      </w:r>
    </w:p>
    <w:p w:rsidR="00E34F41" w:rsidRPr="00942369" w:rsidRDefault="00E34F41" w:rsidP="00942369">
      <w:pPr>
        <w:pStyle w:val="a8"/>
        <w:rPr>
          <w:rFonts w:ascii="Arial Narrow" w:hAnsi="Arial Narrow" w:cs="Times New Roman"/>
          <w:sz w:val="12"/>
          <w:szCs w:val="12"/>
        </w:rPr>
      </w:pPr>
      <w:r w:rsidRPr="00942369">
        <w:rPr>
          <w:rFonts w:ascii="Arial Narrow" w:hAnsi="Arial Narrow" w:cs="Times New Roman"/>
          <w:sz w:val="12"/>
          <w:szCs w:val="12"/>
          <w:lang w:val="en-US"/>
        </w:rPr>
        <w:t>H</w:t>
      </w:r>
      <w:r w:rsidRPr="00942369">
        <w:rPr>
          <w:rFonts w:ascii="Arial Narrow" w:hAnsi="Arial Narrow" w:cs="Times New Roman"/>
          <w:sz w:val="12"/>
          <w:szCs w:val="12"/>
        </w:rPr>
        <w:t xml:space="preserve"> = </w:t>
      </w:r>
      <m:oMath>
        <m:sSubSup>
          <m:sSubSupPr>
            <m:ctrlPr>
              <w:rPr>
                <w:rFonts w:ascii="Cambria Math" w:hAnsi="Cambria Math" w:cs="Times New Roman"/>
                <w:sz w:val="12"/>
                <w:szCs w:val="12"/>
                <w:lang w:val="en-US"/>
              </w:rPr>
            </m:ctrlPr>
          </m:sSubSupPr>
          <m:e>
            <m:r>
              <w:rPr>
                <w:rFonts w:ascii="Cambria Math" w:hAnsi="Cambria Math" w:cs="Times New Roman"/>
                <w:sz w:val="12"/>
                <w:szCs w:val="12"/>
                <w:lang w:val="en-US"/>
              </w:rPr>
              <m:t>S</m:t>
            </m:r>
          </m:e>
          <m:sub>
            <m:r>
              <m:rPr>
                <m:sty m:val="p"/>
              </m:rPr>
              <w:rPr>
                <w:rFonts w:ascii="Cambria Math" w:hAnsi="Cambria Math" w:cs="Times New Roman"/>
                <w:sz w:val="12"/>
                <w:szCs w:val="12"/>
              </w:rPr>
              <m:t>1</m:t>
            </m:r>
          </m:sub>
          <m:sup>
            <m:r>
              <m:rPr>
                <m:sty m:val="p"/>
              </m:rPr>
              <w:rPr>
                <w:rFonts w:ascii="Cambria Math" w:hAnsi="Cambria Math" w:cs="Times New Roman"/>
                <w:sz w:val="12"/>
                <w:szCs w:val="12"/>
              </w:rPr>
              <m:t xml:space="preserve">2 </m:t>
            </m:r>
          </m:sup>
        </m:sSubSup>
        <m:r>
          <m:rPr>
            <m:sty m:val="p"/>
          </m:rPr>
          <w:rPr>
            <w:rFonts w:ascii="Cambria Math" w:hAnsi="Cambria Math" w:cs="Times New Roman"/>
            <w:sz w:val="12"/>
            <w:szCs w:val="12"/>
          </w:rPr>
          <m:t xml:space="preserve">+ </m:t>
        </m:r>
        <m:sSubSup>
          <m:sSubSupPr>
            <m:ctrlPr>
              <w:rPr>
                <w:rFonts w:ascii="Cambria Math" w:hAnsi="Cambria Math" w:cs="Times New Roman"/>
                <w:sz w:val="12"/>
                <w:szCs w:val="12"/>
                <w:lang w:val="en-US"/>
              </w:rPr>
            </m:ctrlPr>
          </m:sSubSupPr>
          <m:e>
            <m:r>
              <w:rPr>
                <w:rFonts w:ascii="Cambria Math" w:hAnsi="Cambria Math" w:cs="Times New Roman"/>
                <w:sz w:val="12"/>
                <w:szCs w:val="12"/>
                <w:lang w:val="en-US"/>
              </w:rPr>
              <m:t>S</m:t>
            </m:r>
          </m:e>
          <m:sub>
            <m:r>
              <m:rPr>
                <m:sty m:val="p"/>
              </m:rPr>
              <w:rPr>
                <w:rFonts w:ascii="Cambria Math" w:hAnsi="Cambria Math" w:cs="Times New Roman"/>
                <w:sz w:val="12"/>
                <w:szCs w:val="12"/>
              </w:rPr>
              <m:t>21</m:t>
            </m:r>
          </m:sub>
          <m:sup>
            <m:r>
              <m:rPr>
                <m:sty m:val="p"/>
              </m:rPr>
              <w:rPr>
                <w:rFonts w:ascii="Cambria Math" w:hAnsi="Cambria Math" w:cs="Times New Roman"/>
                <w:sz w:val="12"/>
                <w:szCs w:val="12"/>
              </w:rPr>
              <m:t>2</m:t>
            </m:r>
          </m:sup>
        </m:sSubSup>
        <m:r>
          <m:rPr>
            <m:sty m:val="p"/>
          </m:rPr>
          <w:rPr>
            <w:rFonts w:ascii="Cambria Math" w:hAnsi="Cambria Math" w:cs="Times New Roman"/>
            <w:sz w:val="12"/>
            <w:szCs w:val="12"/>
          </w:rPr>
          <m:t>+…+</m:t>
        </m:r>
        <m:sSubSup>
          <m:sSubSupPr>
            <m:ctrlPr>
              <w:rPr>
                <w:rFonts w:ascii="Cambria Math" w:hAnsi="Cambria Math" w:cs="Times New Roman"/>
                <w:sz w:val="12"/>
                <w:szCs w:val="12"/>
                <w:lang w:val="en-US"/>
              </w:rPr>
            </m:ctrlPr>
          </m:sSubSupPr>
          <m:e>
            <m:r>
              <w:rPr>
                <w:rFonts w:ascii="Cambria Math" w:hAnsi="Cambria Math" w:cs="Times New Roman"/>
                <w:sz w:val="12"/>
                <w:szCs w:val="12"/>
                <w:lang w:val="en-US"/>
              </w:rPr>
              <m:t>S</m:t>
            </m:r>
          </m:e>
          <m:sub>
            <m:r>
              <w:rPr>
                <w:rFonts w:ascii="Cambria Math" w:hAnsi="Cambria Math" w:cs="Times New Roman"/>
                <w:sz w:val="12"/>
                <w:szCs w:val="12"/>
                <w:lang w:val="en-US"/>
              </w:rPr>
              <m:t>n</m:t>
            </m:r>
          </m:sub>
          <m:sup>
            <m:r>
              <m:rPr>
                <m:sty m:val="p"/>
              </m:rPr>
              <w:rPr>
                <w:rFonts w:ascii="Cambria Math" w:hAnsi="Cambria Math" w:cs="Times New Roman"/>
                <w:sz w:val="12"/>
                <w:szCs w:val="12"/>
              </w:rPr>
              <m:t>2</m:t>
            </m:r>
          </m:sup>
        </m:sSubSup>
      </m:oMath>
      <w:r w:rsidRPr="00942369">
        <w:rPr>
          <w:rFonts w:ascii="Arial Narrow" w:hAnsi="Arial Narrow" w:cs="Times New Roman"/>
          <w:sz w:val="12"/>
          <w:szCs w:val="12"/>
        </w:rPr>
        <w:t xml:space="preserve"> (</w:t>
      </w:r>
      <w:r w:rsidRPr="00942369">
        <w:rPr>
          <w:rFonts w:ascii="Arial Narrow" w:hAnsi="Arial Narrow" w:cs="Times New Roman"/>
          <w:sz w:val="12"/>
          <w:szCs w:val="12"/>
          <w:lang w:val="en-US"/>
        </w:rPr>
        <w:t>S</w:t>
      </w:r>
      <w:r w:rsidRPr="00942369">
        <w:rPr>
          <w:rFonts w:ascii="Arial Narrow" w:hAnsi="Arial Narrow" w:cs="Times New Roman"/>
          <w:sz w:val="12"/>
          <w:szCs w:val="12"/>
        </w:rPr>
        <w:t xml:space="preserve"> – удельный вес производства фирмы в отрасли в %).</w:t>
      </w:r>
    </w:p>
    <w:p w:rsidR="00E34F41" w:rsidRPr="00942369" w:rsidRDefault="00E34F41" w:rsidP="00942369">
      <w:pPr>
        <w:pStyle w:val="a8"/>
        <w:rPr>
          <w:rFonts w:ascii="Arial Narrow" w:hAnsi="Arial Narrow" w:cs="Times New Roman"/>
          <w:sz w:val="12"/>
          <w:szCs w:val="12"/>
        </w:rPr>
      </w:pPr>
      <w:r w:rsidRPr="00942369">
        <w:rPr>
          <w:rFonts w:ascii="Arial Narrow" w:hAnsi="Arial Narrow" w:cs="Times New Roman"/>
          <w:sz w:val="12"/>
          <w:szCs w:val="12"/>
        </w:rPr>
        <w:t>Особенности: 1) необходимо учитывать доли иностранных компаний. 2) результат: при чистой монополии 10000, высокая степень концентрации (для иностранных компаний) 2000(1800), умеренная 1000-2000(1000-1800) низкая &lt;1000, безопасное состояние при значении для 1 фирмы &lt;31%, для 2&lt;44%, для 3&lt;54%.</w:t>
      </w:r>
    </w:p>
    <w:p w:rsidR="000A5735"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0A5735" w:rsidRPr="00942369">
        <w:rPr>
          <w:rFonts w:ascii="Arial Narrow" w:hAnsi="Arial Narrow"/>
          <w:sz w:val="12"/>
          <w:szCs w:val="12"/>
        </w:rPr>
        <w:lastRenderedPageBreak/>
        <w:t>38. Поведение фирмы в условиях олигополии. Модели олигополии.</w:t>
      </w:r>
    </w:p>
    <w:p w:rsidR="000A5735" w:rsidRPr="00942369" w:rsidRDefault="000A5735" w:rsidP="00942369">
      <w:pPr>
        <w:pStyle w:val="a8"/>
        <w:rPr>
          <w:rFonts w:ascii="Arial Narrow" w:hAnsi="Arial Narrow"/>
          <w:sz w:val="12"/>
          <w:szCs w:val="12"/>
        </w:rPr>
      </w:pPr>
      <w:r w:rsidRPr="00942369">
        <w:rPr>
          <w:rFonts w:ascii="Arial Narrow" w:hAnsi="Arial Narrow"/>
          <w:sz w:val="12"/>
          <w:szCs w:val="12"/>
        </w:rPr>
        <w:t>Поведение фирмы определяется 2 взаимоисключающими тенденциями: интерес в совместной деятельности и разделе рынка; стремление к сверхприбыли отталкивает фирмы друг от друга. Модели:</w:t>
      </w:r>
    </w:p>
    <w:p w:rsidR="000A5735" w:rsidRPr="00942369" w:rsidRDefault="000A5735" w:rsidP="00942369">
      <w:pPr>
        <w:pStyle w:val="a8"/>
        <w:rPr>
          <w:rFonts w:ascii="Arial Narrow" w:hAnsi="Arial Narrow"/>
          <w:sz w:val="12"/>
          <w:szCs w:val="12"/>
        </w:rPr>
      </w:pPr>
      <w:r w:rsidRPr="00942369">
        <w:rPr>
          <w:rFonts w:ascii="Arial Narrow" w:hAnsi="Arial Narrow"/>
          <w:sz w:val="12"/>
          <w:szCs w:val="12"/>
        </w:rPr>
        <w:t xml:space="preserve">1) </w:t>
      </w:r>
      <w:proofErr w:type="spellStart"/>
      <w:r w:rsidRPr="00942369">
        <w:rPr>
          <w:rFonts w:ascii="Arial Narrow" w:hAnsi="Arial Narrow"/>
          <w:sz w:val="12"/>
          <w:szCs w:val="12"/>
        </w:rPr>
        <w:t>дуополистическая</w:t>
      </w:r>
      <w:proofErr w:type="spellEnd"/>
      <w:r w:rsidRPr="00942369">
        <w:rPr>
          <w:rFonts w:ascii="Arial Narrow" w:hAnsi="Arial Narrow"/>
          <w:sz w:val="12"/>
          <w:szCs w:val="12"/>
        </w:rPr>
        <w:t xml:space="preserve"> модель </w:t>
      </w:r>
      <w:proofErr w:type="spellStart"/>
      <w:r w:rsidRPr="00942369">
        <w:rPr>
          <w:rFonts w:ascii="Arial Narrow" w:hAnsi="Arial Narrow"/>
          <w:sz w:val="12"/>
          <w:szCs w:val="12"/>
        </w:rPr>
        <w:t>Курно</w:t>
      </w:r>
      <w:proofErr w:type="spellEnd"/>
      <w:r w:rsidRPr="00942369">
        <w:rPr>
          <w:rFonts w:ascii="Arial Narrow" w:hAnsi="Arial Narrow"/>
          <w:sz w:val="12"/>
          <w:szCs w:val="12"/>
        </w:rPr>
        <w:t>. Олигополия из двух производителей, взаимодействующих ради максимизации прибыли. Фиксированные цена и объем, обеспечивающие максимальную прибыль, равновесная цена выше, чем при совершенной конкуренции, и ниже, чем в монополии.</w:t>
      </w:r>
    </w:p>
    <w:p w:rsidR="000A5735" w:rsidRPr="00942369" w:rsidRDefault="000A5735" w:rsidP="00942369">
      <w:pPr>
        <w:pStyle w:val="a8"/>
        <w:rPr>
          <w:rFonts w:ascii="Arial Narrow" w:hAnsi="Arial Narrow"/>
          <w:sz w:val="12"/>
          <w:szCs w:val="12"/>
        </w:rPr>
      </w:pPr>
      <w:r w:rsidRPr="00942369">
        <w:rPr>
          <w:rFonts w:ascii="Arial Narrow" w:hAnsi="Arial Narrow"/>
          <w:sz w:val="12"/>
          <w:szCs w:val="12"/>
        </w:rPr>
        <w:t xml:space="preserve">2) равновесие </w:t>
      </w:r>
      <w:proofErr w:type="spellStart"/>
      <w:r w:rsidRPr="00942369">
        <w:rPr>
          <w:rFonts w:ascii="Arial Narrow" w:hAnsi="Arial Narrow"/>
          <w:sz w:val="12"/>
          <w:szCs w:val="12"/>
        </w:rPr>
        <w:t>Курно-Нэша</w:t>
      </w:r>
      <w:proofErr w:type="spellEnd"/>
      <w:r w:rsidRPr="00942369">
        <w:rPr>
          <w:rFonts w:ascii="Arial Narrow" w:hAnsi="Arial Narrow"/>
          <w:sz w:val="12"/>
          <w:szCs w:val="12"/>
        </w:rPr>
        <w:t xml:space="preserve"> (дополненная модель </w:t>
      </w:r>
      <w:proofErr w:type="spellStart"/>
      <w:r w:rsidRPr="00942369">
        <w:rPr>
          <w:rFonts w:ascii="Arial Narrow" w:hAnsi="Arial Narrow"/>
          <w:sz w:val="12"/>
          <w:szCs w:val="12"/>
        </w:rPr>
        <w:t>Курно</w:t>
      </w:r>
      <w:proofErr w:type="spellEnd"/>
      <w:r w:rsidRPr="00942369">
        <w:rPr>
          <w:rFonts w:ascii="Arial Narrow" w:hAnsi="Arial Narrow"/>
          <w:sz w:val="12"/>
          <w:szCs w:val="12"/>
        </w:rPr>
        <w:t>). Каждая фирма принимает наиболее адекватное решение об объеме производства, нет необходимости в сговоре.</w:t>
      </w:r>
    </w:p>
    <w:p w:rsidR="000A5735" w:rsidRPr="00942369" w:rsidRDefault="000A5735" w:rsidP="00942369">
      <w:pPr>
        <w:pStyle w:val="a8"/>
        <w:rPr>
          <w:rFonts w:ascii="Arial Narrow" w:hAnsi="Arial Narrow"/>
          <w:sz w:val="12"/>
          <w:szCs w:val="12"/>
        </w:rPr>
      </w:pPr>
      <w:r w:rsidRPr="00942369">
        <w:rPr>
          <w:rFonts w:ascii="Arial Narrow" w:hAnsi="Arial Narrow"/>
          <w:sz w:val="12"/>
          <w:szCs w:val="12"/>
        </w:rPr>
        <w:t xml:space="preserve">3) Теория игр, </w:t>
      </w:r>
      <w:proofErr w:type="spellStart"/>
      <w:r w:rsidRPr="00942369">
        <w:rPr>
          <w:rFonts w:ascii="Arial Narrow" w:hAnsi="Arial Narrow"/>
          <w:sz w:val="12"/>
          <w:szCs w:val="12"/>
        </w:rPr>
        <w:t>олигополисты</w:t>
      </w:r>
      <w:proofErr w:type="spellEnd"/>
      <w:r w:rsidRPr="00942369">
        <w:rPr>
          <w:rFonts w:ascii="Arial Narrow" w:hAnsi="Arial Narrow"/>
          <w:sz w:val="12"/>
          <w:szCs w:val="12"/>
        </w:rPr>
        <w:t xml:space="preserve"> выбирают стратегию в ценообразовании с учетом реакции соперников на действия. Предполагается наличие различных взаимосвязей.</w:t>
      </w:r>
    </w:p>
    <w:p w:rsidR="000A5735" w:rsidRPr="00942369" w:rsidRDefault="000A5735" w:rsidP="00942369">
      <w:pPr>
        <w:pStyle w:val="a8"/>
        <w:rPr>
          <w:rFonts w:ascii="Arial Narrow" w:hAnsi="Arial Narrow"/>
          <w:sz w:val="12"/>
          <w:szCs w:val="12"/>
        </w:rPr>
      </w:pPr>
      <w:r w:rsidRPr="00942369">
        <w:rPr>
          <w:rFonts w:ascii="Arial Narrow" w:hAnsi="Arial Narrow"/>
          <w:sz w:val="12"/>
          <w:szCs w:val="12"/>
        </w:rPr>
        <w:t xml:space="preserve">4) Теория «ломаной кривой спроса» </w:t>
      </w:r>
      <w:proofErr w:type="spellStart"/>
      <w:r w:rsidRPr="00942369">
        <w:rPr>
          <w:rFonts w:ascii="Arial Narrow" w:hAnsi="Arial Narrow"/>
          <w:sz w:val="12"/>
          <w:szCs w:val="12"/>
        </w:rPr>
        <w:t>Олигополист</w:t>
      </w:r>
      <w:proofErr w:type="spellEnd"/>
      <w:r w:rsidRPr="00942369">
        <w:rPr>
          <w:rFonts w:ascii="Arial Narrow" w:hAnsi="Arial Narrow"/>
          <w:sz w:val="12"/>
          <w:szCs w:val="12"/>
        </w:rPr>
        <w:t xml:space="preserve"> действует в отрасли, где отсутствуют любые формы сговора, фирмы принимают решение самостоятельно. Возможны два варианта поведения соперников – либо они не отвечают на действия фирмы, либо отслеживают их и реагируют.</w:t>
      </w:r>
    </w:p>
    <w:p w:rsidR="000A5735" w:rsidRPr="00942369" w:rsidRDefault="000A5735" w:rsidP="00942369">
      <w:pPr>
        <w:pStyle w:val="a8"/>
        <w:rPr>
          <w:rFonts w:ascii="Arial Narrow" w:hAnsi="Arial Narrow"/>
          <w:sz w:val="12"/>
          <w:szCs w:val="12"/>
        </w:rPr>
      </w:pPr>
      <w:r w:rsidRPr="00942369">
        <w:rPr>
          <w:rFonts w:ascii="Arial Narrow" w:hAnsi="Arial Narrow"/>
          <w:sz w:val="12"/>
          <w:szCs w:val="12"/>
        </w:rPr>
        <w:t>5) Модель Бертрана (модель ценовой войны). Каждая фирма желает стать крупнее и захватить весь рынок. Чтобы вынудить уйти конкурентов, одна из фирм начинает снижать цену. Остальные делают то же самое. Война продолжается, пока на рынке не остается одна фирма.</w:t>
      </w:r>
    </w:p>
    <w:p w:rsidR="000A5735" w:rsidRPr="00942369" w:rsidRDefault="000A5735" w:rsidP="00942369">
      <w:pPr>
        <w:pStyle w:val="a8"/>
        <w:rPr>
          <w:rFonts w:ascii="Arial Narrow" w:hAnsi="Arial Narrow"/>
          <w:sz w:val="12"/>
          <w:szCs w:val="12"/>
        </w:rPr>
      </w:pPr>
      <w:r w:rsidRPr="00942369">
        <w:rPr>
          <w:rFonts w:ascii="Arial Narrow" w:hAnsi="Arial Narrow"/>
          <w:sz w:val="12"/>
          <w:szCs w:val="12"/>
        </w:rPr>
        <w:t xml:space="preserve">6) Модель </w:t>
      </w:r>
      <w:proofErr w:type="spellStart"/>
      <w:r w:rsidRPr="00942369">
        <w:rPr>
          <w:rFonts w:ascii="Arial Narrow" w:hAnsi="Arial Narrow"/>
          <w:sz w:val="12"/>
          <w:szCs w:val="12"/>
        </w:rPr>
        <w:t>Штакельберга</w:t>
      </w:r>
      <w:proofErr w:type="spellEnd"/>
      <w:r w:rsidRPr="00942369">
        <w:rPr>
          <w:rFonts w:ascii="Arial Narrow" w:hAnsi="Arial Narrow"/>
          <w:sz w:val="12"/>
          <w:szCs w:val="12"/>
        </w:rPr>
        <w:t xml:space="preserve"> — Наличие лидирующей фирмы, которая первой устанавливает объём выпуска товаров, а остальные фирмы ориентируются в своих расчетах на неё.</w:t>
      </w:r>
    </w:p>
    <w:p w:rsidR="00D37127" w:rsidRPr="00942369" w:rsidRDefault="0076548C" w:rsidP="00942369">
      <w:pPr>
        <w:pStyle w:val="a8"/>
        <w:rPr>
          <w:rFonts w:ascii="Arial Narrow" w:hAnsi="Arial Narrow" w:cs="Times New Roman"/>
          <w:b/>
          <w:sz w:val="12"/>
          <w:szCs w:val="12"/>
        </w:rPr>
      </w:pPr>
      <w:r w:rsidRPr="00942369">
        <w:rPr>
          <w:rFonts w:ascii="Arial Narrow" w:hAnsi="Arial Narrow" w:cs="Times New Roman"/>
          <w:b/>
          <w:sz w:val="12"/>
          <w:szCs w:val="12"/>
        </w:rPr>
        <w:br w:type="column"/>
      </w:r>
      <w:r w:rsidR="00D37127" w:rsidRPr="00942369">
        <w:rPr>
          <w:rFonts w:ascii="Arial Narrow" w:hAnsi="Arial Narrow" w:cs="Times New Roman"/>
          <w:b/>
          <w:sz w:val="12"/>
          <w:szCs w:val="12"/>
        </w:rPr>
        <w:lastRenderedPageBreak/>
        <w:t>39. Равновесие фирмы на рынке ресурсов.</w:t>
      </w:r>
    </w:p>
    <w:p w:rsidR="00D37127" w:rsidRPr="00942369" w:rsidRDefault="00D37127" w:rsidP="00942369">
      <w:pPr>
        <w:pStyle w:val="a8"/>
        <w:rPr>
          <w:rFonts w:ascii="Arial Narrow" w:hAnsi="Arial Narrow" w:cs="Times New Roman"/>
          <w:sz w:val="12"/>
          <w:szCs w:val="12"/>
        </w:rPr>
      </w:pPr>
      <w:r w:rsidRPr="00942369">
        <w:rPr>
          <w:rFonts w:ascii="Arial Narrow" w:hAnsi="Arial Narrow" w:cs="Times New Roman"/>
          <w:sz w:val="12"/>
          <w:szCs w:val="12"/>
        </w:rPr>
        <w:tab/>
        <w:t xml:space="preserve">На рынке ресурсов субъекты рынка меняются ролями. </w:t>
      </w:r>
      <w:r w:rsidRPr="00942369">
        <w:rPr>
          <w:rFonts w:ascii="Arial Narrow" w:hAnsi="Arial Narrow" w:cs="Times New Roman"/>
          <w:sz w:val="12"/>
          <w:szCs w:val="12"/>
          <w:lang w:val="en-US"/>
        </w:rPr>
        <w:t>S</w:t>
      </w:r>
      <w:r w:rsidRPr="00942369">
        <w:rPr>
          <w:rFonts w:ascii="Arial Narrow" w:hAnsi="Arial Narrow" w:cs="Times New Roman"/>
          <w:sz w:val="12"/>
          <w:szCs w:val="12"/>
        </w:rPr>
        <w:t xml:space="preserve"> и</w:t>
      </w:r>
      <w:r w:rsidRPr="00942369">
        <w:rPr>
          <w:rFonts w:ascii="Arial Narrow" w:hAnsi="Arial Narrow" w:cs="Times New Roman"/>
          <w:sz w:val="12"/>
          <w:szCs w:val="12"/>
          <w:lang w:val="en-US"/>
        </w:rPr>
        <w:t>D</w:t>
      </w:r>
      <w:r w:rsidRPr="00942369">
        <w:rPr>
          <w:rFonts w:ascii="Arial Narrow" w:hAnsi="Arial Narrow" w:cs="Times New Roman"/>
          <w:sz w:val="12"/>
          <w:szCs w:val="12"/>
        </w:rPr>
        <w:t xml:space="preserve"> на ресурс зависят от</w:t>
      </w:r>
      <w:r w:rsidRPr="00942369">
        <w:rPr>
          <w:rFonts w:ascii="Arial Narrow" w:hAnsi="Arial Narrow" w:cs="Times New Roman"/>
          <w:sz w:val="12"/>
          <w:szCs w:val="12"/>
          <w:lang w:val="en-US"/>
        </w:rPr>
        <w:t>S</w:t>
      </w:r>
      <w:r w:rsidRPr="00942369">
        <w:rPr>
          <w:rFonts w:ascii="Arial Narrow" w:hAnsi="Arial Narrow" w:cs="Times New Roman"/>
          <w:sz w:val="12"/>
          <w:szCs w:val="12"/>
        </w:rPr>
        <w:t xml:space="preserve">и </w:t>
      </w:r>
      <w:r w:rsidRPr="00942369">
        <w:rPr>
          <w:rFonts w:ascii="Arial Narrow" w:hAnsi="Arial Narrow" w:cs="Times New Roman"/>
          <w:sz w:val="12"/>
          <w:szCs w:val="12"/>
          <w:lang w:val="en-US"/>
        </w:rPr>
        <w:t>D</w:t>
      </w:r>
      <w:r w:rsidRPr="00942369">
        <w:rPr>
          <w:rFonts w:ascii="Arial Narrow" w:hAnsi="Arial Narrow" w:cs="Times New Roman"/>
          <w:sz w:val="12"/>
          <w:szCs w:val="12"/>
        </w:rPr>
        <w:t xml:space="preserve"> на товар. Т.к. в условиях рынка фирма максимизирует прибыль, выпуская объем продукции, при котором </w:t>
      </w:r>
      <w:r w:rsidRPr="00942369">
        <w:rPr>
          <w:rFonts w:ascii="Arial Narrow" w:hAnsi="Arial Narrow" w:cs="Times New Roman"/>
          <w:sz w:val="12"/>
          <w:szCs w:val="12"/>
          <w:lang w:val="en-US"/>
        </w:rPr>
        <w:t>MC</w:t>
      </w:r>
      <w:r w:rsidRPr="00942369">
        <w:rPr>
          <w:rFonts w:ascii="Arial Narrow" w:hAnsi="Arial Narrow" w:cs="Times New Roman"/>
          <w:sz w:val="12"/>
          <w:szCs w:val="12"/>
        </w:rPr>
        <w:t xml:space="preserve"> = </w:t>
      </w:r>
      <w:r w:rsidRPr="00942369">
        <w:rPr>
          <w:rFonts w:ascii="Arial Narrow" w:hAnsi="Arial Narrow" w:cs="Times New Roman"/>
          <w:sz w:val="12"/>
          <w:szCs w:val="12"/>
          <w:lang w:val="en-US"/>
        </w:rPr>
        <w:t>MR</w:t>
      </w:r>
      <w:r w:rsidRPr="00942369">
        <w:rPr>
          <w:rFonts w:ascii="Arial Narrow" w:hAnsi="Arial Narrow" w:cs="Times New Roman"/>
          <w:sz w:val="12"/>
          <w:szCs w:val="12"/>
        </w:rPr>
        <w:t xml:space="preserve">, количество ресурса Х приращивается до тех пор, пока не установится это равенство (предельные затраты на ресурс и предельная выручка, </w:t>
      </w:r>
      <w:proofErr w:type="spellStart"/>
      <w:r w:rsidRPr="00942369">
        <w:rPr>
          <w:rFonts w:ascii="Arial Narrow" w:hAnsi="Arial Narrow" w:cs="Times New Roman"/>
          <w:sz w:val="12"/>
          <w:szCs w:val="12"/>
        </w:rPr>
        <w:t>получаенная</w:t>
      </w:r>
      <w:proofErr w:type="spellEnd"/>
      <w:r w:rsidRPr="00942369">
        <w:rPr>
          <w:rFonts w:ascii="Arial Narrow" w:hAnsi="Arial Narrow" w:cs="Times New Roman"/>
          <w:sz w:val="12"/>
          <w:szCs w:val="12"/>
        </w:rPr>
        <w:t xml:space="preserve"> с использованием этого ресурса). Необходимо ввести понятия:</w:t>
      </w:r>
    </w:p>
    <w:p w:rsidR="00D37127" w:rsidRPr="00942369" w:rsidRDefault="00D37127" w:rsidP="00942369">
      <w:pPr>
        <w:pStyle w:val="a8"/>
        <w:rPr>
          <w:rFonts w:ascii="Arial Narrow" w:hAnsi="Arial Narrow" w:cs="Times New Roman"/>
          <w:sz w:val="12"/>
          <w:szCs w:val="12"/>
        </w:rPr>
      </w:pPr>
      <w:r w:rsidRPr="00942369">
        <w:rPr>
          <w:rFonts w:ascii="Arial Narrow" w:hAnsi="Arial Narrow" w:cs="Times New Roman"/>
          <w:sz w:val="12"/>
          <w:szCs w:val="12"/>
        </w:rPr>
        <w:t xml:space="preserve">предельный продукт в денежном выражении (MRP) – изменение суммарной выручки фирм за счет продажи единиц товара, выпущенных с использованием дополнительной единицы ресурса: MRP = MR * MP; </w:t>
      </w:r>
    </w:p>
    <w:p w:rsidR="00D37127" w:rsidRPr="00942369" w:rsidRDefault="00D37127" w:rsidP="00942369">
      <w:pPr>
        <w:pStyle w:val="a8"/>
        <w:rPr>
          <w:rFonts w:ascii="Arial Narrow" w:hAnsi="Arial Narrow" w:cs="Times New Roman"/>
          <w:sz w:val="12"/>
          <w:szCs w:val="12"/>
        </w:rPr>
      </w:pPr>
      <w:r w:rsidRPr="00942369">
        <w:rPr>
          <w:rFonts w:ascii="Arial Narrow" w:hAnsi="Arial Narrow" w:cs="Times New Roman"/>
          <w:sz w:val="12"/>
          <w:szCs w:val="12"/>
        </w:rPr>
        <w:t xml:space="preserve"> предельные издержки на ресурс (MRC) – изменение суммарных издержек производств, связанное с привлечением дополнительной единицы ресурса: MRC = MC * MP. </w:t>
      </w:r>
    </w:p>
    <w:p w:rsidR="00D37127" w:rsidRPr="00942369" w:rsidRDefault="00D37127" w:rsidP="00942369">
      <w:pPr>
        <w:pStyle w:val="a8"/>
        <w:rPr>
          <w:rFonts w:ascii="Arial Narrow" w:hAnsi="Arial Narrow" w:cs="Times New Roman"/>
          <w:sz w:val="12"/>
          <w:szCs w:val="12"/>
        </w:rPr>
      </w:pPr>
      <w:r w:rsidRPr="00942369">
        <w:rPr>
          <w:rFonts w:ascii="Arial Narrow" w:hAnsi="Arial Narrow" w:cs="Times New Roman"/>
          <w:sz w:val="12"/>
          <w:szCs w:val="12"/>
        </w:rPr>
        <w:t>Максимизация прибыли при применении такого количества ресурса, при котором выполняется условие: MRC = MRP.</w:t>
      </w:r>
    </w:p>
    <w:p w:rsidR="00D37127" w:rsidRPr="00942369" w:rsidRDefault="00D37127" w:rsidP="00942369">
      <w:pPr>
        <w:pStyle w:val="a8"/>
        <w:rPr>
          <w:rFonts w:ascii="Arial Narrow" w:hAnsi="Arial Narrow" w:cs="Times New Roman"/>
          <w:sz w:val="12"/>
          <w:szCs w:val="12"/>
        </w:rPr>
      </w:pPr>
      <w:r w:rsidRPr="00942369">
        <w:rPr>
          <w:rFonts w:ascii="Arial Narrow" w:hAnsi="Arial Narrow" w:cs="Times New Roman"/>
          <w:sz w:val="12"/>
          <w:szCs w:val="12"/>
        </w:rPr>
        <w:t xml:space="preserve">Если фирма не влияет на цены ресурсов, величины MRC будут одинаковыми для всех единиц ресурса и составят цену. Максимизация прибыли достигается, если </w:t>
      </w:r>
      <w:proofErr w:type="spellStart"/>
      <w:r w:rsidRPr="00942369">
        <w:rPr>
          <w:rFonts w:ascii="Arial Narrow" w:hAnsi="Arial Narrow" w:cs="Times New Roman"/>
          <w:sz w:val="12"/>
          <w:szCs w:val="12"/>
        </w:rPr>
        <w:t>Pa</w:t>
      </w:r>
      <w:proofErr w:type="spellEnd"/>
      <w:r w:rsidRPr="00942369">
        <w:rPr>
          <w:rFonts w:ascii="Arial Narrow" w:hAnsi="Arial Narrow" w:cs="Times New Roman"/>
          <w:sz w:val="12"/>
          <w:szCs w:val="12"/>
        </w:rPr>
        <w:t xml:space="preserve"> = MRP. Можно определить количество применяемого ресурса и спрос на ресурс. Кривой спроса на ресурс является кривая MRP, а кривой предложения – кривая MRC.</w:t>
      </w:r>
    </w:p>
    <w:p w:rsidR="00D37127" w:rsidRPr="00942369" w:rsidRDefault="00D37127" w:rsidP="00942369">
      <w:pPr>
        <w:pStyle w:val="a8"/>
        <w:rPr>
          <w:rFonts w:ascii="Arial Narrow" w:hAnsi="Arial Narrow" w:cs="Times New Roman"/>
          <w:sz w:val="12"/>
          <w:szCs w:val="12"/>
        </w:rPr>
      </w:pPr>
      <w:r w:rsidRPr="00942369">
        <w:rPr>
          <w:rFonts w:ascii="Arial Narrow" w:hAnsi="Arial Narrow" w:cs="Times New Roman"/>
          <w:sz w:val="12"/>
          <w:szCs w:val="12"/>
        </w:rPr>
        <w:t xml:space="preserve">В долгосрочном периоде, когда все ресурсы </w:t>
      </w:r>
      <w:proofErr w:type="spellStart"/>
      <w:r w:rsidRPr="00942369">
        <w:rPr>
          <w:rFonts w:ascii="Arial Narrow" w:hAnsi="Arial Narrow" w:cs="Times New Roman"/>
          <w:sz w:val="12"/>
          <w:szCs w:val="12"/>
        </w:rPr>
        <w:t>переменныефирма</w:t>
      </w:r>
      <w:proofErr w:type="spellEnd"/>
      <w:r w:rsidRPr="00942369">
        <w:rPr>
          <w:rFonts w:ascii="Arial Narrow" w:hAnsi="Arial Narrow" w:cs="Times New Roman"/>
          <w:sz w:val="12"/>
          <w:szCs w:val="12"/>
        </w:rPr>
        <w:t xml:space="preserve"> может минимизировать издержки на единицу продукции, если будет выполняться условие:</w:t>
      </w:r>
      <m:oMath>
        <m:f>
          <m:fPr>
            <m:ctrlPr>
              <w:rPr>
                <w:rFonts w:ascii="Cambria Math" w:hAnsi="Cambria Math" w:cs="Times New Roman"/>
                <w:sz w:val="12"/>
                <w:szCs w:val="12"/>
                <w:lang w:val="en-US"/>
              </w:rPr>
            </m:ctrlPr>
          </m:fPr>
          <m:num>
            <m:sSub>
              <m:sSubPr>
                <m:ctrlPr>
                  <w:rPr>
                    <w:rFonts w:ascii="Cambria Math" w:hAnsi="Cambria Math" w:cs="Times New Roman"/>
                    <w:sz w:val="12"/>
                    <w:szCs w:val="12"/>
                    <w:lang w:val="en-US"/>
                  </w:rPr>
                </m:ctrlPr>
              </m:sSubPr>
              <m:e>
                <m:r>
                  <w:rPr>
                    <w:rFonts w:ascii="Cambria Math" w:hAnsi="Cambria Math" w:cs="Times New Roman"/>
                    <w:sz w:val="12"/>
                    <w:szCs w:val="12"/>
                    <w:lang w:val="en-US"/>
                  </w:rPr>
                  <m:t>MP</m:t>
                </m:r>
              </m:e>
              <m:sub>
                <m:r>
                  <m:rPr>
                    <m:sty m:val="p"/>
                  </m:rPr>
                  <w:rPr>
                    <w:rFonts w:ascii="Cambria Math" w:hAnsi="Cambria Math" w:cs="Times New Roman"/>
                    <w:sz w:val="12"/>
                    <w:szCs w:val="12"/>
                  </w:rPr>
                  <m:t>1</m:t>
                </m:r>
              </m:sub>
            </m:sSub>
          </m:num>
          <m:den>
            <m:sSub>
              <m:sSubPr>
                <m:ctrlPr>
                  <w:rPr>
                    <w:rFonts w:ascii="Cambria Math" w:hAnsi="Cambria Math" w:cs="Times New Roman"/>
                    <w:sz w:val="12"/>
                    <w:szCs w:val="12"/>
                    <w:lang w:val="en-US"/>
                  </w:rPr>
                </m:ctrlPr>
              </m:sSubPr>
              <m:e>
                <m:r>
                  <w:rPr>
                    <w:rFonts w:ascii="Cambria Math" w:hAnsi="Cambria Math" w:cs="Times New Roman"/>
                    <w:sz w:val="12"/>
                    <w:szCs w:val="12"/>
                    <w:lang w:val="en-US"/>
                  </w:rPr>
                  <m:t>P</m:t>
                </m:r>
              </m:e>
              <m:sub>
                <m:r>
                  <m:rPr>
                    <m:sty m:val="p"/>
                  </m:rPr>
                  <w:rPr>
                    <w:rFonts w:ascii="Cambria Math" w:hAnsi="Cambria Math" w:cs="Times New Roman"/>
                    <w:sz w:val="12"/>
                    <w:szCs w:val="12"/>
                  </w:rPr>
                  <m:t>1</m:t>
                </m:r>
              </m:sub>
            </m:sSub>
          </m:den>
        </m:f>
        <m:r>
          <m:rPr>
            <m:sty m:val="p"/>
          </m:rPr>
          <w:rPr>
            <w:rFonts w:ascii="Cambria Math" w:hAnsi="Cambria Math" w:cs="Times New Roman"/>
            <w:sz w:val="12"/>
            <w:szCs w:val="12"/>
          </w:rPr>
          <m:t xml:space="preserve"> = </m:t>
        </m:r>
        <m:f>
          <m:fPr>
            <m:ctrlPr>
              <w:rPr>
                <w:rFonts w:ascii="Cambria Math" w:hAnsi="Cambria Math" w:cs="Times New Roman"/>
                <w:sz w:val="12"/>
                <w:szCs w:val="12"/>
                <w:lang w:val="en-US"/>
              </w:rPr>
            </m:ctrlPr>
          </m:fPr>
          <m:num>
            <m:sSub>
              <m:sSubPr>
                <m:ctrlPr>
                  <w:rPr>
                    <w:rFonts w:ascii="Cambria Math" w:hAnsi="Cambria Math" w:cs="Times New Roman"/>
                    <w:sz w:val="12"/>
                    <w:szCs w:val="12"/>
                    <w:lang w:val="en-US"/>
                  </w:rPr>
                </m:ctrlPr>
              </m:sSubPr>
              <m:e>
                <m:r>
                  <w:rPr>
                    <w:rFonts w:ascii="Cambria Math" w:hAnsi="Cambria Math" w:cs="Times New Roman"/>
                    <w:sz w:val="12"/>
                    <w:szCs w:val="12"/>
                    <w:lang w:val="en-US"/>
                  </w:rPr>
                  <m:t>MP</m:t>
                </m:r>
              </m:e>
              <m:sub>
                <m:r>
                  <m:rPr>
                    <m:sty m:val="p"/>
                  </m:rPr>
                  <w:rPr>
                    <w:rFonts w:ascii="Cambria Math" w:hAnsi="Cambria Math" w:cs="Times New Roman"/>
                    <w:sz w:val="12"/>
                    <w:szCs w:val="12"/>
                  </w:rPr>
                  <m:t>2</m:t>
                </m:r>
              </m:sub>
            </m:sSub>
          </m:num>
          <m:den>
            <m:sSub>
              <m:sSubPr>
                <m:ctrlPr>
                  <w:rPr>
                    <w:rFonts w:ascii="Cambria Math" w:hAnsi="Cambria Math" w:cs="Times New Roman"/>
                    <w:sz w:val="12"/>
                    <w:szCs w:val="12"/>
                    <w:lang w:val="en-US"/>
                  </w:rPr>
                </m:ctrlPr>
              </m:sSubPr>
              <m:e>
                <m:r>
                  <w:rPr>
                    <w:rFonts w:ascii="Cambria Math" w:hAnsi="Cambria Math" w:cs="Times New Roman"/>
                    <w:sz w:val="12"/>
                    <w:szCs w:val="12"/>
                    <w:lang w:val="en-US"/>
                  </w:rPr>
                  <m:t>P</m:t>
                </m:r>
              </m:e>
              <m:sub>
                <m:r>
                  <m:rPr>
                    <m:sty m:val="p"/>
                  </m:rPr>
                  <w:rPr>
                    <w:rFonts w:ascii="Cambria Math" w:hAnsi="Cambria Math" w:cs="Times New Roman"/>
                    <w:sz w:val="12"/>
                    <w:szCs w:val="12"/>
                  </w:rPr>
                  <m:t>2</m:t>
                </m:r>
              </m:sub>
            </m:sSub>
          </m:den>
        </m:f>
      </m:oMath>
      <w:r w:rsidRPr="00942369">
        <w:rPr>
          <w:rFonts w:ascii="Arial Narrow" w:hAnsi="Arial Narrow" w:cs="Times New Roman"/>
          <w:sz w:val="12"/>
          <w:szCs w:val="12"/>
        </w:rPr>
        <w:t>. Максимизация прибыли же достигается, если MRP1/</w:t>
      </w:r>
      <w:r w:rsidRPr="00942369">
        <w:rPr>
          <w:rFonts w:ascii="Arial Narrow" w:hAnsi="Arial Narrow" w:cs="Times New Roman"/>
          <w:sz w:val="12"/>
          <w:szCs w:val="12"/>
          <w:lang w:val="en-US"/>
        </w:rPr>
        <w:t>MRC</w:t>
      </w:r>
      <w:r w:rsidRPr="00942369">
        <w:rPr>
          <w:rFonts w:ascii="Arial Narrow" w:hAnsi="Arial Narrow" w:cs="Times New Roman"/>
          <w:sz w:val="12"/>
          <w:szCs w:val="12"/>
        </w:rPr>
        <w:t>1=MRP2/MRC2= 1 или MRP1/Р1=MRP2/Р2= 1(если фирма не влияет на цену ресурса).</w:t>
      </w:r>
    </w:p>
    <w:p w:rsidR="00AA29AB"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AA29AB" w:rsidRPr="00942369">
        <w:rPr>
          <w:rFonts w:ascii="Arial Narrow" w:hAnsi="Arial Narrow"/>
          <w:sz w:val="12"/>
          <w:szCs w:val="12"/>
        </w:rPr>
        <w:lastRenderedPageBreak/>
        <w:t>40. Ценовая дискриминация на рынках несовершенной конкуренции: сущность и виды</w:t>
      </w:r>
    </w:p>
    <w:p w:rsidR="00AA29AB" w:rsidRPr="00942369" w:rsidRDefault="00AA29AB" w:rsidP="00942369">
      <w:pPr>
        <w:pStyle w:val="a8"/>
        <w:rPr>
          <w:rFonts w:ascii="Arial Narrow" w:hAnsi="Arial Narrow"/>
          <w:sz w:val="12"/>
          <w:szCs w:val="12"/>
        </w:rPr>
      </w:pPr>
      <w:r w:rsidRPr="00942369">
        <w:rPr>
          <w:rFonts w:ascii="Arial Narrow" w:hAnsi="Arial Narrow"/>
          <w:sz w:val="12"/>
          <w:szCs w:val="12"/>
        </w:rPr>
        <w:t>ЦЕНОВАЯ ДИСКРИМИНАЦИЯ – монополистическая практика продажи блага данного качества при данных затратах по различным ценам разным покупателям.</w:t>
      </w:r>
    </w:p>
    <w:p w:rsidR="00AA29AB" w:rsidRPr="00942369" w:rsidRDefault="00AA29AB" w:rsidP="00942369">
      <w:pPr>
        <w:pStyle w:val="a8"/>
        <w:rPr>
          <w:rFonts w:ascii="Arial Narrow" w:hAnsi="Arial Narrow"/>
          <w:sz w:val="12"/>
          <w:szCs w:val="12"/>
        </w:rPr>
      </w:pPr>
      <w:r w:rsidRPr="00942369">
        <w:rPr>
          <w:rFonts w:ascii="Arial Narrow" w:hAnsi="Arial Narrow"/>
          <w:sz w:val="12"/>
          <w:szCs w:val="12"/>
        </w:rPr>
        <w:t>ценовая дискриминация возможна только при монополии.</w:t>
      </w:r>
    </w:p>
    <w:p w:rsidR="00AA29AB" w:rsidRPr="00942369" w:rsidRDefault="00AA29AB" w:rsidP="00942369">
      <w:pPr>
        <w:pStyle w:val="a8"/>
        <w:rPr>
          <w:rFonts w:ascii="Arial Narrow" w:hAnsi="Arial Narrow"/>
          <w:sz w:val="12"/>
          <w:szCs w:val="12"/>
        </w:rPr>
      </w:pPr>
      <w:r w:rsidRPr="00942369">
        <w:rPr>
          <w:rFonts w:ascii="Arial Narrow" w:hAnsi="Arial Narrow"/>
          <w:sz w:val="12"/>
          <w:szCs w:val="12"/>
        </w:rPr>
        <w:t>Монополисты занимаются ценовой дискриминацией в том случае, если посредством ее увеличивают свою прибыль. Наиболее распространена ценовая дискриминация в сфере услуг.</w:t>
      </w:r>
    </w:p>
    <w:p w:rsidR="00AA29AB" w:rsidRPr="00942369" w:rsidRDefault="00AA29AB" w:rsidP="00942369">
      <w:pPr>
        <w:pStyle w:val="a8"/>
        <w:rPr>
          <w:rFonts w:ascii="Arial Narrow" w:hAnsi="Arial Narrow"/>
          <w:sz w:val="12"/>
          <w:szCs w:val="12"/>
        </w:rPr>
      </w:pPr>
      <w:r w:rsidRPr="00942369">
        <w:rPr>
          <w:rFonts w:ascii="Arial Narrow" w:hAnsi="Arial Narrow"/>
          <w:sz w:val="12"/>
          <w:szCs w:val="12"/>
        </w:rPr>
        <w:t>Чтобы фирма-монополист могла проводить ценовую дискриминацию, рынок должен отвечать следующим условиям:</w:t>
      </w:r>
    </w:p>
    <w:p w:rsidR="00AA29AB" w:rsidRPr="00942369" w:rsidRDefault="00AA29AB" w:rsidP="00942369">
      <w:pPr>
        <w:pStyle w:val="a8"/>
        <w:rPr>
          <w:rFonts w:ascii="Arial Narrow" w:hAnsi="Arial Narrow"/>
          <w:sz w:val="12"/>
          <w:szCs w:val="12"/>
        </w:rPr>
      </w:pPr>
      <w:r w:rsidRPr="00942369">
        <w:rPr>
          <w:rFonts w:ascii="Arial Narrow" w:hAnsi="Arial Narrow"/>
          <w:sz w:val="12"/>
          <w:szCs w:val="12"/>
        </w:rPr>
        <w:t xml:space="preserve">• продавец должен быть в состоянии разделить покупателей на группы исходя из учета эластичности спроса на блага. </w:t>
      </w:r>
    </w:p>
    <w:p w:rsidR="00AA29AB" w:rsidRPr="00942369" w:rsidRDefault="00AA29AB" w:rsidP="00942369">
      <w:pPr>
        <w:pStyle w:val="a8"/>
        <w:rPr>
          <w:rFonts w:ascii="Arial Narrow" w:hAnsi="Arial Narrow"/>
          <w:sz w:val="12"/>
          <w:szCs w:val="12"/>
        </w:rPr>
      </w:pPr>
      <w:r w:rsidRPr="00942369">
        <w:rPr>
          <w:rFonts w:ascii="Arial Narrow" w:hAnsi="Arial Narrow"/>
          <w:sz w:val="12"/>
          <w:szCs w:val="12"/>
        </w:rPr>
        <w:t>• блага не могут перепродаваться покупателями одного рынка покупателям другого рынка;</w:t>
      </w:r>
    </w:p>
    <w:p w:rsidR="00AA29AB" w:rsidRPr="00942369" w:rsidRDefault="00AA29AB" w:rsidP="00942369">
      <w:pPr>
        <w:pStyle w:val="a8"/>
        <w:rPr>
          <w:rFonts w:ascii="Arial Narrow" w:hAnsi="Arial Narrow"/>
          <w:sz w:val="12"/>
          <w:szCs w:val="12"/>
        </w:rPr>
      </w:pPr>
      <w:r w:rsidRPr="00942369">
        <w:rPr>
          <w:rFonts w:ascii="Arial Narrow" w:hAnsi="Arial Narrow"/>
          <w:sz w:val="12"/>
          <w:szCs w:val="12"/>
        </w:rPr>
        <w:t>• покупатели (для монополии) или продавцы (для монопсонии) должны быть идентифицируемы (отождествлены, быть одинаковыми).</w:t>
      </w:r>
    </w:p>
    <w:p w:rsidR="00303FE5" w:rsidRPr="00942369" w:rsidRDefault="00AA29AB" w:rsidP="00942369">
      <w:pPr>
        <w:pStyle w:val="a8"/>
        <w:rPr>
          <w:rFonts w:ascii="Arial Narrow" w:hAnsi="Arial Narrow"/>
          <w:sz w:val="12"/>
          <w:szCs w:val="12"/>
        </w:rPr>
      </w:pPr>
      <w:r w:rsidRPr="00942369">
        <w:rPr>
          <w:rFonts w:ascii="Arial Narrow" w:hAnsi="Arial Narrow"/>
          <w:sz w:val="12"/>
          <w:szCs w:val="12"/>
        </w:rPr>
        <w:t>Есть </w:t>
      </w:r>
      <w:r w:rsidRPr="00942369">
        <w:rPr>
          <w:rFonts w:ascii="Arial Narrow" w:hAnsi="Arial Narrow"/>
          <w:bCs/>
          <w:sz w:val="12"/>
          <w:szCs w:val="12"/>
        </w:rPr>
        <w:t>три</w:t>
      </w:r>
      <w:r w:rsidRPr="00942369">
        <w:rPr>
          <w:rFonts w:ascii="Arial Narrow" w:hAnsi="Arial Narrow"/>
          <w:b/>
          <w:bCs/>
          <w:sz w:val="12"/>
          <w:szCs w:val="12"/>
        </w:rPr>
        <w:t> </w:t>
      </w:r>
      <w:r w:rsidRPr="00942369">
        <w:rPr>
          <w:rFonts w:ascii="Arial Narrow" w:hAnsi="Arial Narrow"/>
          <w:sz w:val="12"/>
          <w:szCs w:val="12"/>
        </w:rPr>
        <w:t>вида ценовой дискриминации:</w:t>
      </w:r>
    </w:p>
    <w:p w:rsidR="00303FE5" w:rsidRPr="00942369" w:rsidRDefault="00303FE5" w:rsidP="00942369">
      <w:pPr>
        <w:pStyle w:val="a8"/>
        <w:rPr>
          <w:rFonts w:ascii="Arial Narrow" w:hAnsi="Arial Narrow"/>
          <w:sz w:val="12"/>
          <w:szCs w:val="12"/>
        </w:rPr>
      </w:pPr>
    </w:p>
    <w:p w:rsidR="00303FE5" w:rsidRPr="00942369" w:rsidRDefault="00303FE5" w:rsidP="00942369">
      <w:pPr>
        <w:pStyle w:val="a8"/>
        <w:rPr>
          <w:rFonts w:ascii="Arial Narrow" w:hAnsi="Arial Narrow"/>
          <w:sz w:val="12"/>
          <w:szCs w:val="12"/>
        </w:rPr>
      </w:pPr>
      <w:r w:rsidRPr="00942369">
        <w:rPr>
          <w:rFonts w:ascii="Arial Narrow" w:hAnsi="Arial Narrow"/>
          <w:sz w:val="12"/>
          <w:szCs w:val="12"/>
          <w:lang w:val="en-US"/>
        </w:rPr>
        <w:t>I</w:t>
      </w:r>
      <w:r w:rsidRPr="00942369">
        <w:rPr>
          <w:rFonts w:ascii="Arial Narrow" w:hAnsi="Arial Narrow"/>
          <w:sz w:val="12"/>
          <w:szCs w:val="12"/>
        </w:rPr>
        <w:t xml:space="preserve">. </w:t>
      </w:r>
      <w:r w:rsidR="00AA29AB" w:rsidRPr="00942369">
        <w:rPr>
          <w:rFonts w:ascii="Arial Narrow" w:hAnsi="Arial Narrow" w:cs="Arial"/>
          <w:sz w:val="12"/>
          <w:szCs w:val="12"/>
        </w:rPr>
        <w:t>наблюдается в том случае, когда на каждую единицу блага устанавливается цена, равная его цене спроса, поэтому цены продажи блага для всех покупателей различны.</w:t>
      </w:r>
      <w:r w:rsidR="00AA29AB" w:rsidRPr="00942369">
        <w:rPr>
          <w:rFonts w:ascii="Arial Narrow" w:hAnsi="Arial Narrow"/>
          <w:noProof/>
          <w:sz w:val="12"/>
          <w:szCs w:val="12"/>
          <w:lang w:eastAsia="ru-RU"/>
        </w:rPr>
        <w:drawing>
          <wp:inline distT="0" distB="0" distL="0" distR="0">
            <wp:extent cx="798860" cy="742567"/>
            <wp:effectExtent l="19050" t="0" r="1240" b="0"/>
            <wp:docPr id="23" name="Рисунок 1" descr="https://studfiles.net/html/2706/242/html_c91IwC5dxR.cGCL/img-oBW2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s.net/html/2706/242/html_c91IwC5dxR.cGCL/img-oBW2vk.jpg"/>
                    <pic:cNvPicPr>
                      <a:picLocks noChangeAspect="1" noChangeArrowheads="1"/>
                    </pic:cNvPicPr>
                  </pic:nvPicPr>
                  <pic:blipFill>
                    <a:blip r:embed="rId33"/>
                    <a:srcRect/>
                    <a:stretch>
                      <a:fillRect/>
                    </a:stretch>
                  </pic:blipFill>
                  <pic:spPr bwMode="auto">
                    <a:xfrm>
                      <a:off x="0" y="0"/>
                      <a:ext cx="800049" cy="743672"/>
                    </a:xfrm>
                    <a:prstGeom prst="rect">
                      <a:avLst/>
                    </a:prstGeom>
                    <a:noFill/>
                    <a:ln w="9525">
                      <a:noFill/>
                      <a:miter lim="800000"/>
                      <a:headEnd/>
                      <a:tailEnd/>
                    </a:ln>
                  </pic:spPr>
                </pic:pic>
              </a:graphicData>
            </a:graphic>
          </wp:inline>
        </w:drawing>
      </w:r>
      <w:r w:rsidRPr="00942369">
        <w:rPr>
          <w:rFonts w:ascii="Arial Narrow" w:hAnsi="Arial Narrow"/>
          <w:sz w:val="12"/>
          <w:szCs w:val="12"/>
        </w:rPr>
        <w:br/>
      </w:r>
    </w:p>
    <w:p w:rsidR="00303FE5" w:rsidRPr="00942369" w:rsidRDefault="00303FE5" w:rsidP="00942369">
      <w:pPr>
        <w:pStyle w:val="a8"/>
        <w:rPr>
          <w:rFonts w:ascii="Arial Narrow" w:hAnsi="Arial Narrow"/>
          <w:sz w:val="12"/>
          <w:szCs w:val="12"/>
        </w:rPr>
      </w:pPr>
      <w:r w:rsidRPr="00942369">
        <w:rPr>
          <w:rFonts w:ascii="Arial Narrow" w:hAnsi="Arial Narrow"/>
          <w:sz w:val="12"/>
          <w:szCs w:val="12"/>
          <w:lang w:val="en-US"/>
        </w:rPr>
        <w:t>II</w:t>
      </w:r>
      <w:r w:rsidRPr="00942369">
        <w:rPr>
          <w:rFonts w:ascii="Arial Narrow" w:hAnsi="Arial Narrow"/>
          <w:sz w:val="12"/>
          <w:szCs w:val="12"/>
        </w:rPr>
        <w:t xml:space="preserve">. </w:t>
      </w:r>
      <w:r w:rsidR="00AA29AB" w:rsidRPr="00942369">
        <w:rPr>
          <w:rFonts w:ascii="Arial Narrow" w:hAnsi="Arial Narrow" w:cs="Arial"/>
          <w:sz w:val="12"/>
          <w:szCs w:val="12"/>
        </w:rPr>
        <w:t xml:space="preserve">имеет место, когда цены блага одинаковы для всех покупателей, однако различаются в зависимости от объема покупок. </w:t>
      </w:r>
      <w:r w:rsidR="00AA29AB" w:rsidRPr="00942369">
        <w:rPr>
          <w:rFonts w:ascii="Arial Narrow" w:hAnsi="Arial Narrow"/>
          <w:noProof/>
          <w:sz w:val="12"/>
          <w:szCs w:val="12"/>
          <w:lang w:eastAsia="ru-RU"/>
        </w:rPr>
        <w:drawing>
          <wp:inline distT="0" distB="0" distL="0" distR="0">
            <wp:extent cx="851006" cy="644376"/>
            <wp:effectExtent l="19050" t="0" r="6244" b="0"/>
            <wp:docPr id="24" name="Рисунок 4" descr="https://studfiles.net/html/2706/242/html_c91IwC5dxR.cGCL/img-DmGZ5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s.net/html/2706/242/html_c91IwC5dxR.cGCL/img-DmGZ5w.jpg"/>
                    <pic:cNvPicPr>
                      <a:picLocks noChangeAspect="1" noChangeArrowheads="1"/>
                    </pic:cNvPicPr>
                  </pic:nvPicPr>
                  <pic:blipFill>
                    <a:blip r:embed="rId34"/>
                    <a:srcRect/>
                    <a:stretch>
                      <a:fillRect/>
                    </a:stretch>
                  </pic:blipFill>
                  <pic:spPr bwMode="auto">
                    <a:xfrm>
                      <a:off x="0" y="0"/>
                      <a:ext cx="850956" cy="644338"/>
                    </a:xfrm>
                    <a:prstGeom prst="rect">
                      <a:avLst/>
                    </a:prstGeom>
                    <a:noFill/>
                    <a:ln w="9525">
                      <a:noFill/>
                      <a:miter lim="800000"/>
                      <a:headEnd/>
                      <a:tailEnd/>
                    </a:ln>
                  </pic:spPr>
                </pic:pic>
              </a:graphicData>
            </a:graphic>
          </wp:inline>
        </w:drawing>
      </w:r>
    </w:p>
    <w:p w:rsidR="00303FE5" w:rsidRPr="00942369" w:rsidRDefault="00303FE5" w:rsidP="00942369">
      <w:pPr>
        <w:pStyle w:val="a8"/>
        <w:rPr>
          <w:rFonts w:ascii="Arial Narrow" w:hAnsi="Arial Narrow"/>
          <w:sz w:val="12"/>
          <w:szCs w:val="12"/>
        </w:rPr>
      </w:pPr>
    </w:p>
    <w:p w:rsidR="00AA29AB" w:rsidRPr="00942369" w:rsidRDefault="00303FE5" w:rsidP="00942369">
      <w:pPr>
        <w:pStyle w:val="a8"/>
        <w:rPr>
          <w:rFonts w:ascii="Arial Narrow" w:hAnsi="Arial Narrow"/>
          <w:sz w:val="12"/>
          <w:szCs w:val="12"/>
        </w:rPr>
      </w:pPr>
      <w:r w:rsidRPr="00942369">
        <w:rPr>
          <w:rFonts w:ascii="Arial Narrow" w:hAnsi="Arial Narrow"/>
          <w:sz w:val="12"/>
          <w:szCs w:val="12"/>
          <w:lang w:val="en-US"/>
        </w:rPr>
        <w:t>III</w:t>
      </w:r>
      <w:r w:rsidRPr="00942369">
        <w:rPr>
          <w:rFonts w:ascii="Arial Narrow" w:hAnsi="Arial Narrow"/>
          <w:sz w:val="12"/>
          <w:szCs w:val="12"/>
        </w:rPr>
        <w:t xml:space="preserve">. </w:t>
      </w:r>
      <w:r w:rsidR="00AA29AB" w:rsidRPr="00942369">
        <w:rPr>
          <w:rFonts w:ascii="Arial Narrow" w:hAnsi="Arial Narrow" w:cs="Arial"/>
          <w:sz w:val="12"/>
          <w:szCs w:val="12"/>
        </w:rPr>
        <w:t>предполагает, что разным лицам благо продается по разным ценам, но каждая единица блага, приобретаемая конкретным покупателем, оплачивается им по одинаковой цене.</w:t>
      </w:r>
    </w:p>
    <w:p w:rsidR="00AA29AB" w:rsidRPr="00942369" w:rsidRDefault="00AA29AB" w:rsidP="00942369">
      <w:pPr>
        <w:pStyle w:val="a8"/>
        <w:rPr>
          <w:rFonts w:ascii="Arial Narrow" w:hAnsi="Arial Narrow"/>
          <w:sz w:val="12"/>
          <w:szCs w:val="12"/>
        </w:rPr>
      </w:pPr>
      <w:r w:rsidRPr="00942369">
        <w:rPr>
          <w:rFonts w:ascii="Arial Narrow" w:hAnsi="Arial Narrow"/>
          <w:noProof/>
          <w:sz w:val="12"/>
          <w:szCs w:val="12"/>
          <w:lang w:eastAsia="ru-RU"/>
        </w:rPr>
        <w:drawing>
          <wp:inline distT="0" distB="0" distL="0" distR="0">
            <wp:extent cx="887624" cy="731642"/>
            <wp:effectExtent l="19050" t="0" r="7726" b="0"/>
            <wp:docPr id="25" name="Рисунок 7" descr="https://studfiles.net/html/2706/242/html_c91IwC5dxR.cGCL/img-uPBI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s.net/html/2706/242/html_c91IwC5dxR.cGCL/img-uPBIdW.jpg"/>
                    <pic:cNvPicPr>
                      <a:picLocks noChangeAspect="1" noChangeArrowheads="1"/>
                    </pic:cNvPicPr>
                  </pic:nvPicPr>
                  <pic:blipFill>
                    <a:blip r:embed="rId35"/>
                    <a:srcRect/>
                    <a:stretch>
                      <a:fillRect/>
                    </a:stretch>
                  </pic:blipFill>
                  <pic:spPr bwMode="auto">
                    <a:xfrm>
                      <a:off x="0" y="0"/>
                      <a:ext cx="887625" cy="731643"/>
                    </a:xfrm>
                    <a:prstGeom prst="rect">
                      <a:avLst/>
                    </a:prstGeom>
                    <a:noFill/>
                    <a:ln w="9525">
                      <a:noFill/>
                      <a:miter lim="800000"/>
                      <a:headEnd/>
                      <a:tailEnd/>
                    </a:ln>
                  </pic:spPr>
                </pic:pic>
              </a:graphicData>
            </a:graphic>
          </wp:inline>
        </w:drawing>
      </w:r>
    </w:p>
    <w:p w:rsidR="003F7C90" w:rsidRPr="00942369" w:rsidRDefault="00673F50" w:rsidP="00942369">
      <w:pPr>
        <w:pStyle w:val="a8"/>
        <w:rPr>
          <w:rFonts w:ascii="Arial Narrow" w:hAnsi="Arial Narrow"/>
          <w:sz w:val="12"/>
          <w:szCs w:val="12"/>
        </w:rPr>
      </w:pPr>
      <w:r w:rsidRPr="00942369">
        <w:rPr>
          <w:rFonts w:ascii="Arial Narrow" w:hAnsi="Arial Narrow"/>
          <w:sz w:val="12"/>
          <w:szCs w:val="12"/>
        </w:rPr>
        <w:br w:type="column"/>
      </w:r>
      <w:r w:rsidR="008A09FA" w:rsidRPr="00942369">
        <w:rPr>
          <w:rFonts w:ascii="Arial Narrow" w:hAnsi="Arial Narrow"/>
          <w:sz w:val="12"/>
          <w:szCs w:val="12"/>
        </w:rPr>
        <w:lastRenderedPageBreak/>
        <w:t>41-42. Факторные рынки</w:t>
      </w:r>
      <w:r w:rsidR="003F7C90" w:rsidRPr="00942369">
        <w:rPr>
          <w:rFonts w:ascii="Arial Narrow" w:hAnsi="Arial Narrow"/>
          <w:sz w:val="12"/>
          <w:szCs w:val="12"/>
        </w:rPr>
        <w:t xml:space="preserve"> и все в кучу</w:t>
      </w:r>
    </w:p>
    <w:p w:rsidR="003F7C90" w:rsidRPr="00942369" w:rsidRDefault="003F7C90" w:rsidP="00942369">
      <w:pPr>
        <w:pStyle w:val="a8"/>
        <w:rPr>
          <w:rFonts w:ascii="Arial Narrow" w:hAnsi="Arial Narrow" w:cs="Times New Roman"/>
          <w:sz w:val="12"/>
          <w:szCs w:val="12"/>
        </w:rPr>
      </w:pPr>
      <w:r w:rsidRPr="00942369">
        <w:rPr>
          <w:rFonts w:ascii="Arial Narrow" w:hAnsi="Arial Narrow" w:cs="Times New Roman"/>
          <w:sz w:val="12"/>
          <w:szCs w:val="12"/>
        </w:rPr>
        <w:t xml:space="preserve">Выделяют пять основных групп факторов производства: труд; земля; капитал; предпринимательские способности; информация и знания. Каждому фактору производства соответствует свой рынок факторов производства  с присущими ему особенностями. Во-первых, именно на этих рынках формируется денежный доход населения страны: предлагая фирмам имеющиеся в их распоряжении ресурсы. Во-вторых, цены на факторы производства показывают, каким образом распределяются в стране ограниченные ресурсы, что позволяет использовать их наиболее эффективным путем. В-третьих, для фирмы закупка ресурсов является издержками производства. Любая фирма всегда будет стремиться снизить издержки на единицу продукции. </w:t>
      </w:r>
    </w:p>
    <w:p w:rsidR="003F7C90" w:rsidRPr="00942369" w:rsidRDefault="003F7C90" w:rsidP="00942369">
      <w:pPr>
        <w:pStyle w:val="a8"/>
        <w:rPr>
          <w:rFonts w:ascii="Arial Narrow" w:hAnsi="Arial Narrow" w:cs="Times New Roman"/>
          <w:sz w:val="12"/>
          <w:szCs w:val="12"/>
        </w:rPr>
      </w:pPr>
      <w:r w:rsidRPr="00942369">
        <w:rPr>
          <w:rFonts w:ascii="Arial Narrow" w:hAnsi="Arial Narrow" w:cs="Times New Roman"/>
          <w:sz w:val="12"/>
          <w:szCs w:val="12"/>
        </w:rPr>
        <w:t xml:space="preserve">На факторных рынках, по сравнению с рынками товаров и услуг, основные экономические субъекты (фирмы и домохозяйства) меняются ролями: домохозяйства являются основными субъектами предложения, а фирмы выступают основными субъектами спроса. Все экономические процессы, которые происходят на факторных рынках, являются производными от особенностей и изменений на рынках товаров и услуг. Это значит, что спрос и предложение на ресурсных рынках зависят от спроса и предложения на блага, которые создаются с помощью данных ресурсов. </w:t>
      </w:r>
    </w:p>
    <w:p w:rsidR="003F7C90" w:rsidRPr="00942369" w:rsidRDefault="003F7C90" w:rsidP="00942369">
      <w:pPr>
        <w:pStyle w:val="a8"/>
        <w:rPr>
          <w:rFonts w:ascii="Arial Narrow" w:hAnsi="Arial Narrow" w:cs="Arial"/>
          <w:sz w:val="12"/>
          <w:szCs w:val="12"/>
        </w:rPr>
      </w:pPr>
      <w:r w:rsidRPr="00942369">
        <w:rPr>
          <w:rFonts w:ascii="Arial Narrow" w:hAnsi="Arial Narrow" w:cs="Arial"/>
          <w:sz w:val="12"/>
          <w:szCs w:val="12"/>
        </w:rPr>
        <w:t>Фирма будет предъявлять спрос на фактор производства до тех пор, пока предельные издержки от применения дополнительной единицы ресурса не превышают предельного дохода, полученного от использования данной дополнительной единицы ресурса. </w:t>
      </w:r>
      <w:r w:rsidRPr="00942369">
        <w:rPr>
          <w:rFonts w:ascii="Arial Narrow" w:hAnsi="Arial Narrow" w:cs="Arial"/>
          <w:sz w:val="12"/>
          <w:szCs w:val="12"/>
        </w:rPr>
        <w:br/>
        <w:t xml:space="preserve">Равновесие фирмы наступит в точке, где MRP=MRC. </w:t>
      </w:r>
    </w:p>
    <w:p w:rsidR="003F7C90" w:rsidRPr="00942369" w:rsidRDefault="003F7C90" w:rsidP="00942369">
      <w:pPr>
        <w:pStyle w:val="a8"/>
        <w:rPr>
          <w:rFonts w:ascii="Arial Narrow" w:hAnsi="Arial Narrow" w:cs="Arial"/>
          <w:sz w:val="12"/>
          <w:szCs w:val="12"/>
        </w:rPr>
      </w:pPr>
      <w:r w:rsidRPr="00942369">
        <w:rPr>
          <w:rFonts w:ascii="Arial Narrow" w:hAnsi="Arial Narrow"/>
          <w:noProof/>
          <w:sz w:val="12"/>
          <w:szCs w:val="12"/>
          <w:lang w:eastAsia="ru-RU"/>
        </w:rPr>
        <w:drawing>
          <wp:inline distT="0" distB="0" distL="0" distR="0">
            <wp:extent cx="1106904" cy="816209"/>
            <wp:effectExtent l="19050" t="0" r="0" b="0"/>
            <wp:docPr id="27" name="Рисунок 2" descr="http://economics.studio/files/uch_group40/uch_pgroup93/uch_uch6850/image/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conomics.studio/files/uch_group40/uch_pgroup93/uch_uch6850/image/259.jpg"/>
                    <pic:cNvPicPr>
                      <a:picLocks noChangeAspect="1" noChangeArrowheads="1"/>
                    </pic:cNvPicPr>
                  </pic:nvPicPr>
                  <pic:blipFill>
                    <a:blip r:embed="rId36"/>
                    <a:srcRect/>
                    <a:stretch>
                      <a:fillRect/>
                    </a:stretch>
                  </pic:blipFill>
                  <pic:spPr bwMode="auto">
                    <a:xfrm>
                      <a:off x="0" y="0"/>
                      <a:ext cx="1107819" cy="816884"/>
                    </a:xfrm>
                    <a:prstGeom prst="rect">
                      <a:avLst/>
                    </a:prstGeom>
                    <a:noFill/>
                    <a:ln w="9525">
                      <a:noFill/>
                      <a:miter lim="800000"/>
                      <a:headEnd/>
                      <a:tailEnd/>
                    </a:ln>
                  </pic:spPr>
                </pic:pic>
              </a:graphicData>
            </a:graphic>
          </wp:inline>
        </w:drawing>
      </w:r>
    </w:p>
    <w:p w:rsidR="00D37127" w:rsidRPr="00942369" w:rsidRDefault="008A09FA" w:rsidP="00942369">
      <w:pPr>
        <w:pStyle w:val="a8"/>
        <w:rPr>
          <w:rFonts w:ascii="Arial Narrow" w:hAnsi="Arial Narrow"/>
          <w:sz w:val="12"/>
          <w:szCs w:val="12"/>
        </w:rPr>
      </w:pPr>
      <w:r w:rsidRPr="00942369">
        <w:rPr>
          <w:rFonts w:ascii="Arial Narrow" w:hAnsi="Arial Narrow"/>
          <w:sz w:val="12"/>
          <w:szCs w:val="12"/>
        </w:rPr>
        <w:br w:type="column"/>
      </w:r>
      <w:r w:rsidR="00D37127" w:rsidRPr="00942369">
        <w:rPr>
          <w:rFonts w:ascii="Arial Narrow" w:hAnsi="Arial Narrow"/>
          <w:sz w:val="12"/>
          <w:szCs w:val="12"/>
        </w:rPr>
        <w:lastRenderedPageBreak/>
        <w:t>43. Рынок труда и его особенности. Кривая индивидуального предложения на рынке труда. Виды конкуренции на рынке труда.</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Рынок труда – ресурсный рынок, представляющий собой сферу формирования спроса и предложения на рабочую силу.</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Особенности:</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1. Воздействие на мобильность этого ресурса неэкономических факторов (регистрация, престижность профессии, жилищные и социальные условия и т.п.)</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2. Подверженность монополизации как со стороны предложения (профсоюзы), так и со стороны спроса (монопсония).</w:t>
      </w:r>
    </w:p>
    <w:p w:rsidR="00D37127" w:rsidRPr="00942369" w:rsidRDefault="00D37127" w:rsidP="00942369">
      <w:pPr>
        <w:pStyle w:val="a8"/>
        <w:rPr>
          <w:rFonts w:ascii="Arial Narrow" w:hAnsi="Arial Narrow" w:cs="Times New Roman"/>
          <w:sz w:val="12"/>
          <w:szCs w:val="12"/>
        </w:rPr>
      </w:pPr>
      <w:r w:rsidRPr="00942369">
        <w:rPr>
          <w:rFonts w:ascii="Arial Narrow" w:hAnsi="Arial Narrow" w:cs="Times New Roman"/>
          <w:noProof/>
          <w:sz w:val="12"/>
          <w:szCs w:val="12"/>
          <w:lang w:eastAsia="ru-RU"/>
        </w:rPr>
        <w:drawing>
          <wp:anchor distT="0" distB="0" distL="114300" distR="114300" simplePos="0" relativeHeight="251649536" behindDoc="0" locked="0" layoutInCell="1" allowOverlap="1">
            <wp:simplePos x="0" y="0"/>
            <wp:positionH relativeFrom="column">
              <wp:posOffset>-2540</wp:posOffset>
            </wp:positionH>
            <wp:positionV relativeFrom="paragraph">
              <wp:posOffset>97790</wp:posOffset>
            </wp:positionV>
            <wp:extent cx="1085850" cy="962025"/>
            <wp:effectExtent l="19050" t="0" r="0" b="0"/>
            <wp:wrapSquare wrapText="right"/>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93.gif"/>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5850" cy="962025"/>
                    </a:xfrm>
                    <a:prstGeom prst="rect">
                      <a:avLst/>
                    </a:prstGeom>
                  </pic:spPr>
                </pic:pic>
              </a:graphicData>
            </a:graphic>
          </wp:anchor>
        </w:drawing>
      </w:r>
      <w:r w:rsidRPr="00942369">
        <w:rPr>
          <w:rFonts w:ascii="Arial Narrow" w:hAnsi="Arial Narrow"/>
          <w:sz w:val="12"/>
          <w:szCs w:val="12"/>
        </w:rPr>
        <w:t>W- заработная плата</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L – кол-во затрачиваемого труда</w:t>
      </w:r>
    </w:p>
    <w:p w:rsidR="00D37127" w:rsidRPr="00942369" w:rsidRDefault="00D37127" w:rsidP="00942369">
      <w:pPr>
        <w:pStyle w:val="a8"/>
        <w:rPr>
          <w:rFonts w:ascii="Arial Narrow" w:hAnsi="Arial Narrow"/>
          <w:sz w:val="12"/>
          <w:szCs w:val="12"/>
        </w:rPr>
      </w:pPr>
      <w:proofErr w:type="spellStart"/>
      <w:r w:rsidRPr="00942369">
        <w:rPr>
          <w:rFonts w:ascii="Arial Narrow" w:hAnsi="Arial Narrow"/>
          <w:sz w:val="12"/>
          <w:szCs w:val="12"/>
        </w:rPr>
        <w:t>Wmin</w:t>
      </w:r>
      <w:proofErr w:type="spellEnd"/>
      <w:r w:rsidRPr="00942369">
        <w:rPr>
          <w:rFonts w:ascii="Arial Narrow" w:hAnsi="Arial Narrow"/>
          <w:sz w:val="12"/>
          <w:szCs w:val="12"/>
        </w:rPr>
        <w:t xml:space="preserve"> – минимальный уровень заработной платы, при котором работник принимает решение о выходе на работу</w:t>
      </w:r>
    </w:p>
    <w:p w:rsidR="00D37127" w:rsidRPr="00942369" w:rsidRDefault="00D37127" w:rsidP="00942369">
      <w:pPr>
        <w:pStyle w:val="a8"/>
        <w:rPr>
          <w:rFonts w:ascii="Arial Narrow" w:hAnsi="Arial Narrow"/>
          <w:sz w:val="12"/>
          <w:szCs w:val="12"/>
        </w:rPr>
      </w:pPr>
      <w:proofErr w:type="spellStart"/>
      <w:r w:rsidRPr="00942369">
        <w:rPr>
          <w:rFonts w:ascii="Arial Narrow" w:hAnsi="Arial Narrow"/>
          <w:sz w:val="12"/>
          <w:szCs w:val="12"/>
        </w:rPr>
        <w:t>Wa</w:t>
      </w:r>
      <w:proofErr w:type="spellEnd"/>
      <w:r w:rsidRPr="00942369">
        <w:rPr>
          <w:rFonts w:ascii="Arial Narrow" w:hAnsi="Arial Narrow"/>
          <w:sz w:val="12"/>
          <w:szCs w:val="12"/>
        </w:rPr>
        <w:t xml:space="preserve"> – достаточный уровень заработной платы</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w:t>
      </w:r>
      <w:proofErr w:type="spellStart"/>
      <w:r w:rsidRPr="00942369">
        <w:rPr>
          <w:rFonts w:ascii="Arial Narrow" w:hAnsi="Arial Narrow"/>
          <w:sz w:val="12"/>
          <w:szCs w:val="12"/>
        </w:rPr>
        <w:t>есчо</w:t>
      </w:r>
      <w:proofErr w:type="spellEnd"/>
      <w:r w:rsidRPr="00942369">
        <w:rPr>
          <w:rFonts w:ascii="Arial Narrow" w:hAnsi="Arial Narrow"/>
          <w:sz w:val="12"/>
          <w:szCs w:val="12"/>
        </w:rPr>
        <w:t xml:space="preserve">, где L, там </w:t>
      </w:r>
      <w:proofErr w:type="spellStart"/>
      <w:r w:rsidRPr="00942369">
        <w:rPr>
          <w:rFonts w:ascii="Arial Narrow" w:hAnsi="Arial Narrow"/>
          <w:sz w:val="12"/>
          <w:szCs w:val="12"/>
        </w:rPr>
        <w:t>max</w:t>
      </w:r>
      <w:proofErr w:type="spellEnd"/>
      <w:r w:rsidRPr="00942369">
        <w:rPr>
          <w:rFonts w:ascii="Arial Narrow" w:hAnsi="Arial Narrow"/>
          <w:sz w:val="12"/>
          <w:szCs w:val="12"/>
        </w:rPr>
        <w:t xml:space="preserve">, а не </w:t>
      </w:r>
      <w:proofErr w:type="spellStart"/>
      <w:r w:rsidRPr="00942369">
        <w:rPr>
          <w:rFonts w:ascii="Arial Narrow" w:hAnsi="Arial Narrow"/>
          <w:sz w:val="12"/>
          <w:szCs w:val="12"/>
        </w:rPr>
        <w:t>min</w:t>
      </w:r>
      <w:proofErr w:type="spellEnd"/>
      <w:r w:rsidRPr="00942369">
        <w:rPr>
          <w:rFonts w:ascii="Arial Narrow" w:hAnsi="Arial Narrow"/>
          <w:sz w:val="12"/>
          <w:szCs w:val="12"/>
        </w:rPr>
        <w:t>)</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Виды конкуренции на рынке труда:</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 Совершенная конкуренция – существует множество конкурирующих между собой фирм, большое количество независимых специалистов; также ни отдельная фирма, ни отдельный рабочий не влияют на установившийся уровень заработной платы.)</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 Несовершенная конкуренция – наличие монополизации; монополизация возможна как со стороны спроса (монопсония), так и со стороны предложения (профсоюзы).</w:t>
      </w:r>
    </w:p>
    <w:p w:rsidR="00D37127"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D37127" w:rsidRPr="00942369">
        <w:rPr>
          <w:rFonts w:ascii="Arial Narrow" w:hAnsi="Arial Narrow"/>
          <w:sz w:val="12"/>
          <w:szCs w:val="12"/>
        </w:rPr>
        <w:lastRenderedPageBreak/>
        <w:t>44. Особенности формирования цен на рынке труда. Заработная плата.</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Особенности формирования цен на рынке труда.</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Цена труда (заработная плата) складывается только под воздействием спроса на труд и его предложения. (при анализе рынка труда полагаем, что неэкономические факторы неизменны)</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Факторы, влияющие на:</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Спрос – потребность предприятий в работниках; техническое состояние производства; структурные изменения в экономике; сравнение затрат на заработную плату с издержками на приобретение оборудования.</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Предложение – численность трудоспособного населения; уровень заработной платы; количественный состав населения и его квалификационный уровень.</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Заработная плата - цена, выплачиваемая нанимателем работнику за право использования его рабочей силы в течение определенного периода времени с учетом складывающегося соотношения между спросом и предложением рабочей силы.</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Две основные формы заработной платы:</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Повременная - начисляется работнику в зависимости от квалификации, качества труда и отработанного времени.</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Сдельная - предусматривает зависимость размера оплаты труда от количества произведенной продукции в соответствии с устанавливаемыми расценками.</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Также различают номинальную и реальную заработную плату. Номинальная заработная плата выражается в деньгах, которые работники получают за свой труд.</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Реальная заработная плата – это совокупность товаров и услуг, которые можно приобрести на полученные деньги с учетом их покупательной способности</w:t>
      </w:r>
    </w:p>
    <w:p w:rsidR="00482540"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482540" w:rsidRPr="00942369">
        <w:rPr>
          <w:rFonts w:ascii="Arial Narrow" w:hAnsi="Arial Narrow"/>
          <w:sz w:val="12"/>
          <w:szCs w:val="12"/>
        </w:rPr>
        <w:lastRenderedPageBreak/>
        <w:t>45.  Модели на рынке труда при участии профсоюзов.</w:t>
      </w:r>
    </w:p>
    <w:p w:rsidR="00482540" w:rsidRPr="00942369" w:rsidRDefault="00482540" w:rsidP="00942369">
      <w:pPr>
        <w:pStyle w:val="a8"/>
        <w:rPr>
          <w:rFonts w:ascii="Arial Narrow" w:hAnsi="Arial Narrow"/>
          <w:sz w:val="12"/>
          <w:szCs w:val="12"/>
        </w:rPr>
      </w:pPr>
      <w:r w:rsidRPr="00942369">
        <w:rPr>
          <w:rFonts w:ascii="Arial Narrow" w:hAnsi="Arial Narrow"/>
          <w:noProof/>
          <w:sz w:val="12"/>
          <w:szCs w:val="12"/>
          <w:lang w:eastAsia="ru-RU"/>
        </w:rPr>
        <w:drawing>
          <wp:anchor distT="0" distB="0" distL="114300" distR="114300" simplePos="0" relativeHeight="251652608" behindDoc="1" locked="0" layoutInCell="1" allowOverlap="1">
            <wp:simplePos x="0" y="0"/>
            <wp:positionH relativeFrom="margin">
              <wp:posOffset>-460375</wp:posOffset>
            </wp:positionH>
            <wp:positionV relativeFrom="paragraph">
              <wp:posOffset>67945</wp:posOffset>
            </wp:positionV>
            <wp:extent cx="1721485" cy="1288415"/>
            <wp:effectExtent l="19050" t="0" r="0" b="0"/>
            <wp:wrapTight wrapText="bothSides">
              <wp:wrapPolygon edited="0">
                <wp:start x="-239" y="0"/>
                <wp:lineTo x="-239" y="21398"/>
                <wp:lineTo x="21512" y="21398"/>
                <wp:lineTo x="21512" y="0"/>
                <wp:lineTo x="-239" y="0"/>
              </wp:wrapPolygon>
            </wp:wrapTight>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87XFZn_m0.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1485" cy="1288415"/>
                    </a:xfrm>
                    <a:prstGeom prst="rect">
                      <a:avLst/>
                    </a:prstGeom>
                  </pic:spPr>
                </pic:pic>
              </a:graphicData>
            </a:graphic>
          </wp:anchor>
        </w:drawing>
      </w:r>
    </w:p>
    <w:p w:rsidR="00482540" w:rsidRPr="00942369" w:rsidRDefault="00482540" w:rsidP="00942369">
      <w:pPr>
        <w:pStyle w:val="a8"/>
        <w:rPr>
          <w:rFonts w:ascii="Arial Narrow" w:hAnsi="Arial Narrow"/>
          <w:sz w:val="12"/>
          <w:szCs w:val="12"/>
        </w:rPr>
      </w:pPr>
      <w:r w:rsidRPr="00942369">
        <w:rPr>
          <w:rFonts w:ascii="Arial Narrow" w:hAnsi="Arial Narrow"/>
          <w:sz w:val="12"/>
          <w:szCs w:val="12"/>
          <w:lang w:val="en-US"/>
        </w:rPr>
        <w:t>ARP</w:t>
      </w:r>
      <w:r w:rsidRPr="00942369">
        <w:rPr>
          <w:rFonts w:ascii="Arial Narrow" w:hAnsi="Arial Narrow"/>
          <w:sz w:val="12"/>
          <w:szCs w:val="12"/>
        </w:rPr>
        <w:t xml:space="preserve">  - кривая ср выручки </w:t>
      </w:r>
      <w:r w:rsidRPr="00942369">
        <w:rPr>
          <w:rFonts w:ascii="Arial Narrow" w:hAnsi="Arial Narrow"/>
          <w:sz w:val="12"/>
          <w:szCs w:val="12"/>
        </w:rPr>
        <w:br/>
      </w:r>
      <w:r w:rsidRPr="00942369">
        <w:rPr>
          <w:rFonts w:ascii="Arial Narrow" w:hAnsi="Arial Narrow"/>
          <w:sz w:val="12"/>
          <w:szCs w:val="12"/>
          <w:lang w:val="en-US"/>
        </w:rPr>
        <w:t>MRP</w:t>
      </w:r>
      <w:r w:rsidRPr="00942369">
        <w:rPr>
          <w:rFonts w:ascii="Arial Narrow" w:hAnsi="Arial Narrow"/>
          <w:sz w:val="12"/>
          <w:szCs w:val="12"/>
        </w:rPr>
        <w:t xml:space="preserve"> - кривая предельной выручки</w:t>
      </w:r>
      <w:r w:rsidRPr="00942369">
        <w:rPr>
          <w:rFonts w:ascii="Arial Narrow" w:hAnsi="Arial Narrow"/>
          <w:sz w:val="12"/>
          <w:szCs w:val="12"/>
        </w:rPr>
        <w:br/>
      </w:r>
      <w:r w:rsidRPr="00942369">
        <w:rPr>
          <w:rFonts w:ascii="Arial Narrow" w:hAnsi="Arial Narrow"/>
          <w:sz w:val="12"/>
          <w:szCs w:val="12"/>
          <w:lang w:val="en-US"/>
        </w:rPr>
        <w:t>E</w:t>
      </w:r>
      <w:r w:rsidRPr="00942369">
        <w:rPr>
          <w:rFonts w:ascii="Arial Narrow" w:hAnsi="Arial Narrow"/>
          <w:sz w:val="12"/>
          <w:szCs w:val="12"/>
        </w:rPr>
        <w:t xml:space="preserve">1 - равновесие </w:t>
      </w:r>
      <w:r w:rsidRPr="00942369">
        <w:rPr>
          <w:rFonts w:ascii="Arial Narrow" w:hAnsi="Arial Narrow"/>
          <w:sz w:val="12"/>
          <w:szCs w:val="12"/>
        </w:rPr>
        <w:br/>
        <w:t xml:space="preserve">Т определяет </w:t>
      </w:r>
      <w:r w:rsidRPr="00942369">
        <w:rPr>
          <w:rFonts w:ascii="Arial Narrow" w:hAnsi="Arial Narrow"/>
          <w:sz w:val="12"/>
          <w:szCs w:val="12"/>
          <w:lang w:val="en-US"/>
        </w:rPr>
        <w:t>N</w:t>
      </w:r>
      <w:r w:rsidRPr="00942369">
        <w:rPr>
          <w:rFonts w:ascii="Arial Narrow" w:hAnsi="Arial Narrow"/>
          <w:sz w:val="12"/>
          <w:szCs w:val="12"/>
        </w:rPr>
        <w:t xml:space="preserve">2 при </w:t>
      </w:r>
      <w:r w:rsidRPr="00942369">
        <w:rPr>
          <w:rFonts w:ascii="Arial Narrow" w:hAnsi="Arial Narrow"/>
          <w:sz w:val="12"/>
          <w:szCs w:val="12"/>
          <w:lang w:val="en-US"/>
        </w:rPr>
        <w:t>W</w:t>
      </w:r>
      <w:r w:rsidRPr="00942369">
        <w:rPr>
          <w:rFonts w:ascii="Arial Narrow" w:hAnsi="Arial Narrow"/>
          <w:sz w:val="12"/>
          <w:szCs w:val="12"/>
        </w:rPr>
        <w:t>2</w:t>
      </w:r>
      <w:r w:rsidRPr="00942369">
        <w:rPr>
          <w:rFonts w:ascii="Arial Narrow" w:hAnsi="Arial Narrow"/>
          <w:sz w:val="12"/>
          <w:szCs w:val="12"/>
        </w:rPr>
        <w:br/>
      </w:r>
    </w:p>
    <w:p w:rsidR="00482540" w:rsidRPr="00942369" w:rsidRDefault="00482540" w:rsidP="00942369">
      <w:pPr>
        <w:pStyle w:val="a8"/>
        <w:rPr>
          <w:rFonts w:ascii="Arial Narrow" w:hAnsi="Arial Narrow"/>
          <w:sz w:val="12"/>
          <w:szCs w:val="12"/>
        </w:rPr>
      </w:pPr>
      <w:r w:rsidRPr="00942369">
        <w:rPr>
          <w:rFonts w:ascii="Arial Narrow" w:hAnsi="Arial Narrow"/>
          <w:sz w:val="12"/>
          <w:szCs w:val="12"/>
        </w:rPr>
        <w:t xml:space="preserve">Профсоюз сокр. </w:t>
      </w:r>
      <w:proofErr w:type="spellStart"/>
      <w:r w:rsidRPr="00942369">
        <w:rPr>
          <w:rFonts w:ascii="Arial Narrow" w:hAnsi="Arial Narrow"/>
          <w:sz w:val="12"/>
          <w:szCs w:val="12"/>
        </w:rPr>
        <w:t>предл</w:t>
      </w:r>
      <w:proofErr w:type="spellEnd"/>
      <w:r w:rsidRPr="00942369">
        <w:rPr>
          <w:rFonts w:ascii="Arial Narrow" w:hAnsi="Arial Narrow"/>
          <w:sz w:val="12"/>
          <w:szCs w:val="12"/>
        </w:rPr>
        <w:t xml:space="preserve">. труда (лицензии, </w:t>
      </w:r>
      <w:proofErr w:type="spellStart"/>
      <w:r w:rsidRPr="00942369">
        <w:rPr>
          <w:rFonts w:ascii="Arial Narrow" w:hAnsi="Arial Narrow"/>
          <w:sz w:val="12"/>
          <w:szCs w:val="12"/>
        </w:rPr>
        <w:t>пониж</w:t>
      </w:r>
      <w:proofErr w:type="spellEnd"/>
      <w:r w:rsidRPr="00942369">
        <w:rPr>
          <w:rFonts w:ascii="Arial Narrow" w:hAnsi="Arial Narrow"/>
          <w:sz w:val="12"/>
          <w:szCs w:val="12"/>
        </w:rPr>
        <w:t>. пенс. возраста) --&gt;</w:t>
      </w:r>
      <w:proofErr w:type="spellStart"/>
      <w:r w:rsidRPr="00942369">
        <w:rPr>
          <w:rFonts w:ascii="Arial Narrow" w:hAnsi="Arial Narrow"/>
          <w:sz w:val="12"/>
          <w:szCs w:val="12"/>
        </w:rPr>
        <w:t>повыш</w:t>
      </w:r>
      <w:proofErr w:type="spellEnd"/>
      <w:r w:rsidRPr="00942369">
        <w:rPr>
          <w:rFonts w:ascii="Arial Narrow" w:hAnsi="Arial Narrow"/>
          <w:sz w:val="12"/>
          <w:szCs w:val="12"/>
        </w:rPr>
        <w:t xml:space="preserve">. зарплат  </w:t>
      </w:r>
    </w:p>
    <w:p w:rsidR="00482540" w:rsidRPr="00942369" w:rsidRDefault="00482540" w:rsidP="00942369">
      <w:pPr>
        <w:pStyle w:val="a8"/>
        <w:rPr>
          <w:rFonts w:ascii="Arial Narrow" w:hAnsi="Arial Narrow"/>
          <w:sz w:val="12"/>
          <w:szCs w:val="12"/>
        </w:rPr>
      </w:pPr>
      <w:r w:rsidRPr="00942369">
        <w:rPr>
          <w:rFonts w:ascii="Arial Narrow" w:hAnsi="Arial Narrow"/>
          <w:sz w:val="12"/>
          <w:szCs w:val="12"/>
        </w:rPr>
        <w:t xml:space="preserve">Профсоюз </w:t>
      </w:r>
      <w:proofErr w:type="spellStart"/>
      <w:r w:rsidRPr="00942369">
        <w:rPr>
          <w:rFonts w:ascii="Arial Narrow" w:hAnsi="Arial Narrow"/>
          <w:sz w:val="12"/>
          <w:szCs w:val="12"/>
        </w:rPr>
        <w:t>повыш</w:t>
      </w:r>
      <w:proofErr w:type="spellEnd"/>
      <w:r w:rsidRPr="00942369">
        <w:rPr>
          <w:rFonts w:ascii="Arial Narrow" w:hAnsi="Arial Narrow"/>
          <w:sz w:val="12"/>
          <w:szCs w:val="12"/>
        </w:rPr>
        <w:t>. спрос  на труд (</w:t>
      </w:r>
      <w:proofErr w:type="spellStart"/>
      <w:r w:rsidRPr="00942369">
        <w:rPr>
          <w:rFonts w:ascii="Arial Narrow" w:hAnsi="Arial Narrow"/>
          <w:sz w:val="12"/>
          <w:szCs w:val="12"/>
        </w:rPr>
        <w:t>улучш</w:t>
      </w:r>
      <w:proofErr w:type="spellEnd"/>
      <w:r w:rsidRPr="00942369">
        <w:rPr>
          <w:rFonts w:ascii="Arial Narrow" w:hAnsi="Arial Narrow"/>
          <w:sz w:val="12"/>
          <w:szCs w:val="12"/>
        </w:rPr>
        <w:t>. произв. труда, реклама продукта) --&gt;</w:t>
      </w:r>
      <w:proofErr w:type="spellStart"/>
      <w:r w:rsidRPr="00942369">
        <w:rPr>
          <w:rFonts w:ascii="Arial Narrow" w:hAnsi="Arial Narrow"/>
          <w:sz w:val="12"/>
          <w:szCs w:val="12"/>
        </w:rPr>
        <w:t>повыш</w:t>
      </w:r>
      <w:proofErr w:type="spellEnd"/>
      <w:r w:rsidRPr="00942369">
        <w:rPr>
          <w:rFonts w:ascii="Arial Narrow" w:hAnsi="Arial Narrow"/>
          <w:sz w:val="12"/>
          <w:szCs w:val="12"/>
        </w:rPr>
        <w:t>. зарплат</w:t>
      </w:r>
    </w:p>
    <w:p w:rsidR="00482540" w:rsidRPr="00942369" w:rsidRDefault="00482540" w:rsidP="00942369">
      <w:pPr>
        <w:pStyle w:val="a8"/>
        <w:rPr>
          <w:rFonts w:ascii="Arial Narrow" w:hAnsi="Arial Narrow"/>
          <w:sz w:val="12"/>
          <w:szCs w:val="12"/>
        </w:rPr>
      </w:pPr>
      <w:r w:rsidRPr="00942369">
        <w:rPr>
          <w:rFonts w:ascii="Arial Narrow" w:hAnsi="Arial Narrow"/>
          <w:sz w:val="12"/>
          <w:szCs w:val="12"/>
        </w:rPr>
        <w:t xml:space="preserve">Профсоюз </w:t>
      </w:r>
      <w:proofErr w:type="spellStart"/>
      <w:r w:rsidRPr="00942369">
        <w:rPr>
          <w:rFonts w:ascii="Arial Narrow" w:hAnsi="Arial Narrow"/>
          <w:sz w:val="12"/>
          <w:szCs w:val="12"/>
        </w:rPr>
        <w:t>объед</w:t>
      </w:r>
      <w:proofErr w:type="spellEnd"/>
      <w:r w:rsidRPr="00942369">
        <w:rPr>
          <w:rFonts w:ascii="Arial Narrow" w:hAnsi="Arial Narrow"/>
          <w:sz w:val="12"/>
          <w:szCs w:val="12"/>
        </w:rPr>
        <w:t xml:space="preserve">. низко- и </w:t>
      </w:r>
      <w:proofErr w:type="spellStart"/>
      <w:r w:rsidRPr="00942369">
        <w:rPr>
          <w:rFonts w:ascii="Arial Narrow" w:hAnsi="Arial Narrow"/>
          <w:sz w:val="12"/>
          <w:szCs w:val="12"/>
        </w:rPr>
        <w:t>высококвалиф</w:t>
      </w:r>
      <w:proofErr w:type="spellEnd"/>
      <w:r w:rsidRPr="00942369">
        <w:rPr>
          <w:rFonts w:ascii="Arial Narrow" w:hAnsi="Arial Narrow"/>
          <w:sz w:val="12"/>
          <w:szCs w:val="12"/>
        </w:rPr>
        <w:t xml:space="preserve">. работников и угрожает забастовкой, требует </w:t>
      </w:r>
      <w:r w:rsidRPr="00942369">
        <w:rPr>
          <w:rFonts w:ascii="Arial Narrow" w:hAnsi="Arial Narrow"/>
          <w:sz w:val="12"/>
          <w:szCs w:val="12"/>
          <w:lang w:val="en-US"/>
        </w:rPr>
        <w:t>W</w:t>
      </w:r>
      <w:r w:rsidRPr="00942369">
        <w:rPr>
          <w:rFonts w:ascii="Arial Narrow" w:hAnsi="Arial Narrow"/>
          <w:sz w:val="12"/>
          <w:szCs w:val="12"/>
        </w:rPr>
        <w:t>3&gt;</w:t>
      </w:r>
      <w:r w:rsidRPr="00942369">
        <w:rPr>
          <w:rFonts w:ascii="Arial Narrow" w:hAnsi="Arial Narrow"/>
          <w:sz w:val="12"/>
          <w:szCs w:val="12"/>
          <w:lang w:val="en-US"/>
        </w:rPr>
        <w:t>W</w:t>
      </w:r>
      <w:r w:rsidRPr="00942369">
        <w:rPr>
          <w:rFonts w:ascii="Arial Narrow" w:hAnsi="Arial Narrow"/>
          <w:sz w:val="12"/>
          <w:szCs w:val="12"/>
        </w:rPr>
        <w:t>1. Если да, то кривая предложения труда превращается в горизонтальную линию W3V (предложение труда становится абсолютно эластичным до точки V). Точка Е3 пересечения кривых спроса на труд и его предложения для отрасли определит число занятых.</w:t>
      </w:r>
    </w:p>
    <w:p w:rsidR="00482540" w:rsidRPr="00942369" w:rsidRDefault="00482540" w:rsidP="00942369">
      <w:pPr>
        <w:pStyle w:val="a8"/>
        <w:rPr>
          <w:rFonts w:ascii="Arial Narrow" w:hAnsi="Arial Narrow"/>
          <w:sz w:val="12"/>
          <w:szCs w:val="12"/>
        </w:rPr>
      </w:pPr>
    </w:p>
    <w:p w:rsidR="00D37127"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D37127" w:rsidRPr="00942369">
        <w:rPr>
          <w:rFonts w:ascii="Arial Narrow" w:hAnsi="Arial Narrow"/>
          <w:sz w:val="12"/>
          <w:szCs w:val="12"/>
        </w:rPr>
        <w:lastRenderedPageBreak/>
        <w:t>46. Монопсония на рынке труда и ее последствия. Двусторонняя монополия</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Монопсонией на рынке труда называется ситуация, когда на рынке фигурирует множество работников, продающих свой труд, а предприятие – единственный покупатель.</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 xml:space="preserve">Ее последствия: Устанавливая более низкую ставку оплаты труда, нежели при совершенной конкуренции, фирма потенциально «отыгрывает» у рабочих часть средств, что идут на оплату иных факторов производства. Таким образом, </w:t>
      </w:r>
      <w:proofErr w:type="spellStart"/>
      <w:r w:rsidRPr="00942369">
        <w:rPr>
          <w:rFonts w:ascii="Arial Narrow" w:hAnsi="Arial Narrow"/>
          <w:sz w:val="12"/>
          <w:szCs w:val="12"/>
        </w:rPr>
        <w:t>фирма-монопсонист</w:t>
      </w:r>
      <w:proofErr w:type="spellEnd"/>
      <w:r w:rsidRPr="00942369">
        <w:rPr>
          <w:rFonts w:ascii="Arial Narrow" w:hAnsi="Arial Narrow"/>
          <w:sz w:val="12"/>
          <w:szCs w:val="12"/>
        </w:rPr>
        <w:t xml:space="preserve"> увеличивает свою прибыль. Для рабочих возникновение монопсонии обернется потерей рабочих мест и снижением заработной платы.</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 xml:space="preserve">Двусторонняя монополия- это ситуация, когда на рынке имеется один продавец и один покупатель. Для рынка труда ситуация, когда единому профсоюзу (продавцу труда), противостоит </w:t>
      </w:r>
      <w:proofErr w:type="spellStart"/>
      <w:r w:rsidRPr="00942369">
        <w:rPr>
          <w:rFonts w:ascii="Arial Narrow" w:hAnsi="Arial Narrow"/>
          <w:sz w:val="12"/>
          <w:szCs w:val="12"/>
        </w:rPr>
        <w:t>фирма-монопсонист</w:t>
      </w:r>
      <w:proofErr w:type="spellEnd"/>
      <w:r w:rsidRPr="00942369">
        <w:rPr>
          <w:rFonts w:ascii="Arial Narrow" w:hAnsi="Arial Narrow"/>
          <w:sz w:val="12"/>
          <w:szCs w:val="12"/>
        </w:rPr>
        <w:t xml:space="preserve"> (покупатель труда).</w:t>
      </w:r>
    </w:p>
    <w:p w:rsidR="00D37127"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D37127" w:rsidRPr="00942369">
        <w:rPr>
          <w:rFonts w:ascii="Arial Narrow" w:hAnsi="Arial Narrow"/>
          <w:sz w:val="12"/>
          <w:szCs w:val="12"/>
        </w:rPr>
        <w:lastRenderedPageBreak/>
        <w:t>47. Рынок земли и рента. Основные формы земельной ренты. Абсолютная рента. Дифференциальная рента I и II</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Рынок земли -это рынок, на котором объектом купли-продажи является пользование земли, предоставляемой в аренду ее собственником. Рента –Доход от земли ,как фактора производства.</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Абсолютная рента- это рента, которая существует в форме арендной платы с любых участков: как лучших, так и худших и не включает в себя процент на капитал, вложенный в имущество (постройки, коммуникации) собственника земли.</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Дифференциальной рентой I называется разница в доходе между земельными участками, не являющимися предельными (лучшие земли), и доходом с предельных земель (худшие земли) ввиду их естественного различия (напр. плодородия).</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 xml:space="preserve">Дифференциальная рента II связана с дополнительными вложениями капитала в улучшение земли. Доходы, полученные при улучшении экономического плодородия земли и превышающие </w:t>
      </w:r>
      <w:proofErr w:type="spellStart"/>
      <w:r w:rsidRPr="00942369">
        <w:rPr>
          <w:rFonts w:ascii="Arial Narrow" w:hAnsi="Arial Narrow"/>
          <w:sz w:val="12"/>
          <w:szCs w:val="12"/>
        </w:rPr>
        <w:t>Диф</w:t>
      </w:r>
      <w:proofErr w:type="spellEnd"/>
      <w:r w:rsidRPr="00942369">
        <w:rPr>
          <w:rFonts w:ascii="Arial Narrow" w:hAnsi="Arial Narrow"/>
          <w:sz w:val="12"/>
          <w:szCs w:val="12"/>
        </w:rPr>
        <w:t>. Ренту I, называют дифференциальной рентой II.</w:t>
      </w:r>
    </w:p>
    <w:p w:rsidR="00D37127" w:rsidRPr="00942369" w:rsidRDefault="0076548C" w:rsidP="00942369">
      <w:pPr>
        <w:pStyle w:val="a8"/>
        <w:rPr>
          <w:rFonts w:ascii="Arial Narrow" w:hAnsi="Arial Narrow"/>
          <w:sz w:val="12"/>
          <w:szCs w:val="12"/>
        </w:rPr>
      </w:pPr>
      <w:bookmarkStart w:id="0" w:name="_GoBack"/>
      <w:bookmarkEnd w:id="0"/>
      <w:r w:rsidRPr="00942369">
        <w:rPr>
          <w:rFonts w:ascii="Arial Narrow" w:hAnsi="Arial Narrow"/>
          <w:sz w:val="12"/>
          <w:szCs w:val="12"/>
        </w:rPr>
        <w:br w:type="column"/>
      </w:r>
      <w:r w:rsidR="00D37127" w:rsidRPr="00942369">
        <w:rPr>
          <w:rFonts w:ascii="Arial Narrow" w:hAnsi="Arial Narrow"/>
          <w:sz w:val="12"/>
          <w:szCs w:val="12"/>
        </w:rPr>
        <w:lastRenderedPageBreak/>
        <w:t>48. Особенности формирования цен на землю. Земельная рента. Арендная плата и цена на землю.</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А) Т.к. изменение спроса на землю влияет на ренту и арендную плату, спрос на землю также становится основным фактором и при определении цены на землю.</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Б) Собственник земли, продавая землю, стремится получать доход не меньше размера ранее получаемой арендной платы (ренты).</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В) Цена земли прямо пропорциональна арендной плате и обратно пропорциональна норме капитализации. Высокая процентная ставка при прочих равных условиях понижает цену земли, а низкая, наоборот, ведет к удорожанию земли как фактора производства.</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Земельная рента-доход от земли как фактора производства.</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Арендная плата —это фиксированный платеж, который арендатор уплачивает арендодателю. Полная арендная плата включает сумму земельного налога. Частичная –не включает.</w:t>
      </w:r>
    </w:p>
    <w:p w:rsidR="00D37127" w:rsidRPr="00942369" w:rsidRDefault="00D37127" w:rsidP="00942369">
      <w:pPr>
        <w:pStyle w:val="a8"/>
        <w:rPr>
          <w:rFonts w:ascii="Arial Narrow" w:hAnsi="Arial Narrow"/>
          <w:sz w:val="12"/>
          <w:szCs w:val="12"/>
        </w:rPr>
      </w:pPr>
      <w:r w:rsidRPr="00942369">
        <w:rPr>
          <w:rFonts w:ascii="Arial Narrow" w:hAnsi="Arial Narrow"/>
          <w:sz w:val="12"/>
          <w:szCs w:val="12"/>
        </w:rPr>
        <w:t>Цена на землю- это стоимость, отражающая ценность земельного участка, учитывая его качества</w:t>
      </w:r>
    </w:p>
    <w:p w:rsidR="004D0C48"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4D0C48" w:rsidRPr="00942369">
        <w:rPr>
          <w:rFonts w:ascii="Arial Narrow" w:hAnsi="Arial Narrow"/>
          <w:sz w:val="12"/>
          <w:szCs w:val="12"/>
        </w:rPr>
        <w:lastRenderedPageBreak/>
        <w:t>49. «Капитал: сущность ,теоретические подходы . Процент , как цена капитала.»</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Капитал - это сумма благ в виде материальных, интеллектуальных и финансовых средств, используемых в качестве ресурса в целях производства большего количества благ.</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Два вида капитала</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Реальный ( делится на основной( имущество служащее более одного года ) и оборотный )</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Финансовый</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Теории капитала :</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 xml:space="preserve">· А. Смит характеризовал капитал лишь как накопленный запас вещей или денег. Д. </w:t>
      </w:r>
      <w:proofErr w:type="spellStart"/>
      <w:r w:rsidRPr="00942369">
        <w:rPr>
          <w:rFonts w:ascii="Arial Narrow" w:hAnsi="Arial Narrow"/>
          <w:sz w:val="12"/>
          <w:szCs w:val="12"/>
        </w:rPr>
        <w:t>Рикардо</w:t>
      </w:r>
      <w:proofErr w:type="spellEnd"/>
      <w:r w:rsidRPr="00942369">
        <w:rPr>
          <w:rFonts w:ascii="Arial Narrow" w:hAnsi="Arial Narrow"/>
          <w:sz w:val="12"/>
          <w:szCs w:val="12"/>
        </w:rPr>
        <w:t xml:space="preserve"> трактовал его уже — как вещественный запас — средства производства.</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 К. Маркс утверждал, что капитал — это самовозрастающая стоимость, рождающая так называемую прибавочную стоимость.прежде всего определенное отношение между различными слоями общества, в особенности между наемными рабочими и капиталистами.</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 теорию воздержания считали , что блага настоящего обладают большей ценностью, чем блага будущего.</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 xml:space="preserve">· </w:t>
      </w:r>
      <w:proofErr w:type="spellStart"/>
      <w:r w:rsidRPr="00942369">
        <w:rPr>
          <w:rFonts w:ascii="Arial Narrow" w:hAnsi="Arial Narrow"/>
          <w:sz w:val="12"/>
          <w:szCs w:val="12"/>
        </w:rPr>
        <w:t>Ирвинга</w:t>
      </w:r>
      <w:proofErr w:type="spellEnd"/>
      <w:r w:rsidRPr="00942369">
        <w:rPr>
          <w:rFonts w:ascii="Arial Narrow" w:hAnsi="Arial Narrow"/>
          <w:sz w:val="12"/>
          <w:szCs w:val="12"/>
        </w:rPr>
        <w:t xml:space="preserve"> Фишера (1867-1947), капитал — это то, что порождает поток услуг, которые оборачиваются притоком доходов. Понятие капитала, предложенное Фишером, наиболее распространено в экономике.</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Процент- приращение денежного капитала за период времени</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беря деньги в долг под процент, фирмы фактически приобретают способность использовать производительные возможности реальных капитальных средств.</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Существует два вида процентов</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 ссудный процент – это цена, уплачиваемая собственнику капитала за использование его средств в течение определенного периода времени.</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 арендная плата – плата владельцу капитальных благ за предоставление их во временное пользование;</w:t>
      </w:r>
    </w:p>
    <w:p w:rsidR="004D0C48" w:rsidRPr="00942369" w:rsidRDefault="0076548C" w:rsidP="00942369">
      <w:pPr>
        <w:pStyle w:val="a8"/>
        <w:rPr>
          <w:rFonts w:ascii="Arial Narrow" w:hAnsi="Arial Narrow"/>
          <w:sz w:val="12"/>
          <w:szCs w:val="12"/>
        </w:rPr>
      </w:pPr>
      <w:r w:rsidRPr="00942369">
        <w:rPr>
          <w:rFonts w:ascii="Arial Narrow" w:hAnsi="Arial Narrow"/>
          <w:sz w:val="12"/>
          <w:szCs w:val="12"/>
        </w:rPr>
        <w:br w:type="column"/>
      </w:r>
      <w:r w:rsidR="004D0C48" w:rsidRPr="00942369">
        <w:rPr>
          <w:rFonts w:ascii="Arial Narrow" w:hAnsi="Arial Narrow"/>
          <w:sz w:val="12"/>
          <w:szCs w:val="12"/>
        </w:rPr>
        <w:lastRenderedPageBreak/>
        <w:t>50. Особенности ценообразования на рынке капитала. Метод дисконтирования .</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Ставка процента устанавливается над воздействием спроса и предложения на денежном рынке. Спрос на заемные средства зависит главным образом от ожидаемой отдачи инвестиций. Предложение же определяется в основном величиной сбережений. Различают номинальную и реальную ставки ссудного процент</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Номинальная ставка – это ставка, по которой заемщик возвращает полученную сумму кредитору с учетом инфляции. Реальная ставка – это ставка процента.очищенная от инфляционной составляющей.</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Дисконтирование– приведение экономических показателей будущих лет к сегодняшней</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,ценности</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PDV</w:t>
      </w:r>
      <w:r w:rsidRPr="00942369">
        <w:rPr>
          <w:rFonts w:ascii="Arial Narrow" w:hAnsi="Arial Narrow" w:cs="Cambria Math"/>
          <w:sz w:val="12"/>
          <w:szCs w:val="12"/>
        </w:rPr>
        <w:t xml:space="preserve"> =</w:t>
      </w:r>
      <w:r w:rsidRPr="00942369">
        <w:rPr>
          <w:rFonts w:ascii="Cambria Math" w:hAnsi="Cambria Math" w:cs="Cambria Math"/>
          <w:sz w:val="12"/>
          <w:szCs w:val="12"/>
        </w:rPr>
        <w:t>𝐹𝑉𝑡</w:t>
      </w:r>
      <w:r w:rsidRPr="00942369">
        <w:rPr>
          <w:rFonts w:ascii="Arial Narrow" w:hAnsi="Arial Narrow"/>
          <w:sz w:val="12"/>
          <w:szCs w:val="12"/>
        </w:rPr>
        <w:t>(1+</w:t>
      </w:r>
      <w:r w:rsidRPr="00942369">
        <w:rPr>
          <w:rFonts w:ascii="Cambria Math" w:hAnsi="Cambria Math" w:cs="Cambria Math"/>
          <w:sz w:val="12"/>
          <w:szCs w:val="12"/>
        </w:rPr>
        <w:t>𝑖</w:t>
      </w:r>
      <w:r w:rsidRPr="00942369">
        <w:rPr>
          <w:rFonts w:ascii="Arial Narrow" w:hAnsi="Arial Narrow"/>
          <w:sz w:val="12"/>
          <w:szCs w:val="12"/>
        </w:rPr>
        <w:t>)</w:t>
      </w:r>
      <w:r w:rsidRPr="00942369">
        <w:rPr>
          <w:rFonts w:ascii="Cambria Math" w:hAnsi="Cambria Math" w:cs="Cambria Math"/>
          <w:sz w:val="12"/>
          <w:szCs w:val="12"/>
        </w:rPr>
        <w:t>𝑡</w:t>
      </w:r>
      <w:r w:rsidRPr="00942369">
        <w:rPr>
          <w:rFonts w:ascii="Arial Narrow" w:hAnsi="Arial Narrow"/>
          <w:sz w:val="12"/>
          <w:szCs w:val="12"/>
        </w:rPr>
        <w:t>- формула дисконтирования ( при условии что затраты делаются полной суммой)</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где PDV – сегодняшняя ценность;</w:t>
      </w:r>
    </w:p>
    <w:p w:rsidR="004D0C48" w:rsidRPr="00942369" w:rsidRDefault="004D0C48" w:rsidP="00942369">
      <w:pPr>
        <w:pStyle w:val="a8"/>
        <w:rPr>
          <w:rFonts w:ascii="Arial Narrow" w:hAnsi="Arial Narrow"/>
          <w:sz w:val="12"/>
          <w:szCs w:val="12"/>
        </w:rPr>
      </w:pPr>
      <w:proofErr w:type="spellStart"/>
      <w:r w:rsidRPr="00942369">
        <w:rPr>
          <w:rFonts w:ascii="Arial Narrow" w:hAnsi="Arial Narrow"/>
          <w:sz w:val="12"/>
          <w:szCs w:val="12"/>
        </w:rPr>
        <w:t>FVt</w:t>
      </w:r>
      <w:proofErr w:type="spellEnd"/>
      <w:r w:rsidRPr="00942369">
        <w:rPr>
          <w:rFonts w:ascii="Arial Narrow" w:hAnsi="Arial Narrow"/>
          <w:sz w:val="12"/>
          <w:szCs w:val="12"/>
        </w:rPr>
        <w:t xml:space="preserve"> – ценность через t периодов;</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i-ставка дисконтирования</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 xml:space="preserve">NPV = </w:t>
      </w:r>
      <w:r w:rsidR="004D5C9D" w:rsidRPr="00942369">
        <w:rPr>
          <w:rFonts w:ascii="Arial Narrow" w:hAnsi="Arial Narrow"/>
          <w:sz w:val="12"/>
          <w:szCs w:val="12"/>
        </w:rPr>
        <w:t>П</w:t>
      </w:r>
      <w:r w:rsidRPr="00942369">
        <w:rPr>
          <w:rFonts w:ascii="Arial Narrow" w:hAnsi="Arial Narrow"/>
          <w:sz w:val="12"/>
          <w:szCs w:val="12"/>
          <w:vertAlign w:val="subscript"/>
        </w:rPr>
        <w:t>1</w:t>
      </w:r>
      <w:r w:rsidRPr="00942369">
        <w:rPr>
          <w:rFonts w:ascii="Arial Narrow" w:hAnsi="Arial Narrow"/>
          <w:sz w:val="12"/>
          <w:szCs w:val="12"/>
        </w:rPr>
        <w:t xml:space="preserve">/(1+i) + </w:t>
      </w:r>
      <w:r w:rsidR="004D5C9D" w:rsidRPr="00942369">
        <w:rPr>
          <w:rFonts w:ascii="Arial Narrow" w:hAnsi="Arial Narrow"/>
          <w:sz w:val="12"/>
          <w:szCs w:val="12"/>
        </w:rPr>
        <w:t>П</w:t>
      </w:r>
      <w:r w:rsidRPr="00942369">
        <w:rPr>
          <w:rFonts w:ascii="Arial Narrow" w:hAnsi="Arial Narrow"/>
          <w:sz w:val="12"/>
          <w:szCs w:val="12"/>
          <w:vertAlign w:val="subscript"/>
        </w:rPr>
        <w:t>2</w:t>
      </w:r>
      <w:r w:rsidRPr="00942369">
        <w:rPr>
          <w:rFonts w:ascii="Arial Narrow" w:hAnsi="Arial Narrow"/>
          <w:sz w:val="12"/>
          <w:szCs w:val="12"/>
        </w:rPr>
        <w:t xml:space="preserve">/(1+i)2 + … + </w:t>
      </w:r>
      <w:proofErr w:type="spellStart"/>
      <w:r w:rsidR="004D5C9D" w:rsidRPr="00942369">
        <w:rPr>
          <w:rFonts w:ascii="Arial Narrow" w:hAnsi="Arial Narrow"/>
          <w:sz w:val="12"/>
          <w:szCs w:val="12"/>
        </w:rPr>
        <w:t>П</w:t>
      </w:r>
      <w:r w:rsidRPr="00942369">
        <w:rPr>
          <w:rFonts w:ascii="Arial Narrow" w:hAnsi="Arial Narrow"/>
          <w:sz w:val="12"/>
          <w:szCs w:val="12"/>
          <w:vertAlign w:val="subscript"/>
        </w:rPr>
        <w:t>n</w:t>
      </w:r>
      <w:proofErr w:type="spellEnd"/>
      <w:r w:rsidRPr="00942369">
        <w:rPr>
          <w:rFonts w:ascii="Arial Narrow" w:hAnsi="Arial Narrow"/>
          <w:sz w:val="12"/>
          <w:szCs w:val="12"/>
        </w:rPr>
        <w:t>/(1+i)</w:t>
      </w:r>
      <w:proofErr w:type="spellStart"/>
      <w:r w:rsidRPr="00942369">
        <w:rPr>
          <w:rFonts w:ascii="Arial Narrow" w:hAnsi="Arial Narrow"/>
          <w:sz w:val="12"/>
          <w:szCs w:val="12"/>
          <w:vertAlign w:val="superscript"/>
        </w:rPr>
        <w:t>n</w:t>
      </w:r>
      <w:proofErr w:type="spellEnd"/>
      <w:r w:rsidRPr="00942369">
        <w:rPr>
          <w:rFonts w:ascii="Arial Narrow" w:hAnsi="Arial Narrow"/>
          <w:sz w:val="12"/>
          <w:szCs w:val="12"/>
        </w:rPr>
        <w:t xml:space="preserve"> – I , Расчет чистой дисконтной стоимости суммы вносятся и возвращаются по частям</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где I –инвестиции;</w:t>
      </w:r>
    </w:p>
    <w:p w:rsidR="004D0C48" w:rsidRPr="00942369" w:rsidRDefault="00407B45" w:rsidP="00942369">
      <w:pPr>
        <w:pStyle w:val="a8"/>
        <w:rPr>
          <w:rFonts w:ascii="Arial Narrow" w:hAnsi="Arial Narrow"/>
          <w:sz w:val="12"/>
          <w:szCs w:val="12"/>
        </w:rPr>
      </w:pPr>
      <w:proofErr w:type="spellStart"/>
      <w:r w:rsidRPr="00942369">
        <w:rPr>
          <w:rFonts w:ascii="Arial Narrow" w:hAnsi="Arial Narrow"/>
          <w:sz w:val="12"/>
          <w:szCs w:val="12"/>
        </w:rPr>
        <w:t>П</w:t>
      </w:r>
      <w:r w:rsidR="004D0C48" w:rsidRPr="00942369">
        <w:rPr>
          <w:rFonts w:ascii="Arial Narrow" w:hAnsi="Arial Narrow"/>
          <w:sz w:val="12"/>
          <w:szCs w:val="12"/>
        </w:rPr>
        <w:t>n</w:t>
      </w:r>
      <w:proofErr w:type="spellEnd"/>
      <w:r w:rsidR="004D0C48" w:rsidRPr="00942369">
        <w:rPr>
          <w:rFonts w:ascii="Arial Narrow" w:hAnsi="Arial Narrow"/>
          <w:sz w:val="12"/>
          <w:szCs w:val="12"/>
        </w:rPr>
        <w:t xml:space="preserve"> – прибыль, получаемая в n-ом году;</w:t>
      </w:r>
    </w:p>
    <w:p w:rsidR="004D0C48" w:rsidRPr="00942369" w:rsidRDefault="004D0C48" w:rsidP="00942369">
      <w:pPr>
        <w:pStyle w:val="a8"/>
        <w:rPr>
          <w:rFonts w:ascii="Arial Narrow" w:hAnsi="Arial Narrow"/>
          <w:sz w:val="12"/>
          <w:szCs w:val="12"/>
        </w:rPr>
      </w:pPr>
      <w:r w:rsidRPr="00942369">
        <w:rPr>
          <w:rFonts w:ascii="Arial Narrow" w:hAnsi="Arial Narrow"/>
          <w:sz w:val="12"/>
          <w:szCs w:val="12"/>
        </w:rPr>
        <w:t>i –норма дисконта.</w:t>
      </w:r>
    </w:p>
    <w:p w:rsidR="004D0C48" w:rsidRPr="00942369" w:rsidRDefault="004D0C48" w:rsidP="00942369">
      <w:pPr>
        <w:pStyle w:val="a8"/>
        <w:rPr>
          <w:rFonts w:ascii="Arial Narrow" w:hAnsi="Arial Narrow"/>
          <w:sz w:val="12"/>
          <w:szCs w:val="12"/>
        </w:rPr>
      </w:pPr>
    </w:p>
    <w:p w:rsidR="004D0C48" w:rsidRPr="00942369" w:rsidRDefault="004D0C48" w:rsidP="00942369">
      <w:pPr>
        <w:pStyle w:val="a8"/>
        <w:rPr>
          <w:rFonts w:ascii="Arial Narrow" w:hAnsi="Arial Narrow"/>
          <w:sz w:val="12"/>
          <w:szCs w:val="12"/>
        </w:rPr>
      </w:pPr>
    </w:p>
    <w:p w:rsidR="00D37127" w:rsidRPr="00942369" w:rsidRDefault="00D37127" w:rsidP="00942369">
      <w:pPr>
        <w:pStyle w:val="a8"/>
        <w:rPr>
          <w:rFonts w:ascii="Arial Narrow" w:hAnsi="Arial Narrow"/>
          <w:sz w:val="12"/>
          <w:szCs w:val="12"/>
        </w:rPr>
      </w:pPr>
    </w:p>
    <w:p w:rsidR="00D37127" w:rsidRPr="00942369" w:rsidRDefault="00D37127" w:rsidP="00942369">
      <w:pPr>
        <w:pStyle w:val="a8"/>
        <w:rPr>
          <w:rFonts w:ascii="Arial Narrow" w:hAnsi="Arial Narrow"/>
          <w:sz w:val="12"/>
          <w:szCs w:val="12"/>
        </w:rPr>
      </w:pPr>
    </w:p>
    <w:p w:rsidR="00D37127" w:rsidRPr="00942369" w:rsidRDefault="00D37127" w:rsidP="00942369">
      <w:pPr>
        <w:pStyle w:val="a8"/>
        <w:rPr>
          <w:rFonts w:ascii="Arial Narrow" w:hAnsi="Arial Narrow"/>
          <w:sz w:val="12"/>
          <w:szCs w:val="12"/>
        </w:rPr>
      </w:pPr>
    </w:p>
    <w:p w:rsidR="00D37127" w:rsidRPr="00942369" w:rsidRDefault="00D37127" w:rsidP="00942369">
      <w:pPr>
        <w:pStyle w:val="a8"/>
        <w:rPr>
          <w:rFonts w:ascii="Arial Narrow" w:hAnsi="Arial Narrow" w:cs="Times New Roman"/>
          <w:sz w:val="12"/>
          <w:szCs w:val="12"/>
        </w:rPr>
      </w:pPr>
    </w:p>
    <w:p w:rsidR="00E34F41" w:rsidRPr="00942369" w:rsidRDefault="00E34F41" w:rsidP="00942369">
      <w:pPr>
        <w:pStyle w:val="a8"/>
        <w:rPr>
          <w:rFonts w:ascii="Arial Narrow" w:hAnsi="Arial Narrow"/>
          <w:sz w:val="12"/>
          <w:szCs w:val="12"/>
        </w:rPr>
      </w:pPr>
    </w:p>
    <w:p w:rsidR="00E34F41" w:rsidRPr="00942369" w:rsidRDefault="00E34F41" w:rsidP="00942369">
      <w:pPr>
        <w:pStyle w:val="a8"/>
        <w:rPr>
          <w:rFonts w:ascii="Arial Narrow" w:hAnsi="Arial Narrow"/>
          <w:sz w:val="12"/>
          <w:szCs w:val="12"/>
        </w:rPr>
      </w:pPr>
    </w:p>
    <w:p w:rsidR="00E34F41" w:rsidRPr="00942369" w:rsidRDefault="00E34F41" w:rsidP="00942369">
      <w:pPr>
        <w:pStyle w:val="a8"/>
        <w:rPr>
          <w:rFonts w:ascii="Arial Narrow" w:hAnsi="Arial Narrow"/>
          <w:sz w:val="12"/>
          <w:szCs w:val="12"/>
        </w:rPr>
      </w:pPr>
    </w:p>
    <w:p w:rsidR="000B7E41" w:rsidRPr="00942369" w:rsidRDefault="000B7E41" w:rsidP="00942369">
      <w:pPr>
        <w:pStyle w:val="a8"/>
        <w:rPr>
          <w:rFonts w:ascii="Arial Narrow" w:hAnsi="Arial Narrow"/>
          <w:sz w:val="12"/>
          <w:szCs w:val="12"/>
        </w:rPr>
      </w:pPr>
    </w:p>
    <w:p w:rsidR="000B7E41" w:rsidRPr="00942369" w:rsidRDefault="000B7E41" w:rsidP="00942369">
      <w:pPr>
        <w:pStyle w:val="a8"/>
        <w:rPr>
          <w:rFonts w:ascii="Arial Narrow" w:hAnsi="Arial Narrow"/>
          <w:sz w:val="12"/>
          <w:szCs w:val="12"/>
        </w:rPr>
      </w:pPr>
    </w:p>
    <w:p w:rsidR="000B7E41" w:rsidRPr="00942369" w:rsidRDefault="000B7E41" w:rsidP="00942369">
      <w:pPr>
        <w:pStyle w:val="a8"/>
        <w:rPr>
          <w:rFonts w:ascii="Arial Narrow" w:hAnsi="Arial Narrow"/>
          <w:sz w:val="12"/>
          <w:szCs w:val="12"/>
        </w:rPr>
      </w:pPr>
    </w:p>
    <w:p w:rsidR="00C952D0" w:rsidRPr="00942369" w:rsidRDefault="00C952D0" w:rsidP="00942369">
      <w:pPr>
        <w:pStyle w:val="a8"/>
        <w:rPr>
          <w:rFonts w:ascii="Arial Narrow" w:hAnsi="Arial Narrow"/>
          <w:sz w:val="12"/>
          <w:szCs w:val="12"/>
        </w:rPr>
      </w:pPr>
    </w:p>
    <w:p w:rsidR="00C952D0" w:rsidRPr="00942369" w:rsidRDefault="00C952D0" w:rsidP="00942369">
      <w:pPr>
        <w:pStyle w:val="a8"/>
        <w:rPr>
          <w:rFonts w:ascii="Arial Narrow" w:hAnsi="Arial Narrow"/>
          <w:sz w:val="12"/>
          <w:szCs w:val="12"/>
        </w:rPr>
      </w:pPr>
    </w:p>
    <w:p w:rsidR="00C952D0" w:rsidRPr="00942369" w:rsidRDefault="00C952D0" w:rsidP="00942369">
      <w:pPr>
        <w:pStyle w:val="a8"/>
        <w:rPr>
          <w:rFonts w:ascii="Arial Narrow" w:hAnsi="Arial Narrow"/>
          <w:sz w:val="12"/>
          <w:szCs w:val="12"/>
        </w:rPr>
      </w:pPr>
    </w:p>
    <w:p w:rsidR="00C952D0" w:rsidRPr="00942369" w:rsidRDefault="00C952D0" w:rsidP="00942369">
      <w:pPr>
        <w:pStyle w:val="a8"/>
        <w:rPr>
          <w:rFonts w:ascii="Arial Narrow" w:hAnsi="Arial Narrow"/>
          <w:sz w:val="12"/>
          <w:szCs w:val="12"/>
        </w:rPr>
      </w:pPr>
    </w:p>
    <w:p w:rsidR="001D5647" w:rsidRPr="00942369" w:rsidRDefault="001D5647" w:rsidP="00942369">
      <w:pPr>
        <w:pStyle w:val="a8"/>
        <w:rPr>
          <w:rFonts w:ascii="Arial Narrow" w:hAnsi="Arial Narrow"/>
          <w:sz w:val="12"/>
          <w:szCs w:val="12"/>
        </w:rPr>
      </w:pPr>
    </w:p>
    <w:sectPr w:rsidR="001D5647" w:rsidRPr="00942369" w:rsidSect="0076548C">
      <w:pgSz w:w="11906" w:h="16838"/>
      <w:pgMar w:top="1134" w:right="850" w:bottom="1134" w:left="1701" w:header="708" w:footer="708" w:gutter="0"/>
      <w:cols w:num="4" w:space="284"/>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B51EE"/>
    <w:multiLevelType w:val="hybridMultilevel"/>
    <w:tmpl w:val="CD74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0F21D50"/>
    <w:multiLevelType w:val="hybridMultilevel"/>
    <w:tmpl w:val="641A90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DE56D70"/>
    <w:multiLevelType w:val="hybridMultilevel"/>
    <w:tmpl w:val="35CACE90"/>
    <w:lvl w:ilvl="0" w:tplc="04190013">
      <w:start w:val="1"/>
      <w:numFmt w:val="upperRoman"/>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61F7F60"/>
    <w:multiLevelType w:val="hybridMultilevel"/>
    <w:tmpl w:val="129E8E7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45660DC"/>
    <w:multiLevelType w:val="hybridMultilevel"/>
    <w:tmpl w:val="3A0423BC"/>
    <w:lvl w:ilvl="0" w:tplc="49CA4310">
      <w:start w:val="1"/>
      <w:numFmt w:val="decimal"/>
      <w:lvlText w:val="%1."/>
      <w:lvlJc w:val="left"/>
      <w:pPr>
        <w:tabs>
          <w:tab w:val="num" w:pos="1856"/>
        </w:tabs>
        <w:ind w:left="1856" w:hanging="1005"/>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62CD25F1"/>
    <w:multiLevelType w:val="hybridMultilevel"/>
    <w:tmpl w:val="E3224D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5"/>
  <w:proofState w:spelling="clean"/>
  <w:defaultTabStop w:val="708"/>
  <w:drawingGridHorizontalSpacing w:val="110"/>
  <w:displayHorizontalDrawingGridEvery w:val="2"/>
  <w:characterSpacingControl w:val="doNotCompress"/>
  <w:compat>
    <w:useFELayout/>
  </w:compat>
  <w:rsids>
    <w:rsidRoot w:val="00C952D0"/>
    <w:rsid w:val="00000CF7"/>
    <w:rsid w:val="000269B8"/>
    <w:rsid w:val="000A5735"/>
    <w:rsid w:val="000B35C5"/>
    <w:rsid w:val="000B7E41"/>
    <w:rsid w:val="000F04FE"/>
    <w:rsid w:val="00121681"/>
    <w:rsid w:val="00163199"/>
    <w:rsid w:val="00185BD2"/>
    <w:rsid w:val="001D5647"/>
    <w:rsid w:val="002030FC"/>
    <w:rsid w:val="00276882"/>
    <w:rsid w:val="002E7669"/>
    <w:rsid w:val="00303FE5"/>
    <w:rsid w:val="0030526F"/>
    <w:rsid w:val="00345E5C"/>
    <w:rsid w:val="003F7C90"/>
    <w:rsid w:val="004047AA"/>
    <w:rsid w:val="00407B45"/>
    <w:rsid w:val="00410C2E"/>
    <w:rsid w:val="00413D93"/>
    <w:rsid w:val="004519B3"/>
    <w:rsid w:val="00482540"/>
    <w:rsid w:val="004A3BEC"/>
    <w:rsid w:val="004D0C48"/>
    <w:rsid w:val="004D5C9D"/>
    <w:rsid w:val="005B00DF"/>
    <w:rsid w:val="005F2496"/>
    <w:rsid w:val="005F7EE4"/>
    <w:rsid w:val="00673F50"/>
    <w:rsid w:val="006862A0"/>
    <w:rsid w:val="006B7EC6"/>
    <w:rsid w:val="00742D3B"/>
    <w:rsid w:val="0076548C"/>
    <w:rsid w:val="00774CB9"/>
    <w:rsid w:val="007C3055"/>
    <w:rsid w:val="00880FCA"/>
    <w:rsid w:val="008A09FA"/>
    <w:rsid w:val="008A3BD9"/>
    <w:rsid w:val="008C673B"/>
    <w:rsid w:val="00942369"/>
    <w:rsid w:val="009C0F92"/>
    <w:rsid w:val="00A050B9"/>
    <w:rsid w:val="00A44ED1"/>
    <w:rsid w:val="00AA05BC"/>
    <w:rsid w:val="00AA29AB"/>
    <w:rsid w:val="00AB0847"/>
    <w:rsid w:val="00AC6E01"/>
    <w:rsid w:val="00B216A7"/>
    <w:rsid w:val="00B33FA5"/>
    <w:rsid w:val="00B3440B"/>
    <w:rsid w:val="00B52F3D"/>
    <w:rsid w:val="00B665A5"/>
    <w:rsid w:val="00BB0F3D"/>
    <w:rsid w:val="00BB69CB"/>
    <w:rsid w:val="00BF4E8E"/>
    <w:rsid w:val="00C952D0"/>
    <w:rsid w:val="00CE3920"/>
    <w:rsid w:val="00D37127"/>
    <w:rsid w:val="00D700EE"/>
    <w:rsid w:val="00E34F41"/>
    <w:rsid w:val="00E4063A"/>
    <w:rsid w:val="00E631D8"/>
    <w:rsid w:val="00E702E1"/>
    <w:rsid w:val="00EB19D2"/>
    <w:rsid w:val="00F002A5"/>
    <w:rsid w:val="00F62069"/>
    <w:rsid w:val="00F908D2"/>
    <w:rsid w:val="00FD2F00"/>
    <w:rsid w:val="00FF421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02A5"/>
  </w:style>
  <w:style w:type="paragraph" w:styleId="1">
    <w:name w:val="heading 1"/>
    <w:basedOn w:val="a"/>
    <w:next w:val="a"/>
    <w:link w:val="10"/>
    <w:uiPriority w:val="9"/>
    <w:qFormat/>
    <w:rsid w:val="00EB19D2"/>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952D0"/>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Balloon Text"/>
    <w:basedOn w:val="a"/>
    <w:link w:val="a5"/>
    <w:uiPriority w:val="99"/>
    <w:semiHidden/>
    <w:unhideWhenUsed/>
    <w:rsid w:val="00C952D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952D0"/>
    <w:rPr>
      <w:rFonts w:ascii="Tahoma" w:hAnsi="Tahoma" w:cs="Tahoma"/>
      <w:sz w:val="16"/>
      <w:szCs w:val="16"/>
    </w:rPr>
  </w:style>
  <w:style w:type="paragraph" w:styleId="a6">
    <w:name w:val="List Paragraph"/>
    <w:basedOn w:val="a"/>
    <w:uiPriority w:val="34"/>
    <w:qFormat/>
    <w:rsid w:val="00E34F41"/>
    <w:pPr>
      <w:spacing w:after="160" w:line="259" w:lineRule="auto"/>
      <w:ind w:left="720"/>
      <w:contextualSpacing/>
    </w:pPr>
    <w:rPr>
      <w:rFonts w:ascii="Times New Roman" w:eastAsiaTheme="minorHAnsi" w:hAnsi="Times New Roman"/>
      <w:sz w:val="28"/>
      <w:lang w:eastAsia="en-US"/>
    </w:rPr>
  </w:style>
  <w:style w:type="character" w:customStyle="1" w:styleId="10">
    <w:name w:val="Заголовок 1 Знак"/>
    <w:basedOn w:val="a0"/>
    <w:link w:val="1"/>
    <w:uiPriority w:val="9"/>
    <w:rsid w:val="00EB19D2"/>
    <w:rPr>
      <w:rFonts w:asciiTheme="majorHAnsi" w:eastAsiaTheme="majorEastAsia" w:hAnsiTheme="majorHAnsi" w:cstheme="majorBidi"/>
      <w:color w:val="365F91" w:themeColor="accent1" w:themeShade="BF"/>
      <w:sz w:val="32"/>
      <w:szCs w:val="32"/>
      <w:lang w:eastAsia="en-US"/>
    </w:rPr>
  </w:style>
  <w:style w:type="character" w:styleId="a7">
    <w:name w:val="Strong"/>
    <w:basedOn w:val="a0"/>
    <w:uiPriority w:val="22"/>
    <w:qFormat/>
    <w:rsid w:val="003F7C90"/>
    <w:rPr>
      <w:b/>
      <w:bCs/>
    </w:rPr>
  </w:style>
  <w:style w:type="paragraph" w:styleId="a8">
    <w:name w:val="No Spacing"/>
    <w:uiPriority w:val="1"/>
    <w:qFormat/>
    <w:rsid w:val="005F7EE4"/>
    <w:pPr>
      <w:spacing w:after="0" w:line="240" w:lineRule="auto"/>
    </w:pPr>
    <w:rPr>
      <w:rFonts w:eastAsiaTheme="minorHAnsi"/>
      <w:lang w:eastAsia="en-US"/>
    </w:rPr>
  </w:style>
  <w:style w:type="character" w:styleId="a9">
    <w:name w:val="Placeholder Text"/>
    <w:basedOn w:val="a0"/>
    <w:uiPriority w:val="99"/>
    <w:semiHidden/>
    <w:rsid w:val="00345E5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B19D2"/>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952D0"/>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Balloon Text"/>
    <w:basedOn w:val="a"/>
    <w:link w:val="a5"/>
    <w:uiPriority w:val="99"/>
    <w:semiHidden/>
    <w:unhideWhenUsed/>
    <w:rsid w:val="00C952D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952D0"/>
    <w:rPr>
      <w:rFonts w:ascii="Tahoma" w:hAnsi="Tahoma" w:cs="Tahoma"/>
      <w:sz w:val="16"/>
      <w:szCs w:val="16"/>
    </w:rPr>
  </w:style>
  <w:style w:type="paragraph" w:styleId="a6">
    <w:name w:val="List Paragraph"/>
    <w:basedOn w:val="a"/>
    <w:uiPriority w:val="34"/>
    <w:qFormat/>
    <w:rsid w:val="00E34F41"/>
    <w:pPr>
      <w:spacing w:after="160" w:line="259" w:lineRule="auto"/>
      <w:ind w:left="720"/>
      <w:contextualSpacing/>
    </w:pPr>
    <w:rPr>
      <w:rFonts w:ascii="Times New Roman" w:eastAsiaTheme="minorHAnsi" w:hAnsi="Times New Roman"/>
      <w:sz w:val="28"/>
      <w:lang w:eastAsia="en-US"/>
    </w:rPr>
  </w:style>
  <w:style w:type="character" w:customStyle="1" w:styleId="10">
    <w:name w:val="Заголовок 1 Знак"/>
    <w:basedOn w:val="a0"/>
    <w:link w:val="1"/>
    <w:uiPriority w:val="9"/>
    <w:rsid w:val="00EB19D2"/>
    <w:rPr>
      <w:rFonts w:asciiTheme="majorHAnsi" w:eastAsiaTheme="majorEastAsia" w:hAnsiTheme="majorHAnsi" w:cstheme="majorBidi"/>
      <w:color w:val="365F91" w:themeColor="accent1" w:themeShade="BF"/>
      <w:sz w:val="32"/>
      <w:szCs w:val="32"/>
      <w:lang w:eastAsia="en-US"/>
    </w:rPr>
  </w:style>
  <w:style w:type="character" w:styleId="a7">
    <w:name w:val="Strong"/>
    <w:basedOn w:val="a0"/>
    <w:uiPriority w:val="22"/>
    <w:qFormat/>
    <w:rsid w:val="003F7C90"/>
    <w:rPr>
      <w:b/>
      <w:bCs/>
    </w:rPr>
  </w:style>
  <w:style w:type="paragraph" w:styleId="a8">
    <w:name w:val="No Spacing"/>
    <w:uiPriority w:val="1"/>
    <w:qFormat/>
    <w:rsid w:val="005F7EE4"/>
    <w:pPr>
      <w:spacing w:after="0" w:line="240" w:lineRule="auto"/>
    </w:pPr>
    <w:rPr>
      <w:rFonts w:eastAsiaTheme="minorHAnsi"/>
      <w:lang w:eastAsia="en-US"/>
    </w:rPr>
  </w:style>
  <w:style w:type="character" w:styleId="a9">
    <w:name w:val="Placeholder Text"/>
    <w:basedOn w:val="a0"/>
    <w:uiPriority w:val="99"/>
    <w:semiHidden/>
    <w:rsid w:val="00345E5C"/>
    <w:rPr>
      <w:color w:val="808080"/>
    </w:rPr>
  </w:style>
</w:styles>
</file>

<file path=word/webSettings.xml><?xml version="1.0" encoding="utf-8"?>
<w:webSettings xmlns:r="http://schemas.openxmlformats.org/officeDocument/2006/relationships" xmlns:w="http://schemas.openxmlformats.org/wordprocessingml/2006/main">
  <w:divs>
    <w:div w:id="38166310">
      <w:bodyDiv w:val="1"/>
      <w:marLeft w:val="0"/>
      <w:marRight w:val="0"/>
      <w:marTop w:val="0"/>
      <w:marBottom w:val="0"/>
      <w:divBdr>
        <w:top w:val="none" w:sz="0" w:space="0" w:color="auto"/>
        <w:left w:val="none" w:sz="0" w:space="0" w:color="auto"/>
        <w:bottom w:val="none" w:sz="0" w:space="0" w:color="auto"/>
        <w:right w:val="none" w:sz="0" w:space="0" w:color="auto"/>
      </w:divBdr>
    </w:div>
    <w:div w:id="60563936">
      <w:bodyDiv w:val="1"/>
      <w:marLeft w:val="0"/>
      <w:marRight w:val="0"/>
      <w:marTop w:val="0"/>
      <w:marBottom w:val="0"/>
      <w:divBdr>
        <w:top w:val="none" w:sz="0" w:space="0" w:color="auto"/>
        <w:left w:val="none" w:sz="0" w:space="0" w:color="auto"/>
        <w:bottom w:val="none" w:sz="0" w:space="0" w:color="auto"/>
        <w:right w:val="none" w:sz="0" w:space="0" w:color="auto"/>
      </w:divBdr>
    </w:div>
    <w:div w:id="63067664">
      <w:bodyDiv w:val="1"/>
      <w:marLeft w:val="0"/>
      <w:marRight w:val="0"/>
      <w:marTop w:val="0"/>
      <w:marBottom w:val="0"/>
      <w:divBdr>
        <w:top w:val="none" w:sz="0" w:space="0" w:color="auto"/>
        <w:left w:val="none" w:sz="0" w:space="0" w:color="auto"/>
        <w:bottom w:val="none" w:sz="0" w:space="0" w:color="auto"/>
        <w:right w:val="none" w:sz="0" w:space="0" w:color="auto"/>
      </w:divBdr>
    </w:div>
    <w:div w:id="77093467">
      <w:bodyDiv w:val="1"/>
      <w:marLeft w:val="0"/>
      <w:marRight w:val="0"/>
      <w:marTop w:val="0"/>
      <w:marBottom w:val="0"/>
      <w:divBdr>
        <w:top w:val="none" w:sz="0" w:space="0" w:color="auto"/>
        <w:left w:val="none" w:sz="0" w:space="0" w:color="auto"/>
        <w:bottom w:val="none" w:sz="0" w:space="0" w:color="auto"/>
        <w:right w:val="none" w:sz="0" w:space="0" w:color="auto"/>
      </w:divBdr>
    </w:div>
    <w:div w:id="85810684">
      <w:bodyDiv w:val="1"/>
      <w:marLeft w:val="0"/>
      <w:marRight w:val="0"/>
      <w:marTop w:val="0"/>
      <w:marBottom w:val="0"/>
      <w:divBdr>
        <w:top w:val="none" w:sz="0" w:space="0" w:color="auto"/>
        <w:left w:val="none" w:sz="0" w:space="0" w:color="auto"/>
        <w:bottom w:val="none" w:sz="0" w:space="0" w:color="auto"/>
        <w:right w:val="none" w:sz="0" w:space="0" w:color="auto"/>
      </w:divBdr>
    </w:div>
    <w:div w:id="196159180">
      <w:bodyDiv w:val="1"/>
      <w:marLeft w:val="0"/>
      <w:marRight w:val="0"/>
      <w:marTop w:val="0"/>
      <w:marBottom w:val="0"/>
      <w:divBdr>
        <w:top w:val="none" w:sz="0" w:space="0" w:color="auto"/>
        <w:left w:val="none" w:sz="0" w:space="0" w:color="auto"/>
        <w:bottom w:val="none" w:sz="0" w:space="0" w:color="auto"/>
        <w:right w:val="none" w:sz="0" w:space="0" w:color="auto"/>
      </w:divBdr>
    </w:div>
    <w:div w:id="203831611">
      <w:bodyDiv w:val="1"/>
      <w:marLeft w:val="0"/>
      <w:marRight w:val="0"/>
      <w:marTop w:val="0"/>
      <w:marBottom w:val="0"/>
      <w:divBdr>
        <w:top w:val="none" w:sz="0" w:space="0" w:color="auto"/>
        <w:left w:val="none" w:sz="0" w:space="0" w:color="auto"/>
        <w:bottom w:val="none" w:sz="0" w:space="0" w:color="auto"/>
        <w:right w:val="none" w:sz="0" w:space="0" w:color="auto"/>
      </w:divBdr>
    </w:div>
    <w:div w:id="298267750">
      <w:bodyDiv w:val="1"/>
      <w:marLeft w:val="0"/>
      <w:marRight w:val="0"/>
      <w:marTop w:val="0"/>
      <w:marBottom w:val="0"/>
      <w:divBdr>
        <w:top w:val="none" w:sz="0" w:space="0" w:color="auto"/>
        <w:left w:val="none" w:sz="0" w:space="0" w:color="auto"/>
        <w:bottom w:val="none" w:sz="0" w:space="0" w:color="auto"/>
        <w:right w:val="none" w:sz="0" w:space="0" w:color="auto"/>
      </w:divBdr>
    </w:div>
    <w:div w:id="302665663">
      <w:bodyDiv w:val="1"/>
      <w:marLeft w:val="0"/>
      <w:marRight w:val="0"/>
      <w:marTop w:val="0"/>
      <w:marBottom w:val="0"/>
      <w:divBdr>
        <w:top w:val="none" w:sz="0" w:space="0" w:color="auto"/>
        <w:left w:val="none" w:sz="0" w:space="0" w:color="auto"/>
        <w:bottom w:val="none" w:sz="0" w:space="0" w:color="auto"/>
        <w:right w:val="none" w:sz="0" w:space="0" w:color="auto"/>
      </w:divBdr>
    </w:div>
    <w:div w:id="369260284">
      <w:bodyDiv w:val="1"/>
      <w:marLeft w:val="0"/>
      <w:marRight w:val="0"/>
      <w:marTop w:val="0"/>
      <w:marBottom w:val="0"/>
      <w:divBdr>
        <w:top w:val="none" w:sz="0" w:space="0" w:color="auto"/>
        <w:left w:val="none" w:sz="0" w:space="0" w:color="auto"/>
        <w:bottom w:val="none" w:sz="0" w:space="0" w:color="auto"/>
        <w:right w:val="none" w:sz="0" w:space="0" w:color="auto"/>
      </w:divBdr>
    </w:div>
    <w:div w:id="503253407">
      <w:bodyDiv w:val="1"/>
      <w:marLeft w:val="0"/>
      <w:marRight w:val="0"/>
      <w:marTop w:val="0"/>
      <w:marBottom w:val="0"/>
      <w:divBdr>
        <w:top w:val="none" w:sz="0" w:space="0" w:color="auto"/>
        <w:left w:val="none" w:sz="0" w:space="0" w:color="auto"/>
        <w:bottom w:val="none" w:sz="0" w:space="0" w:color="auto"/>
        <w:right w:val="none" w:sz="0" w:space="0" w:color="auto"/>
      </w:divBdr>
    </w:div>
    <w:div w:id="512452958">
      <w:bodyDiv w:val="1"/>
      <w:marLeft w:val="0"/>
      <w:marRight w:val="0"/>
      <w:marTop w:val="0"/>
      <w:marBottom w:val="0"/>
      <w:divBdr>
        <w:top w:val="none" w:sz="0" w:space="0" w:color="auto"/>
        <w:left w:val="none" w:sz="0" w:space="0" w:color="auto"/>
        <w:bottom w:val="none" w:sz="0" w:space="0" w:color="auto"/>
        <w:right w:val="none" w:sz="0" w:space="0" w:color="auto"/>
      </w:divBdr>
    </w:div>
    <w:div w:id="583488074">
      <w:bodyDiv w:val="1"/>
      <w:marLeft w:val="0"/>
      <w:marRight w:val="0"/>
      <w:marTop w:val="0"/>
      <w:marBottom w:val="0"/>
      <w:divBdr>
        <w:top w:val="none" w:sz="0" w:space="0" w:color="auto"/>
        <w:left w:val="none" w:sz="0" w:space="0" w:color="auto"/>
        <w:bottom w:val="none" w:sz="0" w:space="0" w:color="auto"/>
        <w:right w:val="none" w:sz="0" w:space="0" w:color="auto"/>
      </w:divBdr>
    </w:div>
    <w:div w:id="586620069">
      <w:bodyDiv w:val="1"/>
      <w:marLeft w:val="0"/>
      <w:marRight w:val="0"/>
      <w:marTop w:val="0"/>
      <w:marBottom w:val="0"/>
      <w:divBdr>
        <w:top w:val="none" w:sz="0" w:space="0" w:color="auto"/>
        <w:left w:val="none" w:sz="0" w:space="0" w:color="auto"/>
        <w:bottom w:val="none" w:sz="0" w:space="0" w:color="auto"/>
        <w:right w:val="none" w:sz="0" w:space="0" w:color="auto"/>
      </w:divBdr>
    </w:div>
    <w:div w:id="609698984">
      <w:bodyDiv w:val="1"/>
      <w:marLeft w:val="0"/>
      <w:marRight w:val="0"/>
      <w:marTop w:val="0"/>
      <w:marBottom w:val="0"/>
      <w:divBdr>
        <w:top w:val="none" w:sz="0" w:space="0" w:color="auto"/>
        <w:left w:val="none" w:sz="0" w:space="0" w:color="auto"/>
        <w:bottom w:val="none" w:sz="0" w:space="0" w:color="auto"/>
        <w:right w:val="none" w:sz="0" w:space="0" w:color="auto"/>
      </w:divBdr>
    </w:div>
    <w:div w:id="620456587">
      <w:bodyDiv w:val="1"/>
      <w:marLeft w:val="0"/>
      <w:marRight w:val="0"/>
      <w:marTop w:val="0"/>
      <w:marBottom w:val="0"/>
      <w:divBdr>
        <w:top w:val="none" w:sz="0" w:space="0" w:color="auto"/>
        <w:left w:val="none" w:sz="0" w:space="0" w:color="auto"/>
        <w:bottom w:val="none" w:sz="0" w:space="0" w:color="auto"/>
        <w:right w:val="none" w:sz="0" w:space="0" w:color="auto"/>
      </w:divBdr>
    </w:div>
    <w:div w:id="667101171">
      <w:bodyDiv w:val="1"/>
      <w:marLeft w:val="0"/>
      <w:marRight w:val="0"/>
      <w:marTop w:val="0"/>
      <w:marBottom w:val="0"/>
      <w:divBdr>
        <w:top w:val="none" w:sz="0" w:space="0" w:color="auto"/>
        <w:left w:val="none" w:sz="0" w:space="0" w:color="auto"/>
        <w:bottom w:val="none" w:sz="0" w:space="0" w:color="auto"/>
        <w:right w:val="none" w:sz="0" w:space="0" w:color="auto"/>
      </w:divBdr>
    </w:div>
    <w:div w:id="667681011">
      <w:bodyDiv w:val="1"/>
      <w:marLeft w:val="0"/>
      <w:marRight w:val="0"/>
      <w:marTop w:val="0"/>
      <w:marBottom w:val="0"/>
      <w:divBdr>
        <w:top w:val="none" w:sz="0" w:space="0" w:color="auto"/>
        <w:left w:val="none" w:sz="0" w:space="0" w:color="auto"/>
        <w:bottom w:val="none" w:sz="0" w:space="0" w:color="auto"/>
        <w:right w:val="none" w:sz="0" w:space="0" w:color="auto"/>
      </w:divBdr>
    </w:div>
    <w:div w:id="672103660">
      <w:bodyDiv w:val="1"/>
      <w:marLeft w:val="0"/>
      <w:marRight w:val="0"/>
      <w:marTop w:val="0"/>
      <w:marBottom w:val="0"/>
      <w:divBdr>
        <w:top w:val="none" w:sz="0" w:space="0" w:color="auto"/>
        <w:left w:val="none" w:sz="0" w:space="0" w:color="auto"/>
        <w:bottom w:val="none" w:sz="0" w:space="0" w:color="auto"/>
        <w:right w:val="none" w:sz="0" w:space="0" w:color="auto"/>
      </w:divBdr>
    </w:div>
    <w:div w:id="772360966">
      <w:bodyDiv w:val="1"/>
      <w:marLeft w:val="0"/>
      <w:marRight w:val="0"/>
      <w:marTop w:val="0"/>
      <w:marBottom w:val="0"/>
      <w:divBdr>
        <w:top w:val="none" w:sz="0" w:space="0" w:color="auto"/>
        <w:left w:val="none" w:sz="0" w:space="0" w:color="auto"/>
        <w:bottom w:val="none" w:sz="0" w:space="0" w:color="auto"/>
        <w:right w:val="none" w:sz="0" w:space="0" w:color="auto"/>
      </w:divBdr>
    </w:div>
    <w:div w:id="811288459">
      <w:bodyDiv w:val="1"/>
      <w:marLeft w:val="0"/>
      <w:marRight w:val="0"/>
      <w:marTop w:val="0"/>
      <w:marBottom w:val="0"/>
      <w:divBdr>
        <w:top w:val="none" w:sz="0" w:space="0" w:color="auto"/>
        <w:left w:val="none" w:sz="0" w:space="0" w:color="auto"/>
        <w:bottom w:val="none" w:sz="0" w:space="0" w:color="auto"/>
        <w:right w:val="none" w:sz="0" w:space="0" w:color="auto"/>
      </w:divBdr>
    </w:div>
    <w:div w:id="847404118">
      <w:bodyDiv w:val="1"/>
      <w:marLeft w:val="0"/>
      <w:marRight w:val="0"/>
      <w:marTop w:val="0"/>
      <w:marBottom w:val="0"/>
      <w:divBdr>
        <w:top w:val="none" w:sz="0" w:space="0" w:color="auto"/>
        <w:left w:val="none" w:sz="0" w:space="0" w:color="auto"/>
        <w:bottom w:val="none" w:sz="0" w:space="0" w:color="auto"/>
        <w:right w:val="none" w:sz="0" w:space="0" w:color="auto"/>
      </w:divBdr>
    </w:div>
    <w:div w:id="876157839">
      <w:bodyDiv w:val="1"/>
      <w:marLeft w:val="0"/>
      <w:marRight w:val="0"/>
      <w:marTop w:val="0"/>
      <w:marBottom w:val="0"/>
      <w:divBdr>
        <w:top w:val="none" w:sz="0" w:space="0" w:color="auto"/>
        <w:left w:val="none" w:sz="0" w:space="0" w:color="auto"/>
        <w:bottom w:val="none" w:sz="0" w:space="0" w:color="auto"/>
        <w:right w:val="none" w:sz="0" w:space="0" w:color="auto"/>
      </w:divBdr>
    </w:div>
    <w:div w:id="891386648">
      <w:bodyDiv w:val="1"/>
      <w:marLeft w:val="0"/>
      <w:marRight w:val="0"/>
      <w:marTop w:val="0"/>
      <w:marBottom w:val="0"/>
      <w:divBdr>
        <w:top w:val="none" w:sz="0" w:space="0" w:color="auto"/>
        <w:left w:val="none" w:sz="0" w:space="0" w:color="auto"/>
        <w:bottom w:val="none" w:sz="0" w:space="0" w:color="auto"/>
        <w:right w:val="none" w:sz="0" w:space="0" w:color="auto"/>
      </w:divBdr>
    </w:div>
    <w:div w:id="947463739">
      <w:bodyDiv w:val="1"/>
      <w:marLeft w:val="0"/>
      <w:marRight w:val="0"/>
      <w:marTop w:val="0"/>
      <w:marBottom w:val="0"/>
      <w:divBdr>
        <w:top w:val="none" w:sz="0" w:space="0" w:color="auto"/>
        <w:left w:val="none" w:sz="0" w:space="0" w:color="auto"/>
        <w:bottom w:val="none" w:sz="0" w:space="0" w:color="auto"/>
        <w:right w:val="none" w:sz="0" w:space="0" w:color="auto"/>
      </w:divBdr>
    </w:div>
    <w:div w:id="984286406">
      <w:bodyDiv w:val="1"/>
      <w:marLeft w:val="0"/>
      <w:marRight w:val="0"/>
      <w:marTop w:val="0"/>
      <w:marBottom w:val="0"/>
      <w:divBdr>
        <w:top w:val="none" w:sz="0" w:space="0" w:color="auto"/>
        <w:left w:val="none" w:sz="0" w:space="0" w:color="auto"/>
        <w:bottom w:val="none" w:sz="0" w:space="0" w:color="auto"/>
        <w:right w:val="none" w:sz="0" w:space="0" w:color="auto"/>
      </w:divBdr>
    </w:div>
    <w:div w:id="1067462630">
      <w:bodyDiv w:val="1"/>
      <w:marLeft w:val="0"/>
      <w:marRight w:val="0"/>
      <w:marTop w:val="0"/>
      <w:marBottom w:val="0"/>
      <w:divBdr>
        <w:top w:val="none" w:sz="0" w:space="0" w:color="auto"/>
        <w:left w:val="none" w:sz="0" w:space="0" w:color="auto"/>
        <w:bottom w:val="none" w:sz="0" w:space="0" w:color="auto"/>
        <w:right w:val="none" w:sz="0" w:space="0" w:color="auto"/>
      </w:divBdr>
    </w:div>
    <w:div w:id="1103770956">
      <w:bodyDiv w:val="1"/>
      <w:marLeft w:val="0"/>
      <w:marRight w:val="0"/>
      <w:marTop w:val="0"/>
      <w:marBottom w:val="0"/>
      <w:divBdr>
        <w:top w:val="none" w:sz="0" w:space="0" w:color="auto"/>
        <w:left w:val="none" w:sz="0" w:space="0" w:color="auto"/>
        <w:bottom w:val="none" w:sz="0" w:space="0" w:color="auto"/>
        <w:right w:val="none" w:sz="0" w:space="0" w:color="auto"/>
      </w:divBdr>
    </w:div>
    <w:div w:id="1137526233">
      <w:bodyDiv w:val="1"/>
      <w:marLeft w:val="0"/>
      <w:marRight w:val="0"/>
      <w:marTop w:val="0"/>
      <w:marBottom w:val="0"/>
      <w:divBdr>
        <w:top w:val="none" w:sz="0" w:space="0" w:color="auto"/>
        <w:left w:val="none" w:sz="0" w:space="0" w:color="auto"/>
        <w:bottom w:val="none" w:sz="0" w:space="0" w:color="auto"/>
        <w:right w:val="none" w:sz="0" w:space="0" w:color="auto"/>
      </w:divBdr>
    </w:div>
    <w:div w:id="1191719853">
      <w:bodyDiv w:val="1"/>
      <w:marLeft w:val="0"/>
      <w:marRight w:val="0"/>
      <w:marTop w:val="0"/>
      <w:marBottom w:val="0"/>
      <w:divBdr>
        <w:top w:val="none" w:sz="0" w:space="0" w:color="auto"/>
        <w:left w:val="none" w:sz="0" w:space="0" w:color="auto"/>
        <w:bottom w:val="none" w:sz="0" w:space="0" w:color="auto"/>
        <w:right w:val="none" w:sz="0" w:space="0" w:color="auto"/>
      </w:divBdr>
    </w:div>
    <w:div w:id="1312708229">
      <w:bodyDiv w:val="1"/>
      <w:marLeft w:val="0"/>
      <w:marRight w:val="0"/>
      <w:marTop w:val="0"/>
      <w:marBottom w:val="0"/>
      <w:divBdr>
        <w:top w:val="none" w:sz="0" w:space="0" w:color="auto"/>
        <w:left w:val="none" w:sz="0" w:space="0" w:color="auto"/>
        <w:bottom w:val="none" w:sz="0" w:space="0" w:color="auto"/>
        <w:right w:val="none" w:sz="0" w:space="0" w:color="auto"/>
      </w:divBdr>
    </w:div>
    <w:div w:id="1377126172">
      <w:bodyDiv w:val="1"/>
      <w:marLeft w:val="0"/>
      <w:marRight w:val="0"/>
      <w:marTop w:val="0"/>
      <w:marBottom w:val="0"/>
      <w:divBdr>
        <w:top w:val="none" w:sz="0" w:space="0" w:color="auto"/>
        <w:left w:val="none" w:sz="0" w:space="0" w:color="auto"/>
        <w:bottom w:val="none" w:sz="0" w:space="0" w:color="auto"/>
        <w:right w:val="none" w:sz="0" w:space="0" w:color="auto"/>
      </w:divBdr>
    </w:div>
    <w:div w:id="1388532745">
      <w:bodyDiv w:val="1"/>
      <w:marLeft w:val="0"/>
      <w:marRight w:val="0"/>
      <w:marTop w:val="0"/>
      <w:marBottom w:val="0"/>
      <w:divBdr>
        <w:top w:val="none" w:sz="0" w:space="0" w:color="auto"/>
        <w:left w:val="none" w:sz="0" w:space="0" w:color="auto"/>
        <w:bottom w:val="none" w:sz="0" w:space="0" w:color="auto"/>
        <w:right w:val="none" w:sz="0" w:space="0" w:color="auto"/>
      </w:divBdr>
    </w:div>
    <w:div w:id="1424304537">
      <w:bodyDiv w:val="1"/>
      <w:marLeft w:val="0"/>
      <w:marRight w:val="0"/>
      <w:marTop w:val="0"/>
      <w:marBottom w:val="0"/>
      <w:divBdr>
        <w:top w:val="none" w:sz="0" w:space="0" w:color="auto"/>
        <w:left w:val="none" w:sz="0" w:space="0" w:color="auto"/>
        <w:bottom w:val="none" w:sz="0" w:space="0" w:color="auto"/>
        <w:right w:val="none" w:sz="0" w:space="0" w:color="auto"/>
      </w:divBdr>
    </w:div>
    <w:div w:id="1495604401">
      <w:bodyDiv w:val="1"/>
      <w:marLeft w:val="0"/>
      <w:marRight w:val="0"/>
      <w:marTop w:val="0"/>
      <w:marBottom w:val="0"/>
      <w:divBdr>
        <w:top w:val="none" w:sz="0" w:space="0" w:color="auto"/>
        <w:left w:val="none" w:sz="0" w:space="0" w:color="auto"/>
        <w:bottom w:val="none" w:sz="0" w:space="0" w:color="auto"/>
        <w:right w:val="none" w:sz="0" w:space="0" w:color="auto"/>
      </w:divBdr>
    </w:div>
    <w:div w:id="1566332383">
      <w:bodyDiv w:val="1"/>
      <w:marLeft w:val="0"/>
      <w:marRight w:val="0"/>
      <w:marTop w:val="0"/>
      <w:marBottom w:val="0"/>
      <w:divBdr>
        <w:top w:val="none" w:sz="0" w:space="0" w:color="auto"/>
        <w:left w:val="none" w:sz="0" w:space="0" w:color="auto"/>
        <w:bottom w:val="none" w:sz="0" w:space="0" w:color="auto"/>
        <w:right w:val="none" w:sz="0" w:space="0" w:color="auto"/>
      </w:divBdr>
    </w:div>
    <w:div w:id="1642495304">
      <w:bodyDiv w:val="1"/>
      <w:marLeft w:val="0"/>
      <w:marRight w:val="0"/>
      <w:marTop w:val="0"/>
      <w:marBottom w:val="0"/>
      <w:divBdr>
        <w:top w:val="none" w:sz="0" w:space="0" w:color="auto"/>
        <w:left w:val="none" w:sz="0" w:space="0" w:color="auto"/>
        <w:bottom w:val="none" w:sz="0" w:space="0" w:color="auto"/>
        <w:right w:val="none" w:sz="0" w:space="0" w:color="auto"/>
      </w:divBdr>
    </w:div>
    <w:div w:id="1729913703">
      <w:bodyDiv w:val="1"/>
      <w:marLeft w:val="0"/>
      <w:marRight w:val="0"/>
      <w:marTop w:val="0"/>
      <w:marBottom w:val="0"/>
      <w:divBdr>
        <w:top w:val="none" w:sz="0" w:space="0" w:color="auto"/>
        <w:left w:val="none" w:sz="0" w:space="0" w:color="auto"/>
        <w:bottom w:val="none" w:sz="0" w:space="0" w:color="auto"/>
        <w:right w:val="none" w:sz="0" w:space="0" w:color="auto"/>
      </w:divBdr>
    </w:div>
    <w:div w:id="1811246678">
      <w:bodyDiv w:val="1"/>
      <w:marLeft w:val="0"/>
      <w:marRight w:val="0"/>
      <w:marTop w:val="0"/>
      <w:marBottom w:val="0"/>
      <w:divBdr>
        <w:top w:val="none" w:sz="0" w:space="0" w:color="auto"/>
        <w:left w:val="none" w:sz="0" w:space="0" w:color="auto"/>
        <w:bottom w:val="none" w:sz="0" w:space="0" w:color="auto"/>
        <w:right w:val="none" w:sz="0" w:space="0" w:color="auto"/>
      </w:divBdr>
    </w:div>
    <w:div w:id="1935552831">
      <w:bodyDiv w:val="1"/>
      <w:marLeft w:val="0"/>
      <w:marRight w:val="0"/>
      <w:marTop w:val="0"/>
      <w:marBottom w:val="0"/>
      <w:divBdr>
        <w:top w:val="none" w:sz="0" w:space="0" w:color="auto"/>
        <w:left w:val="none" w:sz="0" w:space="0" w:color="auto"/>
        <w:bottom w:val="none" w:sz="0" w:space="0" w:color="auto"/>
        <w:right w:val="none" w:sz="0" w:space="0" w:color="auto"/>
      </w:divBdr>
    </w:div>
    <w:div w:id="2076707802">
      <w:bodyDiv w:val="1"/>
      <w:marLeft w:val="0"/>
      <w:marRight w:val="0"/>
      <w:marTop w:val="0"/>
      <w:marBottom w:val="0"/>
      <w:divBdr>
        <w:top w:val="none" w:sz="0" w:space="0" w:color="auto"/>
        <w:left w:val="none" w:sz="0" w:space="0" w:color="auto"/>
        <w:bottom w:val="none" w:sz="0" w:space="0" w:color="auto"/>
        <w:right w:val="none" w:sz="0" w:space="0" w:color="auto"/>
      </w:divBdr>
    </w:div>
    <w:div w:id="210849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2.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oleObject" Target="embeddings/oleObject1.bin"/><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gi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30.jpe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59999-E9AB-4903-AECC-7DEEDF52F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13</Pages>
  <Words>9380</Words>
  <Characters>53466</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1</cp:lastModifiedBy>
  <cp:revision>9</cp:revision>
  <dcterms:created xsi:type="dcterms:W3CDTF">2018-01-16T10:25:00Z</dcterms:created>
  <dcterms:modified xsi:type="dcterms:W3CDTF">2018-01-16T12:02:00Z</dcterms:modified>
</cp:coreProperties>
</file>