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D99E" w14:textId="7028C938" w:rsidR="00C424A0" w:rsidRPr="005F4F40" w:rsidRDefault="005F4F40">
      <w:pPr>
        <w:rPr>
          <w:b/>
          <w:bCs/>
        </w:rPr>
      </w:pPr>
      <w:r>
        <w:t xml:space="preserve">                                                </w:t>
      </w:r>
      <w:r w:rsidRPr="005F4F40">
        <w:rPr>
          <w:b/>
          <w:bCs/>
        </w:rPr>
        <w:t>PROJECT DOCUMENTATION</w:t>
      </w:r>
    </w:p>
    <w:p w14:paraId="085E3117" w14:textId="77777777" w:rsidR="005F4F40" w:rsidRDefault="005F4F40"/>
    <w:p w14:paraId="239072CF" w14:textId="578DC932" w:rsidR="005F4F40" w:rsidRPr="005F4F40" w:rsidRDefault="005F4F40" w:rsidP="005F4F40">
      <w:r w:rsidRPr="005F4F40">
        <w:drawing>
          <wp:inline distT="0" distB="0" distL="0" distR="0" wp14:anchorId="4C24319F" wp14:editId="2987BDEC">
            <wp:extent cx="5731510" cy="4194175"/>
            <wp:effectExtent l="0" t="0" r="2540" b="0"/>
            <wp:docPr id="1142902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439F" w14:textId="77777777" w:rsidR="005F4F40" w:rsidRDefault="005F4F40"/>
    <w:p w14:paraId="662ABC77" w14:textId="77777777" w:rsidR="005F4F40" w:rsidRPr="005F4F40" w:rsidRDefault="005F4F40" w:rsidP="005F4F40">
      <w:pPr>
        <w:rPr>
          <w:b/>
          <w:bCs/>
        </w:rPr>
      </w:pPr>
      <w:r w:rsidRPr="005F4F40">
        <w:rPr>
          <w:b/>
          <w:bCs/>
        </w:rPr>
        <w:t>Relevance of Kafka:</w:t>
      </w:r>
    </w:p>
    <w:p w14:paraId="108D0171" w14:textId="77777777" w:rsidR="005F4F40" w:rsidRPr="005F4F40" w:rsidRDefault="005F4F40" w:rsidP="005F4F40">
      <w:pPr>
        <w:numPr>
          <w:ilvl w:val="0"/>
          <w:numId w:val="1"/>
        </w:numPr>
      </w:pPr>
      <w:r w:rsidRPr="005F4F40">
        <w:rPr>
          <w:b/>
          <w:bCs/>
        </w:rPr>
        <w:t>Decoupling the System</w:t>
      </w:r>
      <w:r w:rsidRPr="005F4F40">
        <w:t xml:space="preserve">: Kafka helps decouple the data flow between the </w:t>
      </w:r>
      <w:r w:rsidRPr="005F4F40">
        <w:rPr>
          <w:b/>
          <w:bCs/>
        </w:rPr>
        <w:t>Binance API</w:t>
      </w:r>
      <w:r w:rsidRPr="005F4F40">
        <w:t xml:space="preserve"> (data source) and the </w:t>
      </w:r>
      <w:r w:rsidRPr="005F4F40">
        <w:rPr>
          <w:b/>
          <w:bCs/>
        </w:rPr>
        <w:t>data transformation/processing</w:t>
      </w:r>
      <w:r w:rsidRPr="005F4F40">
        <w:t xml:space="preserve"> layer. This allows the two systems to operate independently and handle the real-time flow of data in a scalable manner.</w:t>
      </w:r>
    </w:p>
    <w:p w14:paraId="0C7D0839" w14:textId="77777777" w:rsidR="005F4F40" w:rsidRPr="005F4F40" w:rsidRDefault="005F4F40" w:rsidP="005F4F40">
      <w:pPr>
        <w:numPr>
          <w:ilvl w:val="0"/>
          <w:numId w:val="1"/>
        </w:numPr>
      </w:pPr>
      <w:r w:rsidRPr="005F4F40">
        <w:rPr>
          <w:b/>
          <w:bCs/>
        </w:rPr>
        <w:t>Handling Real-time Data Streams</w:t>
      </w:r>
      <w:r w:rsidRPr="005F4F40">
        <w:t>: Since cryptocurrency market data is generated continuously, Kafka can efficiently capture and buffer this high-throughput data stream in real time. Binance provides WebSocket data, and Kafka consumes this data without overwhelming the downstream system (like Pandas for transformation, PostgreSQL for storage, etc.).</w:t>
      </w:r>
    </w:p>
    <w:p w14:paraId="33B120B7" w14:textId="77777777" w:rsidR="005F4F40" w:rsidRPr="005F4F40" w:rsidRDefault="005F4F40" w:rsidP="005F4F40">
      <w:pPr>
        <w:numPr>
          <w:ilvl w:val="0"/>
          <w:numId w:val="1"/>
        </w:numPr>
      </w:pPr>
      <w:r w:rsidRPr="005F4F40">
        <w:rPr>
          <w:b/>
          <w:bCs/>
        </w:rPr>
        <w:t>Scalability</w:t>
      </w:r>
      <w:r w:rsidRPr="005F4F40">
        <w:t>: As your data load grows, Kafka allows you to scale horizontally by partitioning your topics across multiple brokers, making it highly suitable for handling large volumes of trading data.</w:t>
      </w:r>
    </w:p>
    <w:p w14:paraId="2D40D430" w14:textId="77777777" w:rsidR="005F4F40" w:rsidRPr="005F4F40" w:rsidRDefault="005F4F40" w:rsidP="005F4F40">
      <w:pPr>
        <w:numPr>
          <w:ilvl w:val="0"/>
          <w:numId w:val="1"/>
        </w:numPr>
      </w:pPr>
      <w:r w:rsidRPr="005F4F40">
        <w:rPr>
          <w:b/>
          <w:bCs/>
        </w:rPr>
        <w:lastRenderedPageBreak/>
        <w:t>Fault Tolerance</w:t>
      </w:r>
      <w:r w:rsidRPr="005F4F40">
        <w:t>: Kafka provides durability and fault tolerance with replication. This ensures that even if part of your system fails, you won't lose any market data.</w:t>
      </w:r>
    </w:p>
    <w:p w14:paraId="2B1908C2" w14:textId="77777777" w:rsidR="005F4F40" w:rsidRPr="005F4F40" w:rsidRDefault="005F4F40" w:rsidP="005F4F40">
      <w:pPr>
        <w:numPr>
          <w:ilvl w:val="0"/>
          <w:numId w:val="1"/>
        </w:numPr>
      </w:pPr>
      <w:r w:rsidRPr="005F4F40">
        <w:rPr>
          <w:b/>
          <w:bCs/>
        </w:rPr>
        <w:t>Buffering for Downstream Systems</w:t>
      </w:r>
      <w:r w:rsidRPr="005F4F40">
        <w:t>: Kafka stores the data stream for a configurable period, allowing downstream systems (like PostgreSQL and Snowflake) to consume the data at their own pace. This avoids bottlenecks.</w:t>
      </w:r>
    </w:p>
    <w:p w14:paraId="3FABCE51" w14:textId="77777777" w:rsidR="005F4F40" w:rsidRDefault="005F4F40"/>
    <w:sectPr w:rsidR="005F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A7395"/>
    <w:multiLevelType w:val="multilevel"/>
    <w:tmpl w:val="F81C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93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40"/>
    <w:rsid w:val="0042102D"/>
    <w:rsid w:val="005F4F40"/>
    <w:rsid w:val="009B1EFA"/>
    <w:rsid w:val="00A27EA8"/>
    <w:rsid w:val="00C4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EC73"/>
  <w15:chartTrackingRefBased/>
  <w15:docId w15:val="{36E4328B-946F-41E8-9F71-71FAB7D2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Ogidan, Toluwaleke</dc:creator>
  <cp:keywords/>
  <dc:description/>
  <cp:lastModifiedBy>Ogidan, Toluwaleke</cp:lastModifiedBy>
  <cp:revision>1</cp:revision>
  <dcterms:created xsi:type="dcterms:W3CDTF">2024-08-23T07:45:00Z</dcterms:created>
  <dcterms:modified xsi:type="dcterms:W3CDTF">2024-08-23T07:46:00Z</dcterms:modified>
</cp:coreProperties>
</file>