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CF" w:rsidRPr="008B2D9C" w:rsidRDefault="009013CF" w:rsidP="009013CF">
      <w:pPr>
        <w:pStyle w:val="SSWTitle"/>
      </w:pPr>
      <w:r w:rsidRPr="008B2D9C">
        <w:t xml:space="preserve">Laboratory </w:t>
      </w:r>
      <w:r w:rsidR="001D51EB">
        <w:t>8</w:t>
      </w:r>
      <w:r w:rsidRPr="008B2D9C">
        <w:t xml:space="preserve"> – Week </w:t>
      </w:r>
      <w:r w:rsidR="005E3B67">
        <w:t>1</w:t>
      </w:r>
      <w:r w:rsidR="001D51EB">
        <w:t>0</w:t>
      </w:r>
    </w:p>
    <w:p w:rsidR="009013CF" w:rsidRDefault="005E3B67" w:rsidP="009013CF">
      <w:pPr>
        <w:pStyle w:val="Heading2"/>
        <w:jc w:val="center"/>
        <w:rPr>
          <w:kern w:val="0"/>
          <w:sz w:val="48"/>
        </w:rPr>
      </w:pPr>
      <w:r>
        <w:rPr>
          <w:kern w:val="0"/>
          <w:sz w:val="48"/>
        </w:rPr>
        <w:t>Debugging and Exceptions</w:t>
      </w:r>
    </w:p>
    <w:p w:rsidR="009013CF" w:rsidRDefault="009013CF" w:rsidP="009013CF"/>
    <w:p w:rsidR="009013CF" w:rsidRDefault="001D51EB" w:rsidP="009013CF">
      <w:pPr>
        <w:pStyle w:val="Heading3"/>
      </w:pPr>
      <w:r>
        <w:t>8.</w:t>
      </w:r>
      <w:r w:rsidR="009013CF">
        <w:t>1 Introduction</w:t>
      </w:r>
    </w:p>
    <w:p w:rsidR="009013CF" w:rsidRDefault="009013CF" w:rsidP="009013CF"/>
    <w:p w:rsidR="009013CF" w:rsidRPr="006367C5" w:rsidRDefault="009013CF" w:rsidP="009013CF">
      <w:pPr>
        <w:rPr>
          <w:b/>
          <w:color w:val="FF0000"/>
        </w:rPr>
      </w:pPr>
      <w:r w:rsidRPr="006367C5">
        <w:rPr>
          <w:b/>
          <w:color w:val="FF0000"/>
        </w:rPr>
        <w:t xml:space="preserve">Firstly, this worksheet </w:t>
      </w:r>
      <w:r>
        <w:rPr>
          <w:b/>
          <w:i/>
          <w:color w:val="FF0000"/>
        </w:rPr>
        <w:t xml:space="preserve">is </w:t>
      </w:r>
      <w:r w:rsidR="00A0769E" w:rsidRPr="00A0769E">
        <w:rPr>
          <w:b/>
          <w:shadow/>
          <w:color w:val="FF0000"/>
        </w:rPr>
        <w:t>NOT</w:t>
      </w:r>
      <w:r w:rsidR="00A0769E">
        <w:rPr>
          <w:b/>
          <w:color w:val="FF0000"/>
        </w:rPr>
        <w:t xml:space="preserve"> </w:t>
      </w:r>
      <w:r w:rsidRPr="006367C5">
        <w:rPr>
          <w:b/>
          <w:color w:val="FF0000"/>
        </w:rPr>
        <w:t xml:space="preserve">one of the worksheets from which your laboratory worksheets portfolio of work </w:t>
      </w:r>
      <w:r>
        <w:rPr>
          <w:b/>
          <w:color w:val="FF0000"/>
        </w:rPr>
        <w:t>will</w:t>
      </w:r>
      <w:r w:rsidRPr="006367C5">
        <w:rPr>
          <w:b/>
          <w:color w:val="FF0000"/>
        </w:rPr>
        <w:t xml:space="preserve"> be assessed.</w:t>
      </w:r>
      <w:r w:rsidR="00A0769E">
        <w:rPr>
          <w:b/>
          <w:color w:val="FF0000"/>
        </w:rPr>
        <w:t xml:space="preserve"> Therefore this worksheet has no hand in date and it does not need to be assessed. However it will help you practice essential skills needed for the other worksheets and programming in general.</w:t>
      </w:r>
    </w:p>
    <w:p w:rsidR="009013CF" w:rsidRDefault="009013CF" w:rsidP="009013CF"/>
    <w:p w:rsidR="00B27B78" w:rsidRDefault="00A0769E" w:rsidP="00C34572">
      <w:r>
        <w:t>This laboratory worksheet is based on a fictitious business scenario and</w:t>
      </w:r>
      <w:r w:rsidR="009013CF">
        <w:t xml:space="preserve"> covers </w:t>
      </w:r>
      <w:r w:rsidR="005E3B67">
        <w:t>the debugging and fixing of a pre-written Java program. This program contains a number of bugs which need to be identified, noted and corrected.</w:t>
      </w:r>
      <w:r>
        <w:t xml:space="preserve"> </w:t>
      </w:r>
      <w:r w:rsidR="00B27B78">
        <w:t>There will be a number of terms that you may not be familiar with that have not been covered on the course. You can look these terms up (e.g. Google), ask a GTA or work out if you need to know them or not to complete the worksheet.</w:t>
      </w:r>
    </w:p>
    <w:p w:rsidR="005E3B67" w:rsidRDefault="005E3B67" w:rsidP="00C34572"/>
    <w:p w:rsidR="00580BF2" w:rsidRPr="00580BF2" w:rsidRDefault="001D51EB" w:rsidP="009674F3">
      <w:pPr>
        <w:pStyle w:val="Heading3"/>
        <w:rPr>
          <w:szCs w:val="24"/>
        </w:rPr>
      </w:pPr>
      <w:r>
        <w:rPr>
          <w:szCs w:val="24"/>
        </w:rPr>
        <w:t>8.</w:t>
      </w:r>
      <w:r w:rsidR="009674F3" w:rsidRPr="00580BF2">
        <w:rPr>
          <w:szCs w:val="24"/>
        </w:rPr>
        <w:t xml:space="preserve">2 </w:t>
      </w:r>
      <w:r w:rsidR="00580BF2" w:rsidRPr="00580BF2">
        <w:rPr>
          <w:szCs w:val="24"/>
        </w:rPr>
        <w:t>Preliminaries</w:t>
      </w:r>
    </w:p>
    <w:p w:rsidR="0011371E" w:rsidRDefault="0011371E" w:rsidP="0011371E"/>
    <w:p w:rsidR="005E3B67" w:rsidRDefault="005E3B67" w:rsidP="0011371E">
      <w:r>
        <w:t xml:space="preserve">You are a senior programmer for the global company </w:t>
      </w:r>
      <w:r w:rsidRPr="005E3B67">
        <w:rPr>
          <w:b/>
          <w:shadow/>
          <w:color w:val="FF0000"/>
        </w:rPr>
        <w:t>The Tiresias Corporation</w:t>
      </w:r>
      <w:r>
        <w:t xml:space="preserve">. Your company employed the small software development company </w:t>
      </w:r>
      <w:r w:rsidRPr="004A690E">
        <w:rPr>
          <w:b/>
          <w:shadow/>
          <w:color w:val="FF0000"/>
        </w:rPr>
        <w:t>Bodgitt and Scarper</w:t>
      </w:r>
      <w:r w:rsidRPr="005E3B67">
        <w:rPr>
          <w:b/>
          <w:shadow/>
          <w:color w:val="FF0000"/>
        </w:rPr>
        <w:t xml:space="preserve"> Limited Software Solutions</w:t>
      </w:r>
      <w:r>
        <w:t xml:space="preserve"> to develop a complex piece of software</w:t>
      </w:r>
      <w:r w:rsidR="003D51DA">
        <w:t xml:space="preserve"> core to your </w:t>
      </w:r>
      <w:r w:rsidR="00CC146A">
        <w:t>company’s</w:t>
      </w:r>
      <w:r w:rsidR="003D51DA">
        <w:t xml:space="preserve"> </w:t>
      </w:r>
      <w:r w:rsidR="00CC146A">
        <w:t>internal business processes</w:t>
      </w:r>
      <w:r>
        <w:t>.</w:t>
      </w:r>
      <w:r w:rsidR="00CC1D3A">
        <w:t xml:space="preserve"> The software company ran </w:t>
      </w:r>
      <w:r w:rsidR="00F963CE">
        <w:t xml:space="preserve">vastly </w:t>
      </w:r>
      <w:r w:rsidR="00CC1D3A">
        <w:t xml:space="preserve">over time </w:t>
      </w:r>
      <w:r w:rsidR="00F963CE">
        <w:t xml:space="preserve">(the promised </w:t>
      </w:r>
      <w:r w:rsidR="00CC146A">
        <w:t xml:space="preserve">and negotiated </w:t>
      </w:r>
      <w:r w:rsidR="00F963CE">
        <w:t xml:space="preserve">delivery date) </w:t>
      </w:r>
      <w:r w:rsidR="00CC1D3A">
        <w:t xml:space="preserve">and rather disturbingly </w:t>
      </w:r>
      <w:r w:rsidR="003D51DA">
        <w:t xml:space="preserve">they </w:t>
      </w:r>
      <w:r w:rsidR="00CC1D3A">
        <w:t xml:space="preserve">did not ask any questions regarding the specification (see section </w:t>
      </w:r>
      <w:r w:rsidR="001D51EB">
        <w:t>8.</w:t>
      </w:r>
      <w:r w:rsidR="004A690E">
        <w:t>4</w:t>
      </w:r>
      <w:r w:rsidR="00CC1D3A">
        <w:t xml:space="preserve">). The project manager responsible for hiring the company (apparently off Rent-a-Coder) was promptly dismissed </w:t>
      </w:r>
      <w:r w:rsidR="00F963CE">
        <w:t xml:space="preserve">and your company paid off Bodgitt and Scarper and acquired the code. </w:t>
      </w:r>
    </w:p>
    <w:p w:rsidR="00F963CE" w:rsidRDefault="00F963CE" w:rsidP="0011371E"/>
    <w:p w:rsidR="00F963CE" w:rsidRDefault="00F963CE" w:rsidP="0011371E">
      <w:r>
        <w:t xml:space="preserve">This code does not work and thus you have been tasked to get it working. The code can be found in section </w:t>
      </w:r>
      <w:r w:rsidR="001D51EB">
        <w:t>8.</w:t>
      </w:r>
      <w:r w:rsidR="004A690E">
        <w:t>7</w:t>
      </w:r>
      <w:r>
        <w:t>.</w:t>
      </w:r>
    </w:p>
    <w:p w:rsidR="00F963CE" w:rsidRDefault="00F963CE" w:rsidP="0011371E"/>
    <w:p w:rsidR="00F963CE" w:rsidRPr="00F963CE" w:rsidRDefault="001D51EB" w:rsidP="0011371E">
      <w:pPr>
        <w:rPr>
          <w:b/>
          <w:sz w:val="28"/>
        </w:rPr>
      </w:pPr>
      <w:r>
        <w:rPr>
          <w:b/>
          <w:sz w:val="28"/>
        </w:rPr>
        <w:t>8.</w:t>
      </w:r>
      <w:r w:rsidR="00F963CE" w:rsidRPr="00F963CE">
        <w:rPr>
          <w:b/>
          <w:sz w:val="28"/>
        </w:rPr>
        <w:t>3 Your Task</w:t>
      </w:r>
    </w:p>
    <w:p w:rsidR="005E3B67" w:rsidRDefault="005E3B67" w:rsidP="0011371E"/>
    <w:p w:rsidR="003D51DA" w:rsidRDefault="003D51DA" w:rsidP="0011371E">
      <w:r>
        <w:t xml:space="preserve">You need to get the code up and running. The initial project was a </w:t>
      </w:r>
      <w:r w:rsidR="00CC146A">
        <w:t>“</w:t>
      </w:r>
      <w:r>
        <w:t>proof of concept</w:t>
      </w:r>
      <w:r w:rsidR="00CC146A">
        <w:t>”</w:t>
      </w:r>
      <w:r>
        <w:t xml:space="preserve"> project based on applying the </w:t>
      </w:r>
      <w:r w:rsidRPr="003D51DA">
        <w:rPr>
          <w:b/>
          <w:shadow/>
          <w:color w:val="FF0000"/>
        </w:rPr>
        <w:t>Hill</w:t>
      </w:r>
      <w:r>
        <w:t xml:space="preserve"> </w:t>
      </w:r>
      <w:r w:rsidRPr="003D51DA">
        <w:rPr>
          <w:b/>
          <w:shadow/>
          <w:color w:val="FF0000"/>
        </w:rPr>
        <w:t>Climbing</w:t>
      </w:r>
      <w:r>
        <w:t xml:space="preserve"> (HC) algorithm to solving the </w:t>
      </w:r>
      <w:r w:rsidRPr="003D51DA">
        <w:rPr>
          <w:b/>
          <w:shadow/>
          <w:color w:val="FF0000"/>
        </w:rPr>
        <w:t>Knapsack</w:t>
      </w:r>
      <w:r>
        <w:t xml:space="preserve"> problem. The aim was to see whether the HC algorithm performed well on this type of problem since a major resource allocation problem that the Tiresias Corporation has can be shown to be decomposable to the Knapsack problem.</w:t>
      </w:r>
    </w:p>
    <w:p w:rsidR="00B27B78" w:rsidRDefault="00B27B78" w:rsidP="0011371E"/>
    <w:tbl>
      <w:tblPr>
        <w:tblStyle w:val="TableGrid"/>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14"/>
        <w:gridCol w:w="5579"/>
      </w:tblGrid>
      <w:tr w:rsidR="004C73FC" w:rsidRPr="004C73FC" w:rsidTr="004C73FC">
        <w:trPr>
          <w:jc w:val="center"/>
        </w:trPr>
        <w:tc>
          <w:tcPr>
            <w:tcW w:w="1614" w:type="dxa"/>
            <w:tcBorders>
              <w:top w:val="single" w:sz="18" w:space="0" w:color="auto"/>
              <w:bottom w:val="single" w:sz="18" w:space="0" w:color="auto"/>
            </w:tcBorders>
          </w:tcPr>
          <w:p w:rsidR="004C73FC" w:rsidRPr="004C73FC" w:rsidRDefault="004C73FC" w:rsidP="004C73FC">
            <w:pPr>
              <w:ind w:left="57" w:right="57"/>
              <w:jc w:val="center"/>
              <w:rPr>
                <w:b/>
                <w:sz w:val="28"/>
                <w:szCs w:val="28"/>
              </w:rPr>
            </w:pPr>
            <w:r w:rsidRPr="004C73FC">
              <w:rPr>
                <w:b/>
                <w:sz w:val="28"/>
                <w:szCs w:val="28"/>
              </w:rPr>
              <w:t>Error Type</w:t>
            </w:r>
          </w:p>
        </w:tc>
        <w:tc>
          <w:tcPr>
            <w:tcW w:w="5579" w:type="dxa"/>
            <w:tcBorders>
              <w:top w:val="single" w:sz="18" w:space="0" w:color="auto"/>
              <w:bottom w:val="single" w:sz="18" w:space="0" w:color="auto"/>
            </w:tcBorders>
          </w:tcPr>
          <w:p w:rsidR="004C73FC" w:rsidRPr="004C73FC" w:rsidRDefault="004C73FC" w:rsidP="004C73FC">
            <w:pPr>
              <w:ind w:left="57" w:right="57"/>
              <w:jc w:val="center"/>
              <w:rPr>
                <w:b/>
                <w:sz w:val="28"/>
                <w:szCs w:val="28"/>
              </w:rPr>
            </w:pPr>
            <w:r w:rsidRPr="004C73FC">
              <w:rPr>
                <w:b/>
                <w:sz w:val="28"/>
                <w:szCs w:val="28"/>
              </w:rPr>
              <w:t>Description</w:t>
            </w:r>
          </w:p>
        </w:tc>
      </w:tr>
      <w:tr w:rsidR="004C73FC" w:rsidTr="004C73FC">
        <w:trPr>
          <w:jc w:val="center"/>
        </w:trPr>
        <w:tc>
          <w:tcPr>
            <w:tcW w:w="1614" w:type="dxa"/>
            <w:tcBorders>
              <w:top w:val="single" w:sz="18" w:space="0" w:color="auto"/>
            </w:tcBorders>
          </w:tcPr>
          <w:p w:rsidR="004C73FC" w:rsidRDefault="004C73FC" w:rsidP="004C73FC">
            <w:pPr>
              <w:ind w:left="57" w:right="57"/>
            </w:pPr>
            <w:r>
              <w:t>Syntax</w:t>
            </w:r>
          </w:p>
        </w:tc>
        <w:tc>
          <w:tcPr>
            <w:tcW w:w="5579" w:type="dxa"/>
            <w:tcBorders>
              <w:top w:val="single" w:sz="18" w:space="0" w:color="auto"/>
            </w:tcBorders>
          </w:tcPr>
          <w:p w:rsidR="004C73FC" w:rsidRDefault="004C73FC" w:rsidP="004C73FC">
            <w:pPr>
              <w:ind w:left="57" w:right="57"/>
            </w:pPr>
            <w:r>
              <w:t>Java language grammar violations</w:t>
            </w:r>
          </w:p>
        </w:tc>
      </w:tr>
      <w:tr w:rsidR="004C73FC" w:rsidTr="004C73FC">
        <w:trPr>
          <w:jc w:val="center"/>
        </w:trPr>
        <w:tc>
          <w:tcPr>
            <w:tcW w:w="1614" w:type="dxa"/>
          </w:tcPr>
          <w:p w:rsidR="004C73FC" w:rsidRDefault="004C73FC" w:rsidP="004C73FC">
            <w:pPr>
              <w:ind w:left="57" w:right="57"/>
            </w:pPr>
            <w:r>
              <w:t>Run Time</w:t>
            </w:r>
          </w:p>
        </w:tc>
        <w:tc>
          <w:tcPr>
            <w:tcW w:w="5579" w:type="dxa"/>
          </w:tcPr>
          <w:p w:rsidR="004C73FC" w:rsidRDefault="004C73FC" w:rsidP="004C73FC">
            <w:pPr>
              <w:ind w:left="57" w:right="57"/>
            </w:pPr>
            <w:r>
              <w:t xml:space="preserve">Errors produced during the running of the program, probably generated by </w:t>
            </w:r>
            <w:r w:rsidRPr="004C73FC">
              <w:rPr>
                <w:i/>
              </w:rPr>
              <w:t>Exceptions</w:t>
            </w:r>
          </w:p>
        </w:tc>
      </w:tr>
      <w:tr w:rsidR="004C73FC" w:rsidTr="004C73FC">
        <w:trPr>
          <w:jc w:val="center"/>
        </w:trPr>
        <w:tc>
          <w:tcPr>
            <w:tcW w:w="1614" w:type="dxa"/>
          </w:tcPr>
          <w:p w:rsidR="004C73FC" w:rsidRDefault="004C73FC" w:rsidP="004C73FC">
            <w:pPr>
              <w:ind w:left="57" w:right="57"/>
            </w:pPr>
            <w:r>
              <w:t>Semantic</w:t>
            </w:r>
          </w:p>
        </w:tc>
        <w:tc>
          <w:tcPr>
            <w:tcW w:w="5579" w:type="dxa"/>
          </w:tcPr>
          <w:p w:rsidR="004C73FC" w:rsidRDefault="004C73FC" w:rsidP="004C73FC">
            <w:pPr>
              <w:ind w:left="57" w:right="57"/>
            </w:pPr>
            <w:r>
              <w:t>Logical errors - probably through misunderstanding of the specification</w:t>
            </w:r>
          </w:p>
        </w:tc>
      </w:tr>
      <w:tr w:rsidR="004C73FC" w:rsidTr="004C73FC">
        <w:trPr>
          <w:trHeight w:val="562"/>
          <w:jc w:val="center"/>
        </w:trPr>
        <w:tc>
          <w:tcPr>
            <w:tcW w:w="7193" w:type="dxa"/>
            <w:gridSpan w:val="2"/>
          </w:tcPr>
          <w:p w:rsidR="004C73FC" w:rsidRDefault="004C73FC" w:rsidP="004C73FC">
            <w:pPr>
              <w:ind w:left="57" w:right="57"/>
            </w:pPr>
          </w:p>
          <w:p w:rsidR="004C73FC" w:rsidRDefault="004C73FC" w:rsidP="004C73FC">
            <w:pPr>
              <w:ind w:left="57" w:right="57"/>
              <w:jc w:val="center"/>
            </w:pPr>
            <w:r w:rsidRPr="004C73FC">
              <w:rPr>
                <w:sz w:val="20"/>
              </w:rPr>
              <w:t xml:space="preserve">Table </w:t>
            </w:r>
            <w:r w:rsidR="001D51EB">
              <w:rPr>
                <w:sz w:val="20"/>
              </w:rPr>
              <w:t>8.</w:t>
            </w:r>
            <w:r w:rsidRPr="004C73FC">
              <w:rPr>
                <w:sz w:val="20"/>
              </w:rPr>
              <w:t>1. Error/Bug Types</w:t>
            </w:r>
          </w:p>
        </w:tc>
      </w:tr>
    </w:tbl>
    <w:p w:rsidR="00A0769E" w:rsidRDefault="00A0769E" w:rsidP="00B27B78"/>
    <w:p w:rsidR="00B27B78" w:rsidRDefault="00B27B78" w:rsidP="00B27B78">
      <w:r>
        <w:lastRenderedPageBreak/>
        <w:t xml:space="preserve">You need to locate each problem in the code, fix it and identify what type of bug it is. The bug types can be found in table </w:t>
      </w:r>
      <w:r w:rsidR="001D51EB">
        <w:t>8.</w:t>
      </w:r>
      <w:r>
        <w:t xml:space="preserve">1. You must fully document what you did to </w:t>
      </w:r>
      <w:r w:rsidR="00D722AC">
        <w:t>fix the program, since your company will be suing Bodgitt and Scarper at a later date.</w:t>
      </w:r>
    </w:p>
    <w:p w:rsidR="00B27B78" w:rsidRPr="00B27B78" w:rsidRDefault="00B27B78" w:rsidP="0011371E"/>
    <w:p w:rsidR="00F963CE" w:rsidRPr="004C73FC" w:rsidRDefault="001D51EB" w:rsidP="0011371E">
      <w:pPr>
        <w:rPr>
          <w:b/>
          <w:sz w:val="28"/>
        </w:rPr>
      </w:pPr>
      <w:r>
        <w:rPr>
          <w:b/>
          <w:sz w:val="28"/>
        </w:rPr>
        <w:t>8.</w:t>
      </w:r>
      <w:r w:rsidR="00F963CE" w:rsidRPr="004C73FC">
        <w:rPr>
          <w:b/>
          <w:sz w:val="28"/>
        </w:rPr>
        <w:t>4 The Knapsack Problem</w:t>
      </w:r>
    </w:p>
    <w:p w:rsidR="00F963CE" w:rsidRDefault="00F963CE" w:rsidP="0011371E"/>
    <w:p w:rsidR="002722A5" w:rsidRDefault="004C73FC" w:rsidP="0011371E">
      <w:r>
        <w:t xml:space="preserve">The Knapsack problem is a combinatorial optimisation problem that has a wide ranging number of applications. The idea is that there are </w:t>
      </w:r>
      <w:r w:rsidRPr="004C73FC">
        <w:rPr>
          <w:i/>
        </w:rPr>
        <w:t>n</w:t>
      </w:r>
      <w:r>
        <w:t xml:space="preserve"> objects (each object has a weight which is a real number </w:t>
      </w:r>
      <w:r w:rsidRPr="004C73FC">
        <w:rPr>
          <w:i/>
        </w:rPr>
        <w:t>w</w:t>
      </w:r>
      <w:r w:rsidRPr="004C73FC">
        <w:rPr>
          <w:i/>
          <w:vertAlign w:val="subscript"/>
        </w:rPr>
        <w:t>i</w:t>
      </w:r>
      <w:r>
        <w:t xml:space="preserve"> &gt; 0) that need to be put into a Knapsack that has a finite capacity </w:t>
      </w:r>
      <w:r w:rsidRPr="004C73FC">
        <w:rPr>
          <w:i/>
        </w:rPr>
        <w:t>C</w:t>
      </w:r>
      <w:r>
        <w:t xml:space="preserve">. Thus the sum of the weights of all of the objects put in the Knapsack cannot exceed </w:t>
      </w:r>
      <w:r w:rsidRPr="004C73FC">
        <w:rPr>
          <w:i/>
        </w:rPr>
        <w:t>C</w:t>
      </w:r>
      <w:r>
        <w:t>. The aim is to select which objects best fill the Knapsack without exceeding the capacity limit</w:t>
      </w:r>
      <w:r w:rsidR="00C84E5D">
        <w:t xml:space="preserve"> </w:t>
      </w:r>
      <w:r w:rsidR="00C84E5D" w:rsidRPr="00C84E5D">
        <w:rPr>
          <w:i/>
        </w:rPr>
        <w:t>C</w:t>
      </w:r>
      <w:r>
        <w:t xml:space="preserve">. </w:t>
      </w:r>
    </w:p>
    <w:p w:rsidR="002722A5" w:rsidRDefault="002722A5" w:rsidP="0011371E"/>
    <w:p w:rsidR="004C73FC" w:rsidRDefault="002722A5" w:rsidP="0011371E">
      <w:r>
        <w:t xml:space="preserve">Given that there are </w:t>
      </w:r>
      <w:r w:rsidRPr="002722A5">
        <w:rPr>
          <w:i/>
        </w:rPr>
        <w:t>n</w:t>
      </w:r>
      <w:r>
        <w:t xml:space="preserve"> weights there are 2</w:t>
      </w:r>
      <w:r w:rsidRPr="002722A5">
        <w:rPr>
          <w:i/>
          <w:vertAlign w:val="superscript"/>
        </w:rPr>
        <w:t>n</w:t>
      </w:r>
      <w:r>
        <w:t xml:space="preserve">-1 possible combinations, i.e. the number of possible subsets of objects that can be placed into the bag. We need the combination that is the best, i.e. the one that fills the Knapsack as close to capacity as possible without exceeding limit </w:t>
      </w:r>
      <w:r w:rsidRPr="002722A5">
        <w:rPr>
          <w:i/>
        </w:rPr>
        <w:t>C</w:t>
      </w:r>
      <w:r>
        <w:t>.</w:t>
      </w:r>
    </w:p>
    <w:p w:rsidR="004C73FC" w:rsidRDefault="004C73FC" w:rsidP="0011371E"/>
    <w:p w:rsidR="000E219D" w:rsidRDefault="000E219D" w:rsidP="0011371E">
      <w:r>
        <w:t xml:space="preserve">There is no known algebraic or simple solution to the Knapsack problem and it is in fact a </w:t>
      </w:r>
      <w:r w:rsidR="00C84E5D">
        <w:t>well-known</w:t>
      </w:r>
      <w:r>
        <w:t xml:space="preserve"> NP-Hard</w:t>
      </w:r>
      <w:r w:rsidR="00E44D63">
        <w:rPr>
          <w:rStyle w:val="FootnoteReference"/>
        </w:rPr>
        <w:footnoteReference w:id="1"/>
      </w:r>
      <w:r>
        <w:t xml:space="preserve"> problem.</w:t>
      </w:r>
    </w:p>
    <w:p w:rsidR="000E219D" w:rsidRDefault="000E219D" w:rsidP="0011371E"/>
    <w:p w:rsidR="002722A5" w:rsidRDefault="002722A5" w:rsidP="0011371E">
      <w:r>
        <w:t>The program should solve the problem using the HC algorithm detailed below. The test data for the program is the first 1</w:t>
      </w:r>
      <w:r w:rsidR="00C12C30">
        <w:t>,</w:t>
      </w:r>
      <w:r>
        <w:t xml:space="preserve">000 prime numbers found in section </w:t>
      </w:r>
      <w:r w:rsidR="001D51EB">
        <w:t>8.</w:t>
      </w:r>
      <w:r w:rsidR="004A690E">
        <w:t>8</w:t>
      </w:r>
      <w:r>
        <w:t>.</w:t>
      </w:r>
    </w:p>
    <w:p w:rsidR="000E219D" w:rsidRDefault="000E219D" w:rsidP="0011371E"/>
    <w:p w:rsidR="00F963CE" w:rsidRPr="004C73FC" w:rsidRDefault="001D51EB" w:rsidP="0011371E">
      <w:pPr>
        <w:rPr>
          <w:b/>
          <w:sz w:val="28"/>
        </w:rPr>
      </w:pPr>
      <w:r>
        <w:rPr>
          <w:b/>
          <w:sz w:val="28"/>
        </w:rPr>
        <w:t>8.</w:t>
      </w:r>
      <w:r w:rsidR="00F963CE" w:rsidRPr="004C73FC">
        <w:rPr>
          <w:b/>
          <w:sz w:val="28"/>
        </w:rPr>
        <w:t>5 The Hill Climbing Algorithm</w:t>
      </w:r>
    </w:p>
    <w:p w:rsidR="00F963CE" w:rsidRDefault="00F963CE" w:rsidP="0011371E"/>
    <w:p w:rsidR="000E219D" w:rsidRDefault="000E219D" w:rsidP="0011371E">
      <w:r>
        <w:t>The Hill Climbing algorithm is a simple Heuristic Search technique from Artificial Intelligence. The algorithm is used to solve difficult problems in a</w:t>
      </w:r>
      <w:r w:rsidR="00CC146A">
        <w:t>n</w:t>
      </w:r>
      <w:r>
        <w:t xml:space="preserve"> approximate manner, such as the Knapsack problem described a</w:t>
      </w:r>
      <w:r w:rsidR="00CC146A">
        <w:t>bove. The algorithm works by ma</w:t>
      </w:r>
      <w:r>
        <w:t>king an initial random guess at a solution to a problem. It then iteratively tried to randomly improve on the solution by making a sequence of small changes. Once a better small change is found, subsequent small changes are made to the better solution.</w:t>
      </w:r>
      <w:r w:rsidR="00D92759">
        <w:t xml:space="preserve"> The version of the Hill Climbing algorithm used in this project is the </w:t>
      </w:r>
      <w:r w:rsidR="00D92759" w:rsidRPr="004A690E">
        <w:rPr>
          <w:b/>
          <w:shadow/>
          <w:color w:val="FF0000"/>
        </w:rPr>
        <w:t>Random Mutation Hill Climber</w:t>
      </w:r>
      <w:r w:rsidR="00D92759">
        <w:t xml:space="preserve"> (RMHC).</w:t>
      </w:r>
    </w:p>
    <w:p w:rsidR="000E219D" w:rsidRDefault="000E219D" w:rsidP="0011371E"/>
    <w:p w:rsidR="000E219D" w:rsidRDefault="000E219D" w:rsidP="0011371E">
      <w:r>
        <w:t xml:space="preserve">The pseudo-code of the hill climbing algorithm can be found in algorithm </w:t>
      </w:r>
      <w:r w:rsidR="001D51EB">
        <w:t>8.</w:t>
      </w:r>
      <w:r>
        <w:t>1 below.</w:t>
      </w:r>
    </w:p>
    <w:p w:rsidR="000E219D" w:rsidRDefault="000E219D" w:rsidP="0011371E"/>
    <w:tbl>
      <w:tblPr>
        <w:tblStyle w:val="TableGrid"/>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069"/>
        <w:gridCol w:w="7654"/>
      </w:tblGrid>
      <w:tr w:rsidR="000E219D" w:rsidRPr="000E219D" w:rsidTr="00D92759">
        <w:trPr>
          <w:jc w:val="center"/>
        </w:trPr>
        <w:tc>
          <w:tcPr>
            <w:tcW w:w="8652" w:type="dxa"/>
            <w:gridSpan w:val="2"/>
            <w:tcBorders>
              <w:top w:val="single" w:sz="18" w:space="0" w:color="auto"/>
              <w:bottom w:val="single" w:sz="18" w:space="0" w:color="auto"/>
            </w:tcBorders>
          </w:tcPr>
          <w:p w:rsidR="000E219D" w:rsidRPr="000E219D" w:rsidRDefault="000E219D" w:rsidP="00D92759">
            <w:pPr>
              <w:ind w:left="57" w:right="57"/>
            </w:pPr>
            <w:r w:rsidRPr="000E219D">
              <w:t xml:space="preserve">Algorithm </w:t>
            </w:r>
            <w:r w:rsidR="001D51EB">
              <w:t>8.</w:t>
            </w:r>
            <w:r w:rsidRPr="000E219D">
              <w:t>1</w:t>
            </w:r>
            <w:r w:rsidR="00D92759">
              <w:t>.</w:t>
            </w:r>
            <w:r w:rsidRPr="000E219D">
              <w:t xml:space="preserve"> RMHC(ITER)</w:t>
            </w:r>
          </w:p>
        </w:tc>
      </w:tr>
      <w:tr w:rsidR="000E219D" w:rsidRPr="000E219D" w:rsidTr="00D92759">
        <w:trPr>
          <w:jc w:val="center"/>
        </w:trPr>
        <w:tc>
          <w:tcPr>
            <w:tcW w:w="998" w:type="dxa"/>
            <w:tcBorders>
              <w:top w:val="single" w:sz="18" w:space="0" w:color="auto"/>
            </w:tcBorders>
          </w:tcPr>
          <w:p w:rsidR="000E219D" w:rsidRPr="00D92759" w:rsidRDefault="000E219D" w:rsidP="000E219D">
            <w:pPr>
              <w:ind w:left="57" w:right="57"/>
              <w:rPr>
                <w:sz w:val="22"/>
                <w:lang w:val="de-DE"/>
              </w:rPr>
            </w:pPr>
            <w:r w:rsidRPr="00D92759">
              <w:rPr>
                <w:rFonts w:ascii="Courier New" w:hAnsi="Courier New" w:cs="Courier New"/>
                <w:sz w:val="22"/>
                <w:lang w:val="de-DE"/>
              </w:rPr>
              <w:t>Input:</w:t>
            </w:r>
          </w:p>
        </w:tc>
        <w:tc>
          <w:tcPr>
            <w:tcW w:w="7654" w:type="dxa"/>
            <w:tcBorders>
              <w:top w:val="single" w:sz="18" w:space="0" w:color="auto"/>
            </w:tcBorders>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lang w:val="de-DE"/>
              </w:rPr>
              <w:t>ITER- the number of iterations to run for</w:t>
            </w:r>
          </w:p>
        </w:tc>
      </w:tr>
      <w:tr w:rsidR="000E219D" w:rsidRPr="000E219D" w:rsidTr="00D92759">
        <w:trPr>
          <w:jc w:val="center"/>
        </w:trPr>
        <w:tc>
          <w:tcPr>
            <w:tcW w:w="998"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1)</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Let S be a random point in the search space</w:t>
            </w:r>
          </w:p>
        </w:tc>
      </w:tr>
      <w:tr w:rsidR="000E219D" w:rsidRPr="000E219D" w:rsidTr="00D92759">
        <w:trPr>
          <w:jc w:val="center"/>
        </w:trPr>
        <w:tc>
          <w:tcPr>
            <w:tcW w:w="998"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2)</w:t>
            </w:r>
          </w:p>
        </w:tc>
        <w:tc>
          <w:tcPr>
            <w:tcW w:w="7654" w:type="dxa"/>
          </w:tcPr>
          <w:p w:rsidR="000E219D" w:rsidRPr="00D92759" w:rsidRDefault="00D92759" w:rsidP="00D92759">
            <w:pPr>
              <w:ind w:left="57" w:right="57"/>
              <w:rPr>
                <w:rFonts w:ascii="Courier New" w:hAnsi="Courier New" w:cs="Courier New"/>
                <w:sz w:val="22"/>
              </w:rPr>
            </w:pPr>
            <w:r w:rsidRPr="00D92759">
              <w:rPr>
                <w:rFonts w:ascii="Courier New" w:hAnsi="Courier New" w:cs="Courier New"/>
                <w:sz w:val="22"/>
              </w:rPr>
              <w:t>L</w:t>
            </w:r>
            <w:r w:rsidR="000E219D" w:rsidRPr="00D92759">
              <w:rPr>
                <w:rFonts w:ascii="Courier New" w:hAnsi="Courier New" w:cs="Courier New"/>
                <w:sz w:val="22"/>
              </w:rPr>
              <w:t xml:space="preserve">et F be </w:t>
            </w:r>
            <w:r w:rsidRPr="00D92759">
              <w:rPr>
                <w:rFonts w:ascii="Courier New" w:hAnsi="Courier New" w:cs="Courier New"/>
                <w:sz w:val="22"/>
              </w:rPr>
              <w:t xml:space="preserve">the </w:t>
            </w:r>
            <w:r w:rsidR="000E219D" w:rsidRPr="00D92759">
              <w:rPr>
                <w:rFonts w:ascii="Courier New" w:hAnsi="Courier New" w:cs="Courier New"/>
                <w:sz w:val="22"/>
              </w:rPr>
              <w:t>fitness</w:t>
            </w:r>
            <w:r w:rsidRPr="00D92759">
              <w:rPr>
                <w:rFonts w:ascii="Courier New" w:hAnsi="Courier New" w:cs="Courier New"/>
                <w:sz w:val="22"/>
              </w:rPr>
              <w:t xml:space="preserve"> of S</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3)</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For i = 1 to ITER (number of iterations)</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4)</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 xml:space="preserve">   Let S’ be a random point close to S</w:t>
            </w:r>
            <w:r w:rsidR="00D92759" w:rsidRPr="00D92759">
              <w:rPr>
                <w:rFonts w:ascii="Courier New" w:hAnsi="Courier New" w:cs="Courier New"/>
                <w:sz w:val="22"/>
              </w:rPr>
              <w:t xml:space="preserve"> (small change)</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5)</w:t>
            </w:r>
          </w:p>
        </w:tc>
        <w:tc>
          <w:tcPr>
            <w:tcW w:w="7654" w:type="dxa"/>
          </w:tcPr>
          <w:p w:rsidR="000E219D" w:rsidRPr="00D92759" w:rsidRDefault="000E219D" w:rsidP="00D92759">
            <w:pPr>
              <w:ind w:left="57" w:right="57"/>
              <w:rPr>
                <w:rFonts w:ascii="Courier New" w:hAnsi="Courier New" w:cs="Courier New"/>
                <w:sz w:val="22"/>
              </w:rPr>
            </w:pPr>
            <w:r w:rsidRPr="00D92759">
              <w:rPr>
                <w:rFonts w:ascii="Courier New" w:hAnsi="Courier New" w:cs="Courier New"/>
                <w:sz w:val="22"/>
              </w:rPr>
              <w:t xml:space="preserve">   Let F’ be </w:t>
            </w:r>
            <w:r w:rsidR="00D92759" w:rsidRPr="00D92759">
              <w:rPr>
                <w:rFonts w:ascii="Courier New" w:hAnsi="Courier New" w:cs="Courier New"/>
                <w:sz w:val="22"/>
              </w:rPr>
              <w:t xml:space="preserve">the </w:t>
            </w:r>
            <w:r w:rsidRPr="00D92759">
              <w:rPr>
                <w:rFonts w:ascii="Courier New" w:hAnsi="Courier New" w:cs="Courier New"/>
                <w:sz w:val="22"/>
              </w:rPr>
              <w:t>fitness</w:t>
            </w:r>
            <w:r w:rsidR="00D92759" w:rsidRPr="00D92759">
              <w:rPr>
                <w:rFonts w:ascii="Courier New" w:hAnsi="Courier New" w:cs="Courier New"/>
                <w:sz w:val="22"/>
              </w:rPr>
              <w:t xml:space="preserve"> of S’</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6)</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 xml:space="preserve">   If F’ is better than F Then</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7)</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 xml:space="preserve">      Let S = S’ and Let F = F’</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8)</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 xml:space="preserve">   End If</w:t>
            </w:r>
          </w:p>
        </w:tc>
      </w:tr>
      <w:tr w:rsidR="000E219D" w:rsidRPr="000E219D" w:rsidTr="00D92759">
        <w:trPr>
          <w:jc w:val="center"/>
        </w:trPr>
        <w:tc>
          <w:tcPr>
            <w:tcW w:w="998" w:type="dxa"/>
          </w:tcPr>
          <w:p w:rsidR="000E219D" w:rsidRPr="00D92759" w:rsidRDefault="00D92759" w:rsidP="000E219D">
            <w:pPr>
              <w:ind w:left="57" w:right="57"/>
              <w:rPr>
                <w:rFonts w:ascii="Courier New" w:hAnsi="Courier New" w:cs="Courier New"/>
                <w:sz w:val="22"/>
              </w:rPr>
            </w:pPr>
            <w:r w:rsidRPr="00D92759">
              <w:rPr>
                <w:rFonts w:ascii="Courier New" w:hAnsi="Courier New" w:cs="Courier New"/>
                <w:sz w:val="22"/>
              </w:rPr>
              <w:t>9)</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End For</w:t>
            </w:r>
          </w:p>
        </w:tc>
      </w:tr>
      <w:tr w:rsidR="000E219D" w:rsidRPr="000E219D" w:rsidTr="00D92759">
        <w:trPr>
          <w:jc w:val="center"/>
        </w:trPr>
        <w:tc>
          <w:tcPr>
            <w:tcW w:w="998" w:type="dxa"/>
          </w:tcPr>
          <w:p w:rsidR="000E219D" w:rsidRPr="00D92759" w:rsidRDefault="00D92759" w:rsidP="000E219D">
            <w:pPr>
              <w:ind w:left="57" w:right="57"/>
              <w:rPr>
                <w:sz w:val="22"/>
              </w:rPr>
            </w:pPr>
            <w:r w:rsidRPr="00D92759">
              <w:rPr>
                <w:rFonts w:ascii="Courier New" w:hAnsi="Courier New" w:cs="Courier New"/>
                <w:sz w:val="22"/>
              </w:rPr>
              <w:t>Output:</w:t>
            </w:r>
          </w:p>
        </w:tc>
        <w:tc>
          <w:tcPr>
            <w:tcW w:w="7654" w:type="dxa"/>
          </w:tcPr>
          <w:p w:rsidR="000E219D" w:rsidRPr="00D92759" w:rsidRDefault="000E219D" w:rsidP="000E219D">
            <w:pPr>
              <w:ind w:left="57" w:right="57"/>
              <w:rPr>
                <w:rFonts w:ascii="Courier New" w:hAnsi="Courier New" w:cs="Courier New"/>
                <w:sz w:val="22"/>
              </w:rPr>
            </w:pPr>
            <w:r w:rsidRPr="00D92759">
              <w:rPr>
                <w:rFonts w:ascii="Courier New" w:hAnsi="Courier New" w:cs="Courier New"/>
                <w:sz w:val="22"/>
              </w:rPr>
              <w:t>S- a solution</w:t>
            </w:r>
          </w:p>
        </w:tc>
      </w:tr>
    </w:tbl>
    <w:p w:rsidR="00D92759" w:rsidRDefault="00D92759" w:rsidP="0011371E">
      <w:r>
        <w:lastRenderedPageBreak/>
        <w:t>In the above algorithm, the search space is the collection of all possible solutions a solution is being searched from and the fitness or fitness function is a way of measuring the quality of a solution, i.e. how well a solution solves the problem being tackled.</w:t>
      </w:r>
    </w:p>
    <w:p w:rsidR="00D92759" w:rsidRDefault="00D92759" w:rsidP="0011371E"/>
    <w:p w:rsidR="000E219D" w:rsidRDefault="000E219D" w:rsidP="0011371E">
      <w:r>
        <w:t>The following sections describe the additionally features needed to implement the Hill Climbing algorithm.</w:t>
      </w:r>
    </w:p>
    <w:p w:rsidR="00B27B78" w:rsidRDefault="00B27B78" w:rsidP="0011371E"/>
    <w:p w:rsidR="00F963CE" w:rsidRPr="004A690E" w:rsidRDefault="001D51EB" w:rsidP="0011371E">
      <w:pPr>
        <w:rPr>
          <w:b/>
        </w:rPr>
      </w:pPr>
      <w:r>
        <w:rPr>
          <w:b/>
        </w:rPr>
        <w:t>8.</w:t>
      </w:r>
      <w:r w:rsidR="002722A5" w:rsidRPr="004A690E">
        <w:rPr>
          <w:b/>
        </w:rPr>
        <w:t>5.1 Representation</w:t>
      </w:r>
    </w:p>
    <w:p w:rsidR="002722A5" w:rsidRDefault="002722A5" w:rsidP="0011371E"/>
    <w:p w:rsidR="004A690E" w:rsidRDefault="004A690E" w:rsidP="0011371E">
      <w:r>
        <w:t>In order to generate a random solution, a representation is needed. This is how the computer stores a solution to a problem. In the case of the Knapsack problem, this is which weights are in the Knapsack.</w:t>
      </w:r>
    </w:p>
    <w:p w:rsidR="004A690E" w:rsidRDefault="004A690E" w:rsidP="0011371E"/>
    <w:p w:rsidR="004A690E" w:rsidRDefault="004A690E" w:rsidP="0011371E">
      <w:r>
        <w:t xml:space="preserve">If there are </w:t>
      </w:r>
      <w:r w:rsidRPr="004A690E">
        <w:rPr>
          <w:i/>
        </w:rPr>
        <w:t>n</w:t>
      </w:r>
      <w:r>
        <w:t xml:space="preserve"> possible weights, </w:t>
      </w:r>
      <w:r w:rsidRPr="004A690E">
        <w:rPr>
          <w:i/>
        </w:rPr>
        <w:t>w</w:t>
      </w:r>
      <w:r w:rsidRPr="004A690E">
        <w:rPr>
          <w:i/>
          <w:vertAlign w:val="subscript"/>
        </w:rPr>
        <w:t>i</w:t>
      </w:r>
      <w:r>
        <w:t xml:space="preserve">, </w:t>
      </w:r>
      <w:r w:rsidRPr="004A690E">
        <w:rPr>
          <w:i/>
        </w:rPr>
        <w:t>i</w:t>
      </w:r>
      <w:r>
        <w:t>=1,...,</w:t>
      </w:r>
      <w:r w:rsidRPr="004A690E">
        <w:rPr>
          <w:i/>
        </w:rPr>
        <w:t>n</w:t>
      </w:r>
      <w:r w:rsidR="00CC146A">
        <w:t>,</w:t>
      </w:r>
      <w:r>
        <w:t xml:space="preserve"> then a solution to the problem, say </w:t>
      </w:r>
      <w:r w:rsidRPr="004A690E">
        <w:rPr>
          <w:i/>
        </w:rPr>
        <w:t>S</w:t>
      </w:r>
      <w:r>
        <w:t xml:space="preserve">, can be stored in an </w:t>
      </w:r>
      <w:r w:rsidRPr="004A690E">
        <w:rPr>
          <w:i/>
        </w:rPr>
        <w:t>n</w:t>
      </w:r>
      <w:r>
        <w:t xml:space="preserve">-length binary string. For example if there are 5 </w:t>
      </w:r>
      <w:r w:rsidR="00CC146A">
        <w:t>objects/</w:t>
      </w:r>
      <w:r>
        <w:t xml:space="preserve">weights then </w:t>
      </w:r>
      <w:r w:rsidRPr="004A690E">
        <w:rPr>
          <w:i/>
        </w:rPr>
        <w:t>S</w:t>
      </w:r>
      <w:r>
        <w:t xml:space="preserve"> = 10101 means that </w:t>
      </w:r>
      <w:r w:rsidR="00CC146A">
        <w:t>objects</w:t>
      </w:r>
      <w:r>
        <w:t xml:space="preserve"> 1, 3 and 5 are in the Knapsack.</w:t>
      </w:r>
    </w:p>
    <w:p w:rsidR="004A690E" w:rsidRDefault="004A690E" w:rsidP="0011371E"/>
    <w:p w:rsidR="002722A5" w:rsidRPr="004A690E" w:rsidRDefault="001D51EB" w:rsidP="0011371E">
      <w:pPr>
        <w:rPr>
          <w:b/>
        </w:rPr>
      </w:pPr>
      <w:r>
        <w:rPr>
          <w:b/>
        </w:rPr>
        <w:t>8.</w:t>
      </w:r>
      <w:r w:rsidR="002722A5" w:rsidRPr="004A690E">
        <w:rPr>
          <w:b/>
        </w:rPr>
        <w:t>5.2 Small Change</w:t>
      </w:r>
    </w:p>
    <w:p w:rsidR="002722A5" w:rsidRDefault="002722A5" w:rsidP="0011371E"/>
    <w:p w:rsidR="004A690E" w:rsidRDefault="00EC3079" w:rsidP="0011371E">
      <w:r>
        <w:t xml:space="preserve">For the RMHC to work correctly, the small change operator must be the smallest possible change possible. The standard way of making a small change to a binary string is to randomly choose a single digit </w:t>
      </w:r>
      <w:r w:rsidR="00CA5108">
        <w:t xml:space="preserve">(say between 1 and </w:t>
      </w:r>
      <w:r w:rsidR="00CA5108" w:rsidRPr="00CA5108">
        <w:rPr>
          <w:i/>
        </w:rPr>
        <w:t>n</w:t>
      </w:r>
      <w:r w:rsidR="00CA5108">
        <w:t xml:space="preserve"> inclusive) </w:t>
      </w:r>
      <w:r>
        <w:t>and then flip that digit. I.e. if it was a '1' make it a '0' and if it was a '0' make it a '1'.</w:t>
      </w:r>
    </w:p>
    <w:p w:rsidR="004A690E" w:rsidRDefault="004A690E" w:rsidP="0011371E"/>
    <w:p w:rsidR="002722A5" w:rsidRPr="004A690E" w:rsidRDefault="001D51EB" w:rsidP="0011371E">
      <w:pPr>
        <w:rPr>
          <w:b/>
        </w:rPr>
      </w:pPr>
      <w:r>
        <w:rPr>
          <w:b/>
        </w:rPr>
        <w:t>8.</w:t>
      </w:r>
      <w:r w:rsidR="002722A5" w:rsidRPr="004A690E">
        <w:rPr>
          <w:b/>
        </w:rPr>
        <w:t>5.3 Fitness Function</w:t>
      </w:r>
    </w:p>
    <w:p w:rsidR="00F963CE" w:rsidRDefault="00F963CE" w:rsidP="0011371E"/>
    <w:p w:rsidR="00CA5108" w:rsidRDefault="00CA5108" w:rsidP="0011371E">
      <w:r>
        <w:t>A fitness function is used to rate how good a solution is at solving a problem and usually returns a number. Most fitness functions are a mapping from a solution to a real number. In the case of the Knapsack problem there is a solution (</w:t>
      </w:r>
      <w:r w:rsidRPr="00CA5108">
        <w:rPr>
          <w:i/>
        </w:rPr>
        <w:t>S</w:t>
      </w:r>
      <w:r>
        <w:t xml:space="preserve"> = </w:t>
      </w:r>
      <w:r w:rsidR="00C12C30">
        <w:t>[</w:t>
      </w:r>
      <w:r w:rsidRPr="00CA5108">
        <w:rPr>
          <w:i/>
        </w:rPr>
        <w:t>s</w:t>
      </w:r>
      <w:r w:rsidRPr="00CA5108">
        <w:rPr>
          <w:vertAlign w:val="subscript"/>
        </w:rPr>
        <w:t>1</w:t>
      </w:r>
      <w:r>
        <w:t>,...,</w:t>
      </w:r>
      <w:r w:rsidRPr="00CA5108">
        <w:rPr>
          <w:i/>
        </w:rPr>
        <w:t>s</w:t>
      </w:r>
      <w:r w:rsidRPr="00CA5108">
        <w:rPr>
          <w:i/>
          <w:vertAlign w:val="subscript"/>
        </w:rPr>
        <w:t>i</w:t>
      </w:r>
      <w:r>
        <w:t>,...,</w:t>
      </w:r>
      <w:r w:rsidRPr="00CA5108">
        <w:rPr>
          <w:i/>
        </w:rPr>
        <w:t>s</w:t>
      </w:r>
      <w:r w:rsidRPr="00CA5108">
        <w:rPr>
          <w:i/>
          <w:vertAlign w:val="subscript"/>
        </w:rPr>
        <w:t>n</w:t>
      </w:r>
      <w:r w:rsidR="00C12C30" w:rsidRPr="00C12C30">
        <w:t>]</w:t>
      </w:r>
      <w:r>
        <w:t>), a set of objects weights (</w:t>
      </w:r>
      <w:r w:rsidRPr="00CA5108">
        <w:rPr>
          <w:i/>
        </w:rPr>
        <w:t>W</w:t>
      </w:r>
      <w:r>
        <w:t xml:space="preserve"> =</w:t>
      </w:r>
      <w:r w:rsidR="00C12C30">
        <w:t xml:space="preserve"> [</w:t>
      </w:r>
      <w:r>
        <w:rPr>
          <w:i/>
        </w:rPr>
        <w:t>w</w:t>
      </w:r>
      <w:r w:rsidRPr="00CA5108">
        <w:rPr>
          <w:vertAlign w:val="subscript"/>
        </w:rPr>
        <w:t>1</w:t>
      </w:r>
      <w:r>
        <w:t>,...,</w:t>
      </w:r>
      <w:r>
        <w:rPr>
          <w:i/>
        </w:rPr>
        <w:t>w</w:t>
      </w:r>
      <w:r w:rsidRPr="00CA5108">
        <w:rPr>
          <w:i/>
          <w:vertAlign w:val="subscript"/>
        </w:rPr>
        <w:t>i</w:t>
      </w:r>
      <w:r>
        <w:t>,...,</w:t>
      </w:r>
      <w:r>
        <w:rPr>
          <w:i/>
        </w:rPr>
        <w:t>w</w:t>
      </w:r>
      <w:r w:rsidRPr="00CA5108">
        <w:rPr>
          <w:i/>
          <w:vertAlign w:val="subscript"/>
        </w:rPr>
        <w:t>n</w:t>
      </w:r>
      <w:r w:rsidR="00C12C30">
        <w:t>])</w:t>
      </w:r>
      <w:r>
        <w:t xml:space="preserve"> and a capacity </w:t>
      </w:r>
      <w:r w:rsidRPr="00CA5108">
        <w:rPr>
          <w:i/>
        </w:rPr>
        <w:t>C</w:t>
      </w:r>
      <w:r>
        <w:t xml:space="preserve"> (&gt;0). The weights and capacity </w:t>
      </w:r>
      <w:r w:rsidRPr="00C12C30">
        <w:rPr>
          <w:b/>
          <w:shadow/>
          <w:color w:val="FF0000"/>
        </w:rPr>
        <w:t>never</w:t>
      </w:r>
      <w:r>
        <w:t xml:space="preserve"> change for a specific instance of the problem.</w:t>
      </w:r>
    </w:p>
    <w:p w:rsidR="00CA5108" w:rsidRDefault="00CA5108" w:rsidP="0011371E"/>
    <w:p w:rsidR="00CA5108" w:rsidRDefault="00CA5108" w:rsidP="0011371E">
      <w:r>
        <w:t>There are many fitness functions for the Knapsack problem. The one that will be used for this project is as follows:</w:t>
      </w:r>
    </w:p>
    <w:p w:rsidR="00CA5108" w:rsidRDefault="00CA5108" w:rsidP="0011371E"/>
    <w:p w:rsidR="00CA5108" w:rsidRPr="00CA5108" w:rsidRDefault="00CA5108" w:rsidP="0011371E">
      <w:pPr>
        <w:rPr>
          <w:rFonts w:ascii="Courier New" w:hAnsi="Courier New" w:cs="Courier New"/>
        </w:rPr>
      </w:pPr>
      <w:r w:rsidRPr="00CA5108">
        <w:rPr>
          <w:rFonts w:ascii="Courier New" w:hAnsi="Courier New" w:cs="Courier New"/>
        </w:rPr>
        <w:t>Let Sum = the sum of all of the weights in the Knapsack</w:t>
      </w:r>
    </w:p>
    <w:p w:rsidR="00CA5108" w:rsidRPr="00CA5108" w:rsidRDefault="00CA5108" w:rsidP="0011371E">
      <w:pPr>
        <w:rPr>
          <w:rFonts w:ascii="Courier New" w:hAnsi="Courier New" w:cs="Courier New"/>
        </w:rPr>
      </w:pPr>
      <w:r w:rsidRPr="00CA5108">
        <w:rPr>
          <w:rFonts w:ascii="Courier New" w:hAnsi="Courier New" w:cs="Courier New"/>
        </w:rPr>
        <w:t>If Sum &gt; C then</w:t>
      </w:r>
    </w:p>
    <w:p w:rsidR="00CA5108" w:rsidRDefault="00CA5108" w:rsidP="0011371E">
      <w:pPr>
        <w:rPr>
          <w:rFonts w:ascii="Courier New" w:hAnsi="Courier New" w:cs="Courier New"/>
        </w:rPr>
      </w:pPr>
      <w:r w:rsidRPr="00CA5108">
        <w:rPr>
          <w:rFonts w:ascii="Courier New" w:hAnsi="Courier New" w:cs="Courier New"/>
        </w:rPr>
        <w:t xml:space="preserve">   </w:t>
      </w:r>
      <w:r w:rsidR="00D722AC">
        <w:rPr>
          <w:rFonts w:ascii="Courier New" w:hAnsi="Courier New" w:cs="Courier New"/>
        </w:rPr>
        <w:t xml:space="preserve">Let </w:t>
      </w:r>
      <w:r>
        <w:rPr>
          <w:rFonts w:ascii="Courier New" w:hAnsi="Courier New" w:cs="Courier New"/>
        </w:rPr>
        <w:t>Fitness = C - Sum (a negative value)</w:t>
      </w:r>
    </w:p>
    <w:p w:rsidR="00CA5108" w:rsidRDefault="00CA5108" w:rsidP="0011371E">
      <w:pPr>
        <w:rPr>
          <w:rFonts w:ascii="Courier New" w:hAnsi="Courier New" w:cs="Courier New"/>
        </w:rPr>
      </w:pPr>
      <w:r>
        <w:rPr>
          <w:rFonts w:ascii="Courier New" w:hAnsi="Courier New" w:cs="Courier New"/>
        </w:rPr>
        <w:t>Else</w:t>
      </w:r>
    </w:p>
    <w:p w:rsidR="00CA5108" w:rsidRDefault="00CA5108" w:rsidP="0011371E">
      <w:pPr>
        <w:rPr>
          <w:rFonts w:ascii="Courier New" w:hAnsi="Courier New" w:cs="Courier New"/>
        </w:rPr>
      </w:pPr>
      <w:r>
        <w:rPr>
          <w:rFonts w:ascii="Courier New" w:hAnsi="Courier New" w:cs="Courier New"/>
        </w:rPr>
        <w:t xml:space="preserve">   </w:t>
      </w:r>
      <w:r w:rsidR="00D722AC">
        <w:rPr>
          <w:rFonts w:ascii="Courier New" w:hAnsi="Courier New" w:cs="Courier New"/>
        </w:rPr>
        <w:t xml:space="preserve">Let </w:t>
      </w:r>
      <w:r>
        <w:rPr>
          <w:rFonts w:ascii="Courier New" w:hAnsi="Courier New" w:cs="Courier New"/>
        </w:rPr>
        <w:t>Fitness = Sum</w:t>
      </w:r>
      <w:r w:rsidR="00B12363">
        <w:rPr>
          <w:rFonts w:ascii="Courier New" w:hAnsi="Courier New" w:cs="Courier New"/>
        </w:rPr>
        <w:t xml:space="preserve"> (a positive value)</w:t>
      </w:r>
    </w:p>
    <w:p w:rsidR="00CA5108" w:rsidRPr="00CA5108" w:rsidRDefault="00CA5108" w:rsidP="0011371E">
      <w:pPr>
        <w:rPr>
          <w:rFonts w:ascii="Courier New" w:hAnsi="Courier New" w:cs="Courier New"/>
        </w:rPr>
      </w:pPr>
      <w:r>
        <w:rPr>
          <w:rFonts w:ascii="Courier New" w:hAnsi="Courier New" w:cs="Courier New"/>
        </w:rPr>
        <w:t>End If</w:t>
      </w:r>
    </w:p>
    <w:p w:rsidR="00CA5108" w:rsidRDefault="00CA5108" w:rsidP="0011371E"/>
    <w:p w:rsidR="00CA5108" w:rsidRDefault="00CA5108" w:rsidP="0011371E">
      <w:r>
        <w:t xml:space="preserve">Note that we want the fitness to be as large as possible. Therefore the concept of </w:t>
      </w:r>
      <w:r w:rsidRPr="00CA5108">
        <w:rPr>
          <w:b/>
          <w:i/>
          <w:shadow/>
          <w:color w:val="FF0000"/>
        </w:rPr>
        <w:t>better</w:t>
      </w:r>
      <w:r>
        <w:t xml:space="preserve"> in the RMHC algorithm is whether </w:t>
      </w:r>
      <w:r w:rsidRPr="00CA5108">
        <w:rPr>
          <w:i/>
        </w:rPr>
        <w:t>F'</w:t>
      </w:r>
      <w:r>
        <w:t xml:space="preserve"> &gt; </w:t>
      </w:r>
      <w:r w:rsidRPr="00CA5108">
        <w:rPr>
          <w:i/>
        </w:rPr>
        <w:t>F</w:t>
      </w:r>
      <w:r>
        <w:t xml:space="preserve">. This is </w:t>
      </w:r>
      <w:r w:rsidRPr="00CA5108">
        <w:rPr>
          <w:b/>
          <w:shadow/>
          <w:color w:val="FF0000"/>
        </w:rPr>
        <w:t>VERY</w:t>
      </w:r>
      <w:r>
        <w:t xml:space="preserve"> important.</w:t>
      </w:r>
      <w:r w:rsidR="00B27B78">
        <w:t xml:space="preserve"> </w:t>
      </w:r>
      <w:r>
        <w:t>More formally:</w:t>
      </w:r>
    </w:p>
    <w:p w:rsidR="00CA5108" w:rsidRDefault="00CA5108" w:rsidP="0011371E"/>
    <w:p w:rsidR="00CA5108" w:rsidRDefault="00CA5108" w:rsidP="00CA5108">
      <w:pPr>
        <w:jc w:val="center"/>
      </w:pPr>
      <w:r w:rsidRPr="00CA5108">
        <w:rPr>
          <w:position w:val="-66"/>
        </w:rPr>
        <w:object w:dxaOrig="45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8pt;height:1in" o:ole="">
            <v:imagedata r:id="rId8" o:title=""/>
          </v:shape>
          <o:OLEObject Type="Embed" ProgID="Equation.3" ShapeID="_x0000_i1025" DrawAspect="Content" ObjectID="_1604724719" r:id="rId9"/>
        </w:object>
      </w:r>
    </w:p>
    <w:p w:rsidR="00EC3079" w:rsidRPr="00EC3079" w:rsidRDefault="001D51EB" w:rsidP="0011371E">
      <w:pPr>
        <w:rPr>
          <w:b/>
        </w:rPr>
      </w:pPr>
      <w:r>
        <w:rPr>
          <w:b/>
        </w:rPr>
        <w:lastRenderedPageBreak/>
        <w:t>8.</w:t>
      </w:r>
      <w:r w:rsidR="00EC3079" w:rsidRPr="00EC3079">
        <w:rPr>
          <w:b/>
        </w:rPr>
        <w:t>5.4 Experiments</w:t>
      </w:r>
    </w:p>
    <w:p w:rsidR="00EC3079" w:rsidRDefault="00EC3079" w:rsidP="0011371E"/>
    <w:p w:rsidR="00C12C30" w:rsidRDefault="00C12C30" w:rsidP="0011371E">
      <w:r>
        <w:t xml:space="preserve">The </w:t>
      </w:r>
      <w:r w:rsidRPr="00C12C30">
        <w:t>Tiresias</w:t>
      </w:r>
      <w:r>
        <w:t xml:space="preserve"> Corporation wishes the program to be tested on 1,000 prime numbers, with </w:t>
      </w:r>
      <w:r w:rsidR="00CC146A">
        <w:t>a Knapsack</w:t>
      </w:r>
      <w:r>
        <w:t xml:space="preserve"> capacity of </w:t>
      </w:r>
      <w:r w:rsidR="00CC146A" w:rsidRPr="00CC146A">
        <w:rPr>
          <w:i/>
        </w:rPr>
        <w:t>C</w:t>
      </w:r>
      <w:r w:rsidR="00CC146A">
        <w:t>=</w:t>
      </w:r>
      <w:r>
        <w:t>1,000 and run ten times</w:t>
      </w:r>
      <w:r w:rsidR="00D722AC">
        <w:t xml:space="preserve"> (repeats)</w:t>
      </w:r>
      <w:r>
        <w:t xml:space="preserve"> for 10,000 iterations each run. If the algorithm is working correctly then the results should be </w:t>
      </w:r>
      <w:r w:rsidR="00CC146A">
        <w:t>very</w:t>
      </w:r>
      <w:r>
        <w:t xml:space="preserve"> close to 1,000 for each run.</w:t>
      </w:r>
    </w:p>
    <w:p w:rsidR="00C12C30" w:rsidRDefault="00C12C30" w:rsidP="0011371E"/>
    <w:p w:rsidR="004A690E" w:rsidRPr="004A690E" w:rsidRDefault="001D51EB" w:rsidP="0011371E">
      <w:pPr>
        <w:rPr>
          <w:b/>
          <w:sz w:val="28"/>
        </w:rPr>
      </w:pPr>
      <w:r>
        <w:rPr>
          <w:b/>
          <w:sz w:val="28"/>
        </w:rPr>
        <w:t>8.</w:t>
      </w:r>
      <w:r w:rsidR="004A690E" w:rsidRPr="004A690E">
        <w:rPr>
          <w:b/>
          <w:sz w:val="28"/>
        </w:rPr>
        <w:t>6 System Architecture</w:t>
      </w:r>
    </w:p>
    <w:p w:rsidR="004A690E" w:rsidRDefault="004A690E" w:rsidP="0011371E"/>
    <w:p w:rsidR="00631303" w:rsidRDefault="00631303" w:rsidP="0011371E">
      <w:r>
        <w:t xml:space="preserve">Note from previous project manager: </w:t>
      </w:r>
      <w:r w:rsidRPr="004A690E">
        <w:t>Bodgitt and Scarper</w:t>
      </w:r>
      <w:r>
        <w:t xml:space="preserve"> did not supply a flow chart of the system's architecture. The management will require one - could you draw one please...</w:t>
      </w:r>
    </w:p>
    <w:p w:rsidR="00631303" w:rsidRDefault="00631303" w:rsidP="0011371E"/>
    <w:p w:rsidR="004A690E" w:rsidRPr="004A690E" w:rsidRDefault="001D51EB" w:rsidP="0011371E">
      <w:pPr>
        <w:rPr>
          <w:b/>
          <w:sz w:val="28"/>
        </w:rPr>
      </w:pPr>
      <w:r>
        <w:rPr>
          <w:b/>
          <w:sz w:val="28"/>
        </w:rPr>
        <w:t>8.</w:t>
      </w:r>
      <w:r w:rsidR="004A690E" w:rsidRPr="004A690E">
        <w:rPr>
          <w:b/>
          <w:sz w:val="28"/>
        </w:rPr>
        <w:t>7 Source Code</w:t>
      </w:r>
    </w:p>
    <w:p w:rsidR="004A690E" w:rsidRDefault="004A690E" w:rsidP="0011371E"/>
    <w:p w:rsidR="00631303" w:rsidRDefault="00631303" w:rsidP="0011371E">
      <w:r>
        <w:t xml:space="preserve">Note from previous project manager: </w:t>
      </w:r>
      <w:r w:rsidRPr="004A690E">
        <w:t>Bodgitt and Scarper</w:t>
      </w:r>
      <w:r>
        <w:t xml:space="preserve"> sent us the following. It seems to have become a little corrupted after being emailed from their </w:t>
      </w:r>
      <w:r w:rsidR="00CC146A">
        <w:t>“</w:t>
      </w:r>
      <w:r>
        <w:t>HQ</w:t>
      </w:r>
      <w:r w:rsidR="00CC146A">
        <w:t>”</w:t>
      </w:r>
      <w:r>
        <w:t xml:space="preserve"> in Turkmenistan...</w:t>
      </w:r>
    </w:p>
    <w:p w:rsidR="00631303" w:rsidRDefault="00631303" w:rsidP="0011371E"/>
    <w:tbl>
      <w:tblPr>
        <w:tblStyle w:val="TableGrid"/>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361"/>
      </w:tblGrid>
      <w:tr w:rsidR="00C40DD2" w:rsidRPr="000E219D" w:rsidTr="00C40DD2">
        <w:trPr>
          <w:jc w:val="center"/>
        </w:trPr>
        <w:tc>
          <w:tcPr>
            <w:tcW w:w="4361" w:type="dxa"/>
            <w:tcBorders>
              <w:top w:val="single" w:sz="18" w:space="0" w:color="auto"/>
              <w:bottom w:val="single" w:sz="18" w:space="0" w:color="auto"/>
            </w:tcBorders>
          </w:tcPr>
          <w:p w:rsidR="00C40DD2" w:rsidRPr="00C40DD2" w:rsidRDefault="00C40DD2" w:rsidP="00C40DD2">
            <w:pPr>
              <w:ind w:left="57" w:right="57"/>
              <w:jc w:val="center"/>
              <w:rPr>
                <w:rFonts w:ascii="Courier New" w:hAnsi="Courier New" w:cs="Courier New"/>
                <w:b/>
              </w:rPr>
            </w:pPr>
            <w:r w:rsidRPr="00C40DD2">
              <w:rPr>
                <w:rFonts w:ascii="Courier New" w:hAnsi="Courier New" w:cs="Courier New"/>
                <w:b/>
                <w:sz w:val="16"/>
              </w:rPr>
              <w:t>Source Code - Caution. Here be Dragons...</w:t>
            </w:r>
          </w:p>
        </w:tc>
      </w:tr>
      <w:bookmarkStart w:id="0" w:name="_GoBack"/>
      <w:tr w:rsidR="00C40DD2" w:rsidRPr="000E219D" w:rsidTr="00C40DD2">
        <w:trPr>
          <w:trHeight w:val="939"/>
          <w:jc w:val="center"/>
        </w:trPr>
        <w:tc>
          <w:tcPr>
            <w:tcW w:w="4361" w:type="dxa"/>
            <w:tcBorders>
              <w:top w:val="single" w:sz="18" w:space="0" w:color="auto"/>
            </w:tcBorders>
          </w:tcPr>
          <w:p w:rsidR="00C40DD2" w:rsidRPr="00D92759" w:rsidRDefault="001D51EB" w:rsidP="00D722AC">
            <w:pPr>
              <w:ind w:left="57" w:right="57"/>
              <w:jc w:val="center"/>
              <w:rPr>
                <w:rFonts w:ascii="Courier New" w:hAnsi="Courier New" w:cs="Courier New"/>
                <w:sz w:val="22"/>
              </w:rPr>
            </w:pPr>
            <w:r w:rsidRPr="0025281E">
              <w:rPr>
                <w:rFonts w:ascii="Courier New" w:hAnsi="Courier New" w:cs="Courier New"/>
                <w:sz w:val="22"/>
              </w:rPr>
              <w:object w:dxaOrig="2040" w:dyaOrig="1320">
                <v:shape id="_x0000_i1026" type="#_x0000_t75" style="width:101.9pt;height:66.1pt" o:ole="">
                  <v:imagedata r:id="rId10" o:title=""/>
                </v:shape>
                <o:OLEObject Type="Embed" ProgID="Package" ShapeID="_x0000_i1026" DrawAspect="Icon" ObjectID="_1604724720" r:id="rId11"/>
              </w:object>
            </w:r>
            <w:bookmarkEnd w:id="0"/>
          </w:p>
        </w:tc>
      </w:tr>
    </w:tbl>
    <w:p w:rsidR="00C40DD2" w:rsidRDefault="00C40DD2" w:rsidP="0011371E"/>
    <w:p w:rsidR="004A690E" w:rsidRPr="004A690E" w:rsidRDefault="001D51EB" w:rsidP="0011371E">
      <w:pPr>
        <w:rPr>
          <w:b/>
          <w:sz w:val="28"/>
        </w:rPr>
      </w:pPr>
      <w:r>
        <w:rPr>
          <w:b/>
          <w:sz w:val="28"/>
        </w:rPr>
        <w:t>8.</w:t>
      </w:r>
      <w:r w:rsidR="004A690E" w:rsidRPr="004A690E">
        <w:rPr>
          <w:b/>
          <w:sz w:val="28"/>
        </w:rPr>
        <w:t>8 1000 Prime Numbers</w:t>
      </w:r>
    </w:p>
    <w:p w:rsidR="004A690E" w:rsidRDefault="004A690E" w:rsidP="0011371E"/>
    <w:p w:rsidR="004A690E" w:rsidRDefault="004A690E" w:rsidP="0011371E">
      <w:r>
        <w:t xml:space="preserve">Note from previous project manager: </w:t>
      </w:r>
      <w:r w:rsidRPr="004A690E">
        <w:t>Bodgitt and Scarper</w:t>
      </w:r>
      <w:r>
        <w:t xml:space="preserve"> did not supply any test data, my suggestion is that you download </w:t>
      </w:r>
      <w:r w:rsidR="00EC3079">
        <w:t>the first 1000 prime numbers</w:t>
      </w:r>
      <w:r>
        <w:t xml:space="preserve"> from </w:t>
      </w:r>
      <w:hyperlink r:id="rId12" w:history="1">
        <w:r w:rsidRPr="004A690E">
          <w:rPr>
            <w:rStyle w:val="Hyperlink"/>
          </w:rPr>
          <w:t>http://primes.utm.edu/lists/small/1000.txt</w:t>
        </w:r>
      </w:hyperlink>
      <w:r>
        <w:t>.</w:t>
      </w:r>
      <w:r w:rsidR="00EC3079">
        <w:t xml:space="preserve"> </w:t>
      </w:r>
    </w:p>
    <w:sectPr w:rsidR="004A690E" w:rsidSect="00681148">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785" w:rsidRDefault="001D6785">
      <w:r>
        <w:separator/>
      </w:r>
    </w:p>
  </w:endnote>
  <w:endnote w:type="continuationSeparator" w:id="0">
    <w:p w:rsidR="001D6785" w:rsidRDefault="001D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Default="005A3D27" w:rsidP="00AF75C4">
    <w:pPr>
      <w:pStyle w:val="Footer"/>
      <w:jc w:val="center"/>
    </w:pPr>
    <w:r>
      <w:rPr>
        <w:rStyle w:val="PageNumber"/>
      </w:rPr>
      <w:fldChar w:fldCharType="begin"/>
    </w:r>
    <w:r w:rsidR="00E448F9">
      <w:rPr>
        <w:rStyle w:val="PageNumber"/>
      </w:rPr>
      <w:instrText xml:space="preserve"> PAGE </w:instrText>
    </w:r>
    <w:r>
      <w:rPr>
        <w:rStyle w:val="PageNumber"/>
      </w:rPr>
      <w:fldChar w:fldCharType="separate"/>
    </w:r>
    <w:r w:rsidR="001D51EB">
      <w:rPr>
        <w:rStyle w:val="PageNumber"/>
        <w:noProof/>
      </w:rPr>
      <w:t>2</w:t>
    </w:r>
    <w:r>
      <w:rPr>
        <w:rStyle w:val="PageNumber"/>
      </w:rPr>
      <w:fldChar w:fldCharType="end"/>
    </w:r>
    <w:r w:rsidR="00E448F9">
      <w:rPr>
        <w:rStyle w:val="PageNumber"/>
      </w:rPr>
      <w:t>/</w:t>
    </w:r>
    <w:r>
      <w:rPr>
        <w:rStyle w:val="PageNumber"/>
      </w:rPr>
      <w:fldChar w:fldCharType="begin"/>
    </w:r>
    <w:r w:rsidR="00E448F9">
      <w:rPr>
        <w:rStyle w:val="PageNumber"/>
      </w:rPr>
      <w:instrText xml:space="preserve"> NUMPAGES </w:instrText>
    </w:r>
    <w:r>
      <w:rPr>
        <w:rStyle w:val="PageNumber"/>
      </w:rPr>
      <w:fldChar w:fldCharType="separate"/>
    </w:r>
    <w:r w:rsidR="001D51EB">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785" w:rsidRDefault="001D6785">
      <w:r>
        <w:separator/>
      </w:r>
    </w:p>
  </w:footnote>
  <w:footnote w:type="continuationSeparator" w:id="0">
    <w:p w:rsidR="001D6785" w:rsidRDefault="001D6785">
      <w:r>
        <w:continuationSeparator/>
      </w:r>
    </w:p>
  </w:footnote>
  <w:footnote w:id="1">
    <w:p w:rsidR="00E44D63" w:rsidRDefault="00E44D63">
      <w:pPr>
        <w:pStyle w:val="FootnoteText"/>
      </w:pPr>
      <w:r>
        <w:rPr>
          <w:rStyle w:val="FootnoteReference"/>
        </w:rPr>
        <w:footnoteRef/>
      </w:r>
      <w:r>
        <w:t>Note from previous project manager: This is quite a difficult concept, it is best thought of as being the collection of really hard to solve problems, of which any solution takes a very long time to find...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Pr="00071222" w:rsidRDefault="002A1489" w:rsidP="002A1489">
    <w:pPr>
      <w:pStyle w:val="Header"/>
      <w:jc w:val="center"/>
    </w:pPr>
    <w:r>
      <w:rPr>
        <w:sz w:val="20"/>
      </w:rPr>
      <w:t>CS170</w:t>
    </w:r>
    <w:r w:rsidR="00A659E8">
      <w:rPr>
        <w:sz w:val="20"/>
      </w:rPr>
      <w:t>2 Introductory Programming (201</w:t>
    </w:r>
    <w:r w:rsidR="001D51EB">
      <w:rPr>
        <w:sz w:val="20"/>
      </w:rPr>
      <w:t>8</w:t>
    </w:r>
    <w:r w:rsidR="007D10F9">
      <w:rPr>
        <w:sz w:val="20"/>
      </w:rPr>
      <w:t>-201</w:t>
    </w:r>
    <w:r w:rsidR="001D51EB">
      <w:rPr>
        <w:sz w:val="20"/>
      </w:rPr>
      <w:t>9</w:t>
    </w:r>
    <w:r>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357"/>
    <w:multiLevelType w:val="hybridMultilevel"/>
    <w:tmpl w:val="3F7CD9D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BD32C0"/>
    <w:multiLevelType w:val="hybridMultilevel"/>
    <w:tmpl w:val="EE2EE834"/>
    <w:lvl w:ilvl="0" w:tplc="B5622872">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CD15E1"/>
    <w:multiLevelType w:val="hybridMultilevel"/>
    <w:tmpl w:val="1AFA51B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F2D5255"/>
    <w:multiLevelType w:val="hybridMultilevel"/>
    <w:tmpl w:val="E91A4242"/>
    <w:lvl w:ilvl="0" w:tplc="B3D0BEB6">
      <w:start w:val="4"/>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22A08DD"/>
    <w:multiLevelType w:val="hybridMultilevel"/>
    <w:tmpl w:val="6B32E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D23137"/>
    <w:multiLevelType w:val="hybridMultilevel"/>
    <w:tmpl w:val="A09035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7E144AB"/>
    <w:multiLevelType w:val="hybridMultilevel"/>
    <w:tmpl w:val="B0DA517C"/>
    <w:lvl w:ilvl="0" w:tplc="663A3DAC">
      <w:start w:val="1"/>
      <w:numFmt w:val="decimal"/>
      <w:lvlText w:val="%1)"/>
      <w:lvlJc w:val="left"/>
      <w:pPr>
        <w:tabs>
          <w:tab w:val="num" w:pos="357"/>
        </w:tabs>
        <w:ind w:left="720" w:hanging="363"/>
      </w:pPr>
      <w:rPr>
        <w:rFonts w:ascii="Times New Roman" w:hAnsi="Times New Roman" w:cs="Times New Roman"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A3D41F9"/>
    <w:multiLevelType w:val="hybridMultilevel"/>
    <w:tmpl w:val="6D8CF30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2303F2"/>
    <w:multiLevelType w:val="hybridMultilevel"/>
    <w:tmpl w:val="8AD811FE"/>
    <w:lvl w:ilvl="0" w:tplc="65AAAA66">
      <w:start w:val="1"/>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0C90885"/>
    <w:multiLevelType w:val="hybridMultilevel"/>
    <w:tmpl w:val="13A4D36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ED0C0E"/>
    <w:multiLevelType w:val="multilevel"/>
    <w:tmpl w:val="1B8415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F4C26F7"/>
    <w:multiLevelType w:val="hybridMultilevel"/>
    <w:tmpl w:val="1262968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FAE427B"/>
    <w:multiLevelType w:val="hybridMultilevel"/>
    <w:tmpl w:val="41E2CE9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18F528D"/>
    <w:multiLevelType w:val="hybridMultilevel"/>
    <w:tmpl w:val="4DFAC5B4"/>
    <w:lvl w:ilvl="0" w:tplc="65AAAA66">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6AB5C9F"/>
    <w:multiLevelType w:val="hybridMultilevel"/>
    <w:tmpl w:val="F06E7508"/>
    <w:lvl w:ilvl="0" w:tplc="A44CA3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6"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7" w15:restartNumberingAfterBreak="0">
    <w:nsid w:val="4D3F41BA"/>
    <w:multiLevelType w:val="hybridMultilevel"/>
    <w:tmpl w:val="AB429B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8A0439F"/>
    <w:multiLevelType w:val="hybridMultilevel"/>
    <w:tmpl w:val="DEA4C1F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8121AF"/>
    <w:multiLevelType w:val="hybridMultilevel"/>
    <w:tmpl w:val="F2F4364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A61FB8"/>
    <w:multiLevelType w:val="multilevel"/>
    <w:tmpl w:val="4DFAC5B4"/>
    <w:lvl w:ilvl="0">
      <w:start w:val="1"/>
      <w:numFmt w:val="decimal"/>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6D54A9"/>
    <w:multiLevelType w:val="hybridMultilevel"/>
    <w:tmpl w:val="2098CE0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85C38B3"/>
    <w:multiLevelType w:val="hybridMultilevel"/>
    <w:tmpl w:val="2A74FD1E"/>
    <w:lvl w:ilvl="0" w:tplc="FAB495E0">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6"/>
  </w:num>
  <w:num w:numId="2">
    <w:abstractNumId w:val="25"/>
  </w:num>
  <w:num w:numId="3">
    <w:abstractNumId w:val="22"/>
  </w:num>
  <w:num w:numId="4">
    <w:abstractNumId w:val="7"/>
  </w:num>
  <w:num w:numId="5">
    <w:abstractNumId w:val="32"/>
  </w:num>
  <w:num w:numId="6">
    <w:abstractNumId w:val="40"/>
  </w:num>
  <w:num w:numId="7">
    <w:abstractNumId w:val="29"/>
  </w:num>
  <w:num w:numId="8">
    <w:abstractNumId w:val="33"/>
  </w:num>
  <w:num w:numId="9">
    <w:abstractNumId w:val="15"/>
  </w:num>
  <w:num w:numId="10">
    <w:abstractNumId w:val="28"/>
  </w:num>
  <w:num w:numId="11">
    <w:abstractNumId w:val="1"/>
  </w:num>
  <w:num w:numId="12">
    <w:abstractNumId w:val="9"/>
  </w:num>
  <w:num w:numId="13">
    <w:abstractNumId w:val="11"/>
  </w:num>
  <w:num w:numId="14">
    <w:abstractNumId w:val="20"/>
  </w:num>
  <w:num w:numId="15">
    <w:abstractNumId w:val="16"/>
  </w:num>
  <w:num w:numId="16">
    <w:abstractNumId w:val="34"/>
  </w:num>
  <w:num w:numId="17">
    <w:abstractNumId w:val="19"/>
  </w:num>
  <w:num w:numId="18">
    <w:abstractNumId w:val="30"/>
  </w:num>
  <w:num w:numId="19">
    <w:abstractNumId w:val="38"/>
  </w:num>
  <w:num w:numId="20">
    <w:abstractNumId w:val="8"/>
  </w:num>
  <w:num w:numId="21">
    <w:abstractNumId w:val="12"/>
  </w:num>
  <w:num w:numId="22">
    <w:abstractNumId w:val="14"/>
  </w:num>
  <w:num w:numId="23">
    <w:abstractNumId w:val="31"/>
  </w:num>
  <w:num w:numId="24">
    <w:abstractNumId w:val="24"/>
  </w:num>
  <w:num w:numId="25">
    <w:abstractNumId w:val="35"/>
  </w:num>
  <w:num w:numId="26">
    <w:abstractNumId w:val="3"/>
  </w:num>
  <w:num w:numId="27">
    <w:abstractNumId w:val="21"/>
  </w:num>
  <w:num w:numId="28">
    <w:abstractNumId w:val="10"/>
  </w:num>
  <w:num w:numId="29">
    <w:abstractNumId w:val="6"/>
  </w:num>
  <w:num w:numId="30">
    <w:abstractNumId w:val="2"/>
  </w:num>
  <w:num w:numId="31">
    <w:abstractNumId w:val="39"/>
  </w:num>
  <w:num w:numId="32">
    <w:abstractNumId w:val="37"/>
  </w:num>
  <w:num w:numId="33">
    <w:abstractNumId w:val="0"/>
  </w:num>
  <w:num w:numId="34">
    <w:abstractNumId w:val="18"/>
  </w:num>
  <w:num w:numId="35">
    <w:abstractNumId w:val="5"/>
  </w:num>
  <w:num w:numId="36">
    <w:abstractNumId w:val="27"/>
  </w:num>
  <w:num w:numId="37">
    <w:abstractNumId w:val="13"/>
  </w:num>
  <w:num w:numId="38">
    <w:abstractNumId w:val="17"/>
  </w:num>
  <w:num w:numId="39">
    <w:abstractNumId w:val="23"/>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11D24"/>
    <w:rsid w:val="000124A6"/>
    <w:rsid w:val="0002644C"/>
    <w:rsid w:val="00026C08"/>
    <w:rsid w:val="0004786D"/>
    <w:rsid w:val="00063C15"/>
    <w:rsid w:val="00071222"/>
    <w:rsid w:val="000764B8"/>
    <w:rsid w:val="00080AED"/>
    <w:rsid w:val="00093E43"/>
    <w:rsid w:val="000A61B7"/>
    <w:rsid w:val="000B1ADA"/>
    <w:rsid w:val="000C0EE1"/>
    <w:rsid w:val="000E219D"/>
    <w:rsid w:val="000F42C1"/>
    <w:rsid w:val="00104CA5"/>
    <w:rsid w:val="0011371E"/>
    <w:rsid w:val="001166B1"/>
    <w:rsid w:val="0012099E"/>
    <w:rsid w:val="00164743"/>
    <w:rsid w:val="00172006"/>
    <w:rsid w:val="001833E8"/>
    <w:rsid w:val="0018383C"/>
    <w:rsid w:val="00195503"/>
    <w:rsid w:val="0019573C"/>
    <w:rsid w:val="001A0DF0"/>
    <w:rsid w:val="001A7237"/>
    <w:rsid w:val="001B7077"/>
    <w:rsid w:val="001D51EB"/>
    <w:rsid w:val="001D6785"/>
    <w:rsid w:val="001E7365"/>
    <w:rsid w:val="001F5C27"/>
    <w:rsid w:val="001F693F"/>
    <w:rsid w:val="002226FE"/>
    <w:rsid w:val="00230CB6"/>
    <w:rsid w:val="00232371"/>
    <w:rsid w:val="00234A3B"/>
    <w:rsid w:val="00241DED"/>
    <w:rsid w:val="0025281E"/>
    <w:rsid w:val="002722A5"/>
    <w:rsid w:val="00292AC3"/>
    <w:rsid w:val="002951F3"/>
    <w:rsid w:val="002A1489"/>
    <w:rsid w:val="002E5782"/>
    <w:rsid w:val="002E57F7"/>
    <w:rsid w:val="002F7333"/>
    <w:rsid w:val="00312F8D"/>
    <w:rsid w:val="0032149D"/>
    <w:rsid w:val="00326574"/>
    <w:rsid w:val="00331B0D"/>
    <w:rsid w:val="00353E85"/>
    <w:rsid w:val="00360675"/>
    <w:rsid w:val="00364196"/>
    <w:rsid w:val="003821A7"/>
    <w:rsid w:val="003A65D6"/>
    <w:rsid w:val="003B224D"/>
    <w:rsid w:val="003B234C"/>
    <w:rsid w:val="003B399D"/>
    <w:rsid w:val="003B78BA"/>
    <w:rsid w:val="003C0A10"/>
    <w:rsid w:val="003D1647"/>
    <w:rsid w:val="003D51DA"/>
    <w:rsid w:val="003E1329"/>
    <w:rsid w:val="00405189"/>
    <w:rsid w:val="00410626"/>
    <w:rsid w:val="0041165C"/>
    <w:rsid w:val="004159D2"/>
    <w:rsid w:val="004275D2"/>
    <w:rsid w:val="0043587F"/>
    <w:rsid w:val="00445FDE"/>
    <w:rsid w:val="004651D8"/>
    <w:rsid w:val="004718C5"/>
    <w:rsid w:val="00482590"/>
    <w:rsid w:val="004867F7"/>
    <w:rsid w:val="0049282C"/>
    <w:rsid w:val="004A690E"/>
    <w:rsid w:val="004B2CAC"/>
    <w:rsid w:val="004B7CB8"/>
    <w:rsid w:val="004C73FC"/>
    <w:rsid w:val="004E2C75"/>
    <w:rsid w:val="0052695C"/>
    <w:rsid w:val="005350D4"/>
    <w:rsid w:val="005515FF"/>
    <w:rsid w:val="00580BF2"/>
    <w:rsid w:val="0058742B"/>
    <w:rsid w:val="005A3D27"/>
    <w:rsid w:val="005B40CB"/>
    <w:rsid w:val="005D67F6"/>
    <w:rsid w:val="005E3B67"/>
    <w:rsid w:val="005F289F"/>
    <w:rsid w:val="005F37F4"/>
    <w:rsid w:val="0062160B"/>
    <w:rsid w:val="00625C64"/>
    <w:rsid w:val="00626114"/>
    <w:rsid w:val="00631303"/>
    <w:rsid w:val="00643D82"/>
    <w:rsid w:val="00651DBC"/>
    <w:rsid w:val="0066081B"/>
    <w:rsid w:val="00661C01"/>
    <w:rsid w:val="00670510"/>
    <w:rsid w:val="006760DA"/>
    <w:rsid w:val="00677C3B"/>
    <w:rsid w:val="00681148"/>
    <w:rsid w:val="006811ED"/>
    <w:rsid w:val="006B7A33"/>
    <w:rsid w:val="006D7B29"/>
    <w:rsid w:val="006E2258"/>
    <w:rsid w:val="006E232C"/>
    <w:rsid w:val="006E75F4"/>
    <w:rsid w:val="007014D1"/>
    <w:rsid w:val="0070256A"/>
    <w:rsid w:val="007052D6"/>
    <w:rsid w:val="00723C3A"/>
    <w:rsid w:val="00730E6A"/>
    <w:rsid w:val="007367D3"/>
    <w:rsid w:val="00742C6C"/>
    <w:rsid w:val="00760FC9"/>
    <w:rsid w:val="00786960"/>
    <w:rsid w:val="00787289"/>
    <w:rsid w:val="007C5F35"/>
    <w:rsid w:val="007D10F9"/>
    <w:rsid w:val="007D2CFB"/>
    <w:rsid w:val="007D5546"/>
    <w:rsid w:val="0081755C"/>
    <w:rsid w:val="00823286"/>
    <w:rsid w:val="00837525"/>
    <w:rsid w:val="008519D5"/>
    <w:rsid w:val="00861DDB"/>
    <w:rsid w:val="00873543"/>
    <w:rsid w:val="00886A46"/>
    <w:rsid w:val="008932F7"/>
    <w:rsid w:val="008A4E83"/>
    <w:rsid w:val="008A4F5E"/>
    <w:rsid w:val="008A7F00"/>
    <w:rsid w:val="008C393B"/>
    <w:rsid w:val="008C5886"/>
    <w:rsid w:val="008D1965"/>
    <w:rsid w:val="00901285"/>
    <w:rsid w:val="009013CF"/>
    <w:rsid w:val="009233C7"/>
    <w:rsid w:val="00926640"/>
    <w:rsid w:val="00932308"/>
    <w:rsid w:val="009342A8"/>
    <w:rsid w:val="00935BCF"/>
    <w:rsid w:val="00941D40"/>
    <w:rsid w:val="00946175"/>
    <w:rsid w:val="00947912"/>
    <w:rsid w:val="00947C4B"/>
    <w:rsid w:val="009511AA"/>
    <w:rsid w:val="00962E10"/>
    <w:rsid w:val="00966139"/>
    <w:rsid w:val="009674F3"/>
    <w:rsid w:val="00976F1D"/>
    <w:rsid w:val="0098628A"/>
    <w:rsid w:val="009865F7"/>
    <w:rsid w:val="00987FA2"/>
    <w:rsid w:val="00993E87"/>
    <w:rsid w:val="009A5D44"/>
    <w:rsid w:val="009A7411"/>
    <w:rsid w:val="009B5AE4"/>
    <w:rsid w:val="009C00CD"/>
    <w:rsid w:val="009C169F"/>
    <w:rsid w:val="009D10F7"/>
    <w:rsid w:val="009E5924"/>
    <w:rsid w:val="009F5273"/>
    <w:rsid w:val="00A0517A"/>
    <w:rsid w:val="00A0769E"/>
    <w:rsid w:val="00A106CF"/>
    <w:rsid w:val="00A32BF7"/>
    <w:rsid w:val="00A425F9"/>
    <w:rsid w:val="00A4487F"/>
    <w:rsid w:val="00A659E8"/>
    <w:rsid w:val="00A70DF8"/>
    <w:rsid w:val="00A71389"/>
    <w:rsid w:val="00AB4B60"/>
    <w:rsid w:val="00AD3D20"/>
    <w:rsid w:val="00AE213E"/>
    <w:rsid w:val="00AF43AD"/>
    <w:rsid w:val="00AF75C4"/>
    <w:rsid w:val="00B03F41"/>
    <w:rsid w:val="00B12363"/>
    <w:rsid w:val="00B14393"/>
    <w:rsid w:val="00B26856"/>
    <w:rsid w:val="00B27B78"/>
    <w:rsid w:val="00B314C6"/>
    <w:rsid w:val="00B371BF"/>
    <w:rsid w:val="00B40A68"/>
    <w:rsid w:val="00B470FB"/>
    <w:rsid w:val="00B66492"/>
    <w:rsid w:val="00B72474"/>
    <w:rsid w:val="00B745ED"/>
    <w:rsid w:val="00B8720A"/>
    <w:rsid w:val="00B9575E"/>
    <w:rsid w:val="00BA0835"/>
    <w:rsid w:val="00BC7225"/>
    <w:rsid w:val="00C002AC"/>
    <w:rsid w:val="00C12C30"/>
    <w:rsid w:val="00C136B6"/>
    <w:rsid w:val="00C304E4"/>
    <w:rsid w:val="00C3069E"/>
    <w:rsid w:val="00C30AA5"/>
    <w:rsid w:val="00C34572"/>
    <w:rsid w:val="00C40C27"/>
    <w:rsid w:val="00C40DD2"/>
    <w:rsid w:val="00C46CBD"/>
    <w:rsid w:val="00C53A36"/>
    <w:rsid w:val="00C572A5"/>
    <w:rsid w:val="00C6065E"/>
    <w:rsid w:val="00C635CD"/>
    <w:rsid w:val="00C76E55"/>
    <w:rsid w:val="00C832A3"/>
    <w:rsid w:val="00C84E5D"/>
    <w:rsid w:val="00CA5108"/>
    <w:rsid w:val="00CC115C"/>
    <w:rsid w:val="00CC146A"/>
    <w:rsid w:val="00CC1D3A"/>
    <w:rsid w:val="00CD61C6"/>
    <w:rsid w:val="00CE1091"/>
    <w:rsid w:val="00CE2FD9"/>
    <w:rsid w:val="00CF399B"/>
    <w:rsid w:val="00CF62DA"/>
    <w:rsid w:val="00CF64C3"/>
    <w:rsid w:val="00D02ED0"/>
    <w:rsid w:val="00D07264"/>
    <w:rsid w:val="00D13B75"/>
    <w:rsid w:val="00D2149B"/>
    <w:rsid w:val="00D238B5"/>
    <w:rsid w:val="00D409C3"/>
    <w:rsid w:val="00D41D0E"/>
    <w:rsid w:val="00D5244D"/>
    <w:rsid w:val="00D61CCC"/>
    <w:rsid w:val="00D722AC"/>
    <w:rsid w:val="00D86F6E"/>
    <w:rsid w:val="00D92759"/>
    <w:rsid w:val="00D93279"/>
    <w:rsid w:val="00DA47D1"/>
    <w:rsid w:val="00DB78C9"/>
    <w:rsid w:val="00DC33A6"/>
    <w:rsid w:val="00DD69E6"/>
    <w:rsid w:val="00E016CD"/>
    <w:rsid w:val="00E4229A"/>
    <w:rsid w:val="00E448F9"/>
    <w:rsid w:val="00E44D63"/>
    <w:rsid w:val="00E47267"/>
    <w:rsid w:val="00E55603"/>
    <w:rsid w:val="00E63875"/>
    <w:rsid w:val="00E662E0"/>
    <w:rsid w:val="00E8130B"/>
    <w:rsid w:val="00E82839"/>
    <w:rsid w:val="00E82CFA"/>
    <w:rsid w:val="00E8341B"/>
    <w:rsid w:val="00E93983"/>
    <w:rsid w:val="00E96C75"/>
    <w:rsid w:val="00EC3079"/>
    <w:rsid w:val="00EF76C6"/>
    <w:rsid w:val="00F02C1A"/>
    <w:rsid w:val="00F14F20"/>
    <w:rsid w:val="00F24989"/>
    <w:rsid w:val="00F26F11"/>
    <w:rsid w:val="00F33C79"/>
    <w:rsid w:val="00F61604"/>
    <w:rsid w:val="00F76342"/>
    <w:rsid w:val="00F84D4F"/>
    <w:rsid w:val="00F9228F"/>
    <w:rsid w:val="00F9293A"/>
    <w:rsid w:val="00F963CE"/>
    <w:rsid w:val="00FB05A6"/>
    <w:rsid w:val="00FC42B8"/>
    <w:rsid w:val="00FC682C"/>
    <w:rsid w:val="00FD5337"/>
    <w:rsid w:val="00FE1508"/>
    <w:rsid w:val="00FF2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09EC55-3813-450B-A2B5-E51CC948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link w:val="Heading2Char"/>
    <w:qFormat/>
    <w:rsid w:val="00681148"/>
    <w:pPr>
      <w:outlineLvl w:val="1"/>
    </w:pPr>
    <w:rPr>
      <w:sz w:val="32"/>
    </w:rPr>
  </w:style>
  <w:style w:type="paragraph" w:styleId="Heading3">
    <w:name w:val="heading 3"/>
    <w:basedOn w:val="Normal"/>
    <w:next w:val="Normal"/>
    <w:link w:val="Heading3Char"/>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customStyle="1" w:styleId="Heading2Char">
    <w:name w:val="Heading 2 Char"/>
    <w:basedOn w:val="DefaultParagraphFont"/>
    <w:link w:val="Heading2"/>
    <w:rsid w:val="009013CF"/>
    <w:rPr>
      <w:b/>
      <w:kern w:val="36"/>
      <w:sz w:val="32"/>
      <w:lang w:eastAsia="en-US"/>
    </w:rPr>
  </w:style>
  <w:style w:type="character" w:customStyle="1" w:styleId="Heading3Char">
    <w:name w:val="Heading 3 Char"/>
    <w:basedOn w:val="DefaultParagraphFont"/>
    <w:link w:val="Heading3"/>
    <w:rsid w:val="009013CF"/>
    <w:rPr>
      <w:b/>
      <w:sz w:val="28"/>
      <w:lang w:eastAsia="en-US"/>
    </w:rPr>
  </w:style>
  <w:style w:type="character" w:customStyle="1" w:styleId="HeaderChar">
    <w:name w:val="Header Char"/>
    <w:basedOn w:val="DefaultParagraphFont"/>
    <w:link w:val="Header"/>
    <w:uiPriority w:val="99"/>
    <w:rsid w:val="002A1489"/>
    <w:rPr>
      <w:sz w:val="24"/>
      <w:lang w:eastAsia="en-US"/>
    </w:rPr>
  </w:style>
  <w:style w:type="character" w:styleId="FollowedHyperlink">
    <w:name w:val="FollowedHyperlink"/>
    <w:basedOn w:val="DefaultParagraphFont"/>
    <w:rsid w:val="00EC3079"/>
    <w:rPr>
      <w:color w:val="800080" w:themeColor="followedHyperlink"/>
      <w:u w:val="single"/>
    </w:rPr>
  </w:style>
  <w:style w:type="paragraph" w:styleId="EndnoteText">
    <w:name w:val="endnote text"/>
    <w:basedOn w:val="Normal"/>
    <w:link w:val="EndnoteTextChar"/>
    <w:rsid w:val="00E44D63"/>
    <w:rPr>
      <w:sz w:val="20"/>
      <w:szCs w:val="20"/>
    </w:rPr>
  </w:style>
  <w:style w:type="character" w:customStyle="1" w:styleId="EndnoteTextChar">
    <w:name w:val="Endnote Text Char"/>
    <w:basedOn w:val="DefaultParagraphFont"/>
    <w:link w:val="EndnoteText"/>
    <w:rsid w:val="00E44D63"/>
    <w:rPr>
      <w:lang w:eastAsia="en-US"/>
    </w:rPr>
  </w:style>
  <w:style w:type="character" w:styleId="EndnoteReference">
    <w:name w:val="endnote reference"/>
    <w:basedOn w:val="DefaultParagraphFont"/>
    <w:rsid w:val="00E44D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28401">
      <w:bodyDiv w:val="1"/>
      <w:marLeft w:val="0"/>
      <w:marRight w:val="0"/>
      <w:marTop w:val="0"/>
      <w:marBottom w:val="0"/>
      <w:divBdr>
        <w:top w:val="none" w:sz="0" w:space="0" w:color="auto"/>
        <w:left w:val="none" w:sz="0" w:space="0" w:color="auto"/>
        <w:bottom w:val="none" w:sz="0" w:space="0" w:color="auto"/>
        <w:right w:val="none" w:sz="0" w:space="0" w:color="auto"/>
      </w:divBdr>
    </w:div>
    <w:div w:id="302127536">
      <w:bodyDiv w:val="1"/>
      <w:marLeft w:val="0"/>
      <w:marRight w:val="0"/>
      <w:marTop w:val="0"/>
      <w:marBottom w:val="0"/>
      <w:divBdr>
        <w:top w:val="none" w:sz="0" w:space="0" w:color="auto"/>
        <w:left w:val="none" w:sz="0" w:space="0" w:color="auto"/>
        <w:bottom w:val="none" w:sz="0" w:space="0" w:color="auto"/>
        <w:right w:val="none" w:sz="0" w:space="0" w:color="auto"/>
      </w:divBdr>
    </w:div>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 w:id="1732078440">
      <w:bodyDiv w:val="1"/>
      <w:marLeft w:val="0"/>
      <w:marRight w:val="0"/>
      <w:marTop w:val="0"/>
      <w:marBottom w:val="0"/>
      <w:divBdr>
        <w:top w:val="none" w:sz="0" w:space="0" w:color="auto"/>
        <w:left w:val="none" w:sz="0" w:space="0" w:color="auto"/>
        <w:bottom w:val="none" w:sz="0" w:space="0" w:color="auto"/>
        <w:right w:val="none" w:sz="0" w:space="0" w:color="auto"/>
      </w:divBdr>
      <w:divsChild>
        <w:div w:id="420639024">
          <w:marLeft w:val="0"/>
          <w:marRight w:val="0"/>
          <w:marTop w:val="0"/>
          <w:marBottom w:val="0"/>
          <w:divBdr>
            <w:top w:val="none" w:sz="0" w:space="0" w:color="auto"/>
            <w:left w:val="none" w:sz="0" w:space="0" w:color="auto"/>
            <w:bottom w:val="none" w:sz="0" w:space="0" w:color="auto"/>
            <w:right w:val="none" w:sz="0" w:space="0" w:color="auto"/>
          </w:divBdr>
        </w:div>
      </w:divsChild>
    </w:div>
    <w:div w:id="21445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imes.utm.edu/lists/small/1000.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2A462-C04D-4D30-B774-F5D2F1A8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Dr Stephen Swift</cp:lastModifiedBy>
  <cp:revision>24</cp:revision>
  <dcterms:created xsi:type="dcterms:W3CDTF">2012-12-04T09:37:00Z</dcterms:created>
  <dcterms:modified xsi:type="dcterms:W3CDTF">2018-11-26T08:05:00Z</dcterms:modified>
</cp:coreProperties>
</file>