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DB441" w14:textId="77777777" w:rsidR="0029613C" w:rsidRDefault="00000000">
      <w:pPr>
        <w:spacing w:after="77"/>
        <w:ind w:left="2264"/>
      </w:pPr>
      <w:r>
        <w:rPr>
          <w:rFonts w:ascii="Times New Roman" w:eastAsia="Times New Roman" w:hAnsi="Times New Roman" w:cs="Times New Roman"/>
          <w:sz w:val="44"/>
          <w:u w:val="single" w:color="000000"/>
        </w:rPr>
        <w:t>Computer assisted design</w:t>
      </w:r>
      <w:r>
        <w:rPr>
          <w:rFonts w:ascii="Times New Roman" w:eastAsia="Times New Roman" w:hAnsi="Times New Roman" w:cs="Times New Roman"/>
          <w:sz w:val="44"/>
        </w:rPr>
        <w:t xml:space="preserve"> </w:t>
      </w:r>
    </w:p>
    <w:p w14:paraId="5008F143" w14:textId="77777777" w:rsidR="0029613C" w:rsidRDefault="00000000">
      <w:pPr>
        <w:spacing w:after="157"/>
      </w:pPr>
      <w:r>
        <w:rPr>
          <w:rFonts w:ascii="Times New Roman" w:eastAsia="Times New Roman" w:hAnsi="Times New Roman" w:cs="Times New Roman"/>
          <w:sz w:val="36"/>
        </w:rPr>
        <w:t xml:space="preserve"> </w:t>
      </w:r>
    </w:p>
    <w:p w14:paraId="021C7468" w14:textId="77777777" w:rsidR="0029613C" w:rsidRDefault="00000000">
      <w:pPr>
        <w:spacing w:after="157"/>
      </w:pPr>
      <w:r>
        <w:rPr>
          <w:rFonts w:ascii="Times New Roman" w:eastAsia="Times New Roman" w:hAnsi="Times New Roman" w:cs="Times New Roman"/>
          <w:sz w:val="36"/>
        </w:rPr>
        <w:t xml:space="preserve"> </w:t>
      </w:r>
    </w:p>
    <w:p w14:paraId="18AA5DD3" w14:textId="77777777" w:rsidR="0029613C" w:rsidRDefault="00000000">
      <w:pPr>
        <w:spacing w:after="157"/>
        <w:ind w:left="10" w:right="1964" w:hanging="10"/>
        <w:jc w:val="right"/>
      </w:pPr>
      <w:r>
        <w:rPr>
          <w:rFonts w:ascii="Times New Roman" w:eastAsia="Times New Roman" w:hAnsi="Times New Roman" w:cs="Times New Roman"/>
          <w:sz w:val="36"/>
        </w:rPr>
        <w:t xml:space="preserve">Pulse Width Modulation Generator with 555 timer </w:t>
      </w:r>
    </w:p>
    <w:p w14:paraId="5ADE294A" w14:textId="77777777" w:rsidR="0029613C" w:rsidRDefault="00000000">
      <w:pPr>
        <w:spacing w:after="154"/>
        <w:ind w:right="1016"/>
        <w:jc w:val="center"/>
      </w:pPr>
      <w:r>
        <w:rPr>
          <w:rFonts w:ascii="Times New Roman" w:eastAsia="Times New Roman" w:hAnsi="Times New Roman" w:cs="Times New Roman"/>
          <w:sz w:val="36"/>
        </w:rPr>
        <w:t xml:space="preserve"> </w:t>
      </w:r>
    </w:p>
    <w:p w14:paraId="17E2F139" w14:textId="77777777" w:rsidR="0029613C" w:rsidRDefault="00000000">
      <w:pPr>
        <w:spacing w:after="157"/>
        <w:ind w:right="1016"/>
        <w:jc w:val="center"/>
      </w:pPr>
      <w:r>
        <w:rPr>
          <w:rFonts w:ascii="Times New Roman" w:eastAsia="Times New Roman" w:hAnsi="Times New Roman" w:cs="Times New Roman"/>
          <w:sz w:val="36"/>
        </w:rPr>
        <w:t xml:space="preserve"> </w:t>
      </w:r>
    </w:p>
    <w:p w14:paraId="784CDC6A" w14:textId="77777777" w:rsidR="0029613C" w:rsidRDefault="00000000">
      <w:pPr>
        <w:spacing w:after="82"/>
        <w:ind w:right="1016"/>
        <w:jc w:val="center"/>
      </w:pPr>
      <w:r>
        <w:rPr>
          <w:rFonts w:ascii="Times New Roman" w:eastAsia="Times New Roman" w:hAnsi="Times New Roman" w:cs="Times New Roman"/>
          <w:sz w:val="36"/>
        </w:rPr>
        <w:t xml:space="preserve"> </w:t>
      </w:r>
    </w:p>
    <w:p w14:paraId="37B0BE00" w14:textId="77777777" w:rsidR="0029613C" w:rsidRDefault="00000000">
      <w:pPr>
        <w:spacing w:after="155"/>
        <w:ind w:left="-5" w:hanging="10"/>
      </w:pPr>
      <w:r>
        <w:rPr>
          <w:rFonts w:ascii="Times New Roman" w:eastAsia="Times New Roman" w:hAnsi="Times New Roman" w:cs="Times New Roman"/>
          <w:sz w:val="28"/>
        </w:rPr>
        <w:t xml:space="preserve">Student : Ursutiu Toma </w:t>
      </w:r>
    </w:p>
    <w:p w14:paraId="1275EAA2" w14:textId="77777777" w:rsidR="0029613C" w:rsidRDefault="00000000">
      <w:pPr>
        <w:spacing w:after="232"/>
        <w:ind w:left="-5" w:hanging="10"/>
      </w:pPr>
      <w:r>
        <w:rPr>
          <w:rFonts w:ascii="Times New Roman" w:eastAsia="Times New Roman" w:hAnsi="Times New Roman" w:cs="Times New Roman"/>
          <w:sz w:val="28"/>
        </w:rPr>
        <w:t xml:space="preserve">Group : 2021/S2 </w:t>
      </w:r>
    </w:p>
    <w:p w14:paraId="50B6FA27" w14:textId="77777777" w:rsidR="0029613C" w:rsidRDefault="00000000">
      <w:pPr>
        <w:spacing w:after="157"/>
      </w:pPr>
      <w:r>
        <w:rPr>
          <w:rFonts w:ascii="Times New Roman" w:eastAsia="Times New Roman" w:hAnsi="Times New Roman" w:cs="Times New Roman"/>
          <w:sz w:val="36"/>
        </w:rPr>
        <w:t xml:space="preserve"> </w:t>
      </w:r>
    </w:p>
    <w:p w14:paraId="16A797F1" w14:textId="77777777" w:rsidR="0029613C" w:rsidRDefault="00000000">
      <w:pPr>
        <w:spacing w:after="157"/>
      </w:pPr>
      <w:r>
        <w:rPr>
          <w:rFonts w:ascii="Times New Roman" w:eastAsia="Times New Roman" w:hAnsi="Times New Roman" w:cs="Times New Roman"/>
          <w:sz w:val="36"/>
        </w:rPr>
        <w:t xml:space="preserve"> </w:t>
      </w:r>
    </w:p>
    <w:p w14:paraId="367CB000" w14:textId="77777777" w:rsidR="0029613C" w:rsidRDefault="00000000">
      <w:pPr>
        <w:spacing w:after="155"/>
      </w:pPr>
      <w:r>
        <w:rPr>
          <w:rFonts w:ascii="Times New Roman" w:eastAsia="Times New Roman" w:hAnsi="Times New Roman" w:cs="Times New Roman"/>
          <w:sz w:val="36"/>
        </w:rPr>
        <w:t xml:space="preserve">Technical requirements:  </w:t>
      </w:r>
    </w:p>
    <w:p w14:paraId="6878B35C" w14:textId="77777777" w:rsidR="0029613C" w:rsidRDefault="00000000">
      <w:pPr>
        <w:spacing w:after="157"/>
      </w:pPr>
      <w:r>
        <w:rPr>
          <w:rFonts w:ascii="Times New Roman" w:eastAsia="Times New Roman" w:hAnsi="Times New Roman" w:cs="Times New Roman"/>
          <w:sz w:val="36"/>
        </w:rPr>
        <w:t xml:space="preserve"> </w:t>
      </w:r>
    </w:p>
    <w:p w14:paraId="7985B592" w14:textId="77777777" w:rsidR="0029613C" w:rsidRDefault="00000000">
      <w:pPr>
        <w:spacing w:after="0"/>
      </w:pPr>
      <w:r>
        <w:rPr>
          <w:rFonts w:ascii="Times New Roman" w:eastAsia="Times New Roman" w:hAnsi="Times New Roman" w:cs="Times New Roman"/>
          <w:sz w:val="36"/>
        </w:rPr>
        <w:t xml:space="preserve"> </w:t>
      </w:r>
    </w:p>
    <w:tbl>
      <w:tblPr>
        <w:tblStyle w:val="TableGrid"/>
        <w:tblW w:w="8740" w:type="dxa"/>
        <w:tblInd w:w="365" w:type="dxa"/>
        <w:tblCellMar>
          <w:top w:w="9" w:type="dxa"/>
          <w:left w:w="108" w:type="dxa"/>
          <w:right w:w="71" w:type="dxa"/>
        </w:tblCellMar>
        <w:tblLook w:val="04A0" w:firstRow="1" w:lastRow="0" w:firstColumn="1" w:lastColumn="0" w:noHBand="0" w:noVBand="1"/>
      </w:tblPr>
      <w:tblGrid>
        <w:gridCol w:w="1723"/>
        <w:gridCol w:w="1753"/>
        <w:gridCol w:w="1769"/>
        <w:gridCol w:w="1767"/>
        <w:gridCol w:w="1728"/>
      </w:tblGrid>
      <w:tr w:rsidR="0029613C" w14:paraId="1CE4477C" w14:textId="77777777">
        <w:trPr>
          <w:trHeight w:val="1238"/>
        </w:trPr>
        <w:tc>
          <w:tcPr>
            <w:tcW w:w="1723" w:type="dxa"/>
            <w:tcBorders>
              <w:top w:val="single" w:sz="4" w:space="0" w:color="000000"/>
              <w:left w:val="single" w:sz="4" w:space="0" w:color="000000"/>
              <w:bottom w:val="single" w:sz="4" w:space="0" w:color="000000"/>
              <w:right w:val="single" w:sz="4" w:space="0" w:color="000000"/>
            </w:tcBorders>
          </w:tcPr>
          <w:p w14:paraId="1993AA7C" w14:textId="77777777" w:rsidR="0029613C" w:rsidRDefault="00000000">
            <w:r>
              <w:rPr>
                <w:rFonts w:ascii="Times New Roman" w:eastAsia="Times New Roman" w:hAnsi="Times New Roman" w:cs="Times New Roman"/>
                <w:sz w:val="28"/>
              </w:rPr>
              <w:t xml:space="preserve">Duty cycle[%] </w:t>
            </w:r>
          </w:p>
        </w:tc>
        <w:tc>
          <w:tcPr>
            <w:tcW w:w="1753" w:type="dxa"/>
            <w:tcBorders>
              <w:top w:val="single" w:sz="4" w:space="0" w:color="000000"/>
              <w:left w:val="single" w:sz="4" w:space="0" w:color="000000"/>
              <w:bottom w:val="single" w:sz="4" w:space="0" w:color="000000"/>
              <w:right w:val="single" w:sz="4" w:space="0" w:color="000000"/>
            </w:tcBorders>
          </w:tcPr>
          <w:p w14:paraId="5100280B" w14:textId="77777777" w:rsidR="0029613C" w:rsidRDefault="00000000">
            <w:r>
              <w:rPr>
                <w:rFonts w:ascii="Times New Roman" w:eastAsia="Times New Roman" w:hAnsi="Times New Roman" w:cs="Times New Roman"/>
                <w:sz w:val="28"/>
              </w:rPr>
              <w:t xml:space="preserve">Duty cycle[%] </w:t>
            </w:r>
          </w:p>
        </w:tc>
        <w:tc>
          <w:tcPr>
            <w:tcW w:w="1769" w:type="dxa"/>
            <w:tcBorders>
              <w:top w:val="single" w:sz="4" w:space="0" w:color="000000"/>
              <w:left w:val="single" w:sz="4" w:space="0" w:color="000000"/>
              <w:bottom w:val="single" w:sz="4" w:space="0" w:color="000000"/>
              <w:right w:val="single" w:sz="4" w:space="0" w:color="000000"/>
            </w:tcBorders>
          </w:tcPr>
          <w:p w14:paraId="0E0D1567" w14:textId="77777777" w:rsidR="0029613C" w:rsidRDefault="00000000">
            <w:r>
              <w:rPr>
                <w:rFonts w:ascii="Times New Roman" w:eastAsia="Times New Roman" w:hAnsi="Times New Roman" w:cs="Times New Roman"/>
                <w:sz w:val="28"/>
              </w:rPr>
              <w:t xml:space="preserve">Output signal amplitude[V] </w:t>
            </w:r>
          </w:p>
        </w:tc>
        <w:tc>
          <w:tcPr>
            <w:tcW w:w="1767" w:type="dxa"/>
            <w:tcBorders>
              <w:top w:val="single" w:sz="4" w:space="0" w:color="000000"/>
              <w:left w:val="single" w:sz="4" w:space="0" w:color="000000"/>
              <w:bottom w:val="single" w:sz="4" w:space="0" w:color="000000"/>
              <w:right w:val="single" w:sz="4" w:space="0" w:color="000000"/>
            </w:tcBorders>
          </w:tcPr>
          <w:p w14:paraId="26FAB702" w14:textId="77777777" w:rsidR="0029613C" w:rsidRDefault="00000000">
            <w:r>
              <w:rPr>
                <w:rFonts w:ascii="Times New Roman" w:eastAsia="Times New Roman" w:hAnsi="Times New Roman" w:cs="Times New Roman"/>
                <w:sz w:val="28"/>
              </w:rPr>
              <w:t xml:space="preserve">Output signal amplitude[V] </w:t>
            </w:r>
          </w:p>
        </w:tc>
        <w:tc>
          <w:tcPr>
            <w:tcW w:w="1728" w:type="dxa"/>
            <w:tcBorders>
              <w:top w:val="single" w:sz="4" w:space="0" w:color="000000"/>
              <w:left w:val="single" w:sz="4" w:space="0" w:color="000000"/>
              <w:bottom w:val="single" w:sz="4" w:space="0" w:color="000000"/>
              <w:right w:val="single" w:sz="4" w:space="0" w:color="000000"/>
            </w:tcBorders>
          </w:tcPr>
          <w:p w14:paraId="7B4B901B" w14:textId="77777777" w:rsidR="0029613C" w:rsidRDefault="00000000">
            <w:r>
              <w:rPr>
                <w:rFonts w:ascii="Times New Roman" w:eastAsia="Times New Roman" w:hAnsi="Times New Roman" w:cs="Times New Roman"/>
                <w:sz w:val="28"/>
              </w:rPr>
              <w:t xml:space="preserve">F[Hz] </w:t>
            </w:r>
          </w:p>
        </w:tc>
      </w:tr>
      <w:tr w:rsidR="0029613C" w14:paraId="46A20D20" w14:textId="77777777">
        <w:trPr>
          <w:trHeight w:val="1313"/>
        </w:trPr>
        <w:tc>
          <w:tcPr>
            <w:tcW w:w="1723" w:type="dxa"/>
            <w:tcBorders>
              <w:top w:val="single" w:sz="4" w:space="0" w:color="000000"/>
              <w:left w:val="single" w:sz="4" w:space="0" w:color="000000"/>
              <w:bottom w:val="single" w:sz="4" w:space="0" w:color="000000"/>
              <w:right w:val="single" w:sz="4" w:space="0" w:color="000000"/>
            </w:tcBorders>
          </w:tcPr>
          <w:p w14:paraId="7C971445" w14:textId="77777777" w:rsidR="0029613C" w:rsidRDefault="00000000">
            <w:r>
              <w:rPr>
                <w:rFonts w:ascii="Times New Roman" w:eastAsia="Times New Roman" w:hAnsi="Times New Roman" w:cs="Times New Roman"/>
                <w:sz w:val="28"/>
              </w:rPr>
              <w:t xml:space="preserve">60 </w:t>
            </w:r>
          </w:p>
        </w:tc>
        <w:tc>
          <w:tcPr>
            <w:tcW w:w="1753" w:type="dxa"/>
            <w:tcBorders>
              <w:top w:val="single" w:sz="4" w:space="0" w:color="000000"/>
              <w:left w:val="single" w:sz="4" w:space="0" w:color="000000"/>
              <w:bottom w:val="single" w:sz="4" w:space="0" w:color="000000"/>
              <w:right w:val="single" w:sz="4" w:space="0" w:color="000000"/>
            </w:tcBorders>
          </w:tcPr>
          <w:p w14:paraId="4AF18C0F" w14:textId="77777777" w:rsidR="0029613C" w:rsidRDefault="00000000">
            <w:r>
              <w:rPr>
                <w:rFonts w:ascii="Times New Roman" w:eastAsia="Times New Roman" w:hAnsi="Times New Roman" w:cs="Times New Roman"/>
                <w:sz w:val="28"/>
              </w:rPr>
              <w:t xml:space="preserve">90 </w:t>
            </w:r>
          </w:p>
        </w:tc>
        <w:tc>
          <w:tcPr>
            <w:tcW w:w="1769" w:type="dxa"/>
            <w:tcBorders>
              <w:top w:val="single" w:sz="4" w:space="0" w:color="000000"/>
              <w:left w:val="single" w:sz="4" w:space="0" w:color="000000"/>
              <w:bottom w:val="single" w:sz="4" w:space="0" w:color="000000"/>
              <w:right w:val="single" w:sz="4" w:space="0" w:color="000000"/>
            </w:tcBorders>
          </w:tcPr>
          <w:p w14:paraId="2F96F1FE" w14:textId="77777777" w:rsidR="0029613C" w:rsidRDefault="00000000">
            <w:r>
              <w:rPr>
                <w:rFonts w:ascii="Times New Roman" w:eastAsia="Times New Roman" w:hAnsi="Times New Roman" w:cs="Times New Roman"/>
                <w:sz w:val="28"/>
              </w:rPr>
              <w:t xml:space="preserve">2 </w:t>
            </w:r>
          </w:p>
        </w:tc>
        <w:tc>
          <w:tcPr>
            <w:tcW w:w="1767" w:type="dxa"/>
            <w:tcBorders>
              <w:top w:val="single" w:sz="4" w:space="0" w:color="000000"/>
              <w:left w:val="single" w:sz="4" w:space="0" w:color="000000"/>
              <w:bottom w:val="single" w:sz="4" w:space="0" w:color="000000"/>
              <w:right w:val="single" w:sz="4" w:space="0" w:color="000000"/>
            </w:tcBorders>
          </w:tcPr>
          <w:p w14:paraId="4CCE6F3F" w14:textId="77777777" w:rsidR="0029613C" w:rsidRDefault="00000000">
            <w:r>
              <w:rPr>
                <w:rFonts w:ascii="Times New Roman" w:eastAsia="Times New Roman" w:hAnsi="Times New Roman" w:cs="Times New Roman"/>
                <w:sz w:val="28"/>
              </w:rPr>
              <w:t xml:space="preserve">8 </w:t>
            </w:r>
          </w:p>
        </w:tc>
        <w:tc>
          <w:tcPr>
            <w:tcW w:w="1728" w:type="dxa"/>
            <w:tcBorders>
              <w:top w:val="single" w:sz="4" w:space="0" w:color="000000"/>
              <w:left w:val="single" w:sz="4" w:space="0" w:color="000000"/>
              <w:bottom w:val="single" w:sz="4" w:space="0" w:color="000000"/>
              <w:right w:val="single" w:sz="4" w:space="0" w:color="000000"/>
            </w:tcBorders>
          </w:tcPr>
          <w:p w14:paraId="268E92CA" w14:textId="77777777" w:rsidR="0029613C" w:rsidRDefault="00000000">
            <w:r>
              <w:rPr>
                <w:rFonts w:ascii="Times New Roman" w:eastAsia="Times New Roman" w:hAnsi="Times New Roman" w:cs="Times New Roman"/>
                <w:sz w:val="28"/>
              </w:rPr>
              <w:t xml:space="preserve">5000 </w:t>
            </w:r>
          </w:p>
        </w:tc>
      </w:tr>
    </w:tbl>
    <w:p w14:paraId="51DE51E0" w14:textId="77777777" w:rsidR="0029613C" w:rsidRDefault="00000000">
      <w:pPr>
        <w:spacing w:after="157"/>
      </w:pPr>
      <w:r>
        <w:rPr>
          <w:rFonts w:ascii="Times New Roman" w:eastAsia="Times New Roman" w:hAnsi="Times New Roman" w:cs="Times New Roman"/>
          <w:sz w:val="36"/>
        </w:rPr>
        <w:t xml:space="preserve"> </w:t>
      </w:r>
    </w:p>
    <w:p w14:paraId="58F7E2A1" w14:textId="77777777" w:rsidR="0029613C" w:rsidRDefault="00000000">
      <w:pPr>
        <w:spacing w:after="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14:paraId="38BE15AD" w14:textId="77777777" w:rsidR="0029613C" w:rsidRDefault="00000000">
      <w:pPr>
        <w:spacing w:after="85"/>
        <w:ind w:left="10" w:right="5046" w:hanging="10"/>
        <w:jc w:val="right"/>
      </w:pPr>
      <w:r>
        <w:rPr>
          <w:rFonts w:ascii="Times New Roman" w:eastAsia="Times New Roman" w:hAnsi="Times New Roman" w:cs="Times New Roman"/>
          <w:sz w:val="36"/>
        </w:rPr>
        <w:t xml:space="preserve">Content </w:t>
      </w:r>
    </w:p>
    <w:p w14:paraId="6F5269DB" w14:textId="77777777" w:rsidR="0029613C" w:rsidRDefault="00000000">
      <w:pPr>
        <w:spacing w:after="291"/>
        <w:ind w:left="-5" w:hanging="10"/>
      </w:pPr>
      <w:r>
        <w:rPr>
          <w:rFonts w:ascii="Times New Roman" w:eastAsia="Times New Roman" w:hAnsi="Times New Roman" w:cs="Times New Roman"/>
          <w:sz w:val="28"/>
        </w:rPr>
        <w:t xml:space="preserve">1.Theoretical support </w:t>
      </w:r>
    </w:p>
    <w:p w14:paraId="47B3F8DC" w14:textId="77777777" w:rsidR="0029613C" w:rsidRDefault="00000000">
      <w:pPr>
        <w:spacing w:after="291"/>
        <w:ind w:left="-5" w:hanging="10"/>
      </w:pPr>
      <w:r>
        <w:rPr>
          <w:rFonts w:ascii="Times New Roman" w:eastAsia="Times New Roman" w:hAnsi="Times New Roman" w:cs="Times New Roman"/>
          <w:sz w:val="28"/>
        </w:rPr>
        <w:t xml:space="preserve">1.1Pulse width modulation </w:t>
      </w:r>
    </w:p>
    <w:p w14:paraId="5E5EE4F7" w14:textId="77777777" w:rsidR="0029613C" w:rsidRDefault="00000000">
      <w:pPr>
        <w:spacing w:after="291"/>
        <w:ind w:left="-5" w:hanging="10"/>
      </w:pPr>
      <w:r>
        <w:rPr>
          <w:rFonts w:ascii="Times New Roman" w:eastAsia="Times New Roman" w:hAnsi="Times New Roman" w:cs="Times New Roman"/>
          <w:sz w:val="28"/>
        </w:rPr>
        <w:t xml:space="preserve">1.2Duty cycle </w:t>
      </w:r>
    </w:p>
    <w:p w14:paraId="7982B7C9" w14:textId="77777777" w:rsidR="0029613C" w:rsidRDefault="00000000">
      <w:pPr>
        <w:spacing w:after="291"/>
        <w:ind w:left="-5" w:hanging="10"/>
      </w:pPr>
      <w:r>
        <w:rPr>
          <w:rFonts w:ascii="Times New Roman" w:eastAsia="Times New Roman" w:hAnsi="Times New Roman" w:cs="Times New Roman"/>
          <w:sz w:val="28"/>
        </w:rPr>
        <w:t xml:space="preserve">1.3IC 555 </w:t>
      </w:r>
    </w:p>
    <w:p w14:paraId="26D194FB" w14:textId="77777777" w:rsidR="0029613C" w:rsidRDefault="00000000">
      <w:pPr>
        <w:spacing w:after="292"/>
        <w:ind w:left="-5" w:hanging="10"/>
      </w:pPr>
      <w:r>
        <w:rPr>
          <w:rFonts w:ascii="Times New Roman" w:eastAsia="Times New Roman" w:hAnsi="Times New Roman" w:cs="Times New Roman"/>
          <w:sz w:val="28"/>
        </w:rPr>
        <w:t xml:space="preserve">1.3.1 </w:t>
      </w:r>
      <w:r>
        <w:rPr>
          <w:rFonts w:ascii="Times New Roman" w:eastAsia="Times New Roman" w:hAnsi="Times New Roman" w:cs="Times New Roman"/>
          <w:color w:val="202122"/>
          <w:sz w:val="28"/>
        </w:rPr>
        <w:t xml:space="preserve">IC 555 timer pin diagram and description </w:t>
      </w:r>
    </w:p>
    <w:p w14:paraId="514D1782" w14:textId="77777777" w:rsidR="0029613C" w:rsidRDefault="00000000">
      <w:pPr>
        <w:spacing w:after="292"/>
        <w:ind w:left="-5" w:hanging="10"/>
      </w:pPr>
      <w:r>
        <w:rPr>
          <w:rFonts w:ascii="Times New Roman" w:eastAsia="Times New Roman" w:hAnsi="Times New Roman" w:cs="Times New Roman"/>
          <w:color w:val="202122"/>
          <w:sz w:val="28"/>
        </w:rPr>
        <w:lastRenderedPageBreak/>
        <w:t xml:space="preserve">2.Block diagram </w:t>
      </w:r>
    </w:p>
    <w:p w14:paraId="158BA428" w14:textId="77777777" w:rsidR="0029613C" w:rsidRDefault="00000000">
      <w:pPr>
        <w:spacing w:after="292"/>
        <w:ind w:left="-5" w:hanging="10"/>
      </w:pPr>
      <w:r>
        <w:rPr>
          <w:rFonts w:ascii="Times New Roman" w:eastAsia="Times New Roman" w:hAnsi="Times New Roman" w:cs="Times New Roman"/>
          <w:color w:val="202122"/>
          <w:sz w:val="28"/>
        </w:rPr>
        <w:t xml:space="preserve">3.Electrical schematic  </w:t>
      </w:r>
    </w:p>
    <w:p w14:paraId="2925426A" w14:textId="77777777" w:rsidR="0029613C" w:rsidRDefault="00000000">
      <w:pPr>
        <w:spacing w:after="292"/>
        <w:ind w:left="-5" w:hanging="10"/>
      </w:pPr>
      <w:r>
        <w:rPr>
          <w:rFonts w:ascii="Times New Roman" w:eastAsia="Times New Roman" w:hAnsi="Times New Roman" w:cs="Times New Roman"/>
          <w:color w:val="202122"/>
          <w:sz w:val="28"/>
        </w:rPr>
        <w:t xml:space="preserve">4.Simulations </w:t>
      </w:r>
    </w:p>
    <w:p w14:paraId="1571929C" w14:textId="77777777" w:rsidR="0029613C" w:rsidRDefault="00000000">
      <w:pPr>
        <w:spacing w:after="292"/>
        <w:ind w:left="-5" w:hanging="10"/>
      </w:pPr>
      <w:r>
        <w:rPr>
          <w:rFonts w:ascii="Times New Roman" w:eastAsia="Times New Roman" w:hAnsi="Times New Roman" w:cs="Times New Roman"/>
          <w:color w:val="202122"/>
          <w:sz w:val="28"/>
        </w:rPr>
        <w:t xml:space="preserve">4.1Transient simulation </w:t>
      </w:r>
    </w:p>
    <w:p w14:paraId="411223B1" w14:textId="77777777" w:rsidR="0029613C" w:rsidRDefault="00000000">
      <w:pPr>
        <w:spacing w:after="292"/>
        <w:ind w:left="-5" w:hanging="10"/>
      </w:pPr>
      <w:r>
        <w:rPr>
          <w:rFonts w:ascii="Times New Roman" w:eastAsia="Times New Roman" w:hAnsi="Times New Roman" w:cs="Times New Roman"/>
          <w:color w:val="202122"/>
          <w:sz w:val="28"/>
        </w:rPr>
        <w:t xml:space="preserve">4.2Parametric simulation  </w:t>
      </w:r>
    </w:p>
    <w:p w14:paraId="3157D8F9" w14:textId="122B8AFF" w:rsidR="00EC7158" w:rsidRPr="00EC7158" w:rsidRDefault="00000000" w:rsidP="00EC7158">
      <w:pPr>
        <w:spacing w:after="292"/>
        <w:ind w:left="-5" w:hanging="10"/>
        <w:rPr>
          <w:rFonts w:ascii="Times New Roman" w:eastAsia="Times New Roman" w:hAnsi="Times New Roman" w:cs="Times New Roman"/>
          <w:color w:val="202122"/>
          <w:sz w:val="28"/>
        </w:rPr>
      </w:pPr>
      <w:r>
        <w:rPr>
          <w:rFonts w:ascii="Times New Roman" w:eastAsia="Times New Roman" w:hAnsi="Times New Roman" w:cs="Times New Roman"/>
          <w:color w:val="202122"/>
          <w:sz w:val="28"/>
        </w:rPr>
        <w:t xml:space="preserve">4.3Monte Carlo simulation </w:t>
      </w:r>
    </w:p>
    <w:p w14:paraId="6A04E29E" w14:textId="77777777" w:rsidR="0029613C" w:rsidRDefault="00000000">
      <w:pPr>
        <w:spacing w:after="292"/>
        <w:ind w:left="-5" w:hanging="10"/>
      </w:pPr>
      <w:r>
        <w:rPr>
          <w:rFonts w:ascii="Times New Roman" w:eastAsia="Times New Roman" w:hAnsi="Times New Roman" w:cs="Times New Roman"/>
          <w:color w:val="202122"/>
          <w:sz w:val="28"/>
        </w:rPr>
        <w:t xml:space="preserve">5.List of parts </w:t>
      </w:r>
    </w:p>
    <w:p w14:paraId="5876B16C" w14:textId="1AC15807" w:rsidR="0029613C" w:rsidRDefault="00000000">
      <w:pPr>
        <w:spacing w:after="292"/>
        <w:ind w:left="-5" w:hanging="10"/>
        <w:rPr>
          <w:rFonts w:ascii="Times New Roman" w:eastAsia="Times New Roman" w:hAnsi="Times New Roman" w:cs="Times New Roman"/>
          <w:color w:val="202122"/>
          <w:sz w:val="28"/>
        </w:rPr>
      </w:pPr>
      <w:r>
        <w:rPr>
          <w:rFonts w:ascii="Times New Roman" w:eastAsia="Times New Roman" w:hAnsi="Times New Roman" w:cs="Times New Roman"/>
          <w:color w:val="202122"/>
          <w:sz w:val="28"/>
        </w:rPr>
        <w:t xml:space="preserve">6.Calculus </w:t>
      </w:r>
    </w:p>
    <w:p w14:paraId="065ABF11" w14:textId="054DDE3A" w:rsidR="00EC7158" w:rsidRDefault="00EC7158">
      <w:pPr>
        <w:spacing w:after="292"/>
        <w:ind w:left="-5" w:hanging="10"/>
      </w:pPr>
      <w:r>
        <w:rPr>
          <w:rFonts w:ascii="Times New Roman" w:eastAsia="Times New Roman" w:hAnsi="Times New Roman" w:cs="Times New Roman"/>
          <w:color w:val="202122"/>
          <w:sz w:val="28"/>
        </w:rPr>
        <w:t>7.Layout on the Printed Circuit Board</w:t>
      </w:r>
    </w:p>
    <w:p w14:paraId="5C8156E5" w14:textId="6C12728C" w:rsidR="0029613C" w:rsidRDefault="00EC7158">
      <w:pPr>
        <w:spacing w:after="241"/>
        <w:ind w:left="-5" w:hanging="10"/>
      </w:pPr>
      <w:r>
        <w:rPr>
          <w:rFonts w:ascii="Times New Roman" w:eastAsia="Times New Roman" w:hAnsi="Times New Roman" w:cs="Times New Roman"/>
          <w:color w:val="202122"/>
          <w:sz w:val="28"/>
        </w:rPr>
        <w:t>8</w:t>
      </w:r>
      <w:r w:rsidR="00000000">
        <w:rPr>
          <w:rFonts w:ascii="Times New Roman" w:eastAsia="Times New Roman" w:hAnsi="Times New Roman" w:cs="Times New Roman"/>
          <w:color w:val="202122"/>
          <w:sz w:val="28"/>
        </w:rPr>
        <w:t xml:space="preserve">.References </w:t>
      </w:r>
    </w:p>
    <w:p w14:paraId="68EF8726" w14:textId="77777777" w:rsidR="0029613C" w:rsidRDefault="00000000">
      <w:r>
        <w:t xml:space="preserve"> </w:t>
      </w:r>
    </w:p>
    <w:p w14:paraId="4820B597" w14:textId="77777777" w:rsidR="0029613C" w:rsidRDefault="00000000">
      <w:pPr>
        <w:spacing w:after="158"/>
      </w:pPr>
      <w:r>
        <w:t xml:space="preserve"> </w:t>
      </w:r>
    </w:p>
    <w:p w14:paraId="29E33434" w14:textId="77777777" w:rsidR="0029613C" w:rsidRDefault="00000000">
      <w:pPr>
        <w:spacing w:after="161"/>
      </w:pPr>
      <w:r>
        <w:t xml:space="preserve"> </w:t>
      </w:r>
    </w:p>
    <w:p w14:paraId="0C567A46" w14:textId="77777777" w:rsidR="0029613C" w:rsidRDefault="00000000">
      <w:pPr>
        <w:spacing w:after="158"/>
      </w:pPr>
      <w:r>
        <w:t xml:space="preserve"> </w:t>
      </w:r>
    </w:p>
    <w:p w14:paraId="6C9D7890" w14:textId="77777777" w:rsidR="0029613C" w:rsidRDefault="00000000">
      <w:r>
        <w:t xml:space="preserve"> </w:t>
      </w:r>
    </w:p>
    <w:p w14:paraId="702721CC" w14:textId="77777777" w:rsidR="0029613C" w:rsidRDefault="00000000">
      <w:pPr>
        <w:spacing w:after="158"/>
      </w:pPr>
      <w:r>
        <w:t xml:space="preserve"> </w:t>
      </w:r>
    </w:p>
    <w:p w14:paraId="2848881F" w14:textId="036911C4" w:rsidR="0029613C" w:rsidRDefault="00000000">
      <w:pPr>
        <w:spacing w:after="158"/>
      </w:pPr>
      <w:r>
        <w:t xml:space="preserve"> </w:t>
      </w:r>
    </w:p>
    <w:p w14:paraId="70DB4346" w14:textId="26B0C1AD" w:rsidR="00EC7158" w:rsidRDefault="00EC7158">
      <w:pPr>
        <w:spacing w:after="158"/>
      </w:pPr>
    </w:p>
    <w:p w14:paraId="6602DD64" w14:textId="16F4337A" w:rsidR="00EC7158" w:rsidRDefault="00EC7158">
      <w:pPr>
        <w:spacing w:after="158"/>
      </w:pPr>
    </w:p>
    <w:p w14:paraId="3167833F" w14:textId="6B22DD01" w:rsidR="00EC7158" w:rsidRDefault="00EC7158">
      <w:pPr>
        <w:spacing w:after="158"/>
      </w:pPr>
    </w:p>
    <w:p w14:paraId="33855664" w14:textId="1D500AE1" w:rsidR="00EC7158" w:rsidRDefault="00EC7158">
      <w:pPr>
        <w:spacing w:after="158"/>
      </w:pPr>
    </w:p>
    <w:p w14:paraId="22BE1755" w14:textId="7191D731" w:rsidR="00EC7158" w:rsidRDefault="00EC7158">
      <w:pPr>
        <w:spacing w:after="158"/>
      </w:pPr>
    </w:p>
    <w:p w14:paraId="02F95F4D" w14:textId="33C9C10D" w:rsidR="00EC7158" w:rsidRDefault="00EC7158">
      <w:pPr>
        <w:spacing w:after="158"/>
      </w:pPr>
    </w:p>
    <w:p w14:paraId="5DFFCC6A" w14:textId="3951F44C" w:rsidR="00EC7158" w:rsidRDefault="00EC7158">
      <w:pPr>
        <w:spacing w:after="158"/>
      </w:pPr>
    </w:p>
    <w:p w14:paraId="1815CFC5" w14:textId="77777777" w:rsidR="00EC7158" w:rsidRDefault="00EC7158">
      <w:pPr>
        <w:spacing w:after="158"/>
      </w:pPr>
    </w:p>
    <w:p w14:paraId="019ACE3B" w14:textId="77777777" w:rsidR="0029613C" w:rsidRDefault="00000000">
      <w:r>
        <w:t xml:space="preserve"> </w:t>
      </w:r>
    </w:p>
    <w:p w14:paraId="2AE64D0E" w14:textId="77777777" w:rsidR="0029613C" w:rsidRDefault="00000000">
      <w:pPr>
        <w:spacing w:after="158"/>
      </w:pPr>
      <w:r>
        <w:t xml:space="preserve"> </w:t>
      </w:r>
    </w:p>
    <w:p w14:paraId="6026DE96" w14:textId="77777777" w:rsidR="0029613C" w:rsidRDefault="00000000">
      <w:pPr>
        <w:spacing w:after="0"/>
      </w:pPr>
      <w:r>
        <w:lastRenderedPageBreak/>
        <w:t xml:space="preserve"> </w:t>
      </w:r>
    </w:p>
    <w:p w14:paraId="4E36174A" w14:textId="77777777" w:rsidR="0029613C" w:rsidRDefault="00000000">
      <w:pPr>
        <w:spacing w:after="158"/>
      </w:pPr>
      <w:r>
        <w:rPr>
          <w:sz w:val="28"/>
        </w:rPr>
        <w:t xml:space="preserve"> </w:t>
      </w:r>
    </w:p>
    <w:p w14:paraId="0C285E88" w14:textId="77777777" w:rsidR="0029613C" w:rsidRPr="00EC7158" w:rsidRDefault="00000000">
      <w:pPr>
        <w:spacing w:after="119"/>
        <w:ind w:left="-5" w:hanging="10"/>
        <w:rPr>
          <w:rFonts w:ascii="Times New Roman" w:hAnsi="Times New Roman" w:cs="Times New Roman"/>
        </w:rPr>
      </w:pPr>
      <w:r w:rsidRPr="00EC7158">
        <w:rPr>
          <w:rFonts w:ascii="Times New Roman" w:hAnsi="Times New Roman" w:cs="Times New Roman"/>
          <w:sz w:val="28"/>
        </w:rPr>
        <w:t xml:space="preserve">1.Theoretical support </w:t>
      </w:r>
    </w:p>
    <w:p w14:paraId="03BF496C" w14:textId="77777777" w:rsidR="0029613C" w:rsidRDefault="00000000">
      <w:pPr>
        <w:spacing w:after="138"/>
        <w:ind w:left="-5" w:hanging="10"/>
      </w:pPr>
      <w:r>
        <w:rPr>
          <w:sz w:val="24"/>
        </w:rPr>
        <w:t xml:space="preserve">1.1Pulse width modulation </w:t>
      </w:r>
    </w:p>
    <w:p w14:paraId="5C7068AF" w14:textId="77777777" w:rsidR="0029613C" w:rsidRDefault="00000000">
      <w:pPr>
        <w:spacing w:after="184" w:line="260" w:lineRule="auto"/>
        <w:ind w:left="360" w:right="1151"/>
      </w:pPr>
      <w:r>
        <w:rPr>
          <w:rFonts w:ascii="Times New Roman" w:eastAsia="Times New Roman" w:hAnsi="Times New Roman" w:cs="Times New Roman"/>
          <w:b/>
          <w:color w:val="202122"/>
        </w:rPr>
        <w:t>Pulse-width modulation</w:t>
      </w:r>
      <w:r>
        <w:rPr>
          <w:rFonts w:ascii="Times New Roman" w:eastAsia="Times New Roman" w:hAnsi="Times New Roman" w:cs="Times New Roman"/>
          <w:color w:val="202122"/>
        </w:rPr>
        <w:t xml:space="preserve"> (</w:t>
      </w:r>
      <w:r>
        <w:rPr>
          <w:rFonts w:ascii="Times New Roman" w:eastAsia="Times New Roman" w:hAnsi="Times New Roman" w:cs="Times New Roman"/>
          <w:b/>
          <w:color w:val="202122"/>
        </w:rPr>
        <w:t>PWM</w:t>
      </w:r>
      <w:r>
        <w:rPr>
          <w:rFonts w:ascii="Times New Roman" w:eastAsia="Times New Roman" w:hAnsi="Times New Roman" w:cs="Times New Roman"/>
          <w:color w:val="202122"/>
        </w:rPr>
        <w:t xml:space="preserve">), or </w:t>
      </w:r>
      <w:r>
        <w:rPr>
          <w:rFonts w:ascii="Times New Roman" w:eastAsia="Times New Roman" w:hAnsi="Times New Roman" w:cs="Times New Roman"/>
          <w:b/>
          <w:color w:val="202122"/>
        </w:rPr>
        <w:t>pulse-duration modulation</w:t>
      </w:r>
      <w:r>
        <w:rPr>
          <w:rFonts w:ascii="Times New Roman" w:eastAsia="Times New Roman" w:hAnsi="Times New Roman" w:cs="Times New Roman"/>
          <w:color w:val="202122"/>
        </w:rPr>
        <w:t xml:space="preserve"> (</w:t>
      </w:r>
      <w:r>
        <w:rPr>
          <w:rFonts w:ascii="Times New Roman" w:eastAsia="Times New Roman" w:hAnsi="Times New Roman" w:cs="Times New Roman"/>
          <w:b/>
          <w:color w:val="202122"/>
        </w:rPr>
        <w:t>PDM</w:t>
      </w:r>
      <w:r>
        <w:rPr>
          <w:rFonts w:ascii="Times New Roman" w:eastAsia="Times New Roman" w:hAnsi="Times New Roman" w:cs="Times New Roman"/>
          <w:color w:val="202122"/>
        </w:rPr>
        <w:t xml:space="preserve">), is a method of reducing the average power delivered by an electrical signal, by effectively chopping it up into discrete parts. This is useful when we use analog devices, which can take any value between 0 and 1, for example half-way to on, two-thirds the way on etc, and pair them with digital devices, microcontroller(MCU) for example who only take values of absolute 1 or 0. So we can translate analog input into digital input for an MCU by using an ADC(analog-to-digital converter) for example. PWM is a way to control analog devices with a digital output. It’s one of the primary means by which MCUs drive analog devices like variable-speed motors, dimmable lights, actuators and speakers. </w:t>
      </w:r>
    </w:p>
    <w:p w14:paraId="5F6CE11B" w14:textId="77777777" w:rsidR="0029613C" w:rsidRDefault="00000000">
      <w:pPr>
        <w:spacing w:after="148" w:line="260" w:lineRule="auto"/>
        <w:ind w:left="355" w:right="1151" w:hanging="370"/>
      </w:pPr>
      <w:r>
        <w:rPr>
          <w:sz w:val="24"/>
        </w:rPr>
        <w:t xml:space="preserve">1.2Duty cycle </w:t>
      </w:r>
      <w:r>
        <w:rPr>
          <w:rFonts w:ascii="Times New Roman" w:eastAsia="Times New Roman" w:hAnsi="Times New Roman" w:cs="Times New Roman"/>
          <w:color w:val="202122"/>
        </w:rPr>
        <w:t xml:space="preserve">The term duty cycle describes the proportion of ‘on’ time to the regular interval, a low duty cycle corresponds to low power, because the power is off most of the time. We express duty cycle in percentages . For example, when a digital signal is on half of the time and off the other half of the time the digital signal has duty cycle of 50%. </w:t>
      </w:r>
    </w:p>
    <w:p w14:paraId="6F04B959" w14:textId="77777777" w:rsidR="0029613C" w:rsidRDefault="00000000">
      <w:pPr>
        <w:spacing w:after="129"/>
        <w:ind w:right="985"/>
        <w:jc w:val="right"/>
      </w:pPr>
      <w:r>
        <w:rPr>
          <w:noProof/>
        </w:rPr>
        <w:drawing>
          <wp:inline distT="0" distB="0" distL="0" distR="0" wp14:anchorId="709858DF" wp14:editId="1F9667B6">
            <wp:extent cx="5543042" cy="183769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6"/>
                    <a:stretch>
                      <a:fillRect/>
                    </a:stretch>
                  </pic:blipFill>
                  <pic:spPr>
                    <a:xfrm>
                      <a:off x="0" y="0"/>
                      <a:ext cx="5543042" cy="1837690"/>
                    </a:xfrm>
                    <a:prstGeom prst="rect">
                      <a:avLst/>
                    </a:prstGeom>
                  </pic:spPr>
                </pic:pic>
              </a:graphicData>
            </a:graphic>
          </wp:inline>
        </w:drawing>
      </w:r>
      <w:r>
        <w:rPr>
          <w:rFonts w:ascii="Times New Roman" w:eastAsia="Times New Roman" w:hAnsi="Times New Roman" w:cs="Times New Roman"/>
          <w:color w:val="202122"/>
        </w:rPr>
        <w:t xml:space="preserve"> </w:t>
      </w:r>
    </w:p>
    <w:p w14:paraId="234784CB" w14:textId="77777777" w:rsidR="0029613C" w:rsidRDefault="00000000">
      <w:pPr>
        <w:spacing w:after="138"/>
        <w:ind w:left="-5" w:hanging="10"/>
      </w:pPr>
      <w:r>
        <w:rPr>
          <w:sz w:val="24"/>
        </w:rPr>
        <w:t xml:space="preserve">1.3IC 555  </w:t>
      </w:r>
    </w:p>
    <w:p w14:paraId="09BE2429" w14:textId="77777777" w:rsidR="0029613C" w:rsidRDefault="00000000">
      <w:pPr>
        <w:spacing w:after="120" w:line="258" w:lineRule="auto"/>
        <w:ind w:right="1246"/>
      </w:pPr>
      <w:r>
        <w:rPr>
          <w:rFonts w:ascii="Arial" w:eastAsia="Arial" w:hAnsi="Arial" w:cs="Arial"/>
          <w:color w:val="202122"/>
        </w:rPr>
        <w:t xml:space="preserve">     The 555 timer IC is an </w:t>
      </w:r>
      <w:r>
        <w:rPr>
          <w:rFonts w:ascii="Arial" w:eastAsia="Arial" w:hAnsi="Arial" w:cs="Arial"/>
        </w:rPr>
        <w:t>integrated circuit</w:t>
      </w:r>
      <w:r>
        <w:rPr>
          <w:rFonts w:ascii="Arial" w:eastAsia="Arial" w:hAnsi="Arial" w:cs="Arial"/>
          <w:color w:val="202122"/>
        </w:rPr>
        <w:t xml:space="preserve"> (chip) used in a variety of </w:t>
      </w:r>
      <w:r>
        <w:rPr>
          <w:rFonts w:ascii="Arial" w:eastAsia="Arial" w:hAnsi="Arial" w:cs="Arial"/>
        </w:rPr>
        <w:t>timer</w:t>
      </w:r>
      <w:r>
        <w:rPr>
          <w:rFonts w:ascii="Arial" w:eastAsia="Arial" w:hAnsi="Arial" w:cs="Arial"/>
          <w:color w:val="202122"/>
        </w:rPr>
        <w:t xml:space="preserve">, delay, pulse generation, and </w:t>
      </w:r>
      <w:r>
        <w:rPr>
          <w:rFonts w:ascii="Arial" w:eastAsia="Arial" w:hAnsi="Arial" w:cs="Arial"/>
        </w:rPr>
        <w:t>oscillator</w:t>
      </w:r>
      <w:r>
        <w:rPr>
          <w:rFonts w:ascii="Arial" w:eastAsia="Arial" w:hAnsi="Arial" w:cs="Arial"/>
          <w:color w:val="202122"/>
        </w:rPr>
        <w:t xml:space="preserve"> applications. Derivatives provide two (</w:t>
      </w:r>
      <w:r>
        <w:rPr>
          <w:rFonts w:ascii="Arial" w:eastAsia="Arial" w:hAnsi="Arial" w:cs="Arial"/>
        </w:rPr>
        <w:t>556</w:t>
      </w:r>
      <w:r>
        <w:rPr>
          <w:rFonts w:ascii="Arial" w:eastAsia="Arial" w:hAnsi="Arial" w:cs="Arial"/>
          <w:color w:val="202122"/>
        </w:rPr>
        <w:t>) or four (</w:t>
      </w:r>
      <w:r>
        <w:rPr>
          <w:rFonts w:ascii="Arial" w:eastAsia="Arial" w:hAnsi="Arial" w:cs="Arial"/>
        </w:rPr>
        <w:t>558</w:t>
      </w:r>
      <w:r>
        <w:rPr>
          <w:rFonts w:ascii="Arial" w:eastAsia="Arial" w:hAnsi="Arial" w:cs="Arial"/>
          <w:color w:val="202122"/>
        </w:rPr>
        <w:t xml:space="preserve">) timing circuits in one package. The design was first marketed in 1972 by </w:t>
      </w:r>
      <w:r>
        <w:rPr>
          <w:rFonts w:ascii="Arial" w:eastAsia="Arial" w:hAnsi="Arial" w:cs="Arial"/>
        </w:rPr>
        <w:t>Signetics</w:t>
      </w:r>
      <w:r>
        <w:rPr>
          <w:rFonts w:ascii="Arial" w:eastAsia="Arial" w:hAnsi="Arial" w:cs="Arial"/>
          <w:color w:val="202122"/>
        </w:rPr>
        <w:t xml:space="preserve"> Since then, numerous companies have made the original </w:t>
      </w:r>
      <w:r>
        <w:rPr>
          <w:rFonts w:ascii="Arial" w:eastAsia="Arial" w:hAnsi="Arial" w:cs="Arial"/>
        </w:rPr>
        <w:t>bipolar</w:t>
      </w:r>
      <w:r>
        <w:rPr>
          <w:rFonts w:ascii="Arial" w:eastAsia="Arial" w:hAnsi="Arial" w:cs="Arial"/>
          <w:color w:val="202122"/>
        </w:rPr>
        <w:t xml:space="preserve"> timers, as well as similar lowpower </w:t>
      </w:r>
      <w:r>
        <w:rPr>
          <w:rFonts w:ascii="Arial" w:eastAsia="Arial" w:hAnsi="Arial" w:cs="Arial"/>
        </w:rPr>
        <w:t>CMOS</w:t>
      </w:r>
      <w:r>
        <w:rPr>
          <w:rFonts w:ascii="Arial" w:eastAsia="Arial" w:hAnsi="Arial" w:cs="Arial"/>
          <w:color w:val="202122"/>
        </w:rPr>
        <w:t xml:space="preserve"> timers. In 2017, it was said that over a billion 555 timers are produced annually by some estimates, and that the design was "probably the most popular integrated circuit ever made". </w:t>
      </w:r>
    </w:p>
    <w:p w14:paraId="5E7DE626" w14:textId="77777777" w:rsidR="0029613C" w:rsidRDefault="00000000">
      <w:pPr>
        <w:spacing w:after="0"/>
        <w:ind w:right="1056"/>
        <w:jc w:val="center"/>
      </w:pPr>
      <w:r>
        <w:rPr>
          <w:noProof/>
        </w:rPr>
        <w:drawing>
          <wp:inline distT="0" distB="0" distL="0" distR="0" wp14:anchorId="68157EF7" wp14:editId="1BB4BF5F">
            <wp:extent cx="2072640" cy="1507109"/>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7"/>
                    <a:stretch>
                      <a:fillRect/>
                    </a:stretch>
                  </pic:blipFill>
                  <pic:spPr>
                    <a:xfrm>
                      <a:off x="0" y="0"/>
                      <a:ext cx="2072640" cy="1507109"/>
                    </a:xfrm>
                    <a:prstGeom prst="rect">
                      <a:avLst/>
                    </a:prstGeom>
                  </pic:spPr>
                </pic:pic>
              </a:graphicData>
            </a:graphic>
          </wp:inline>
        </w:drawing>
      </w:r>
      <w:r>
        <w:t xml:space="preserve"> </w:t>
      </w:r>
    </w:p>
    <w:p w14:paraId="1EF334EC" w14:textId="77777777" w:rsidR="0029613C" w:rsidRDefault="00000000">
      <w:pPr>
        <w:spacing w:after="12"/>
        <w:ind w:right="1106"/>
        <w:jc w:val="center"/>
      </w:pPr>
      <w:r>
        <w:rPr>
          <w:rFonts w:ascii="Times New Roman" w:eastAsia="Times New Roman" w:hAnsi="Times New Roman" w:cs="Times New Roman"/>
          <w:sz w:val="24"/>
        </w:rPr>
        <w:t xml:space="preserve">Signetics NE555 in 8-pin DIP package </w:t>
      </w:r>
    </w:p>
    <w:p w14:paraId="7341F189" w14:textId="77777777" w:rsidR="0029613C" w:rsidRDefault="00000000">
      <w:pPr>
        <w:spacing w:after="202"/>
        <w:ind w:left="-5" w:hanging="10"/>
      </w:pPr>
      <w:r>
        <w:rPr>
          <w:rFonts w:ascii="Times New Roman" w:eastAsia="Times New Roman" w:hAnsi="Times New Roman" w:cs="Times New Roman"/>
          <w:sz w:val="28"/>
        </w:rPr>
        <w:lastRenderedPageBreak/>
        <w:t xml:space="preserve">1.3.1 </w:t>
      </w:r>
      <w:r>
        <w:rPr>
          <w:rFonts w:ascii="Times New Roman" w:eastAsia="Times New Roman" w:hAnsi="Times New Roman" w:cs="Times New Roman"/>
          <w:color w:val="202122"/>
          <w:sz w:val="28"/>
        </w:rPr>
        <w:t xml:space="preserve">IC 555 timer pin diagram and description </w:t>
      </w:r>
    </w:p>
    <w:p w14:paraId="43DC10A0" w14:textId="77777777" w:rsidR="0029613C" w:rsidRDefault="00000000">
      <w:pPr>
        <w:spacing w:after="0"/>
        <w:ind w:right="1051"/>
        <w:jc w:val="right"/>
      </w:pPr>
      <w:r>
        <w:rPr>
          <w:noProof/>
        </w:rPr>
        <w:drawing>
          <wp:inline distT="0" distB="0" distL="0" distR="0" wp14:anchorId="001E59BC" wp14:editId="276539F2">
            <wp:extent cx="5731510" cy="3688716"/>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8"/>
                    <a:stretch>
                      <a:fillRect/>
                    </a:stretch>
                  </pic:blipFill>
                  <pic:spPr>
                    <a:xfrm>
                      <a:off x="0" y="0"/>
                      <a:ext cx="5731510" cy="3688716"/>
                    </a:xfrm>
                    <a:prstGeom prst="rect">
                      <a:avLst/>
                    </a:prstGeom>
                  </pic:spPr>
                </pic:pic>
              </a:graphicData>
            </a:graphic>
          </wp:inline>
        </w:drawing>
      </w:r>
      <w:r>
        <w:t xml:space="preserve"> </w:t>
      </w:r>
    </w:p>
    <w:p w14:paraId="6C76ADB4" w14:textId="77777777" w:rsidR="0029613C" w:rsidRDefault="00000000">
      <w:pPr>
        <w:spacing w:after="155"/>
        <w:ind w:right="747"/>
        <w:jc w:val="center"/>
      </w:pPr>
      <w:r>
        <w:rPr>
          <w:rFonts w:ascii="Times New Roman" w:eastAsia="Times New Roman" w:hAnsi="Times New Roman" w:cs="Times New Roman"/>
          <w:color w:val="202122"/>
          <w:sz w:val="28"/>
        </w:rPr>
        <w:t xml:space="preserve">Internal block diagram of IC 555 timer </w:t>
      </w:r>
    </w:p>
    <w:p w14:paraId="1FF2BB98" w14:textId="77777777" w:rsidR="0029613C" w:rsidRDefault="00000000">
      <w:pPr>
        <w:spacing w:after="69"/>
        <w:ind w:left="360"/>
      </w:pPr>
      <w:r>
        <w:rPr>
          <w:rFonts w:ascii="Times New Roman" w:eastAsia="Times New Roman" w:hAnsi="Times New Roman" w:cs="Times New Roman"/>
          <w:color w:val="202122"/>
          <w:sz w:val="28"/>
        </w:rPr>
        <w:t xml:space="preserve"> </w:t>
      </w:r>
    </w:p>
    <w:p w14:paraId="3E136A98" w14:textId="77777777" w:rsidR="0029613C" w:rsidRDefault="00000000">
      <w:pPr>
        <w:spacing w:after="0"/>
        <w:ind w:right="1291"/>
        <w:jc w:val="right"/>
      </w:pPr>
      <w:r>
        <w:rPr>
          <w:noProof/>
        </w:rPr>
        <w:drawing>
          <wp:inline distT="0" distB="0" distL="0" distR="0" wp14:anchorId="716CB8AD" wp14:editId="72F5C32D">
            <wp:extent cx="5572125" cy="262382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9"/>
                    <a:stretch>
                      <a:fillRect/>
                    </a:stretch>
                  </pic:blipFill>
                  <pic:spPr>
                    <a:xfrm>
                      <a:off x="0" y="0"/>
                      <a:ext cx="5572125" cy="2623820"/>
                    </a:xfrm>
                    <a:prstGeom prst="rect">
                      <a:avLst/>
                    </a:prstGeom>
                  </pic:spPr>
                </pic:pic>
              </a:graphicData>
            </a:graphic>
          </wp:inline>
        </w:drawing>
      </w:r>
      <w:r>
        <w:t xml:space="preserve"> </w:t>
      </w:r>
    </w:p>
    <w:p w14:paraId="09ED21CA" w14:textId="77777777" w:rsidR="0029613C" w:rsidRDefault="00000000">
      <w:pPr>
        <w:spacing w:after="0"/>
      </w:pPr>
      <w:r>
        <w:t xml:space="preserve"> </w:t>
      </w:r>
    </w:p>
    <w:p w14:paraId="6935EA51" w14:textId="77777777" w:rsidR="0029613C" w:rsidRDefault="00000000">
      <w:pPr>
        <w:spacing w:after="0"/>
      </w:pPr>
      <w:r>
        <w:t xml:space="preserve"> </w:t>
      </w:r>
    </w:p>
    <w:p w14:paraId="546B1E82" w14:textId="77777777" w:rsidR="0029613C" w:rsidRDefault="00000000">
      <w:pPr>
        <w:spacing w:after="0"/>
      </w:pPr>
      <w:r>
        <w:t xml:space="preserve"> </w:t>
      </w:r>
    </w:p>
    <w:p w14:paraId="2C7E4F73" w14:textId="77777777" w:rsidR="0029613C" w:rsidRDefault="00000000">
      <w:pPr>
        <w:spacing w:after="0"/>
      </w:pPr>
      <w:r>
        <w:t xml:space="preserve"> </w:t>
      </w:r>
    </w:p>
    <w:p w14:paraId="04BAA9AD" w14:textId="77777777" w:rsidR="0029613C" w:rsidRDefault="00000000">
      <w:pPr>
        <w:spacing w:after="0"/>
      </w:pPr>
      <w:r>
        <w:t xml:space="preserve"> </w:t>
      </w:r>
    </w:p>
    <w:p w14:paraId="080BFC7C" w14:textId="77777777" w:rsidR="0029613C" w:rsidRDefault="00000000">
      <w:pPr>
        <w:spacing w:after="0"/>
      </w:pPr>
      <w:r>
        <w:t xml:space="preserve"> </w:t>
      </w:r>
    </w:p>
    <w:p w14:paraId="4EE1E216" w14:textId="77777777" w:rsidR="0029613C" w:rsidRDefault="00000000">
      <w:pPr>
        <w:spacing w:after="0"/>
      </w:pPr>
      <w:r>
        <w:t xml:space="preserve"> </w:t>
      </w:r>
    </w:p>
    <w:p w14:paraId="4AAB32F1" w14:textId="77777777" w:rsidR="0029613C" w:rsidRDefault="00000000">
      <w:pPr>
        <w:spacing w:after="0"/>
        <w:jc w:val="both"/>
      </w:pPr>
      <w:r>
        <w:t xml:space="preserve"> </w:t>
      </w:r>
    </w:p>
    <w:tbl>
      <w:tblPr>
        <w:tblStyle w:val="TableGrid"/>
        <w:tblW w:w="8670" w:type="dxa"/>
        <w:tblInd w:w="365" w:type="dxa"/>
        <w:tblCellMar>
          <w:top w:w="9" w:type="dxa"/>
          <w:left w:w="108" w:type="dxa"/>
          <w:right w:w="57" w:type="dxa"/>
        </w:tblCellMar>
        <w:tblLook w:val="04A0" w:firstRow="1" w:lastRow="0" w:firstColumn="1" w:lastColumn="0" w:noHBand="0" w:noVBand="1"/>
      </w:tblPr>
      <w:tblGrid>
        <w:gridCol w:w="2890"/>
        <w:gridCol w:w="2890"/>
        <w:gridCol w:w="2890"/>
      </w:tblGrid>
      <w:tr w:rsidR="0029613C" w14:paraId="65E16B20" w14:textId="77777777">
        <w:trPr>
          <w:trHeight w:val="533"/>
        </w:trPr>
        <w:tc>
          <w:tcPr>
            <w:tcW w:w="2890" w:type="dxa"/>
            <w:tcBorders>
              <w:top w:val="single" w:sz="4" w:space="0" w:color="000000"/>
              <w:left w:val="single" w:sz="4" w:space="0" w:color="000000"/>
              <w:bottom w:val="single" w:sz="4" w:space="0" w:color="000000"/>
              <w:right w:val="single" w:sz="4" w:space="0" w:color="000000"/>
            </w:tcBorders>
          </w:tcPr>
          <w:p w14:paraId="24CE364C" w14:textId="77777777" w:rsidR="0029613C" w:rsidRDefault="00000000">
            <w:r>
              <w:rPr>
                <w:rFonts w:ascii="Times New Roman" w:eastAsia="Times New Roman" w:hAnsi="Times New Roman" w:cs="Times New Roman"/>
                <w:color w:val="202122"/>
                <w:sz w:val="28"/>
              </w:rPr>
              <w:lastRenderedPageBreak/>
              <w:t xml:space="preserve">Pin Number </w:t>
            </w:r>
          </w:p>
        </w:tc>
        <w:tc>
          <w:tcPr>
            <w:tcW w:w="2890" w:type="dxa"/>
            <w:tcBorders>
              <w:top w:val="single" w:sz="4" w:space="0" w:color="000000"/>
              <w:left w:val="single" w:sz="4" w:space="0" w:color="000000"/>
              <w:bottom w:val="single" w:sz="4" w:space="0" w:color="000000"/>
              <w:right w:val="single" w:sz="4" w:space="0" w:color="000000"/>
            </w:tcBorders>
          </w:tcPr>
          <w:p w14:paraId="1605C6EC" w14:textId="77777777" w:rsidR="0029613C" w:rsidRDefault="00000000">
            <w:r>
              <w:rPr>
                <w:rFonts w:ascii="Times New Roman" w:eastAsia="Times New Roman" w:hAnsi="Times New Roman" w:cs="Times New Roman"/>
                <w:color w:val="202122"/>
                <w:sz w:val="28"/>
              </w:rPr>
              <w:t xml:space="preserve">Pin Name  </w:t>
            </w:r>
          </w:p>
        </w:tc>
        <w:tc>
          <w:tcPr>
            <w:tcW w:w="2890" w:type="dxa"/>
            <w:tcBorders>
              <w:top w:val="single" w:sz="4" w:space="0" w:color="000000"/>
              <w:left w:val="single" w:sz="4" w:space="0" w:color="000000"/>
              <w:bottom w:val="single" w:sz="4" w:space="0" w:color="000000"/>
              <w:right w:val="single" w:sz="4" w:space="0" w:color="000000"/>
            </w:tcBorders>
          </w:tcPr>
          <w:p w14:paraId="76ACFFE2" w14:textId="77777777" w:rsidR="0029613C" w:rsidRDefault="00000000">
            <w:r>
              <w:rPr>
                <w:rFonts w:ascii="Times New Roman" w:eastAsia="Times New Roman" w:hAnsi="Times New Roman" w:cs="Times New Roman"/>
                <w:color w:val="202122"/>
                <w:sz w:val="28"/>
              </w:rPr>
              <w:t xml:space="preserve">Pin Function </w:t>
            </w:r>
          </w:p>
        </w:tc>
      </w:tr>
      <w:tr w:rsidR="0029613C" w14:paraId="02888C5D" w14:textId="77777777">
        <w:trPr>
          <w:trHeight w:val="535"/>
        </w:trPr>
        <w:tc>
          <w:tcPr>
            <w:tcW w:w="2890" w:type="dxa"/>
            <w:tcBorders>
              <w:top w:val="single" w:sz="4" w:space="0" w:color="000000"/>
              <w:left w:val="single" w:sz="4" w:space="0" w:color="000000"/>
              <w:bottom w:val="single" w:sz="4" w:space="0" w:color="000000"/>
              <w:right w:val="single" w:sz="4" w:space="0" w:color="000000"/>
            </w:tcBorders>
          </w:tcPr>
          <w:p w14:paraId="13D7855E" w14:textId="77777777" w:rsidR="0029613C" w:rsidRDefault="00000000">
            <w:r>
              <w:rPr>
                <w:rFonts w:ascii="Times New Roman" w:eastAsia="Times New Roman" w:hAnsi="Times New Roman" w:cs="Times New Roman"/>
                <w:color w:val="202122"/>
                <w:sz w:val="28"/>
              </w:rPr>
              <w:t xml:space="preserve">1 </w:t>
            </w:r>
          </w:p>
        </w:tc>
        <w:tc>
          <w:tcPr>
            <w:tcW w:w="2890" w:type="dxa"/>
            <w:tcBorders>
              <w:top w:val="single" w:sz="4" w:space="0" w:color="000000"/>
              <w:left w:val="single" w:sz="4" w:space="0" w:color="000000"/>
              <w:bottom w:val="single" w:sz="4" w:space="0" w:color="000000"/>
              <w:right w:val="single" w:sz="4" w:space="0" w:color="000000"/>
            </w:tcBorders>
          </w:tcPr>
          <w:p w14:paraId="4E24195A" w14:textId="77777777" w:rsidR="0029613C" w:rsidRDefault="00000000">
            <w:r>
              <w:rPr>
                <w:rFonts w:ascii="Times New Roman" w:eastAsia="Times New Roman" w:hAnsi="Times New Roman" w:cs="Times New Roman"/>
                <w:color w:val="202122"/>
                <w:sz w:val="28"/>
              </w:rPr>
              <w:t xml:space="preserve">Ground </w:t>
            </w:r>
          </w:p>
        </w:tc>
        <w:tc>
          <w:tcPr>
            <w:tcW w:w="2890" w:type="dxa"/>
            <w:tcBorders>
              <w:top w:val="single" w:sz="4" w:space="0" w:color="000000"/>
              <w:left w:val="single" w:sz="4" w:space="0" w:color="000000"/>
              <w:bottom w:val="single" w:sz="4" w:space="0" w:color="000000"/>
              <w:right w:val="single" w:sz="4" w:space="0" w:color="000000"/>
            </w:tcBorders>
          </w:tcPr>
          <w:p w14:paraId="59ED5FFE" w14:textId="77777777" w:rsidR="0029613C" w:rsidRDefault="00000000">
            <w:r>
              <w:rPr>
                <w:rFonts w:ascii="Arial" w:eastAsia="Arial" w:hAnsi="Arial" w:cs="Arial"/>
                <w:sz w:val="20"/>
              </w:rPr>
              <w:t>Pin 1 connects the 555 timer chip to ground.</w:t>
            </w:r>
            <w:r>
              <w:rPr>
                <w:rFonts w:ascii="Times New Roman" w:eastAsia="Times New Roman" w:hAnsi="Times New Roman" w:cs="Times New Roman"/>
                <w:color w:val="202122"/>
                <w:sz w:val="20"/>
              </w:rPr>
              <w:t xml:space="preserve"> </w:t>
            </w:r>
          </w:p>
        </w:tc>
      </w:tr>
      <w:tr w:rsidR="0029613C" w14:paraId="13B80701" w14:textId="77777777">
        <w:trPr>
          <w:trHeight w:val="2309"/>
        </w:trPr>
        <w:tc>
          <w:tcPr>
            <w:tcW w:w="2890" w:type="dxa"/>
            <w:tcBorders>
              <w:top w:val="single" w:sz="4" w:space="0" w:color="000000"/>
              <w:left w:val="single" w:sz="4" w:space="0" w:color="000000"/>
              <w:bottom w:val="single" w:sz="4" w:space="0" w:color="000000"/>
              <w:right w:val="single" w:sz="4" w:space="0" w:color="000000"/>
            </w:tcBorders>
          </w:tcPr>
          <w:p w14:paraId="4B7D6D47" w14:textId="77777777" w:rsidR="0029613C" w:rsidRDefault="00000000">
            <w:r>
              <w:rPr>
                <w:rFonts w:ascii="Times New Roman" w:eastAsia="Times New Roman" w:hAnsi="Times New Roman" w:cs="Times New Roman"/>
                <w:color w:val="202122"/>
                <w:sz w:val="28"/>
              </w:rPr>
              <w:t xml:space="preserve">2 </w:t>
            </w:r>
          </w:p>
        </w:tc>
        <w:tc>
          <w:tcPr>
            <w:tcW w:w="2890" w:type="dxa"/>
            <w:tcBorders>
              <w:top w:val="single" w:sz="4" w:space="0" w:color="000000"/>
              <w:left w:val="single" w:sz="4" w:space="0" w:color="000000"/>
              <w:bottom w:val="single" w:sz="4" w:space="0" w:color="000000"/>
              <w:right w:val="single" w:sz="4" w:space="0" w:color="000000"/>
            </w:tcBorders>
          </w:tcPr>
          <w:p w14:paraId="25D61E0E" w14:textId="77777777" w:rsidR="0029613C" w:rsidRDefault="00000000">
            <w:r>
              <w:rPr>
                <w:rFonts w:ascii="Times New Roman" w:eastAsia="Times New Roman" w:hAnsi="Times New Roman" w:cs="Times New Roman"/>
                <w:color w:val="202122"/>
                <w:sz w:val="28"/>
              </w:rPr>
              <w:t xml:space="preserve">Trigger </w:t>
            </w:r>
          </w:p>
        </w:tc>
        <w:tc>
          <w:tcPr>
            <w:tcW w:w="2890" w:type="dxa"/>
            <w:tcBorders>
              <w:top w:val="single" w:sz="4" w:space="0" w:color="000000"/>
              <w:left w:val="single" w:sz="4" w:space="0" w:color="000000"/>
              <w:bottom w:val="single" w:sz="4" w:space="0" w:color="000000"/>
              <w:right w:val="single" w:sz="4" w:space="0" w:color="000000"/>
            </w:tcBorders>
          </w:tcPr>
          <w:p w14:paraId="224BC0BA" w14:textId="77777777" w:rsidR="0029613C" w:rsidRDefault="00000000">
            <w:pPr>
              <w:spacing w:line="241" w:lineRule="auto"/>
              <w:ind w:firstLine="11"/>
              <w:jc w:val="center"/>
            </w:pPr>
            <w:r>
              <w:rPr>
                <w:rFonts w:ascii="Arial" w:eastAsia="Arial" w:hAnsi="Arial" w:cs="Arial"/>
                <w:sz w:val="20"/>
              </w:rPr>
              <w:t xml:space="preserve">Pin 2 is the trigger pin. It works like a starter pistol to start the 555 timer running. </w:t>
            </w:r>
          </w:p>
          <w:p w14:paraId="4F2D578B" w14:textId="77777777" w:rsidR="0029613C" w:rsidRDefault="00000000">
            <w:pPr>
              <w:spacing w:line="241" w:lineRule="auto"/>
              <w:jc w:val="center"/>
            </w:pPr>
            <w:r>
              <w:rPr>
                <w:rFonts w:ascii="Arial" w:eastAsia="Arial" w:hAnsi="Arial" w:cs="Arial"/>
                <w:sz w:val="20"/>
              </w:rPr>
              <w:t xml:space="preserve">The trigger is an active low trigger, which means that the timer starts when voltage on pin 2 drops to below 1/3 of </w:t>
            </w:r>
          </w:p>
          <w:p w14:paraId="19843D46" w14:textId="77777777" w:rsidR="0029613C" w:rsidRDefault="00000000">
            <w:pPr>
              <w:ind w:left="48"/>
            </w:pPr>
            <w:r>
              <w:rPr>
                <w:rFonts w:ascii="Arial" w:eastAsia="Arial" w:hAnsi="Arial" w:cs="Arial"/>
                <w:sz w:val="20"/>
              </w:rPr>
              <w:t xml:space="preserve">the supply voltage. When the </w:t>
            </w:r>
          </w:p>
          <w:p w14:paraId="012F6EBD" w14:textId="77777777" w:rsidR="0029613C" w:rsidRDefault="00000000">
            <w:pPr>
              <w:jc w:val="center"/>
            </w:pPr>
            <w:r>
              <w:rPr>
                <w:rFonts w:ascii="Arial" w:eastAsia="Arial" w:hAnsi="Arial" w:cs="Arial"/>
                <w:sz w:val="20"/>
              </w:rPr>
              <w:t>555 is triggered via pin 2, the output on pin 3 goes high.</w:t>
            </w:r>
            <w:r>
              <w:rPr>
                <w:rFonts w:ascii="Times New Roman" w:eastAsia="Times New Roman" w:hAnsi="Times New Roman" w:cs="Times New Roman"/>
                <w:color w:val="202122"/>
                <w:sz w:val="20"/>
              </w:rPr>
              <w:t xml:space="preserve"> </w:t>
            </w:r>
          </w:p>
        </w:tc>
      </w:tr>
      <w:tr w:rsidR="0029613C" w14:paraId="5F2B4638" w14:textId="77777777">
        <w:trPr>
          <w:trHeight w:val="3231"/>
        </w:trPr>
        <w:tc>
          <w:tcPr>
            <w:tcW w:w="2890" w:type="dxa"/>
            <w:tcBorders>
              <w:top w:val="single" w:sz="4" w:space="0" w:color="000000"/>
              <w:left w:val="single" w:sz="4" w:space="0" w:color="000000"/>
              <w:bottom w:val="single" w:sz="4" w:space="0" w:color="000000"/>
              <w:right w:val="single" w:sz="4" w:space="0" w:color="000000"/>
            </w:tcBorders>
          </w:tcPr>
          <w:p w14:paraId="15F169A3" w14:textId="77777777" w:rsidR="0029613C" w:rsidRDefault="00000000">
            <w:r>
              <w:rPr>
                <w:rFonts w:ascii="Times New Roman" w:eastAsia="Times New Roman" w:hAnsi="Times New Roman" w:cs="Times New Roman"/>
                <w:color w:val="202122"/>
                <w:sz w:val="28"/>
              </w:rPr>
              <w:t xml:space="preserve">3 </w:t>
            </w:r>
          </w:p>
        </w:tc>
        <w:tc>
          <w:tcPr>
            <w:tcW w:w="2890" w:type="dxa"/>
            <w:tcBorders>
              <w:top w:val="single" w:sz="4" w:space="0" w:color="000000"/>
              <w:left w:val="single" w:sz="4" w:space="0" w:color="000000"/>
              <w:bottom w:val="single" w:sz="4" w:space="0" w:color="000000"/>
              <w:right w:val="single" w:sz="4" w:space="0" w:color="000000"/>
            </w:tcBorders>
          </w:tcPr>
          <w:p w14:paraId="696E6100" w14:textId="77777777" w:rsidR="0029613C" w:rsidRDefault="00000000">
            <w:r>
              <w:rPr>
                <w:rFonts w:ascii="Times New Roman" w:eastAsia="Times New Roman" w:hAnsi="Times New Roman" w:cs="Times New Roman"/>
                <w:color w:val="202122"/>
                <w:sz w:val="28"/>
              </w:rPr>
              <w:t xml:space="preserve">Output </w:t>
            </w:r>
          </w:p>
          <w:p w14:paraId="4A8C29D5" w14:textId="77777777" w:rsidR="0029613C" w:rsidRDefault="00000000">
            <w:r>
              <w:rPr>
                <w:rFonts w:ascii="Times New Roman" w:eastAsia="Times New Roman" w:hAnsi="Times New Roman" w:cs="Times New Roman"/>
                <w:color w:val="202122"/>
                <w:sz w:val="28"/>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7E2DB707" w14:textId="77777777" w:rsidR="0029613C" w:rsidRDefault="00000000">
            <w:pPr>
              <w:spacing w:line="241" w:lineRule="auto"/>
              <w:ind w:right="25"/>
            </w:pPr>
            <w:r>
              <w:rPr>
                <w:rFonts w:ascii="Arial" w:eastAsia="Arial" w:hAnsi="Arial" w:cs="Arial"/>
                <w:sz w:val="20"/>
              </w:rPr>
              <w:t xml:space="preserve">Pin 3 is the output pin. 555 timer's output is digital in nature. It is either high or low. The output is either low, which is very close to 0V, or high, which is close to the supply voltage that's placed on pin 8. </w:t>
            </w:r>
          </w:p>
          <w:p w14:paraId="3AD381E7" w14:textId="77777777" w:rsidR="0029613C" w:rsidRDefault="00000000">
            <w:pPr>
              <w:ind w:right="25"/>
            </w:pPr>
            <w:r>
              <w:rPr>
                <w:rFonts w:ascii="Arial" w:eastAsia="Arial" w:hAnsi="Arial" w:cs="Arial"/>
                <w:sz w:val="20"/>
              </w:rPr>
              <w:t>The output pin is where you would connect the load that you want the 555 timer to power. This may be an LED, in the case of a 555 timer LED flasher circuit.</w:t>
            </w:r>
            <w:r>
              <w:rPr>
                <w:rFonts w:ascii="Times New Roman" w:eastAsia="Times New Roman" w:hAnsi="Times New Roman" w:cs="Times New Roman"/>
                <w:color w:val="202122"/>
                <w:sz w:val="20"/>
              </w:rPr>
              <w:t xml:space="preserve"> </w:t>
            </w:r>
          </w:p>
        </w:tc>
      </w:tr>
      <w:tr w:rsidR="0029613C" w14:paraId="652B597F" w14:textId="77777777">
        <w:trPr>
          <w:trHeight w:val="3000"/>
        </w:trPr>
        <w:tc>
          <w:tcPr>
            <w:tcW w:w="2890" w:type="dxa"/>
            <w:tcBorders>
              <w:top w:val="single" w:sz="4" w:space="0" w:color="000000"/>
              <w:left w:val="single" w:sz="4" w:space="0" w:color="000000"/>
              <w:bottom w:val="single" w:sz="4" w:space="0" w:color="000000"/>
              <w:right w:val="single" w:sz="4" w:space="0" w:color="000000"/>
            </w:tcBorders>
          </w:tcPr>
          <w:p w14:paraId="1A31C13E" w14:textId="77777777" w:rsidR="0029613C" w:rsidRDefault="00000000">
            <w:r>
              <w:rPr>
                <w:rFonts w:ascii="Times New Roman" w:eastAsia="Times New Roman" w:hAnsi="Times New Roman" w:cs="Times New Roman"/>
                <w:color w:val="202122"/>
                <w:sz w:val="28"/>
              </w:rPr>
              <w:t xml:space="preserve">4 </w:t>
            </w:r>
          </w:p>
        </w:tc>
        <w:tc>
          <w:tcPr>
            <w:tcW w:w="2890" w:type="dxa"/>
            <w:tcBorders>
              <w:top w:val="single" w:sz="4" w:space="0" w:color="000000"/>
              <w:left w:val="single" w:sz="4" w:space="0" w:color="000000"/>
              <w:bottom w:val="single" w:sz="4" w:space="0" w:color="000000"/>
              <w:right w:val="single" w:sz="4" w:space="0" w:color="000000"/>
            </w:tcBorders>
          </w:tcPr>
          <w:p w14:paraId="01CF1469" w14:textId="77777777" w:rsidR="0029613C" w:rsidRDefault="00000000">
            <w:r>
              <w:rPr>
                <w:rFonts w:ascii="Times New Roman" w:eastAsia="Times New Roman" w:hAnsi="Times New Roman" w:cs="Times New Roman"/>
                <w:color w:val="202122"/>
                <w:sz w:val="28"/>
              </w:rPr>
              <w:t xml:space="preserve">Reset </w:t>
            </w:r>
          </w:p>
        </w:tc>
        <w:tc>
          <w:tcPr>
            <w:tcW w:w="2890" w:type="dxa"/>
            <w:tcBorders>
              <w:top w:val="single" w:sz="4" w:space="0" w:color="000000"/>
              <w:left w:val="single" w:sz="4" w:space="0" w:color="000000"/>
              <w:bottom w:val="single" w:sz="4" w:space="0" w:color="000000"/>
              <w:right w:val="single" w:sz="4" w:space="0" w:color="000000"/>
            </w:tcBorders>
          </w:tcPr>
          <w:p w14:paraId="004EAC0F" w14:textId="77777777" w:rsidR="0029613C" w:rsidRDefault="00000000">
            <w:pPr>
              <w:ind w:right="55"/>
            </w:pPr>
            <w:r>
              <w:rPr>
                <w:rFonts w:ascii="Arial" w:eastAsia="Arial" w:hAnsi="Arial" w:cs="Arial"/>
                <w:sz w:val="20"/>
              </w:rPr>
              <w:t>Pin 4 is the reset pin. This pin can be used to restart the 555 timer's timing operation. This is an active low input, just like the trigger input. Thus, pin 4 must be connected to the supply voltage of the 555 timer to operate. If it is momentarily grounded, the 555 timer's operation is interrupted and won't start again until it's triggered again via pin 2.</w:t>
            </w:r>
            <w:r>
              <w:rPr>
                <w:rFonts w:ascii="Times New Roman" w:eastAsia="Times New Roman" w:hAnsi="Times New Roman" w:cs="Times New Roman"/>
                <w:color w:val="202122"/>
                <w:sz w:val="20"/>
              </w:rPr>
              <w:t xml:space="preserve"> </w:t>
            </w:r>
          </w:p>
        </w:tc>
      </w:tr>
      <w:tr w:rsidR="0029613C" w14:paraId="2A70D5A4" w14:textId="77777777">
        <w:trPr>
          <w:trHeight w:val="3922"/>
        </w:trPr>
        <w:tc>
          <w:tcPr>
            <w:tcW w:w="2890" w:type="dxa"/>
            <w:tcBorders>
              <w:top w:val="single" w:sz="4" w:space="0" w:color="000000"/>
              <w:left w:val="single" w:sz="4" w:space="0" w:color="000000"/>
              <w:bottom w:val="single" w:sz="4" w:space="0" w:color="000000"/>
              <w:right w:val="single" w:sz="4" w:space="0" w:color="000000"/>
            </w:tcBorders>
          </w:tcPr>
          <w:p w14:paraId="4B1547C1" w14:textId="77777777" w:rsidR="0029613C" w:rsidRDefault="00000000">
            <w:r>
              <w:rPr>
                <w:rFonts w:ascii="Times New Roman" w:eastAsia="Times New Roman" w:hAnsi="Times New Roman" w:cs="Times New Roman"/>
                <w:color w:val="202122"/>
                <w:sz w:val="28"/>
              </w:rPr>
              <w:t xml:space="preserve">5 </w:t>
            </w:r>
          </w:p>
        </w:tc>
        <w:tc>
          <w:tcPr>
            <w:tcW w:w="2890" w:type="dxa"/>
            <w:tcBorders>
              <w:top w:val="single" w:sz="4" w:space="0" w:color="000000"/>
              <w:left w:val="single" w:sz="4" w:space="0" w:color="000000"/>
              <w:bottom w:val="single" w:sz="4" w:space="0" w:color="000000"/>
              <w:right w:val="single" w:sz="4" w:space="0" w:color="000000"/>
            </w:tcBorders>
          </w:tcPr>
          <w:p w14:paraId="0A6E92E7" w14:textId="77777777" w:rsidR="0029613C" w:rsidRDefault="00000000">
            <w:r>
              <w:rPr>
                <w:rFonts w:ascii="Times New Roman" w:eastAsia="Times New Roman" w:hAnsi="Times New Roman" w:cs="Times New Roman"/>
                <w:color w:val="202122"/>
                <w:sz w:val="28"/>
              </w:rPr>
              <w:t xml:space="preserve">Control Voltage </w:t>
            </w:r>
          </w:p>
        </w:tc>
        <w:tc>
          <w:tcPr>
            <w:tcW w:w="2890" w:type="dxa"/>
            <w:tcBorders>
              <w:top w:val="single" w:sz="4" w:space="0" w:color="000000"/>
              <w:left w:val="single" w:sz="4" w:space="0" w:color="000000"/>
              <w:bottom w:val="single" w:sz="4" w:space="0" w:color="000000"/>
              <w:right w:val="single" w:sz="4" w:space="0" w:color="000000"/>
            </w:tcBorders>
          </w:tcPr>
          <w:p w14:paraId="4F066EF3" w14:textId="77777777" w:rsidR="0029613C" w:rsidRDefault="00000000">
            <w:pPr>
              <w:spacing w:line="241" w:lineRule="auto"/>
              <w:ind w:right="32"/>
            </w:pPr>
            <w:r>
              <w:rPr>
                <w:rFonts w:ascii="Arial" w:eastAsia="Arial" w:hAnsi="Arial" w:cs="Arial"/>
                <w:sz w:val="20"/>
              </w:rPr>
              <w:t xml:space="preserve">Pin 5 is the control pin. In most 555 timer circuits, this pin is simply connected to ground, usually through a small capacitor, about 0.01 µF capacitor. This capacitor serves to level out any fluctuations in the power supply voltage that might affect the operation of the timer. </w:t>
            </w:r>
          </w:p>
          <w:p w14:paraId="44DB419C" w14:textId="77777777" w:rsidR="0029613C" w:rsidRDefault="00000000">
            <w:pPr>
              <w:ind w:right="23"/>
            </w:pPr>
            <w:r>
              <w:rPr>
                <w:rFonts w:ascii="Arial" w:eastAsia="Arial" w:hAnsi="Arial" w:cs="Arial"/>
                <w:sz w:val="20"/>
              </w:rPr>
              <w:t xml:space="preserve">Some circuits (though rare) do use a resistor between the control pin and Vcc to apply a small voltage to pin 5. This voltage alters the threshold voltage, which in turn </w:t>
            </w:r>
          </w:p>
        </w:tc>
      </w:tr>
      <w:tr w:rsidR="0029613C" w14:paraId="0154ED6D" w14:textId="77777777">
        <w:trPr>
          <w:trHeight w:val="701"/>
        </w:trPr>
        <w:tc>
          <w:tcPr>
            <w:tcW w:w="2890" w:type="dxa"/>
            <w:tcBorders>
              <w:top w:val="single" w:sz="4" w:space="0" w:color="000000"/>
              <w:left w:val="single" w:sz="4" w:space="0" w:color="000000"/>
              <w:bottom w:val="single" w:sz="4" w:space="0" w:color="000000"/>
              <w:right w:val="single" w:sz="4" w:space="0" w:color="000000"/>
            </w:tcBorders>
          </w:tcPr>
          <w:p w14:paraId="45C0B17F" w14:textId="77777777" w:rsidR="0029613C" w:rsidRDefault="0029613C"/>
        </w:tc>
        <w:tc>
          <w:tcPr>
            <w:tcW w:w="2890" w:type="dxa"/>
            <w:tcBorders>
              <w:top w:val="single" w:sz="4" w:space="0" w:color="000000"/>
              <w:left w:val="single" w:sz="4" w:space="0" w:color="000000"/>
              <w:bottom w:val="single" w:sz="4" w:space="0" w:color="000000"/>
              <w:right w:val="single" w:sz="4" w:space="0" w:color="000000"/>
            </w:tcBorders>
          </w:tcPr>
          <w:p w14:paraId="0C662277" w14:textId="77777777" w:rsidR="0029613C" w:rsidRDefault="0029613C"/>
        </w:tc>
        <w:tc>
          <w:tcPr>
            <w:tcW w:w="2890" w:type="dxa"/>
            <w:tcBorders>
              <w:top w:val="single" w:sz="4" w:space="0" w:color="000000"/>
              <w:left w:val="single" w:sz="4" w:space="0" w:color="000000"/>
              <w:bottom w:val="single" w:sz="4" w:space="0" w:color="000000"/>
              <w:right w:val="single" w:sz="4" w:space="0" w:color="000000"/>
            </w:tcBorders>
          </w:tcPr>
          <w:p w14:paraId="4544F417" w14:textId="77777777" w:rsidR="0029613C" w:rsidRDefault="00000000">
            <w:r>
              <w:rPr>
                <w:rFonts w:ascii="Arial" w:eastAsia="Arial" w:hAnsi="Arial" w:cs="Arial"/>
                <w:sz w:val="20"/>
              </w:rPr>
              <w:t>changes the timing interval. Most circuits do not use this capability, though.</w:t>
            </w:r>
            <w:r>
              <w:rPr>
                <w:rFonts w:ascii="Times New Roman" w:eastAsia="Times New Roman" w:hAnsi="Times New Roman" w:cs="Times New Roman"/>
                <w:color w:val="202122"/>
                <w:sz w:val="20"/>
              </w:rPr>
              <w:t xml:space="preserve"> </w:t>
            </w:r>
          </w:p>
        </w:tc>
      </w:tr>
      <w:tr w:rsidR="0029613C" w14:paraId="3F0AA10D" w14:textId="77777777">
        <w:trPr>
          <w:trHeight w:val="2078"/>
        </w:trPr>
        <w:tc>
          <w:tcPr>
            <w:tcW w:w="2890" w:type="dxa"/>
            <w:tcBorders>
              <w:top w:val="single" w:sz="4" w:space="0" w:color="000000"/>
              <w:left w:val="single" w:sz="4" w:space="0" w:color="000000"/>
              <w:bottom w:val="single" w:sz="4" w:space="0" w:color="000000"/>
              <w:right w:val="single" w:sz="4" w:space="0" w:color="000000"/>
            </w:tcBorders>
          </w:tcPr>
          <w:p w14:paraId="3225249F" w14:textId="77777777" w:rsidR="0029613C" w:rsidRDefault="00000000">
            <w:r>
              <w:rPr>
                <w:rFonts w:ascii="Times New Roman" w:eastAsia="Times New Roman" w:hAnsi="Times New Roman" w:cs="Times New Roman"/>
                <w:color w:val="202122"/>
                <w:sz w:val="28"/>
              </w:rPr>
              <w:t xml:space="preserve">6 </w:t>
            </w:r>
          </w:p>
        </w:tc>
        <w:tc>
          <w:tcPr>
            <w:tcW w:w="2890" w:type="dxa"/>
            <w:tcBorders>
              <w:top w:val="single" w:sz="4" w:space="0" w:color="000000"/>
              <w:left w:val="single" w:sz="4" w:space="0" w:color="000000"/>
              <w:bottom w:val="single" w:sz="4" w:space="0" w:color="000000"/>
              <w:right w:val="single" w:sz="4" w:space="0" w:color="000000"/>
            </w:tcBorders>
          </w:tcPr>
          <w:p w14:paraId="55FAC02D" w14:textId="77777777" w:rsidR="0029613C" w:rsidRDefault="00000000">
            <w:r>
              <w:rPr>
                <w:rFonts w:ascii="Times New Roman" w:eastAsia="Times New Roman" w:hAnsi="Times New Roman" w:cs="Times New Roman"/>
                <w:color w:val="202122"/>
                <w:sz w:val="28"/>
              </w:rPr>
              <w:t xml:space="preserve">Threshold </w:t>
            </w:r>
          </w:p>
        </w:tc>
        <w:tc>
          <w:tcPr>
            <w:tcW w:w="2890" w:type="dxa"/>
            <w:tcBorders>
              <w:top w:val="single" w:sz="4" w:space="0" w:color="000000"/>
              <w:left w:val="single" w:sz="4" w:space="0" w:color="000000"/>
              <w:bottom w:val="single" w:sz="4" w:space="0" w:color="000000"/>
              <w:right w:val="single" w:sz="4" w:space="0" w:color="000000"/>
            </w:tcBorders>
          </w:tcPr>
          <w:p w14:paraId="0FAB7094" w14:textId="77777777" w:rsidR="0029613C" w:rsidRDefault="00000000">
            <w:pPr>
              <w:ind w:right="50"/>
            </w:pPr>
            <w:r>
              <w:rPr>
                <w:rFonts w:ascii="Arial" w:eastAsia="Arial" w:hAnsi="Arial" w:cs="Arial"/>
                <w:sz w:val="20"/>
              </w:rPr>
              <w:t xml:space="preserve">Pin 6 is the threshold pin. The purpose of this pin is to monitor the voltage across the capacitor that's discharged by pin 7. When this voltage reaches 2/3 of the supply voltage (Vcc), the timing cycle ends, and the output on pin 3 goes low. </w:t>
            </w:r>
            <w:r>
              <w:rPr>
                <w:rFonts w:ascii="Times New Roman" w:eastAsia="Times New Roman" w:hAnsi="Times New Roman" w:cs="Times New Roman"/>
                <w:color w:val="202122"/>
                <w:sz w:val="20"/>
              </w:rPr>
              <w:t xml:space="preserve"> </w:t>
            </w:r>
          </w:p>
        </w:tc>
      </w:tr>
      <w:tr w:rsidR="0029613C" w14:paraId="65B6572C" w14:textId="77777777">
        <w:trPr>
          <w:trHeight w:val="2081"/>
        </w:trPr>
        <w:tc>
          <w:tcPr>
            <w:tcW w:w="2890" w:type="dxa"/>
            <w:tcBorders>
              <w:top w:val="single" w:sz="4" w:space="0" w:color="000000"/>
              <w:left w:val="single" w:sz="4" w:space="0" w:color="000000"/>
              <w:bottom w:val="single" w:sz="4" w:space="0" w:color="000000"/>
              <w:right w:val="single" w:sz="4" w:space="0" w:color="000000"/>
            </w:tcBorders>
          </w:tcPr>
          <w:p w14:paraId="15D14DE9" w14:textId="77777777" w:rsidR="0029613C" w:rsidRDefault="00000000">
            <w:r>
              <w:rPr>
                <w:rFonts w:ascii="Times New Roman" w:eastAsia="Times New Roman" w:hAnsi="Times New Roman" w:cs="Times New Roman"/>
                <w:color w:val="202122"/>
                <w:sz w:val="28"/>
              </w:rPr>
              <w:t xml:space="preserve">7 </w:t>
            </w:r>
          </w:p>
        </w:tc>
        <w:tc>
          <w:tcPr>
            <w:tcW w:w="2890" w:type="dxa"/>
            <w:tcBorders>
              <w:top w:val="single" w:sz="4" w:space="0" w:color="000000"/>
              <w:left w:val="single" w:sz="4" w:space="0" w:color="000000"/>
              <w:bottom w:val="single" w:sz="4" w:space="0" w:color="000000"/>
              <w:right w:val="single" w:sz="4" w:space="0" w:color="000000"/>
            </w:tcBorders>
          </w:tcPr>
          <w:p w14:paraId="19A6A37C" w14:textId="77777777" w:rsidR="0029613C" w:rsidRDefault="00000000">
            <w:r>
              <w:rPr>
                <w:rFonts w:ascii="Times New Roman" w:eastAsia="Times New Roman" w:hAnsi="Times New Roman" w:cs="Times New Roman"/>
                <w:color w:val="202122"/>
                <w:sz w:val="28"/>
              </w:rPr>
              <w:t xml:space="preserve">Discharge </w:t>
            </w:r>
          </w:p>
        </w:tc>
        <w:tc>
          <w:tcPr>
            <w:tcW w:w="2890" w:type="dxa"/>
            <w:tcBorders>
              <w:top w:val="single" w:sz="4" w:space="0" w:color="000000"/>
              <w:left w:val="single" w:sz="4" w:space="0" w:color="000000"/>
              <w:bottom w:val="single" w:sz="4" w:space="0" w:color="000000"/>
              <w:right w:val="single" w:sz="4" w:space="0" w:color="000000"/>
            </w:tcBorders>
          </w:tcPr>
          <w:p w14:paraId="28DA9C99" w14:textId="77777777" w:rsidR="0029613C" w:rsidRDefault="00000000">
            <w:pPr>
              <w:ind w:right="6"/>
            </w:pPr>
            <w:r>
              <w:rPr>
                <w:rFonts w:ascii="Arial" w:eastAsia="Arial" w:hAnsi="Arial" w:cs="Arial"/>
                <w:sz w:val="20"/>
              </w:rPr>
              <w:t>Pin 7 is the discharge pin. This pin is used to discharge an external capacitor that works in conjunction with a resistor to control the timing interval. In most circuits, pin 7 is connected to the supply voltage through a resistor and to ground through a capacitor.</w:t>
            </w:r>
            <w:r>
              <w:rPr>
                <w:rFonts w:ascii="Times New Roman" w:eastAsia="Times New Roman" w:hAnsi="Times New Roman" w:cs="Times New Roman"/>
                <w:color w:val="202122"/>
                <w:sz w:val="20"/>
              </w:rPr>
              <w:t xml:space="preserve"> </w:t>
            </w:r>
          </w:p>
        </w:tc>
      </w:tr>
      <w:tr w:rsidR="0029613C" w14:paraId="1DF91391" w14:textId="77777777">
        <w:trPr>
          <w:trHeight w:val="3000"/>
        </w:trPr>
        <w:tc>
          <w:tcPr>
            <w:tcW w:w="2890" w:type="dxa"/>
            <w:tcBorders>
              <w:top w:val="single" w:sz="4" w:space="0" w:color="000000"/>
              <w:left w:val="single" w:sz="4" w:space="0" w:color="000000"/>
              <w:bottom w:val="single" w:sz="4" w:space="0" w:color="000000"/>
              <w:right w:val="single" w:sz="4" w:space="0" w:color="000000"/>
            </w:tcBorders>
          </w:tcPr>
          <w:p w14:paraId="1F3B18AA" w14:textId="77777777" w:rsidR="0029613C" w:rsidRDefault="00000000">
            <w:r>
              <w:rPr>
                <w:rFonts w:ascii="Times New Roman" w:eastAsia="Times New Roman" w:hAnsi="Times New Roman" w:cs="Times New Roman"/>
                <w:color w:val="202122"/>
                <w:sz w:val="28"/>
              </w:rPr>
              <w:t xml:space="preserve">8 </w:t>
            </w:r>
          </w:p>
        </w:tc>
        <w:tc>
          <w:tcPr>
            <w:tcW w:w="2890" w:type="dxa"/>
            <w:tcBorders>
              <w:top w:val="single" w:sz="4" w:space="0" w:color="000000"/>
              <w:left w:val="single" w:sz="4" w:space="0" w:color="000000"/>
              <w:bottom w:val="single" w:sz="4" w:space="0" w:color="000000"/>
              <w:right w:val="single" w:sz="4" w:space="0" w:color="000000"/>
            </w:tcBorders>
          </w:tcPr>
          <w:p w14:paraId="392DF7E4" w14:textId="77777777" w:rsidR="0029613C" w:rsidRDefault="00000000">
            <w:r>
              <w:rPr>
                <w:rFonts w:ascii="Times New Roman" w:eastAsia="Times New Roman" w:hAnsi="Times New Roman" w:cs="Times New Roman"/>
                <w:color w:val="202122"/>
                <w:sz w:val="28"/>
              </w:rPr>
              <w:t xml:space="preserve">Power Supply (Vcc) </w:t>
            </w:r>
          </w:p>
        </w:tc>
        <w:tc>
          <w:tcPr>
            <w:tcW w:w="2890" w:type="dxa"/>
            <w:tcBorders>
              <w:top w:val="single" w:sz="4" w:space="0" w:color="000000"/>
              <w:left w:val="single" w:sz="4" w:space="0" w:color="000000"/>
              <w:bottom w:val="single" w:sz="4" w:space="0" w:color="000000"/>
              <w:right w:val="single" w:sz="4" w:space="0" w:color="000000"/>
            </w:tcBorders>
          </w:tcPr>
          <w:p w14:paraId="338BC045" w14:textId="77777777" w:rsidR="0029613C" w:rsidRDefault="00000000">
            <w:pPr>
              <w:spacing w:line="241" w:lineRule="auto"/>
              <w:ind w:right="28"/>
            </w:pPr>
            <w:r>
              <w:rPr>
                <w:rFonts w:ascii="Arial" w:eastAsia="Arial" w:hAnsi="Arial" w:cs="Arial"/>
                <w:sz w:val="20"/>
              </w:rPr>
              <w:t xml:space="preserve">Pin 8 is connected to the positive power supply voltage. 555 timer ICs need DC voltage in order to operate. This is the pin which connects to the DC voltage to power the 555 chip. </w:t>
            </w:r>
          </w:p>
          <w:p w14:paraId="135BD3C3" w14:textId="77777777" w:rsidR="0029613C" w:rsidRDefault="00000000">
            <w:r>
              <w:rPr>
                <w:rFonts w:ascii="Arial" w:eastAsia="Arial" w:hAnsi="Arial" w:cs="Arial"/>
                <w:sz w:val="20"/>
              </w:rPr>
              <w:t xml:space="preserve">The voltage must be at least </w:t>
            </w:r>
          </w:p>
          <w:p w14:paraId="44D79843" w14:textId="77777777" w:rsidR="0029613C" w:rsidRDefault="00000000">
            <w:pPr>
              <w:ind w:right="52"/>
            </w:pPr>
            <w:r>
              <w:rPr>
                <w:rFonts w:ascii="Arial" w:eastAsia="Arial" w:hAnsi="Arial" w:cs="Arial"/>
                <w:sz w:val="20"/>
              </w:rPr>
              <w:t>4.5V and no greater than 15V. It's common to run 555 timer circuits using 4 AA or AAA batteries for 6V or a single 9V battery.</w:t>
            </w:r>
            <w:r>
              <w:rPr>
                <w:rFonts w:ascii="Times New Roman" w:eastAsia="Times New Roman" w:hAnsi="Times New Roman" w:cs="Times New Roman"/>
                <w:color w:val="202122"/>
                <w:sz w:val="20"/>
              </w:rPr>
              <w:t xml:space="preserve"> </w:t>
            </w:r>
          </w:p>
        </w:tc>
      </w:tr>
    </w:tbl>
    <w:p w14:paraId="77705141" w14:textId="77777777" w:rsidR="0029613C" w:rsidRDefault="00000000">
      <w:pPr>
        <w:spacing w:after="114"/>
        <w:ind w:right="9701"/>
        <w:jc w:val="right"/>
      </w:pPr>
      <w:r>
        <w:rPr>
          <w:rFonts w:ascii="Times New Roman" w:eastAsia="Times New Roman" w:hAnsi="Times New Roman" w:cs="Times New Roman"/>
          <w:color w:val="202122"/>
          <w:sz w:val="28"/>
        </w:rPr>
        <w:t xml:space="preserve"> </w:t>
      </w:r>
    </w:p>
    <w:p w14:paraId="2AEA1191" w14:textId="77777777" w:rsidR="0029613C" w:rsidRDefault="00000000">
      <w:pPr>
        <w:spacing w:after="0"/>
      </w:pPr>
      <w:r>
        <w:t xml:space="preserve"> </w:t>
      </w:r>
    </w:p>
    <w:p w14:paraId="70B0B154" w14:textId="77777777" w:rsidR="0029613C" w:rsidRDefault="00000000">
      <w:pPr>
        <w:spacing w:after="0"/>
      </w:pPr>
      <w:r>
        <w:t xml:space="preserve"> </w:t>
      </w:r>
    </w:p>
    <w:p w14:paraId="458FD28F" w14:textId="77777777" w:rsidR="0029613C" w:rsidRDefault="00000000">
      <w:pPr>
        <w:spacing w:after="0"/>
      </w:pPr>
      <w:r>
        <w:t xml:space="preserve"> </w:t>
      </w:r>
    </w:p>
    <w:p w14:paraId="398D9948" w14:textId="77777777" w:rsidR="0029613C" w:rsidRDefault="00000000">
      <w:pPr>
        <w:spacing w:after="0"/>
      </w:pPr>
      <w:r>
        <w:t xml:space="preserve"> </w:t>
      </w:r>
    </w:p>
    <w:p w14:paraId="083E3720" w14:textId="77777777" w:rsidR="0029613C" w:rsidRDefault="00000000">
      <w:pPr>
        <w:spacing w:after="0"/>
      </w:pPr>
      <w:r>
        <w:t xml:space="preserve"> </w:t>
      </w:r>
    </w:p>
    <w:p w14:paraId="55D5838A" w14:textId="77777777" w:rsidR="0029613C" w:rsidRDefault="00000000">
      <w:pPr>
        <w:spacing w:after="0"/>
      </w:pPr>
      <w:r>
        <w:t xml:space="preserve"> </w:t>
      </w:r>
    </w:p>
    <w:p w14:paraId="7B2438D2" w14:textId="77777777" w:rsidR="0029613C" w:rsidRDefault="00000000">
      <w:pPr>
        <w:spacing w:after="0"/>
      </w:pPr>
      <w:r>
        <w:t xml:space="preserve"> </w:t>
      </w:r>
    </w:p>
    <w:p w14:paraId="37A4BB83" w14:textId="77777777" w:rsidR="0029613C" w:rsidRDefault="00000000">
      <w:pPr>
        <w:spacing w:after="0"/>
      </w:pPr>
      <w:r>
        <w:t xml:space="preserve"> </w:t>
      </w:r>
    </w:p>
    <w:p w14:paraId="45BA67BB" w14:textId="77777777" w:rsidR="0029613C" w:rsidRDefault="00000000">
      <w:pPr>
        <w:spacing w:after="0"/>
      </w:pPr>
      <w:r>
        <w:t xml:space="preserve"> </w:t>
      </w:r>
    </w:p>
    <w:p w14:paraId="1B2A544B" w14:textId="77777777" w:rsidR="0029613C" w:rsidRDefault="00000000">
      <w:pPr>
        <w:spacing w:after="0"/>
      </w:pPr>
      <w:r>
        <w:t xml:space="preserve"> </w:t>
      </w:r>
    </w:p>
    <w:p w14:paraId="41F06F2D" w14:textId="77777777" w:rsidR="0029613C" w:rsidRDefault="00000000">
      <w:pPr>
        <w:spacing w:after="0"/>
      </w:pPr>
      <w:r>
        <w:t xml:space="preserve"> </w:t>
      </w:r>
    </w:p>
    <w:p w14:paraId="3FE5F873" w14:textId="77777777" w:rsidR="0029613C" w:rsidRDefault="00000000">
      <w:pPr>
        <w:spacing w:after="0"/>
      </w:pPr>
      <w:r>
        <w:t xml:space="preserve"> </w:t>
      </w:r>
    </w:p>
    <w:p w14:paraId="74792B37" w14:textId="77777777" w:rsidR="0029613C" w:rsidRDefault="00000000">
      <w:pPr>
        <w:spacing w:after="0"/>
      </w:pPr>
      <w:r>
        <w:t xml:space="preserve"> </w:t>
      </w:r>
    </w:p>
    <w:p w14:paraId="677BDC35" w14:textId="77777777" w:rsidR="0029613C" w:rsidRDefault="00000000">
      <w:pPr>
        <w:spacing w:after="0"/>
      </w:pPr>
      <w:r>
        <w:t xml:space="preserve"> </w:t>
      </w:r>
    </w:p>
    <w:p w14:paraId="15BBC794" w14:textId="77777777" w:rsidR="0029613C" w:rsidRDefault="00000000">
      <w:pPr>
        <w:spacing w:after="0"/>
      </w:pPr>
      <w:r>
        <w:t xml:space="preserve"> </w:t>
      </w:r>
    </w:p>
    <w:p w14:paraId="5FE448F0" w14:textId="77777777" w:rsidR="0029613C" w:rsidRDefault="00000000">
      <w:pPr>
        <w:spacing w:after="0"/>
      </w:pPr>
      <w:r>
        <w:t xml:space="preserve"> </w:t>
      </w:r>
    </w:p>
    <w:p w14:paraId="53CF06AA" w14:textId="77777777" w:rsidR="0029613C" w:rsidRDefault="00000000">
      <w:pPr>
        <w:spacing w:after="0"/>
      </w:pPr>
      <w:r>
        <w:t xml:space="preserve"> </w:t>
      </w:r>
    </w:p>
    <w:p w14:paraId="483F7BAD" w14:textId="77777777" w:rsidR="0029613C" w:rsidRDefault="00000000">
      <w:pPr>
        <w:spacing w:after="0"/>
      </w:pPr>
      <w:r>
        <w:t xml:space="preserve"> </w:t>
      </w:r>
    </w:p>
    <w:p w14:paraId="46788678" w14:textId="77777777" w:rsidR="0029613C" w:rsidRDefault="00000000">
      <w:pPr>
        <w:spacing w:after="0"/>
      </w:pPr>
      <w:r>
        <w:t xml:space="preserve"> </w:t>
      </w:r>
    </w:p>
    <w:p w14:paraId="18CB95A5" w14:textId="77777777" w:rsidR="0029613C" w:rsidRDefault="00000000">
      <w:pPr>
        <w:spacing w:after="0"/>
      </w:pPr>
      <w:r>
        <w:lastRenderedPageBreak/>
        <w:t xml:space="preserve"> </w:t>
      </w:r>
    </w:p>
    <w:p w14:paraId="55388B92" w14:textId="77777777" w:rsidR="0029613C" w:rsidRDefault="00000000">
      <w:pPr>
        <w:spacing w:after="36"/>
      </w:pPr>
      <w:r>
        <w:t xml:space="preserve"> </w:t>
      </w:r>
    </w:p>
    <w:p w14:paraId="754F3574" w14:textId="77777777" w:rsidR="0029613C" w:rsidRDefault="00000000">
      <w:pPr>
        <w:spacing w:after="0"/>
      </w:pPr>
      <w:r>
        <w:rPr>
          <w:sz w:val="28"/>
        </w:rPr>
        <w:t xml:space="preserve"> </w:t>
      </w:r>
    </w:p>
    <w:p w14:paraId="7AC2A609" w14:textId="77777777" w:rsidR="0029613C" w:rsidRDefault="00000000">
      <w:pPr>
        <w:spacing w:after="0"/>
        <w:ind w:left="-5" w:hanging="10"/>
      </w:pPr>
      <w:r>
        <w:rPr>
          <w:sz w:val="28"/>
        </w:rPr>
        <w:t xml:space="preserve">2.Block diagram </w:t>
      </w:r>
    </w:p>
    <w:p w14:paraId="1868B410" w14:textId="77777777" w:rsidR="0029613C" w:rsidRDefault="00000000">
      <w:pPr>
        <w:spacing w:after="0"/>
        <w:ind w:right="2237"/>
        <w:jc w:val="right"/>
      </w:pPr>
      <w:r>
        <w:rPr>
          <w:noProof/>
        </w:rPr>
        <w:drawing>
          <wp:inline distT="0" distB="0" distL="0" distR="0" wp14:anchorId="594D78C7" wp14:editId="0C1F45A2">
            <wp:extent cx="4962525" cy="36195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0"/>
                    <a:stretch>
                      <a:fillRect/>
                    </a:stretch>
                  </pic:blipFill>
                  <pic:spPr>
                    <a:xfrm>
                      <a:off x="0" y="0"/>
                      <a:ext cx="4962525" cy="3619500"/>
                    </a:xfrm>
                    <a:prstGeom prst="rect">
                      <a:avLst/>
                    </a:prstGeom>
                  </pic:spPr>
                </pic:pic>
              </a:graphicData>
            </a:graphic>
          </wp:inline>
        </w:drawing>
      </w:r>
      <w:r>
        <w:rPr>
          <w:sz w:val="28"/>
        </w:rPr>
        <w:t xml:space="preserve"> </w:t>
      </w:r>
    </w:p>
    <w:p w14:paraId="03D088FB" w14:textId="77777777" w:rsidR="0029613C" w:rsidRDefault="00000000">
      <w:pPr>
        <w:spacing w:after="0"/>
      </w:pPr>
      <w:r>
        <w:rPr>
          <w:sz w:val="28"/>
        </w:rPr>
        <w:t xml:space="preserve"> </w:t>
      </w:r>
    </w:p>
    <w:p w14:paraId="7223BD61" w14:textId="77777777" w:rsidR="0029613C" w:rsidRDefault="00000000">
      <w:pPr>
        <w:spacing w:after="0"/>
        <w:ind w:left="-5" w:hanging="10"/>
      </w:pPr>
      <w:r>
        <w:rPr>
          <w:sz w:val="28"/>
        </w:rPr>
        <w:t xml:space="preserve">3.Electrical schematic </w:t>
      </w:r>
    </w:p>
    <w:p w14:paraId="602514EB" w14:textId="77777777" w:rsidR="0029613C" w:rsidRDefault="00000000">
      <w:pPr>
        <w:spacing w:after="0"/>
      </w:pPr>
      <w:r>
        <w:t xml:space="preserve"> </w:t>
      </w:r>
    </w:p>
    <w:p w14:paraId="09A05DC1" w14:textId="77777777" w:rsidR="0029613C" w:rsidRDefault="00000000">
      <w:pPr>
        <w:spacing w:after="0"/>
        <w:ind w:right="1051"/>
        <w:jc w:val="right"/>
      </w:pPr>
      <w:r>
        <w:rPr>
          <w:noProof/>
        </w:rPr>
        <w:lastRenderedPageBreak/>
        <w:drawing>
          <wp:inline distT="0" distB="0" distL="0" distR="0" wp14:anchorId="26BF1B70" wp14:editId="0C8C6B63">
            <wp:extent cx="5731384" cy="404685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1"/>
                    <a:stretch>
                      <a:fillRect/>
                    </a:stretch>
                  </pic:blipFill>
                  <pic:spPr>
                    <a:xfrm>
                      <a:off x="0" y="0"/>
                      <a:ext cx="5731384" cy="4046855"/>
                    </a:xfrm>
                    <a:prstGeom prst="rect">
                      <a:avLst/>
                    </a:prstGeom>
                  </pic:spPr>
                </pic:pic>
              </a:graphicData>
            </a:graphic>
          </wp:inline>
        </w:drawing>
      </w:r>
      <w:r>
        <w:t xml:space="preserve"> </w:t>
      </w:r>
    </w:p>
    <w:p w14:paraId="68397B8B" w14:textId="77777777" w:rsidR="0029613C" w:rsidRDefault="00000000">
      <w:pPr>
        <w:spacing w:after="0"/>
      </w:pPr>
      <w:r>
        <w:t xml:space="preserve"> </w:t>
      </w:r>
    </w:p>
    <w:p w14:paraId="004579D0" w14:textId="77777777" w:rsidR="0029613C" w:rsidRDefault="00000000">
      <w:pPr>
        <w:spacing w:after="0"/>
      </w:pPr>
      <w:r>
        <w:t xml:space="preserve"> </w:t>
      </w:r>
    </w:p>
    <w:p w14:paraId="045ECCC6" w14:textId="77777777" w:rsidR="0029613C" w:rsidRDefault="00000000">
      <w:pPr>
        <w:spacing w:after="5" w:line="249" w:lineRule="auto"/>
        <w:ind w:left="-5" w:right="1075" w:hanging="10"/>
      </w:pPr>
      <w:r>
        <w:t xml:space="preserve">The circuit is supplied by a 14V DC source, from the datasheet we know that supplied voltage must be at least 4.5V and must not be greater than 15V. The supply is connected to pins 8(Power Supply) and 4(Reset).The current flows through R1 and then through R8 and it will start to charge the capacitor. While the capacitor is charging the output of the 555 timer is ‘1’. After the capacitor is fully charged the transistor located at pin 7 will discharge and the output will be ‘0’. </w:t>
      </w:r>
    </w:p>
    <w:p w14:paraId="43E281DA" w14:textId="77777777" w:rsidR="0029613C" w:rsidRDefault="00000000">
      <w:pPr>
        <w:spacing w:after="0"/>
        <w:ind w:right="2296"/>
        <w:jc w:val="right"/>
      </w:pPr>
      <w:r>
        <w:rPr>
          <w:noProof/>
        </w:rPr>
        <w:drawing>
          <wp:inline distT="0" distB="0" distL="0" distR="0" wp14:anchorId="02006453" wp14:editId="64156FD5">
            <wp:extent cx="4942840" cy="1982343"/>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2"/>
                    <a:stretch>
                      <a:fillRect/>
                    </a:stretch>
                  </pic:blipFill>
                  <pic:spPr>
                    <a:xfrm>
                      <a:off x="0" y="0"/>
                      <a:ext cx="4942840" cy="1982343"/>
                    </a:xfrm>
                    <a:prstGeom prst="rect">
                      <a:avLst/>
                    </a:prstGeom>
                  </pic:spPr>
                </pic:pic>
              </a:graphicData>
            </a:graphic>
          </wp:inline>
        </w:drawing>
      </w:r>
      <w:r>
        <w:t xml:space="preserve"> </w:t>
      </w:r>
    </w:p>
    <w:p w14:paraId="639C59B4" w14:textId="77777777" w:rsidR="0029613C" w:rsidRDefault="00000000">
      <w:pPr>
        <w:spacing w:after="0"/>
      </w:pPr>
      <w:r>
        <w:t xml:space="preserve"> </w:t>
      </w:r>
    </w:p>
    <w:p w14:paraId="002A295C" w14:textId="77777777" w:rsidR="0029613C" w:rsidRDefault="00000000">
      <w:pPr>
        <w:spacing w:after="5" w:line="249" w:lineRule="auto"/>
        <w:ind w:left="-5" w:right="1075" w:hanging="10"/>
      </w:pPr>
      <w:r>
        <w:t xml:space="preserve">The duty cycles block responsibility is to set the duration of on/off time of the output signal. The values of the resistances and the potentiometer has been calculated from the formulas :  </w:t>
      </w:r>
    </w:p>
    <w:p w14:paraId="6C814F2A" w14:textId="77777777" w:rsidR="0029613C" w:rsidRDefault="00000000">
      <w:pPr>
        <w:spacing w:after="0"/>
        <w:ind w:left="-5" w:hanging="10"/>
      </w:pPr>
      <w:r>
        <w:rPr>
          <w:rFonts w:ascii="Cambria Math" w:eastAsia="Cambria Math" w:hAnsi="Cambria Math" w:cs="Cambria Math"/>
        </w:rPr>
        <w:t xml:space="preserve">𝑇 = 𝑡𝐻 + 𝑡𝐿 =  0.693 ∗ (𝑅1 + 𝑅2 + 𝑃) ∗ 𝐶1 </w:t>
      </w:r>
      <w:r>
        <w:t xml:space="preserve"> (1) </w:t>
      </w:r>
    </w:p>
    <w:p w14:paraId="37C6E68F" w14:textId="77777777" w:rsidR="0029613C" w:rsidRDefault="00000000">
      <w:pPr>
        <w:spacing w:after="0"/>
        <w:ind w:left="-5" w:hanging="10"/>
      </w:pPr>
      <w:r>
        <w:rPr>
          <w:rFonts w:ascii="Cambria Math" w:eastAsia="Cambria Math" w:hAnsi="Cambria Math" w:cs="Cambria Math"/>
        </w:rPr>
        <w:t>𝑡𝐻 = 0.693(𝑅1  + 1 ∗ 𝑃) ∗ 𝐶1</w:t>
      </w:r>
      <w:r>
        <w:t xml:space="preserve"> (2) </w:t>
      </w:r>
    </w:p>
    <w:p w14:paraId="6487DE2E" w14:textId="77777777" w:rsidR="0029613C" w:rsidRDefault="00000000">
      <w:pPr>
        <w:spacing w:after="0"/>
        <w:ind w:left="-5" w:hanging="10"/>
      </w:pPr>
      <w:r>
        <w:rPr>
          <w:rFonts w:ascii="Cambria Math" w:eastAsia="Cambria Math" w:hAnsi="Cambria Math" w:cs="Cambria Math"/>
        </w:rPr>
        <w:t xml:space="preserve">𝑡𝐿 = 0.693(𝑅1 + 0𝑃) ∗ 𝐶1  </w:t>
      </w:r>
      <w:r>
        <w:t xml:space="preserve">(3) </w:t>
      </w:r>
    </w:p>
    <w:p w14:paraId="4B636992" w14:textId="77777777" w:rsidR="0029613C" w:rsidRDefault="00000000">
      <w:pPr>
        <w:spacing w:after="0"/>
        <w:ind w:left="-5" w:hanging="10"/>
      </w:pPr>
      <w:r>
        <w:rPr>
          <w:rFonts w:ascii="Cambria Math" w:eastAsia="Cambria Math" w:hAnsi="Cambria Math" w:cs="Cambria Math"/>
        </w:rPr>
        <w:t>𝐶1 ~1𝑢𝑓</w:t>
      </w:r>
      <w:r>
        <w:t xml:space="preserve"> </w:t>
      </w:r>
    </w:p>
    <w:p w14:paraId="3FD5DE3B" w14:textId="77777777" w:rsidR="0029613C" w:rsidRDefault="00000000">
      <w:pPr>
        <w:spacing w:after="5" w:line="249" w:lineRule="auto"/>
        <w:ind w:left="-5" w:right="7135" w:hanging="10"/>
      </w:pPr>
      <w:r>
        <w:lastRenderedPageBreak/>
        <w:t xml:space="preserve">From (3) I found R1 = 173Ω. From (2) I found P = 83Ω. </w:t>
      </w:r>
    </w:p>
    <w:p w14:paraId="0ABB4F42" w14:textId="77777777" w:rsidR="0029613C" w:rsidRDefault="00000000">
      <w:pPr>
        <w:spacing w:after="5" w:line="249" w:lineRule="auto"/>
        <w:ind w:left="-5" w:right="1075" w:hanging="10"/>
      </w:pPr>
      <w:r>
        <w:t xml:space="preserve">From (1) I found R2 = 202Ω. </w:t>
      </w:r>
    </w:p>
    <w:p w14:paraId="4EDC57F0" w14:textId="77777777" w:rsidR="0029613C" w:rsidRDefault="00000000">
      <w:pPr>
        <w:spacing w:after="0"/>
      </w:pPr>
      <w:r>
        <w:t xml:space="preserve"> </w:t>
      </w:r>
    </w:p>
    <w:p w14:paraId="76267E88" w14:textId="77777777" w:rsidR="0029613C" w:rsidRDefault="00000000">
      <w:pPr>
        <w:spacing w:after="5" w:line="249" w:lineRule="auto"/>
        <w:ind w:left="-5" w:right="1075" w:hanging="10"/>
      </w:pPr>
      <w:r>
        <w:t xml:space="preserve">Amplitude block  </w:t>
      </w:r>
    </w:p>
    <w:p w14:paraId="3DD11A46" w14:textId="77777777" w:rsidR="0029613C" w:rsidRDefault="00000000">
      <w:pPr>
        <w:spacing w:after="0"/>
      </w:pPr>
      <w:r>
        <w:rPr>
          <w:noProof/>
        </w:rPr>
        <w:drawing>
          <wp:inline distT="0" distB="0" distL="0" distR="0" wp14:anchorId="25703A9D" wp14:editId="5D8569A8">
            <wp:extent cx="1295273" cy="2905760"/>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3"/>
                    <a:stretch>
                      <a:fillRect/>
                    </a:stretch>
                  </pic:blipFill>
                  <pic:spPr>
                    <a:xfrm>
                      <a:off x="0" y="0"/>
                      <a:ext cx="1295273" cy="2905760"/>
                    </a:xfrm>
                    <a:prstGeom prst="rect">
                      <a:avLst/>
                    </a:prstGeom>
                  </pic:spPr>
                </pic:pic>
              </a:graphicData>
            </a:graphic>
          </wp:inline>
        </w:drawing>
      </w:r>
      <w:r>
        <w:t xml:space="preserve"> </w:t>
      </w:r>
    </w:p>
    <w:p w14:paraId="19E9B471" w14:textId="77777777" w:rsidR="0029613C" w:rsidRDefault="00000000">
      <w:pPr>
        <w:spacing w:after="5" w:line="249" w:lineRule="auto"/>
        <w:ind w:left="-5" w:right="1075" w:hanging="10"/>
      </w:pPr>
      <w:r>
        <w:t xml:space="preserve">The values of the amplitude are set by using a voltage divider with two resistances and an potentiometer. The formulas from which I deduced the values of the R3 and R5:  </w:t>
      </w:r>
    </w:p>
    <w:p w14:paraId="35BC11B1" w14:textId="77777777" w:rsidR="0029613C" w:rsidRDefault="00000000">
      <w:pPr>
        <w:spacing w:after="0"/>
        <w:ind w:right="1095"/>
        <w:jc w:val="center"/>
      </w:pPr>
      <w:r>
        <w:rPr>
          <w:noProof/>
        </w:rPr>
        <w:drawing>
          <wp:inline distT="0" distB="0" distL="0" distR="0" wp14:anchorId="62333CF4" wp14:editId="62B63E32">
            <wp:extent cx="1563624" cy="469392"/>
            <wp:effectExtent l="0" t="0" r="0" b="0"/>
            <wp:docPr id="12951" name="Picture 12951"/>
            <wp:cNvGraphicFramePr/>
            <a:graphic xmlns:a="http://schemas.openxmlformats.org/drawingml/2006/main">
              <a:graphicData uri="http://schemas.openxmlformats.org/drawingml/2006/picture">
                <pic:pic xmlns:pic="http://schemas.openxmlformats.org/drawingml/2006/picture">
                  <pic:nvPicPr>
                    <pic:cNvPr id="12951" name="Picture 12951"/>
                    <pic:cNvPicPr/>
                  </pic:nvPicPr>
                  <pic:blipFill>
                    <a:blip r:embed="rId14"/>
                    <a:stretch>
                      <a:fillRect/>
                    </a:stretch>
                  </pic:blipFill>
                  <pic:spPr>
                    <a:xfrm>
                      <a:off x="0" y="0"/>
                      <a:ext cx="1563624" cy="469392"/>
                    </a:xfrm>
                    <a:prstGeom prst="rect">
                      <a:avLst/>
                    </a:prstGeom>
                  </pic:spPr>
                </pic:pic>
              </a:graphicData>
            </a:graphic>
          </wp:inline>
        </w:drawing>
      </w:r>
      <w:r>
        <w:t xml:space="preserve"> </w:t>
      </w:r>
    </w:p>
    <w:p w14:paraId="0AFF8773" w14:textId="77777777" w:rsidR="0029613C" w:rsidRDefault="00000000">
      <w:pPr>
        <w:spacing w:after="5" w:line="249" w:lineRule="auto"/>
        <w:ind w:left="-5" w:right="1075" w:hanging="10"/>
      </w:pPr>
      <w:r>
        <w:t xml:space="preserve">Amin = 2V. </w:t>
      </w:r>
    </w:p>
    <w:p w14:paraId="07FBF995" w14:textId="77777777" w:rsidR="0029613C" w:rsidRDefault="00000000">
      <w:pPr>
        <w:spacing w:after="5" w:line="249" w:lineRule="auto"/>
        <w:ind w:left="-5" w:right="1075" w:hanging="10"/>
      </w:pPr>
      <w:r>
        <w:t xml:space="preserve">Amax = 8V. </w:t>
      </w:r>
    </w:p>
    <w:p w14:paraId="68A28272" w14:textId="77777777" w:rsidR="0029613C" w:rsidRDefault="00000000">
      <w:pPr>
        <w:spacing w:after="5" w:line="249" w:lineRule="auto"/>
        <w:ind w:left="-5" w:right="1075" w:hanging="10"/>
      </w:pPr>
      <w:r>
        <w:t xml:space="preserve">For easy deduction I choose R4 = 1kΩ. </w:t>
      </w:r>
    </w:p>
    <w:p w14:paraId="3D734DE5" w14:textId="77777777" w:rsidR="0029613C" w:rsidRDefault="00000000">
      <w:pPr>
        <w:spacing w:after="5" w:line="249" w:lineRule="auto"/>
        <w:ind w:left="-5" w:right="1075" w:hanging="10"/>
      </w:pPr>
      <w:r>
        <w:t xml:space="preserve">From (1) I obtained R3 = 6∙R4. </w:t>
      </w:r>
    </w:p>
    <w:p w14:paraId="0B80150C" w14:textId="77777777" w:rsidR="0029613C" w:rsidRDefault="00000000">
      <w:pPr>
        <w:spacing w:after="5" w:line="249" w:lineRule="auto"/>
        <w:ind w:left="-5" w:right="1075" w:hanging="10"/>
      </w:pPr>
      <w:r>
        <w:t xml:space="preserve">From(2) I obtained R5 = 7∙R4. </w:t>
      </w:r>
    </w:p>
    <w:p w14:paraId="4BB43271" w14:textId="77777777" w:rsidR="0029613C" w:rsidRDefault="00000000">
      <w:pPr>
        <w:spacing w:after="35"/>
      </w:pPr>
      <w:r>
        <w:t xml:space="preserve"> </w:t>
      </w:r>
    </w:p>
    <w:p w14:paraId="5B000505" w14:textId="77777777" w:rsidR="0029613C" w:rsidRDefault="00000000">
      <w:pPr>
        <w:spacing w:after="0"/>
        <w:ind w:left="-5" w:hanging="10"/>
      </w:pPr>
      <w:r>
        <w:rPr>
          <w:sz w:val="28"/>
        </w:rPr>
        <w:t xml:space="preserve">4.Simulations </w:t>
      </w:r>
    </w:p>
    <w:p w14:paraId="2ACD8734" w14:textId="77777777" w:rsidR="0029613C" w:rsidRDefault="00000000">
      <w:pPr>
        <w:spacing w:after="0"/>
        <w:ind w:left="-5" w:hanging="10"/>
      </w:pPr>
      <w:r>
        <w:rPr>
          <w:sz w:val="28"/>
        </w:rPr>
        <w:t xml:space="preserve">4.1 Time domain analysis. </w:t>
      </w:r>
    </w:p>
    <w:p w14:paraId="29C8AF6E" w14:textId="77777777" w:rsidR="0029613C" w:rsidRDefault="00000000">
      <w:pPr>
        <w:spacing w:after="5" w:line="249" w:lineRule="auto"/>
        <w:ind w:left="-5" w:right="1075" w:hanging="10"/>
      </w:pPr>
      <w:r>
        <w:t xml:space="preserve">The time domain analysis is necessary to observe the variation of the output signal over its duration. From the calculations I have deduced that my signal has a period of 0.2ms.  For the analysis a period of 2ms has been chosen to observe the signal over 5 periods. </w:t>
      </w:r>
    </w:p>
    <w:p w14:paraId="12FEEB20" w14:textId="77777777" w:rsidR="0029613C" w:rsidRDefault="00000000">
      <w:pPr>
        <w:spacing w:after="0"/>
        <w:ind w:right="1051"/>
        <w:jc w:val="right"/>
      </w:pPr>
      <w:r>
        <w:rPr>
          <w:noProof/>
        </w:rPr>
        <w:lastRenderedPageBreak/>
        <w:drawing>
          <wp:inline distT="0" distB="0" distL="0" distR="0" wp14:anchorId="047CF10A" wp14:editId="4837BD30">
            <wp:extent cx="5731510" cy="263144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5"/>
                    <a:stretch>
                      <a:fillRect/>
                    </a:stretch>
                  </pic:blipFill>
                  <pic:spPr>
                    <a:xfrm>
                      <a:off x="0" y="0"/>
                      <a:ext cx="5731510" cy="2631440"/>
                    </a:xfrm>
                    <a:prstGeom prst="rect">
                      <a:avLst/>
                    </a:prstGeom>
                  </pic:spPr>
                </pic:pic>
              </a:graphicData>
            </a:graphic>
          </wp:inline>
        </w:drawing>
      </w:r>
      <w:r>
        <w:t xml:space="preserve"> </w:t>
      </w:r>
    </w:p>
    <w:p w14:paraId="588EEE22" w14:textId="77777777" w:rsidR="0029613C" w:rsidRDefault="00000000">
      <w:pPr>
        <w:spacing w:after="0"/>
      </w:pPr>
      <w:r>
        <w:t xml:space="preserve"> </w:t>
      </w:r>
    </w:p>
    <w:p w14:paraId="7E528170" w14:textId="77777777" w:rsidR="0029613C" w:rsidRDefault="00000000">
      <w:pPr>
        <w:spacing w:after="0"/>
      </w:pPr>
      <w:r>
        <w:t xml:space="preserve"> </w:t>
      </w:r>
    </w:p>
    <w:p w14:paraId="3E3CA5E4" w14:textId="77777777" w:rsidR="0029613C" w:rsidRDefault="00000000">
      <w:pPr>
        <w:spacing w:after="0"/>
      </w:pPr>
      <w:r>
        <w:t xml:space="preserve"> </w:t>
      </w:r>
    </w:p>
    <w:p w14:paraId="37B4ED93" w14:textId="77777777" w:rsidR="0029613C" w:rsidRDefault="00000000">
      <w:pPr>
        <w:spacing w:after="0"/>
      </w:pPr>
      <w:r>
        <w:t xml:space="preserve"> </w:t>
      </w:r>
    </w:p>
    <w:p w14:paraId="330B00C3" w14:textId="77777777" w:rsidR="0029613C" w:rsidRDefault="00000000">
      <w:pPr>
        <w:spacing w:after="0"/>
      </w:pPr>
      <w:r>
        <w:t xml:space="preserve"> </w:t>
      </w:r>
    </w:p>
    <w:p w14:paraId="482902F2" w14:textId="77777777" w:rsidR="0029613C" w:rsidRDefault="00000000">
      <w:pPr>
        <w:spacing w:after="0"/>
        <w:ind w:right="1051"/>
        <w:jc w:val="right"/>
      </w:pPr>
      <w:r>
        <w:rPr>
          <w:noProof/>
        </w:rPr>
        <w:drawing>
          <wp:inline distT="0" distB="0" distL="0" distR="0" wp14:anchorId="1D61A8E4" wp14:editId="4698ED1F">
            <wp:extent cx="5730875" cy="344932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6"/>
                    <a:stretch>
                      <a:fillRect/>
                    </a:stretch>
                  </pic:blipFill>
                  <pic:spPr>
                    <a:xfrm>
                      <a:off x="0" y="0"/>
                      <a:ext cx="5730875" cy="3449320"/>
                    </a:xfrm>
                    <a:prstGeom prst="rect">
                      <a:avLst/>
                    </a:prstGeom>
                  </pic:spPr>
                </pic:pic>
              </a:graphicData>
            </a:graphic>
          </wp:inline>
        </w:drawing>
      </w:r>
      <w:r>
        <w:t xml:space="preserve"> </w:t>
      </w:r>
    </w:p>
    <w:p w14:paraId="6862CA0A" w14:textId="77777777" w:rsidR="0029613C" w:rsidRDefault="00000000">
      <w:pPr>
        <w:spacing w:after="0"/>
      </w:pPr>
      <w:r>
        <w:t xml:space="preserve"> </w:t>
      </w:r>
    </w:p>
    <w:p w14:paraId="30EDD074" w14:textId="77777777" w:rsidR="0029613C" w:rsidRDefault="00000000">
      <w:pPr>
        <w:spacing w:after="0"/>
      </w:pPr>
      <w:r>
        <w:t xml:space="preserve"> </w:t>
      </w:r>
    </w:p>
    <w:p w14:paraId="2E62BE6B" w14:textId="77777777" w:rsidR="0029613C" w:rsidRDefault="00000000">
      <w:pPr>
        <w:spacing w:after="0"/>
      </w:pPr>
      <w:r>
        <w:t xml:space="preserve"> </w:t>
      </w:r>
    </w:p>
    <w:p w14:paraId="1D2FE544" w14:textId="77777777" w:rsidR="0029613C" w:rsidRDefault="00000000">
      <w:pPr>
        <w:spacing w:after="0"/>
      </w:pPr>
      <w:r>
        <w:t xml:space="preserve"> </w:t>
      </w:r>
    </w:p>
    <w:p w14:paraId="517B25BD" w14:textId="77777777" w:rsidR="0029613C" w:rsidRDefault="00000000">
      <w:pPr>
        <w:spacing w:after="0"/>
      </w:pPr>
      <w:r>
        <w:t xml:space="preserve"> </w:t>
      </w:r>
    </w:p>
    <w:p w14:paraId="7C639ACC" w14:textId="77777777" w:rsidR="0029613C" w:rsidRDefault="00000000">
      <w:pPr>
        <w:spacing w:after="5" w:line="249" w:lineRule="auto"/>
        <w:ind w:left="-5" w:right="1075" w:hanging="10"/>
      </w:pPr>
      <w:r>
        <w:t xml:space="preserve">4.2Parametric Simulations </w:t>
      </w:r>
    </w:p>
    <w:p w14:paraId="14368DD5" w14:textId="77777777" w:rsidR="0029613C" w:rsidRDefault="00000000">
      <w:pPr>
        <w:spacing w:after="5" w:line="249" w:lineRule="auto"/>
        <w:ind w:left="-5" w:right="1075" w:hanging="10"/>
      </w:pPr>
      <w:r>
        <w:t xml:space="preserve">The parametric simulation is necessary because we need to observe how the potentiometers influence the duty cycle and the amplitude of our signal. </w:t>
      </w:r>
    </w:p>
    <w:p w14:paraId="0BEBD277" w14:textId="77777777" w:rsidR="0029613C" w:rsidRDefault="00000000">
      <w:pPr>
        <w:spacing w:after="5" w:line="249" w:lineRule="auto"/>
        <w:ind w:left="-5" w:right="1075" w:hanging="10"/>
      </w:pPr>
      <w:r>
        <w:t xml:space="preserve">The first simulation is for the duty cycle, where the parameter that will change is the value of the potentiometer. From the requirements my duty cycle is between 60-90%. The low value corresponds </w:t>
      </w:r>
      <w:r>
        <w:lastRenderedPageBreak/>
        <w:t xml:space="preserve">to the potentiometer being fully closed, and the high value corresponds to the potentiometer being fully open.  </w:t>
      </w:r>
    </w:p>
    <w:p w14:paraId="70F5C78A" w14:textId="77777777" w:rsidR="0029613C" w:rsidRDefault="00000000">
      <w:pPr>
        <w:spacing w:after="0"/>
        <w:ind w:right="1051"/>
        <w:jc w:val="right"/>
      </w:pPr>
      <w:r>
        <w:rPr>
          <w:noProof/>
        </w:rPr>
        <w:drawing>
          <wp:inline distT="0" distB="0" distL="0" distR="0" wp14:anchorId="73CDA43C" wp14:editId="33229A2B">
            <wp:extent cx="5731510" cy="2613025"/>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7"/>
                    <a:stretch>
                      <a:fillRect/>
                    </a:stretch>
                  </pic:blipFill>
                  <pic:spPr>
                    <a:xfrm>
                      <a:off x="0" y="0"/>
                      <a:ext cx="5731510" cy="2613025"/>
                    </a:xfrm>
                    <a:prstGeom prst="rect">
                      <a:avLst/>
                    </a:prstGeom>
                  </pic:spPr>
                </pic:pic>
              </a:graphicData>
            </a:graphic>
          </wp:inline>
        </w:drawing>
      </w:r>
      <w:r>
        <w:t xml:space="preserve"> </w:t>
      </w:r>
    </w:p>
    <w:p w14:paraId="1FF4EEB3" w14:textId="77777777" w:rsidR="0029613C" w:rsidRDefault="00000000">
      <w:pPr>
        <w:spacing w:after="0"/>
      </w:pPr>
      <w:r>
        <w:t xml:space="preserve"> </w:t>
      </w:r>
    </w:p>
    <w:p w14:paraId="1275FC5B" w14:textId="77777777" w:rsidR="0029613C" w:rsidRDefault="00000000">
      <w:pPr>
        <w:spacing w:after="0"/>
      </w:pPr>
      <w:r>
        <w:t xml:space="preserve"> </w:t>
      </w:r>
    </w:p>
    <w:p w14:paraId="535EF2CB" w14:textId="77777777" w:rsidR="0029613C" w:rsidRDefault="00000000">
      <w:pPr>
        <w:spacing w:after="0"/>
      </w:pPr>
      <w:r>
        <w:t xml:space="preserve"> </w:t>
      </w:r>
    </w:p>
    <w:p w14:paraId="7C953760" w14:textId="77777777" w:rsidR="0029613C" w:rsidRDefault="00000000">
      <w:pPr>
        <w:spacing w:after="0"/>
      </w:pPr>
      <w:r>
        <w:t xml:space="preserve"> </w:t>
      </w:r>
    </w:p>
    <w:p w14:paraId="037A51B8" w14:textId="77777777" w:rsidR="0029613C" w:rsidRDefault="00000000">
      <w:pPr>
        <w:spacing w:after="0"/>
        <w:ind w:right="1051"/>
        <w:jc w:val="right"/>
      </w:pPr>
      <w:r>
        <w:rPr>
          <w:noProof/>
        </w:rPr>
        <w:drawing>
          <wp:inline distT="0" distB="0" distL="0" distR="0" wp14:anchorId="51812D93" wp14:editId="63BE44F4">
            <wp:extent cx="5731510" cy="342201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8"/>
                    <a:stretch>
                      <a:fillRect/>
                    </a:stretch>
                  </pic:blipFill>
                  <pic:spPr>
                    <a:xfrm>
                      <a:off x="0" y="0"/>
                      <a:ext cx="5731510" cy="3422015"/>
                    </a:xfrm>
                    <a:prstGeom prst="rect">
                      <a:avLst/>
                    </a:prstGeom>
                  </pic:spPr>
                </pic:pic>
              </a:graphicData>
            </a:graphic>
          </wp:inline>
        </w:drawing>
      </w:r>
      <w:r>
        <w:t xml:space="preserve"> </w:t>
      </w:r>
    </w:p>
    <w:p w14:paraId="069DAC6E" w14:textId="77777777" w:rsidR="0029613C" w:rsidRDefault="00000000">
      <w:pPr>
        <w:spacing w:after="0"/>
      </w:pPr>
      <w:r>
        <w:t xml:space="preserve"> </w:t>
      </w:r>
    </w:p>
    <w:p w14:paraId="69ECAE5B" w14:textId="77777777" w:rsidR="0029613C" w:rsidRDefault="00000000">
      <w:pPr>
        <w:spacing w:after="0"/>
      </w:pPr>
      <w:r>
        <w:t xml:space="preserve"> </w:t>
      </w:r>
    </w:p>
    <w:p w14:paraId="37E9D451" w14:textId="77777777" w:rsidR="0029613C" w:rsidRDefault="00000000">
      <w:pPr>
        <w:spacing w:after="5" w:line="249" w:lineRule="auto"/>
        <w:ind w:left="-5" w:right="1075" w:hanging="10"/>
      </w:pPr>
      <w:r>
        <w:rPr>
          <w:color w:val="FF0000"/>
        </w:rPr>
        <w:t xml:space="preserve">Red </w:t>
      </w:r>
      <w:r>
        <w:t xml:space="preserve">– value of the potentiometer is 1. </w:t>
      </w:r>
    </w:p>
    <w:p w14:paraId="2082F98D" w14:textId="77777777" w:rsidR="0029613C" w:rsidRDefault="00000000">
      <w:pPr>
        <w:spacing w:after="5" w:line="249" w:lineRule="auto"/>
        <w:ind w:left="-5" w:right="1075" w:hanging="10"/>
      </w:pPr>
      <w:r>
        <w:rPr>
          <w:color w:val="00B050"/>
        </w:rPr>
        <w:t xml:space="preserve">Green </w:t>
      </w:r>
      <w:r>
        <w:t xml:space="preserve">– value of the potentiometer is 0. </w:t>
      </w:r>
    </w:p>
    <w:p w14:paraId="5BAC4CB2" w14:textId="77777777" w:rsidR="0029613C" w:rsidRDefault="00000000">
      <w:pPr>
        <w:spacing w:after="0"/>
      </w:pPr>
      <w:r>
        <w:t xml:space="preserve"> </w:t>
      </w:r>
    </w:p>
    <w:p w14:paraId="7C072486" w14:textId="77777777" w:rsidR="0029613C" w:rsidRDefault="00000000">
      <w:pPr>
        <w:spacing w:after="0"/>
      </w:pPr>
      <w:r>
        <w:t xml:space="preserve"> </w:t>
      </w:r>
    </w:p>
    <w:p w14:paraId="39111D0B" w14:textId="77777777" w:rsidR="0029613C" w:rsidRDefault="00000000">
      <w:pPr>
        <w:spacing w:after="5" w:line="249" w:lineRule="auto"/>
        <w:ind w:left="-5" w:right="1075" w:hanging="10"/>
      </w:pPr>
      <w:r>
        <w:t xml:space="preserve"> Another parametric analysis must be done to observe the variation in amplitude of the output signal due to the potentiometer. The value which will be changed during the simulation is the value of the potentiometer which can vary between 1(full closed) and 0(fully open). </w:t>
      </w:r>
    </w:p>
    <w:p w14:paraId="60940C48" w14:textId="77777777" w:rsidR="0029613C" w:rsidRDefault="00000000">
      <w:pPr>
        <w:spacing w:after="0"/>
        <w:ind w:right="393"/>
        <w:jc w:val="right"/>
      </w:pPr>
      <w:r>
        <w:rPr>
          <w:noProof/>
        </w:rPr>
        <w:lastRenderedPageBreak/>
        <w:drawing>
          <wp:inline distT="0" distB="0" distL="0" distR="0" wp14:anchorId="15683BB4" wp14:editId="5AC733EB">
            <wp:extent cx="6119495" cy="2969260"/>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9"/>
                    <a:stretch>
                      <a:fillRect/>
                    </a:stretch>
                  </pic:blipFill>
                  <pic:spPr>
                    <a:xfrm>
                      <a:off x="0" y="0"/>
                      <a:ext cx="6119495" cy="2969260"/>
                    </a:xfrm>
                    <a:prstGeom prst="rect">
                      <a:avLst/>
                    </a:prstGeom>
                  </pic:spPr>
                </pic:pic>
              </a:graphicData>
            </a:graphic>
          </wp:inline>
        </w:drawing>
      </w:r>
      <w:r>
        <w:t xml:space="preserve">  </w:t>
      </w:r>
    </w:p>
    <w:p w14:paraId="2AA80577" w14:textId="77777777" w:rsidR="0029613C" w:rsidRDefault="00000000">
      <w:pPr>
        <w:spacing w:after="0"/>
      </w:pPr>
      <w:r>
        <w:t xml:space="preserve"> </w:t>
      </w:r>
    </w:p>
    <w:p w14:paraId="0AE681DF" w14:textId="77777777" w:rsidR="0029613C" w:rsidRDefault="00000000">
      <w:pPr>
        <w:spacing w:after="0"/>
        <w:ind w:right="444"/>
        <w:jc w:val="right"/>
      </w:pPr>
      <w:r>
        <w:rPr>
          <w:noProof/>
        </w:rPr>
        <w:drawing>
          <wp:inline distT="0" distB="0" distL="0" distR="0" wp14:anchorId="271F9BCF" wp14:editId="02A91B16">
            <wp:extent cx="6118987" cy="3258185"/>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20"/>
                    <a:stretch>
                      <a:fillRect/>
                    </a:stretch>
                  </pic:blipFill>
                  <pic:spPr>
                    <a:xfrm>
                      <a:off x="0" y="0"/>
                      <a:ext cx="6118987" cy="3258185"/>
                    </a:xfrm>
                    <a:prstGeom prst="rect">
                      <a:avLst/>
                    </a:prstGeom>
                  </pic:spPr>
                </pic:pic>
              </a:graphicData>
            </a:graphic>
          </wp:inline>
        </w:drawing>
      </w:r>
      <w:r>
        <w:t xml:space="preserve"> </w:t>
      </w:r>
    </w:p>
    <w:p w14:paraId="4811011B" w14:textId="77777777" w:rsidR="0029613C" w:rsidRDefault="00000000">
      <w:pPr>
        <w:spacing w:after="0"/>
      </w:pPr>
      <w:r>
        <w:t xml:space="preserve"> </w:t>
      </w:r>
    </w:p>
    <w:p w14:paraId="4F645262" w14:textId="77777777" w:rsidR="0029613C" w:rsidRDefault="00000000">
      <w:pPr>
        <w:spacing w:after="5" w:line="249" w:lineRule="auto"/>
        <w:ind w:left="-5" w:right="1075" w:hanging="10"/>
      </w:pPr>
      <w:r>
        <w:rPr>
          <w:color w:val="FF0000"/>
        </w:rPr>
        <w:t>Red</w:t>
      </w:r>
      <w:r>
        <w:t xml:space="preserve">-potentiometer is fully closed. </w:t>
      </w:r>
    </w:p>
    <w:p w14:paraId="56B950D1" w14:textId="77777777" w:rsidR="0029613C" w:rsidRDefault="00000000">
      <w:pPr>
        <w:spacing w:after="5" w:line="249" w:lineRule="auto"/>
        <w:ind w:left="-5" w:right="1075" w:hanging="10"/>
      </w:pPr>
      <w:r>
        <w:rPr>
          <w:color w:val="70AD47"/>
        </w:rPr>
        <w:t xml:space="preserve">Green </w:t>
      </w:r>
      <w:r>
        <w:t xml:space="preserve">– potentiometer is fully open. </w:t>
      </w:r>
    </w:p>
    <w:p w14:paraId="1E5E4C40" w14:textId="77777777" w:rsidR="0029613C" w:rsidRDefault="00000000">
      <w:pPr>
        <w:spacing w:after="0"/>
      </w:pPr>
      <w:r>
        <w:t xml:space="preserve"> </w:t>
      </w:r>
    </w:p>
    <w:p w14:paraId="22A0036D" w14:textId="77777777" w:rsidR="0029613C" w:rsidRDefault="00000000">
      <w:pPr>
        <w:spacing w:after="0"/>
      </w:pPr>
      <w:r>
        <w:t xml:space="preserve"> </w:t>
      </w:r>
    </w:p>
    <w:p w14:paraId="6FB02DB5" w14:textId="77777777" w:rsidR="0029613C" w:rsidRDefault="00000000">
      <w:pPr>
        <w:spacing w:after="0"/>
      </w:pPr>
      <w:r>
        <w:t xml:space="preserve"> </w:t>
      </w:r>
    </w:p>
    <w:p w14:paraId="54D67309" w14:textId="77777777" w:rsidR="0029613C" w:rsidRDefault="00000000">
      <w:pPr>
        <w:spacing w:after="0"/>
      </w:pPr>
      <w:r>
        <w:t xml:space="preserve"> </w:t>
      </w:r>
    </w:p>
    <w:p w14:paraId="42080AE5" w14:textId="77777777" w:rsidR="0029613C" w:rsidRDefault="00000000">
      <w:pPr>
        <w:spacing w:after="0"/>
      </w:pPr>
      <w:r>
        <w:t xml:space="preserve"> </w:t>
      </w:r>
    </w:p>
    <w:p w14:paraId="4996B8E0" w14:textId="77777777" w:rsidR="0029613C" w:rsidRDefault="00000000">
      <w:pPr>
        <w:spacing w:after="0"/>
      </w:pPr>
      <w:r>
        <w:t xml:space="preserve"> </w:t>
      </w:r>
    </w:p>
    <w:p w14:paraId="363F405E" w14:textId="77777777" w:rsidR="0029613C" w:rsidRDefault="00000000">
      <w:pPr>
        <w:spacing w:after="0"/>
      </w:pPr>
      <w:r>
        <w:t xml:space="preserve"> </w:t>
      </w:r>
    </w:p>
    <w:p w14:paraId="33952B91" w14:textId="77777777" w:rsidR="0029613C" w:rsidRDefault="00000000">
      <w:pPr>
        <w:spacing w:after="0"/>
      </w:pPr>
      <w:r>
        <w:t xml:space="preserve"> </w:t>
      </w:r>
    </w:p>
    <w:p w14:paraId="7CB53635" w14:textId="77777777" w:rsidR="0029613C" w:rsidRDefault="00000000">
      <w:pPr>
        <w:spacing w:after="5" w:line="249" w:lineRule="auto"/>
        <w:ind w:left="-5" w:right="1075" w:hanging="10"/>
      </w:pPr>
      <w:r>
        <w:t xml:space="preserve">4.3Monte Carlo/Worst Case simulation. </w:t>
      </w:r>
    </w:p>
    <w:p w14:paraId="4EED9BF8" w14:textId="77777777" w:rsidR="0029613C" w:rsidRDefault="00000000">
      <w:pPr>
        <w:spacing w:after="5" w:line="249" w:lineRule="auto"/>
        <w:ind w:left="-5" w:right="1075" w:hanging="10"/>
      </w:pPr>
      <w:r>
        <w:lastRenderedPageBreak/>
        <w:t xml:space="preserve">The Monte Carlo analysis is a type of statistical analysis , which shows us the circuits behaviour when values of the components are changed in their tolerance domain. Below is the same circuit with the values of the resistances shown. </w:t>
      </w:r>
    </w:p>
    <w:p w14:paraId="0C8557BB" w14:textId="77777777" w:rsidR="0029613C" w:rsidRDefault="00000000">
      <w:pPr>
        <w:spacing w:after="53"/>
      </w:pPr>
      <w:r>
        <w:rPr>
          <w:noProof/>
        </w:rPr>
        <mc:AlternateContent>
          <mc:Choice Requires="wpg">
            <w:drawing>
              <wp:inline distT="0" distB="0" distL="0" distR="0" wp14:anchorId="2C80C807" wp14:editId="63866E63">
                <wp:extent cx="5731510" cy="6931025"/>
                <wp:effectExtent l="0" t="0" r="0" b="0"/>
                <wp:docPr id="10089" name="Group 10089"/>
                <wp:cNvGraphicFramePr/>
                <a:graphic xmlns:a="http://schemas.openxmlformats.org/drawingml/2006/main">
                  <a:graphicData uri="http://schemas.microsoft.com/office/word/2010/wordprocessingGroup">
                    <wpg:wgp>
                      <wpg:cNvGrpSpPr/>
                      <wpg:grpSpPr>
                        <a:xfrm>
                          <a:off x="0" y="0"/>
                          <a:ext cx="5731510" cy="6931025"/>
                          <a:chOff x="0" y="0"/>
                          <a:chExt cx="5731510" cy="6931025"/>
                        </a:xfrm>
                      </wpg:grpSpPr>
                      <pic:pic xmlns:pic="http://schemas.openxmlformats.org/drawingml/2006/picture">
                        <pic:nvPicPr>
                          <pic:cNvPr id="1235" name="Picture 1235"/>
                          <pic:cNvPicPr/>
                        </pic:nvPicPr>
                        <pic:blipFill>
                          <a:blip r:embed="rId21"/>
                          <a:stretch>
                            <a:fillRect/>
                          </a:stretch>
                        </pic:blipFill>
                        <pic:spPr>
                          <a:xfrm>
                            <a:off x="0" y="0"/>
                            <a:ext cx="5731510" cy="3907790"/>
                          </a:xfrm>
                          <a:prstGeom prst="rect">
                            <a:avLst/>
                          </a:prstGeom>
                        </pic:spPr>
                      </pic:pic>
                      <pic:pic xmlns:pic="http://schemas.openxmlformats.org/drawingml/2006/picture">
                        <pic:nvPicPr>
                          <pic:cNvPr id="1237" name="Picture 1237"/>
                          <pic:cNvPicPr/>
                        </pic:nvPicPr>
                        <pic:blipFill>
                          <a:blip r:embed="rId22"/>
                          <a:stretch>
                            <a:fillRect/>
                          </a:stretch>
                        </pic:blipFill>
                        <pic:spPr>
                          <a:xfrm>
                            <a:off x="0" y="3907790"/>
                            <a:ext cx="5730367" cy="3023235"/>
                          </a:xfrm>
                          <a:prstGeom prst="rect">
                            <a:avLst/>
                          </a:prstGeom>
                        </pic:spPr>
                      </pic:pic>
                    </wpg:wgp>
                  </a:graphicData>
                </a:graphic>
              </wp:inline>
            </w:drawing>
          </mc:Choice>
          <mc:Fallback xmlns:a="http://schemas.openxmlformats.org/drawingml/2006/main">
            <w:pict>
              <v:group id="Group 10089" style="width:451.3pt;height:545.75pt;mso-position-horizontal-relative:char;mso-position-vertical-relative:line" coordsize="57315,69310">
                <v:shape id="Picture 1235" style="position:absolute;width:57315;height:39077;left:0;top:0;" filled="f">
                  <v:imagedata r:id="rId23"/>
                </v:shape>
                <v:shape id="Picture 1237" style="position:absolute;width:57303;height:30232;left:0;top:39077;" filled="f">
                  <v:imagedata r:id="rId24"/>
                </v:shape>
              </v:group>
            </w:pict>
          </mc:Fallback>
        </mc:AlternateContent>
      </w:r>
    </w:p>
    <w:p w14:paraId="72836437" w14:textId="77777777" w:rsidR="0029613C" w:rsidRDefault="00000000">
      <w:pPr>
        <w:spacing w:after="0"/>
      </w:pPr>
      <w:r>
        <w:t xml:space="preserve"> </w:t>
      </w:r>
    </w:p>
    <w:p w14:paraId="35A89688" w14:textId="77777777" w:rsidR="0029613C" w:rsidRDefault="00000000">
      <w:pPr>
        <w:spacing w:after="0"/>
        <w:ind w:right="1051"/>
        <w:jc w:val="right"/>
      </w:pPr>
      <w:r>
        <w:rPr>
          <w:noProof/>
        </w:rPr>
        <w:lastRenderedPageBreak/>
        <w:drawing>
          <wp:inline distT="0" distB="0" distL="0" distR="0" wp14:anchorId="3745C580" wp14:editId="0AB68ACE">
            <wp:extent cx="5730494" cy="362077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25"/>
                    <a:stretch>
                      <a:fillRect/>
                    </a:stretch>
                  </pic:blipFill>
                  <pic:spPr>
                    <a:xfrm>
                      <a:off x="0" y="0"/>
                      <a:ext cx="5730494" cy="3620770"/>
                    </a:xfrm>
                    <a:prstGeom prst="rect">
                      <a:avLst/>
                    </a:prstGeom>
                  </pic:spPr>
                </pic:pic>
              </a:graphicData>
            </a:graphic>
          </wp:inline>
        </w:drawing>
      </w:r>
      <w:r>
        <w:t xml:space="preserve"> </w:t>
      </w:r>
    </w:p>
    <w:p w14:paraId="1FA39F53" w14:textId="77777777" w:rsidR="0029613C" w:rsidRDefault="00000000">
      <w:pPr>
        <w:spacing w:after="0"/>
      </w:pPr>
      <w:r>
        <w:t xml:space="preserve"> </w:t>
      </w:r>
    </w:p>
    <w:p w14:paraId="6323E44E" w14:textId="77777777" w:rsidR="0029613C" w:rsidRDefault="00000000">
      <w:pPr>
        <w:spacing w:after="0"/>
      </w:pPr>
      <w:r>
        <w:t xml:space="preserve"> </w:t>
      </w:r>
    </w:p>
    <w:p w14:paraId="72FA642B" w14:textId="77777777" w:rsidR="0029613C" w:rsidRDefault="00000000">
      <w:pPr>
        <w:spacing w:after="0"/>
        <w:ind w:right="1051"/>
        <w:jc w:val="right"/>
      </w:pPr>
      <w:r>
        <w:rPr>
          <w:noProof/>
        </w:rPr>
        <w:drawing>
          <wp:inline distT="0" distB="0" distL="0" distR="0" wp14:anchorId="17F7C95F" wp14:editId="17F4EE66">
            <wp:extent cx="5731002" cy="430911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6"/>
                    <a:stretch>
                      <a:fillRect/>
                    </a:stretch>
                  </pic:blipFill>
                  <pic:spPr>
                    <a:xfrm>
                      <a:off x="0" y="0"/>
                      <a:ext cx="5731002" cy="4309110"/>
                    </a:xfrm>
                    <a:prstGeom prst="rect">
                      <a:avLst/>
                    </a:prstGeom>
                  </pic:spPr>
                </pic:pic>
              </a:graphicData>
            </a:graphic>
          </wp:inline>
        </w:drawing>
      </w:r>
      <w:r>
        <w:t xml:space="preserve"> </w:t>
      </w:r>
    </w:p>
    <w:p w14:paraId="0AE1ABAD" w14:textId="77777777" w:rsidR="0029613C" w:rsidRDefault="00000000">
      <w:pPr>
        <w:spacing w:after="0"/>
      </w:pPr>
      <w:r>
        <w:t xml:space="preserve"> </w:t>
      </w:r>
    </w:p>
    <w:p w14:paraId="0E83CE9D" w14:textId="77777777" w:rsidR="0029613C" w:rsidRDefault="00000000">
      <w:pPr>
        <w:spacing w:after="0"/>
      </w:pPr>
      <w:r>
        <w:t xml:space="preserve"> </w:t>
      </w:r>
    </w:p>
    <w:p w14:paraId="719A0A70" w14:textId="77777777" w:rsidR="0029613C" w:rsidRDefault="00000000">
      <w:pPr>
        <w:spacing w:after="0"/>
      </w:pPr>
      <w:r>
        <w:t xml:space="preserve"> </w:t>
      </w:r>
    </w:p>
    <w:p w14:paraId="1FEC659C" w14:textId="160A7726" w:rsidR="0029613C" w:rsidRDefault="00000000" w:rsidP="00EC7158">
      <w:pPr>
        <w:spacing w:after="0"/>
        <w:ind w:left="-5" w:hanging="10"/>
      </w:pPr>
      <w:r>
        <w:rPr>
          <w:sz w:val="28"/>
        </w:rPr>
        <w:lastRenderedPageBreak/>
        <w:t xml:space="preserve">5.List of parts  </w:t>
      </w:r>
    </w:p>
    <w:p w14:paraId="4B02C3A6" w14:textId="77777777" w:rsidR="0029613C" w:rsidRDefault="00000000">
      <w:pPr>
        <w:spacing w:after="0" w:line="248" w:lineRule="auto"/>
        <w:ind w:left="-5" w:right="962" w:hanging="10"/>
      </w:pPr>
      <w:hyperlink r:id="rId27">
        <w:r>
          <w:rPr>
            <w:color w:val="0000FF"/>
            <w:u w:val="single" w:color="0000FF"/>
          </w:rPr>
          <w:t>https://ro.farnell.com/texas</w:t>
        </w:r>
      </w:hyperlink>
      <w:hyperlink r:id="rId28">
        <w:r>
          <w:rPr>
            <w:color w:val="0000FF"/>
            <w:u w:val="single" w:color="0000FF"/>
          </w:rPr>
          <w:t>-</w:t>
        </w:r>
      </w:hyperlink>
      <w:hyperlink r:id="rId29">
        <w:r>
          <w:rPr>
            <w:color w:val="0000FF"/>
            <w:u w:val="single" w:color="0000FF"/>
          </w:rPr>
          <w:t>instruments/lmc555cm</w:t>
        </w:r>
      </w:hyperlink>
      <w:hyperlink r:id="rId30">
        <w:r>
          <w:rPr>
            <w:color w:val="0000FF"/>
            <w:u w:val="single" w:color="0000FF"/>
          </w:rPr>
          <w:t>-</w:t>
        </w:r>
      </w:hyperlink>
      <w:hyperlink r:id="rId31">
        <w:r>
          <w:rPr>
            <w:color w:val="0000FF"/>
            <w:u w:val="single" w:color="0000FF"/>
          </w:rPr>
          <w:t>nopb/ic</w:t>
        </w:r>
      </w:hyperlink>
      <w:hyperlink r:id="rId32">
        <w:r>
          <w:rPr>
            <w:color w:val="0000FF"/>
            <w:u w:val="single" w:color="0000FF"/>
          </w:rPr>
          <w:t>-</w:t>
        </w:r>
      </w:hyperlink>
      <w:hyperlink r:id="rId33">
        <w:r>
          <w:rPr>
            <w:color w:val="0000FF"/>
            <w:u w:val="single" w:color="0000FF"/>
          </w:rPr>
          <w:t>timer</w:t>
        </w:r>
      </w:hyperlink>
      <w:hyperlink r:id="rId34">
        <w:r>
          <w:rPr>
            <w:color w:val="0000FF"/>
            <w:u w:val="single" w:color="0000FF"/>
          </w:rPr>
          <w:t>-</w:t>
        </w:r>
      </w:hyperlink>
      <w:hyperlink r:id="rId35">
        <w:r>
          <w:rPr>
            <w:color w:val="0000FF"/>
            <w:u w:val="single" w:color="0000FF"/>
          </w:rPr>
          <w:t>15v</w:t>
        </w:r>
      </w:hyperlink>
      <w:hyperlink r:id="rId36"/>
      <w:hyperlink r:id="rId37">
        <w:r>
          <w:rPr>
            <w:color w:val="0000FF"/>
            <w:u w:val="single" w:color="0000FF"/>
          </w:rPr>
          <w:t>smd/dp/3121178?st=555%20ic</w:t>
        </w:r>
      </w:hyperlink>
      <w:hyperlink r:id="rId38">
        <w:r>
          <w:t xml:space="preserve"> </w:t>
        </w:r>
      </w:hyperlink>
      <w:r>
        <w:t xml:space="preserve"> - IC 555 </w:t>
      </w:r>
    </w:p>
    <w:p w14:paraId="44189710" w14:textId="77777777" w:rsidR="0029613C" w:rsidRDefault="00000000">
      <w:pPr>
        <w:spacing w:after="0"/>
      </w:pPr>
      <w:r>
        <w:t xml:space="preserve"> </w:t>
      </w:r>
    </w:p>
    <w:p w14:paraId="7E681FE5" w14:textId="77777777" w:rsidR="0029613C" w:rsidRDefault="00000000">
      <w:pPr>
        <w:spacing w:after="0" w:line="248" w:lineRule="auto"/>
        <w:ind w:left="-5" w:right="962" w:hanging="10"/>
      </w:pPr>
      <w:hyperlink r:id="rId39">
        <w:r>
          <w:rPr>
            <w:color w:val="0000FF"/>
            <w:u w:val="single" w:color="0000FF"/>
          </w:rPr>
          <w:t>https://ro.farnell.com/vishay/mrs25000c1740fct00/res</w:t>
        </w:r>
      </w:hyperlink>
      <w:hyperlink r:id="rId40">
        <w:r>
          <w:rPr>
            <w:color w:val="0000FF"/>
            <w:u w:val="single" w:color="0000FF"/>
          </w:rPr>
          <w:t>-</w:t>
        </w:r>
      </w:hyperlink>
      <w:hyperlink r:id="rId41">
        <w:r>
          <w:rPr>
            <w:color w:val="0000FF"/>
            <w:u w:val="single" w:color="0000FF"/>
          </w:rPr>
          <w:t>174r</w:t>
        </w:r>
      </w:hyperlink>
      <w:hyperlink r:id="rId42">
        <w:r>
          <w:rPr>
            <w:color w:val="0000FF"/>
            <w:u w:val="single" w:color="0000FF"/>
          </w:rPr>
          <w:t>-</w:t>
        </w:r>
      </w:hyperlink>
      <w:hyperlink r:id="rId43">
        <w:r>
          <w:rPr>
            <w:color w:val="0000FF"/>
            <w:u w:val="single" w:color="0000FF"/>
          </w:rPr>
          <w:t>1</w:t>
        </w:r>
      </w:hyperlink>
      <w:hyperlink r:id="rId44">
        <w:r>
          <w:rPr>
            <w:color w:val="0000FF"/>
            <w:u w:val="single" w:color="0000FF"/>
          </w:rPr>
          <w:t>-</w:t>
        </w:r>
      </w:hyperlink>
      <w:hyperlink r:id="rId45">
        <w:r>
          <w:rPr>
            <w:color w:val="0000FF"/>
            <w:u w:val="single" w:color="0000FF"/>
          </w:rPr>
          <w:t>600mw</w:t>
        </w:r>
      </w:hyperlink>
      <w:hyperlink r:id="rId46">
        <w:r>
          <w:rPr>
            <w:color w:val="0000FF"/>
            <w:u w:val="single" w:color="0000FF"/>
          </w:rPr>
          <w:t>-</w:t>
        </w:r>
      </w:hyperlink>
      <w:hyperlink r:id="rId47">
        <w:r>
          <w:rPr>
            <w:color w:val="0000FF"/>
            <w:u w:val="single" w:color="0000FF"/>
          </w:rPr>
          <w:t>axial</w:t>
        </w:r>
      </w:hyperlink>
      <w:hyperlink r:id="rId48">
        <w:r>
          <w:rPr>
            <w:color w:val="0000FF"/>
            <w:u w:val="single" w:color="0000FF"/>
          </w:rPr>
          <w:t>-</w:t>
        </w:r>
      </w:hyperlink>
      <w:hyperlink r:id="rId49">
        <w:r>
          <w:rPr>
            <w:color w:val="0000FF"/>
            <w:u w:val="single" w:color="0000FF"/>
          </w:rPr>
          <w:t>metal</w:t>
        </w:r>
      </w:hyperlink>
      <w:hyperlink r:id="rId50">
        <w:r>
          <w:rPr>
            <w:color w:val="0000FF"/>
            <w:u w:val="single" w:color="0000FF"/>
          </w:rPr>
          <w:t>-</w:t>
        </w:r>
      </w:hyperlink>
      <w:hyperlink r:id="rId51">
        <w:r>
          <w:rPr>
            <w:color w:val="0000FF"/>
            <w:u w:val="single" w:color="0000FF"/>
          </w:rPr>
          <w:t>film/dp/9464913</w:t>
        </w:r>
      </w:hyperlink>
      <w:hyperlink r:id="rId52">
        <w:r>
          <w:t xml:space="preserve"> </w:t>
        </w:r>
      </w:hyperlink>
    </w:p>
    <w:p w14:paraId="7B9C8149" w14:textId="77777777" w:rsidR="0029613C" w:rsidRDefault="00000000">
      <w:pPr>
        <w:spacing w:after="5" w:line="249" w:lineRule="auto"/>
        <w:ind w:left="-5" w:right="1075" w:hanging="10"/>
      </w:pPr>
      <w:r>
        <w:t xml:space="preserve">-174Ω Resistor </w:t>
      </w:r>
    </w:p>
    <w:p w14:paraId="3E18B957" w14:textId="77777777" w:rsidR="0029613C" w:rsidRDefault="00000000">
      <w:pPr>
        <w:spacing w:after="0" w:line="248" w:lineRule="auto"/>
        <w:ind w:left="-5" w:right="962" w:hanging="10"/>
      </w:pPr>
      <w:hyperlink r:id="rId53">
        <w:r>
          <w:rPr>
            <w:color w:val="0000FF"/>
            <w:u w:val="single" w:color="0000FF"/>
          </w:rPr>
          <w:t>https://ro.farnell.com/vishay/mrs25000c2000fct00/res</w:t>
        </w:r>
      </w:hyperlink>
      <w:hyperlink r:id="rId54">
        <w:r>
          <w:rPr>
            <w:color w:val="0000FF"/>
            <w:u w:val="single" w:color="0000FF"/>
          </w:rPr>
          <w:t>-</w:t>
        </w:r>
      </w:hyperlink>
      <w:hyperlink r:id="rId55">
        <w:r>
          <w:rPr>
            <w:color w:val="0000FF"/>
            <w:u w:val="single" w:color="0000FF"/>
          </w:rPr>
          <w:t>200r</w:t>
        </w:r>
      </w:hyperlink>
      <w:hyperlink r:id="rId56">
        <w:r>
          <w:rPr>
            <w:color w:val="0000FF"/>
            <w:u w:val="single" w:color="0000FF"/>
          </w:rPr>
          <w:t>-</w:t>
        </w:r>
      </w:hyperlink>
      <w:hyperlink r:id="rId57">
        <w:r>
          <w:rPr>
            <w:color w:val="0000FF"/>
            <w:u w:val="single" w:color="0000FF"/>
          </w:rPr>
          <w:t>1</w:t>
        </w:r>
      </w:hyperlink>
      <w:hyperlink r:id="rId58">
        <w:r>
          <w:rPr>
            <w:color w:val="0000FF"/>
            <w:u w:val="single" w:color="0000FF"/>
          </w:rPr>
          <w:t>-</w:t>
        </w:r>
      </w:hyperlink>
      <w:hyperlink r:id="rId59">
        <w:r>
          <w:rPr>
            <w:color w:val="0000FF"/>
            <w:u w:val="single" w:color="0000FF"/>
          </w:rPr>
          <w:t>600mw</w:t>
        </w:r>
      </w:hyperlink>
      <w:hyperlink r:id="rId60">
        <w:r>
          <w:rPr>
            <w:color w:val="0000FF"/>
            <w:u w:val="single" w:color="0000FF"/>
          </w:rPr>
          <w:t>-</w:t>
        </w:r>
      </w:hyperlink>
      <w:hyperlink r:id="rId61">
        <w:r>
          <w:rPr>
            <w:color w:val="0000FF"/>
            <w:u w:val="single" w:color="0000FF"/>
          </w:rPr>
          <w:t>axial</w:t>
        </w:r>
      </w:hyperlink>
      <w:hyperlink r:id="rId62">
        <w:r>
          <w:rPr>
            <w:color w:val="0000FF"/>
            <w:u w:val="single" w:color="0000FF"/>
          </w:rPr>
          <w:t>-</w:t>
        </w:r>
      </w:hyperlink>
      <w:hyperlink r:id="rId63">
        <w:r>
          <w:rPr>
            <w:color w:val="0000FF"/>
            <w:u w:val="single" w:color="0000FF"/>
          </w:rPr>
          <w:t>metal</w:t>
        </w:r>
      </w:hyperlink>
      <w:hyperlink r:id="rId64">
        <w:r>
          <w:rPr>
            <w:color w:val="0000FF"/>
            <w:u w:val="single" w:color="0000FF"/>
          </w:rPr>
          <w:t>-</w:t>
        </w:r>
      </w:hyperlink>
      <w:hyperlink r:id="rId65">
        <w:r>
          <w:rPr>
            <w:color w:val="0000FF"/>
            <w:u w:val="single" w:color="0000FF"/>
          </w:rPr>
          <w:t>film/dp/9465880</w:t>
        </w:r>
      </w:hyperlink>
      <w:hyperlink r:id="rId66">
        <w:r>
          <w:t xml:space="preserve"> </w:t>
        </w:r>
      </w:hyperlink>
      <w:r>
        <w:t xml:space="preserve">-200Ω Resistor </w:t>
      </w:r>
    </w:p>
    <w:p w14:paraId="558B2721" w14:textId="77777777" w:rsidR="0029613C" w:rsidRDefault="00000000">
      <w:pPr>
        <w:spacing w:after="0"/>
      </w:pPr>
      <w:r>
        <w:t xml:space="preserve"> </w:t>
      </w:r>
    </w:p>
    <w:p w14:paraId="566905BD" w14:textId="77777777" w:rsidR="0029613C" w:rsidRDefault="00000000">
      <w:pPr>
        <w:spacing w:after="0" w:line="248" w:lineRule="auto"/>
        <w:ind w:left="-5" w:right="962" w:hanging="10"/>
      </w:pPr>
      <w:hyperlink r:id="rId67">
        <w:r>
          <w:rPr>
            <w:color w:val="0000FF"/>
            <w:u w:val="single" w:color="0000FF"/>
          </w:rPr>
          <w:t>https://ro.farnell.com/multicomp</w:t>
        </w:r>
      </w:hyperlink>
      <w:hyperlink r:id="rId68">
        <w:r>
          <w:rPr>
            <w:color w:val="0000FF"/>
            <w:u w:val="single" w:color="0000FF"/>
          </w:rPr>
          <w:t>-</w:t>
        </w:r>
      </w:hyperlink>
      <w:hyperlink r:id="rId69">
        <w:r>
          <w:rPr>
            <w:color w:val="0000FF"/>
            <w:u w:val="single" w:color="0000FF"/>
          </w:rPr>
          <w:t>pro/mp006336/res</w:t>
        </w:r>
      </w:hyperlink>
      <w:hyperlink r:id="rId70">
        <w:r>
          <w:rPr>
            <w:color w:val="0000FF"/>
            <w:u w:val="single" w:color="0000FF"/>
          </w:rPr>
          <w:t>-</w:t>
        </w:r>
      </w:hyperlink>
      <w:hyperlink r:id="rId71">
        <w:r>
          <w:rPr>
            <w:color w:val="0000FF"/>
            <w:u w:val="single" w:color="0000FF"/>
          </w:rPr>
          <w:t>1k</w:t>
        </w:r>
      </w:hyperlink>
      <w:hyperlink r:id="rId72">
        <w:r>
          <w:rPr>
            <w:color w:val="0000FF"/>
            <w:u w:val="single" w:color="0000FF"/>
          </w:rPr>
          <w:t>-</w:t>
        </w:r>
      </w:hyperlink>
      <w:hyperlink r:id="rId73">
        <w:r>
          <w:rPr>
            <w:color w:val="0000FF"/>
            <w:u w:val="single" w:color="0000FF"/>
          </w:rPr>
          <w:t>0</w:t>
        </w:r>
      </w:hyperlink>
      <w:hyperlink r:id="rId74">
        <w:r>
          <w:rPr>
            <w:color w:val="0000FF"/>
            <w:u w:val="single" w:color="0000FF"/>
          </w:rPr>
          <w:t>-</w:t>
        </w:r>
      </w:hyperlink>
      <w:hyperlink r:id="rId75">
        <w:r>
          <w:rPr>
            <w:color w:val="0000FF"/>
            <w:u w:val="single" w:color="0000FF"/>
          </w:rPr>
          <w:t>5w</w:t>
        </w:r>
      </w:hyperlink>
      <w:hyperlink r:id="rId76">
        <w:r>
          <w:rPr>
            <w:color w:val="0000FF"/>
            <w:u w:val="single" w:color="0000FF"/>
          </w:rPr>
          <w:t>-</w:t>
        </w:r>
      </w:hyperlink>
      <w:hyperlink r:id="rId77">
        <w:r>
          <w:rPr>
            <w:color w:val="0000FF"/>
            <w:u w:val="single" w:color="0000FF"/>
          </w:rPr>
          <w:t>axial</w:t>
        </w:r>
      </w:hyperlink>
      <w:hyperlink r:id="rId78">
        <w:r>
          <w:rPr>
            <w:color w:val="0000FF"/>
            <w:u w:val="single" w:color="0000FF"/>
          </w:rPr>
          <w:t>-</w:t>
        </w:r>
      </w:hyperlink>
      <w:hyperlink r:id="rId79">
        <w:r>
          <w:rPr>
            <w:color w:val="0000FF"/>
            <w:u w:val="single" w:color="0000FF"/>
          </w:rPr>
          <w:t>metal</w:t>
        </w:r>
      </w:hyperlink>
      <w:hyperlink r:id="rId80">
        <w:r>
          <w:rPr>
            <w:color w:val="0000FF"/>
            <w:u w:val="single" w:color="0000FF"/>
          </w:rPr>
          <w:t>-</w:t>
        </w:r>
      </w:hyperlink>
      <w:hyperlink r:id="rId81">
        <w:r>
          <w:rPr>
            <w:color w:val="0000FF"/>
            <w:u w:val="single" w:color="0000FF"/>
          </w:rPr>
          <w:t>film/dp/3619440</w:t>
        </w:r>
      </w:hyperlink>
      <w:hyperlink r:id="rId82">
        <w:r>
          <w:t xml:space="preserve"> </w:t>
        </w:r>
      </w:hyperlink>
      <w:r>
        <w:t xml:space="preserve">-1kΩ Resistor </w:t>
      </w:r>
    </w:p>
    <w:p w14:paraId="160DFAF4" w14:textId="77777777" w:rsidR="0029613C" w:rsidRDefault="00000000">
      <w:pPr>
        <w:spacing w:after="0"/>
      </w:pPr>
      <w:r>
        <w:t xml:space="preserve"> </w:t>
      </w:r>
    </w:p>
    <w:p w14:paraId="31612D92" w14:textId="77777777" w:rsidR="0029613C" w:rsidRDefault="00000000">
      <w:pPr>
        <w:spacing w:after="0" w:line="248" w:lineRule="auto"/>
        <w:ind w:left="-5" w:right="962" w:hanging="10"/>
      </w:pPr>
      <w:hyperlink r:id="rId83">
        <w:r>
          <w:rPr>
            <w:color w:val="0000FF"/>
            <w:u w:val="single" w:color="0000FF"/>
          </w:rPr>
          <w:t>https://ro.farnell.com/vishay/cmf556k0000bheb/res</w:t>
        </w:r>
      </w:hyperlink>
      <w:hyperlink r:id="rId84">
        <w:r>
          <w:rPr>
            <w:color w:val="0000FF"/>
            <w:u w:val="single" w:color="0000FF"/>
          </w:rPr>
          <w:t>-</w:t>
        </w:r>
      </w:hyperlink>
      <w:hyperlink r:id="rId85">
        <w:r>
          <w:rPr>
            <w:color w:val="0000FF"/>
            <w:u w:val="single" w:color="0000FF"/>
          </w:rPr>
          <w:t>6k</w:t>
        </w:r>
      </w:hyperlink>
      <w:hyperlink r:id="rId86">
        <w:r>
          <w:rPr>
            <w:color w:val="0000FF"/>
            <w:u w:val="single" w:color="0000FF"/>
          </w:rPr>
          <w:t>-</w:t>
        </w:r>
      </w:hyperlink>
      <w:hyperlink r:id="rId87">
        <w:r>
          <w:rPr>
            <w:color w:val="0000FF"/>
            <w:u w:val="single" w:color="0000FF"/>
          </w:rPr>
          <w:t>0</w:t>
        </w:r>
      </w:hyperlink>
      <w:hyperlink r:id="rId88">
        <w:r>
          <w:rPr>
            <w:color w:val="0000FF"/>
            <w:u w:val="single" w:color="0000FF"/>
          </w:rPr>
          <w:t>-</w:t>
        </w:r>
      </w:hyperlink>
      <w:hyperlink r:id="rId89">
        <w:r>
          <w:rPr>
            <w:color w:val="0000FF"/>
            <w:u w:val="single" w:color="0000FF"/>
          </w:rPr>
          <w:t>5w</w:t>
        </w:r>
      </w:hyperlink>
      <w:hyperlink r:id="rId90">
        <w:r>
          <w:rPr>
            <w:color w:val="0000FF"/>
            <w:u w:val="single" w:color="0000FF"/>
          </w:rPr>
          <w:t>-</w:t>
        </w:r>
      </w:hyperlink>
      <w:hyperlink r:id="rId91">
        <w:r>
          <w:rPr>
            <w:color w:val="0000FF"/>
            <w:u w:val="single" w:color="0000FF"/>
          </w:rPr>
          <w:t>axial</w:t>
        </w:r>
      </w:hyperlink>
      <w:hyperlink r:id="rId92">
        <w:r>
          <w:rPr>
            <w:color w:val="0000FF"/>
            <w:u w:val="single" w:color="0000FF"/>
          </w:rPr>
          <w:t>-</w:t>
        </w:r>
      </w:hyperlink>
      <w:hyperlink r:id="rId93">
        <w:r>
          <w:rPr>
            <w:color w:val="0000FF"/>
            <w:u w:val="single" w:color="0000FF"/>
          </w:rPr>
          <w:t>metal</w:t>
        </w:r>
      </w:hyperlink>
      <w:hyperlink r:id="rId94">
        <w:r>
          <w:rPr>
            <w:color w:val="0000FF"/>
            <w:u w:val="single" w:color="0000FF"/>
          </w:rPr>
          <w:t>-</w:t>
        </w:r>
      </w:hyperlink>
      <w:hyperlink r:id="rId95">
        <w:r>
          <w:rPr>
            <w:color w:val="0000FF"/>
            <w:u w:val="single" w:color="0000FF"/>
          </w:rPr>
          <w:t>film/dp/3596931</w:t>
        </w:r>
      </w:hyperlink>
      <w:hyperlink r:id="rId96">
        <w:r>
          <w:t xml:space="preserve"> </w:t>
        </w:r>
      </w:hyperlink>
      <w:r>
        <w:t xml:space="preserve">6kΩResistor </w:t>
      </w:r>
    </w:p>
    <w:p w14:paraId="781E0617" w14:textId="77777777" w:rsidR="0029613C" w:rsidRDefault="00000000">
      <w:pPr>
        <w:spacing w:after="0"/>
      </w:pPr>
      <w:r>
        <w:t xml:space="preserve"> </w:t>
      </w:r>
    </w:p>
    <w:p w14:paraId="32DC8835" w14:textId="77777777" w:rsidR="0029613C" w:rsidRDefault="00000000">
      <w:pPr>
        <w:spacing w:after="0" w:line="248" w:lineRule="auto"/>
        <w:ind w:left="-5" w:right="962" w:hanging="10"/>
      </w:pPr>
      <w:hyperlink r:id="rId97">
        <w:r>
          <w:rPr>
            <w:color w:val="0000FF"/>
            <w:u w:val="single" w:color="0000FF"/>
          </w:rPr>
          <w:t>https://ro.farnell.com/vishay/p16np101mab15/potentiometer</w:t>
        </w:r>
      </w:hyperlink>
      <w:hyperlink r:id="rId98">
        <w:r>
          <w:rPr>
            <w:color w:val="0000FF"/>
            <w:u w:val="single" w:color="0000FF"/>
          </w:rPr>
          <w:t>-</w:t>
        </w:r>
      </w:hyperlink>
      <w:hyperlink r:id="rId99">
        <w:r>
          <w:rPr>
            <w:color w:val="0000FF"/>
            <w:u w:val="single" w:color="0000FF"/>
          </w:rPr>
          <w:t>100r</w:t>
        </w:r>
      </w:hyperlink>
      <w:hyperlink r:id="rId100">
        <w:r>
          <w:rPr>
            <w:color w:val="0000FF"/>
            <w:u w:val="single" w:color="0000FF"/>
          </w:rPr>
          <w:t>-</w:t>
        </w:r>
      </w:hyperlink>
      <w:hyperlink r:id="rId101">
        <w:r>
          <w:rPr>
            <w:color w:val="0000FF"/>
            <w:u w:val="single" w:color="0000FF"/>
          </w:rPr>
          <w:t>20</w:t>
        </w:r>
      </w:hyperlink>
      <w:hyperlink r:id="rId102">
        <w:r>
          <w:rPr>
            <w:color w:val="0000FF"/>
            <w:u w:val="single" w:color="0000FF"/>
          </w:rPr>
          <w:t>-</w:t>
        </w:r>
      </w:hyperlink>
      <w:hyperlink r:id="rId103">
        <w:r>
          <w:rPr>
            <w:color w:val="0000FF"/>
            <w:u w:val="single" w:color="0000FF"/>
          </w:rPr>
          <w:t>16mm</w:t>
        </w:r>
      </w:hyperlink>
      <w:hyperlink r:id="rId104">
        <w:r>
          <w:rPr>
            <w:color w:val="0000FF"/>
            <w:u w:val="single" w:color="0000FF"/>
          </w:rPr>
          <w:t>-</w:t>
        </w:r>
      </w:hyperlink>
      <w:hyperlink r:id="rId105">
        <w:r>
          <w:rPr>
            <w:color w:val="0000FF"/>
            <w:u w:val="single" w:color="0000FF"/>
          </w:rPr>
          <w:t>panel/dp/2550644</w:t>
        </w:r>
      </w:hyperlink>
      <w:hyperlink r:id="rId106">
        <w:r>
          <w:t xml:space="preserve"> </w:t>
        </w:r>
      </w:hyperlink>
      <w:r>
        <w:t xml:space="preserve">100Ω Potentiometer </w:t>
      </w:r>
    </w:p>
    <w:p w14:paraId="516229CD" w14:textId="77777777" w:rsidR="0029613C" w:rsidRDefault="00000000">
      <w:pPr>
        <w:spacing w:after="0"/>
      </w:pPr>
      <w:r>
        <w:t xml:space="preserve"> </w:t>
      </w:r>
    </w:p>
    <w:p w14:paraId="3DEA816D" w14:textId="77777777" w:rsidR="0029613C" w:rsidRDefault="00000000">
      <w:pPr>
        <w:spacing w:after="0" w:line="248" w:lineRule="auto"/>
        <w:ind w:left="-5" w:right="962" w:hanging="10"/>
      </w:pPr>
      <w:hyperlink r:id="rId107">
        <w:r>
          <w:rPr>
            <w:color w:val="0000FF"/>
            <w:u w:val="single" w:color="0000FF"/>
          </w:rPr>
          <w:t>https://ro.farnell.com/bourns/pdb081</w:t>
        </w:r>
      </w:hyperlink>
      <w:hyperlink r:id="rId108">
        <w:r>
          <w:rPr>
            <w:color w:val="0000FF"/>
            <w:u w:val="single" w:color="0000FF"/>
          </w:rPr>
          <w:t>-</w:t>
        </w:r>
      </w:hyperlink>
      <w:hyperlink r:id="rId109">
        <w:r>
          <w:rPr>
            <w:color w:val="0000FF"/>
            <w:u w:val="single" w:color="0000FF"/>
          </w:rPr>
          <w:t>p41</w:t>
        </w:r>
      </w:hyperlink>
      <w:hyperlink r:id="rId110">
        <w:r>
          <w:rPr>
            <w:color w:val="0000FF"/>
            <w:u w:val="single" w:color="0000FF"/>
          </w:rPr>
          <w:t>-</w:t>
        </w:r>
      </w:hyperlink>
      <w:hyperlink r:id="rId111">
        <w:r>
          <w:rPr>
            <w:color w:val="0000FF"/>
            <w:u w:val="single" w:color="0000FF"/>
          </w:rPr>
          <w:t>103b1/rotary</w:t>
        </w:r>
      </w:hyperlink>
      <w:hyperlink r:id="rId112">
        <w:r>
          <w:rPr>
            <w:color w:val="0000FF"/>
            <w:u w:val="single" w:color="0000FF"/>
          </w:rPr>
          <w:t>-</w:t>
        </w:r>
      </w:hyperlink>
      <w:hyperlink r:id="rId113">
        <w:r>
          <w:rPr>
            <w:color w:val="0000FF"/>
            <w:u w:val="single" w:color="0000FF"/>
          </w:rPr>
          <w:t>potentiometer</w:t>
        </w:r>
      </w:hyperlink>
      <w:hyperlink r:id="rId114">
        <w:r>
          <w:rPr>
            <w:color w:val="0000FF"/>
            <w:u w:val="single" w:color="0000FF"/>
          </w:rPr>
          <w:t>-</w:t>
        </w:r>
      </w:hyperlink>
      <w:hyperlink r:id="rId115">
        <w:r>
          <w:rPr>
            <w:color w:val="0000FF"/>
            <w:u w:val="single" w:color="0000FF"/>
          </w:rPr>
          <w:t>10kohm</w:t>
        </w:r>
      </w:hyperlink>
      <w:hyperlink r:id="rId116">
        <w:r>
          <w:rPr>
            <w:color w:val="0000FF"/>
            <w:u w:val="single" w:color="0000FF"/>
          </w:rPr>
          <w:t>-</w:t>
        </w:r>
      </w:hyperlink>
      <w:hyperlink r:id="rId117">
        <w:r>
          <w:rPr>
            <w:color w:val="0000FF"/>
            <w:u w:val="single" w:color="0000FF"/>
          </w:rPr>
          <w:t>0/dp/3758654</w:t>
        </w:r>
      </w:hyperlink>
      <w:hyperlink r:id="rId118">
        <w:r>
          <w:t xml:space="preserve"> </w:t>
        </w:r>
      </w:hyperlink>
      <w:r>
        <w:t xml:space="preserve">10kΩ Potentiometer </w:t>
      </w:r>
    </w:p>
    <w:p w14:paraId="68741846" w14:textId="77777777" w:rsidR="0029613C" w:rsidRDefault="00000000">
      <w:pPr>
        <w:spacing w:after="0"/>
      </w:pPr>
      <w:r>
        <w:t xml:space="preserve"> </w:t>
      </w:r>
    </w:p>
    <w:p w14:paraId="48D421ED" w14:textId="19009F29" w:rsidR="0029613C" w:rsidRDefault="00000000">
      <w:pPr>
        <w:spacing w:after="0"/>
      </w:pPr>
      <w:r>
        <w:t xml:space="preserve"> </w:t>
      </w:r>
      <w:hyperlink r:id="rId119" w:history="1">
        <w:r w:rsidR="00523F74" w:rsidRPr="00C513E3">
          <w:rPr>
            <w:rStyle w:val="Hyperlink"/>
          </w:rPr>
          <w:t>https://www.farnell.com/datasheets/2918175.pdf</w:t>
        </w:r>
      </w:hyperlink>
      <w:r w:rsidR="00523F74">
        <w:t xml:space="preserve"> 1uF cap</w:t>
      </w:r>
    </w:p>
    <w:p w14:paraId="0D265B8A" w14:textId="77777777" w:rsidR="0029613C" w:rsidRDefault="00000000">
      <w:pPr>
        <w:spacing w:after="0"/>
      </w:pPr>
      <w:r>
        <w:t xml:space="preserve"> </w:t>
      </w:r>
    </w:p>
    <w:p w14:paraId="139279D4" w14:textId="77777777" w:rsidR="0029613C" w:rsidRDefault="00000000">
      <w:pPr>
        <w:spacing w:after="0"/>
      </w:pPr>
      <w:r>
        <w:t xml:space="preserve"> </w:t>
      </w:r>
    </w:p>
    <w:p w14:paraId="7558726F" w14:textId="70C7C428" w:rsidR="0029613C" w:rsidRDefault="00000000">
      <w:pPr>
        <w:spacing w:after="0"/>
      </w:pPr>
      <w:r>
        <w:t xml:space="preserve"> </w:t>
      </w:r>
      <w:hyperlink r:id="rId120" w:history="1">
        <w:r w:rsidR="00207124" w:rsidRPr="00C513E3">
          <w:rPr>
            <w:rStyle w:val="Hyperlink"/>
          </w:rPr>
          <w:t>https://www.vishay.com/docs/23106/125l.pdf</w:t>
        </w:r>
      </w:hyperlink>
      <w:r w:rsidR="00207124">
        <w:t xml:space="preserve"> </w:t>
      </w:r>
    </w:p>
    <w:p w14:paraId="5D2B03E9" w14:textId="77777777" w:rsidR="0029613C" w:rsidRDefault="00000000">
      <w:pPr>
        <w:spacing w:after="0"/>
      </w:pPr>
      <w:r>
        <w:t xml:space="preserve"> </w:t>
      </w:r>
    </w:p>
    <w:p w14:paraId="5641D796" w14:textId="77777777" w:rsidR="0029613C" w:rsidRDefault="00000000">
      <w:pPr>
        <w:spacing w:after="0"/>
      </w:pPr>
      <w:r>
        <w:t xml:space="preserve"> </w:t>
      </w:r>
    </w:p>
    <w:p w14:paraId="36F87C72" w14:textId="4C92F3C3" w:rsidR="0029613C" w:rsidRDefault="00000000">
      <w:pPr>
        <w:spacing w:after="0"/>
      </w:pPr>
      <w:r>
        <w:t xml:space="preserve"> </w:t>
      </w:r>
    </w:p>
    <w:p w14:paraId="3C9E6239" w14:textId="45BAA31D" w:rsidR="00DC22F1" w:rsidRDefault="00DC22F1">
      <w:pPr>
        <w:spacing w:after="0"/>
      </w:pPr>
    </w:p>
    <w:p w14:paraId="24106FD2" w14:textId="259E8E6D" w:rsidR="00DC22F1" w:rsidRDefault="00DC22F1">
      <w:pPr>
        <w:spacing w:after="0"/>
      </w:pPr>
    </w:p>
    <w:p w14:paraId="4ECABBD8" w14:textId="52953BEA" w:rsidR="00DC22F1" w:rsidRDefault="00DC22F1">
      <w:pPr>
        <w:spacing w:after="0"/>
      </w:pPr>
    </w:p>
    <w:p w14:paraId="42284FCE" w14:textId="1F8A7CD6" w:rsidR="00DC22F1" w:rsidRDefault="00DC22F1">
      <w:pPr>
        <w:spacing w:after="0"/>
      </w:pPr>
    </w:p>
    <w:p w14:paraId="1EE3DFE8" w14:textId="271189AB" w:rsidR="00DC22F1" w:rsidRDefault="00DC22F1">
      <w:pPr>
        <w:spacing w:after="0"/>
      </w:pPr>
    </w:p>
    <w:p w14:paraId="66DB3C69" w14:textId="03A97971" w:rsidR="00DC22F1" w:rsidRDefault="00DC22F1">
      <w:pPr>
        <w:spacing w:after="0"/>
      </w:pPr>
    </w:p>
    <w:p w14:paraId="17A489BE" w14:textId="1E44FF83" w:rsidR="00DC22F1" w:rsidRDefault="00DC22F1">
      <w:pPr>
        <w:spacing w:after="0"/>
      </w:pPr>
    </w:p>
    <w:p w14:paraId="580B14FD" w14:textId="3C3103EE" w:rsidR="00DC22F1" w:rsidRDefault="00DC22F1">
      <w:pPr>
        <w:spacing w:after="0"/>
      </w:pPr>
    </w:p>
    <w:p w14:paraId="3F708905" w14:textId="5B454A33" w:rsidR="00DC22F1" w:rsidRDefault="00DC22F1">
      <w:pPr>
        <w:spacing w:after="0"/>
      </w:pPr>
    </w:p>
    <w:p w14:paraId="0C3C6803" w14:textId="046EFAA2" w:rsidR="00DC22F1" w:rsidRDefault="00DC22F1">
      <w:pPr>
        <w:spacing w:after="0"/>
      </w:pPr>
    </w:p>
    <w:p w14:paraId="3091CD87" w14:textId="6486821E" w:rsidR="00DC22F1" w:rsidRDefault="00DC22F1">
      <w:pPr>
        <w:spacing w:after="0"/>
      </w:pPr>
    </w:p>
    <w:p w14:paraId="173A9D15" w14:textId="3EA8DC7C" w:rsidR="00DC22F1" w:rsidRDefault="00DC22F1">
      <w:pPr>
        <w:spacing w:after="0"/>
      </w:pPr>
    </w:p>
    <w:p w14:paraId="6F1F612D" w14:textId="21DFFD47" w:rsidR="00DC22F1" w:rsidRDefault="00DC22F1">
      <w:pPr>
        <w:spacing w:after="0"/>
      </w:pPr>
    </w:p>
    <w:p w14:paraId="29043F12" w14:textId="22F46ACF" w:rsidR="00DC22F1" w:rsidRDefault="00DC22F1">
      <w:pPr>
        <w:spacing w:after="0"/>
      </w:pPr>
    </w:p>
    <w:p w14:paraId="15B255CD" w14:textId="759261B3" w:rsidR="00DC22F1" w:rsidRDefault="00DC22F1">
      <w:pPr>
        <w:spacing w:after="0"/>
      </w:pPr>
    </w:p>
    <w:p w14:paraId="0BBB1421" w14:textId="22FFF275" w:rsidR="00DC22F1" w:rsidRDefault="00DC22F1">
      <w:pPr>
        <w:spacing w:after="0"/>
      </w:pPr>
    </w:p>
    <w:p w14:paraId="50053C62" w14:textId="73EA592F" w:rsidR="00DC22F1" w:rsidRDefault="00DC22F1">
      <w:pPr>
        <w:spacing w:after="0"/>
      </w:pPr>
    </w:p>
    <w:p w14:paraId="006C5B43" w14:textId="57F5BE21" w:rsidR="00DC22F1" w:rsidRDefault="00DC22F1">
      <w:pPr>
        <w:spacing w:after="0"/>
      </w:pPr>
    </w:p>
    <w:p w14:paraId="7B7AEB79" w14:textId="77777777" w:rsidR="00EC7158" w:rsidRDefault="00EC7158">
      <w:pPr>
        <w:spacing w:after="0"/>
      </w:pPr>
    </w:p>
    <w:p w14:paraId="1C5BB479" w14:textId="77777777" w:rsidR="00EC7158" w:rsidRDefault="00EC7158">
      <w:pPr>
        <w:spacing w:after="0"/>
      </w:pPr>
    </w:p>
    <w:p w14:paraId="098BD8F3" w14:textId="35A880A3" w:rsidR="00DC22F1" w:rsidRPr="00EC7158" w:rsidRDefault="00DC22F1">
      <w:pPr>
        <w:spacing w:after="0"/>
        <w:rPr>
          <w:sz w:val="28"/>
          <w:szCs w:val="28"/>
        </w:rPr>
      </w:pPr>
      <w:r w:rsidRPr="00EC7158">
        <w:rPr>
          <w:sz w:val="28"/>
          <w:szCs w:val="28"/>
        </w:rPr>
        <w:lastRenderedPageBreak/>
        <w:t>6.Calculus</w:t>
      </w:r>
    </w:p>
    <w:p w14:paraId="406C305E" w14:textId="5839BC77" w:rsidR="00DC22F1" w:rsidRDefault="00DC22F1">
      <w:pPr>
        <w:spacing w:after="0"/>
      </w:pPr>
      <w:r w:rsidRPr="00DC22F1">
        <w:drawing>
          <wp:inline distT="0" distB="0" distL="0" distR="0" wp14:anchorId="39FFFF1E" wp14:editId="2CEAEC3B">
            <wp:extent cx="5839640" cy="8259328"/>
            <wp:effectExtent l="0" t="0" r="8890" b="889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21"/>
                    <a:stretch>
                      <a:fillRect/>
                    </a:stretch>
                  </pic:blipFill>
                  <pic:spPr>
                    <a:xfrm>
                      <a:off x="0" y="0"/>
                      <a:ext cx="5839640" cy="8259328"/>
                    </a:xfrm>
                    <a:prstGeom prst="rect">
                      <a:avLst/>
                    </a:prstGeom>
                  </pic:spPr>
                </pic:pic>
              </a:graphicData>
            </a:graphic>
          </wp:inline>
        </w:drawing>
      </w:r>
    </w:p>
    <w:p w14:paraId="2D8AE828" w14:textId="44F90146" w:rsidR="00DC22F1" w:rsidRDefault="00DC22F1">
      <w:pPr>
        <w:spacing w:after="0"/>
      </w:pPr>
    </w:p>
    <w:p w14:paraId="1FB2C3DB" w14:textId="17BE7560" w:rsidR="00EC7158" w:rsidRDefault="00EC7158">
      <w:pPr>
        <w:spacing w:after="0"/>
      </w:pPr>
    </w:p>
    <w:p w14:paraId="28F73D02" w14:textId="77777777" w:rsidR="00285271" w:rsidRDefault="00EC7158">
      <w:pPr>
        <w:rPr>
          <w:sz w:val="28"/>
          <w:szCs w:val="28"/>
        </w:rPr>
      </w:pPr>
      <w:r w:rsidRPr="00EC7158">
        <w:rPr>
          <w:sz w:val="28"/>
          <w:szCs w:val="28"/>
        </w:rPr>
        <w:lastRenderedPageBreak/>
        <w:t>7.Layout</w:t>
      </w:r>
      <w:r>
        <w:rPr>
          <w:sz w:val="28"/>
          <w:szCs w:val="28"/>
        </w:rPr>
        <w:t xml:space="preserve"> on the Printed Circuit Board</w:t>
      </w:r>
    </w:p>
    <w:p w14:paraId="3945E43A" w14:textId="77777777" w:rsidR="00285271" w:rsidRPr="006B5A51" w:rsidRDefault="00285271">
      <w:pPr>
        <w:rPr>
          <w:rFonts w:asciiTheme="minorHAnsi" w:hAnsiTheme="minorHAnsi" w:cstheme="minorHAnsi"/>
          <w:color w:val="202122"/>
          <w:shd w:val="clear" w:color="auto" w:fill="FFFFFF"/>
        </w:rPr>
      </w:pPr>
      <w:r w:rsidRPr="006B5A51">
        <w:rPr>
          <w:rFonts w:asciiTheme="minorHAnsi" w:hAnsiTheme="minorHAnsi" w:cstheme="minorHAnsi"/>
          <w:color w:val="202122"/>
          <w:shd w:val="clear" w:color="auto" w:fill="FFFFFF"/>
        </w:rPr>
        <w:t>A printed circuit board (PCB) is a medium used in </w:t>
      </w:r>
      <w:r w:rsidRPr="006B5A51">
        <w:rPr>
          <w:rFonts w:asciiTheme="minorHAnsi" w:hAnsiTheme="minorHAnsi" w:cstheme="minorHAnsi"/>
          <w:shd w:val="clear" w:color="auto" w:fill="FFFFFF"/>
        </w:rPr>
        <w:t>electrical and electronic engineering</w:t>
      </w:r>
      <w:r w:rsidRPr="006B5A51">
        <w:rPr>
          <w:rFonts w:asciiTheme="minorHAnsi" w:hAnsiTheme="minorHAnsi" w:cstheme="minorHAnsi"/>
          <w:color w:val="202122"/>
          <w:shd w:val="clear" w:color="auto" w:fill="FFFFFF"/>
        </w:rPr>
        <w:t> to connect </w:t>
      </w:r>
      <w:r w:rsidRPr="006B5A51">
        <w:rPr>
          <w:rFonts w:asciiTheme="minorHAnsi" w:hAnsiTheme="minorHAnsi" w:cstheme="minorHAnsi"/>
          <w:shd w:val="clear" w:color="auto" w:fill="FFFFFF"/>
        </w:rPr>
        <w:t>electronic components</w:t>
      </w:r>
      <w:r w:rsidRPr="006B5A51">
        <w:rPr>
          <w:rFonts w:asciiTheme="minorHAnsi" w:hAnsiTheme="minorHAnsi" w:cstheme="minorHAnsi"/>
          <w:color w:val="202122"/>
          <w:shd w:val="clear" w:color="auto" w:fill="FFFFFF"/>
        </w:rPr>
        <w:t> to one another in a controlled manner. It takes the form of a </w:t>
      </w:r>
      <w:r w:rsidRPr="006B5A51">
        <w:rPr>
          <w:rFonts w:asciiTheme="minorHAnsi" w:hAnsiTheme="minorHAnsi" w:cstheme="minorHAnsi"/>
          <w:shd w:val="clear" w:color="auto" w:fill="FFFFFF"/>
        </w:rPr>
        <w:t>laminated</w:t>
      </w:r>
      <w:r w:rsidRPr="006B5A51">
        <w:rPr>
          <w:rFonts w:asciiTheme="minorHAnsi" w:hAnsiTheme="minorHAnsi" w:cstheme="minorHAnsi"/>
          <w:color w:val="202122"/>
          <w:shd w:val="clear" w:color="auto" w:fill="FFFFFF"/>
        </w:rPr>
        <w:t> sandwich structure of conductive and insulating layers: each of the conductive layers is designed with an artwork pattern of traces, planes and other features (</w:t>
      </w:r>
      <w:r w:rsidRPr="006B5A51">
        <w:rPr>
          <w:rFonts w:asciiTheme="minorHAnsi" w:hAnsiTheme="minorHAnsi" w:cstheme="minorHAnsi"/>
          <w:color w:val="202122"/>
          <w:shd w:val="clear" w:color="auto" w:fill="FFFFFF"/>
        </w:rPr>
        <w:t>like</w:t>
      </w:r>
      <w:r w:rsidRPr="006B5A51">
        <w:rPr>
          <w:rFonts w:asciiTheme="minorHAnsi" w:hAnsiTheme="minorHAnsi" w:cstheme="minorHAnsi"/>
          <w:color w:val="202122"/>
          <w:shd w:val="clear" w:color="auto" w:fill="FFFFFF"/>
        </w:rPr>
        <w:t xml:space="preserve"> wires on a flat surface) </w:t>
      </w:r>
      <w:r w:rsidRPr="006B5A51">
        <w:rPr>
          <w:rFonts w:asciiTheme="minorHAnsi" w:hAnsiTheme="minorHAnsi" w:cstheme="minorHAnsi"/>
          <w:shd w:val="clear" w:color="auto" w:fill="FFFFFF"/>
        </w:rPr>
        <w:t>etched</w:t>
      </w:r>
      <w:r w:rsidRPr="006B5A51">
        <w:rPr>
          <w:rFonts w:asciiTheme="minorHAnsi" w:hAnsiTheme="minorHAnsi" w:cstheme="minorHAnsi"/>
          <w:color w:val="202122"/>
          <w:shd w:val="clear" w:color="auto" w:fill="FFFFFF"/>
        </w:rPr>
        <w:t> from one or more sheet layers of copper </w:t>
      </w:r>
      <w:r w:rsidRPr="006B5A51">
        <w:rPr>
          <w:rFonts w:asciiTheme="minorHAnsi" w:hAnsiTheme="minorHAnsi" w:cstheme="minorHAnsi"/>
          <w:shd w:val="clear" w:color="auto" w:fill="FFFFFF"/>
        </w:rPr>
        <w:t>laminated</w:t>
      </w:r>
      <w:r w:rsidRPr="006B5A51">
        <w:rPr>
          <w:rFonts w:asciiTheme="minorHAnsi" w:hAnsiTheme="minorHAnsi" w:cstheme="minorHAnsi"/>
          <w:color w:val="202122"/>
          <w:shd w:val="clear" w:color="auto" w:fill="FFFFFF"/>
        </w:rPr>
        <w:t> onto and/or between sheet layers of a </w:t>
      </w:r>
      <w:r w:rsidRPr="006B5A51">
        <w:rPr>
          <w:rFonts w:asciiTheme="minorHAnsi" w:hAnsiTheme="minorHAnsi" w:cstheme="minorHAnsi"/>
          <w:shd w:val="clear" w:color="auto" w:fill="FFFFFF"/>
        </w:rPr>
        <w:t>non-conductive</w:t>
      </w:r>
      <w:r w:rsidRPr="006B5A51">
        <w:rPr>
          <w:rFonts w:asciiTheme="minorHAnsi" w:hAnsiTheme="minorHAnsi" w:cstheme="minorHAnsi"/>
          <w:color w:val="202122"/>
          <w:shd w:val="clear" w:color="auto" w:fill="FFFFFF"/>
        </w:rPr>
        <w:t> substrate.</w:t>
      </w:r>
      <w:r w:rsidRPr="006B5A51">
        <w:rPr>
          <w:rFonts w:asciiTheme="minorHAnsi" w:hAnsiTheme="minorHAnsi" w:cstheme="minorHAnsi"/>
          <w:color w:val="202122"/>
          <w:shd w:val="clear" w:color="auto" w:fill="FFFFFF"/>
        </w:rPr>
        <w:t xml:space="preserve"> </w:t>
      </w:r>
      <w:r w:rsidRPr="006B5A51">
        <w:rPr>
          <w:rFonts w:asciiTheme="minorHAnsi" w:hAnsiTheme="minorHAnsi" w:cstheme="minorHAnsi"/>
          <w:color w:val="202122"/>
          <w:shd w:val="clear" w:color="auto" w:fill="FFFFFF"/>
        </w:rPr>
        <w:t>Electrical components may be fixed to conductive pads on the outer layers in the shape designed to accept the component's terminals, generally by means of </w:t>
      </w:r>
      <w:r w:rsidRPr="006B5A51">
        <w:rPr>
          <w:rFonts w:asciiTheme="minorHAnsi" w:hAnsiTheme="minorHAnsi" w:cstheme="minorHAnsi"/>
          <w:shd w:val="clear" w:color="auto" w:fill="FFFFFF"/>
        </w:rPr>
        <w:t>soldering</w:t>
      </w:r>
      <w:r w:rsidRPr="006B5A51">
        <w:rPr>
          <w:rFonts w:asciiTheme="minorHAnsi" w:hAnsiTheme="minorHAnsi" w:cstheme="minorHAnsi"/>
          <w:color w:val="202122"/>
          <w:shd w:val="clear" w:color="auto" w:fill="FFFFFF"/>
        </w:rPr>
        <w:t>, to both electrically connect and mechanically fasten them to it. Another manufacturing process adds </w:t>
      </w:r>
      <w:r w:rsidRPr="006B5A51">
        <w:rPr>
          <w:rFonts w:asciiTheme="minorHAnsi" w:hAnsiTheme="minorHAnsi" w:cstheme="minorHAnsi"/>
          <w:shd w:val="clear" w:color="auto" w:fill="FFFFFF"/>
        </w:rPr>
        <w:t>vias</w:t>
      </w:r>
      <w:r w:rsidRPr="006B5A51">
        <w:rPr>
          <w:rFonts w:asciiTheme="minorHAnsi" w:hAnsiTheme="minorHAnsi" w:cstheme="minorHAnsi"/>
          <w:color w:val="202122"/>
          <w:shd w:val="clear" w:color="auto" w:fill="FFFFFF"/>
        </w:rPr>
        <w:t>: plated-through holes that allow interconnections between layers.</w:t>
      </w:r>
    </w:p>
    <w:p w14:paraId="332DF16E" w14:textId="6F096AEF" w:rsidR="006B5A51" w:rsidRDefault="00285271" w:rsidP="006B5A51">
      <w:pPr>
        <w:pStyle w:val="NormalWeb"/>
        <w:shd w:val="clear" w:color="auto" w:fill="FFFFFF"/>
        <w:spacing w:before="120" w:beforeAutospacing="0" w:after="120" w:afterAutospacing="0"/>
        <w:rPr>
          <w:rFonts w:ascii="Arial" w:hAnsi="Arial" w:cs="Arial"/>
          <w:color w:val="202122"/>
          <w:sz w:val="22"/>
          <w:szCs w:val="22"/>
        </w:rPr>
      </w:pPr>
      <w:r w:rsidRPr="006B5A51">
        <w:rPr>
          <w:rFonts w:asciiTheme="minorHAnsi" w:hAnsiTheme="minorHAnsi" w:cstheme="minorHAnsi"/>
          <w:color w:val="202122"/>
          <w:sz w:val="22"/>
          <w:szCs w:val="22"/>
          <w:shd w:val="clear" w:color="auto" w:fill="FFFFFF"/>
        </w:rPr>
        <w:t xml:space="preserve">For the PCB </w:t>
      </w:r>
      <w:r w:rsidR="006B5A51" w:rsidRPr="006B5A51">
        <w:rPr>
          <w:rFonts w:asciiTheme="minorHAnsi" w:hAnsiTheme="minorHAnsi" w:cstheme="minorHAnsi"/>
          <w:color w:val="202122"/>
          <w:sz w:val="22"/>
          <w:szCs w:val="22"/>
          <w:shd w:val="clear" w:color="auto" w:fill="FFFFFF"/>
        </w:rPr>
        <w:t xml:space="preserve">layout design </w:t>
      </w:r>
      <w:r w:rsidRPr="006B5A51">
        <w:rPr>
          <w:rFonts w:asciiTheme="minorHAnsi" w:hAnsiTheme="minorHAnsi" w:cstheme="minorHAnsi"/>
          <w:color w:val="202122"/>
          <w:sz w:val="22"/>
          <w:szCs w:val="22"/>
          <w:shd w:val="clear" w:color="auto" w:fill="FFFFFF"/>
        </w:rPr>
        <w:t>I choose KiCa</w:t>
      </w:r>
      <w:r w:rsidR="006B5A51" w:rsidRPr="006B5A51">
        <w:rPr>
          <w:rFonts w:asciiTheme="minorHAnsi" w:hAnsiTheme="minorHAnsi" w:cstheme="minorHAnsi"/>
          <w:color w:val="202122"/>
          <w:sz w:val="22"/>
          <w:szCs w:val="22"/>
          <w:shd w:val="clear" w:color="auto" w:fill="FFFFFF"/>
        </w:rPr>
        <w:t xml:space="preserve">D. </w:t>
      </w:r>
      <w:r w:rsidR="006B5A51" w:rsidRPr="006B5A51">
        <w:rPr>
          <w:rFonts w:asciiTheme="minorHAnsi" w:hAnsiTheme="minorHAnsi" w:cstheme="minorHAnsi"/>
          <w:color w:val="202122"/>
          <w:sz w:val="22"/>
          <w:szCs w:val="22"/>
        </w:rPr>
        <w:t>KiCad is a free software suite for electronic design automation (EDA). It facilitates the design and simulation of electronic hardware. It features an integrated environment for schematic capture, PCB layout, manufacturing file viewing, SPICE simulation, and engineering calculation. Tools exist within the package to create bill of materials, artwork, Gerber files, and 3D models of the PCB and its components</w:t>
      </w:r>
      <w:r w:rsidR="006B5A51" w:rsidRPr="006B5A51">
        <w:rPr>
          <w:rFonts w:ascii="Arial" w:hAnsi="Arial" w:cs="Arial"/>
          <w:color w:val="202122"/>
          <w:sz w:val="22"/>
          <w:szCs w:val="22"/>
        </w:rPr>
        <w:t>.</w:t>
      </w:r>
    </w:p>
    <w:p w14:paraId="5CD36834" w14:textId="22B74D29" w:rsidR="006B5A51" w:rsidRDefault="006B5A51" w:rsidP="006B5A51">
      <w:pPr>
        <w:pStyle w:val="NormalWeb"/>
        <w:shd w:val="clear" w:color="auto" w:fill="FFFFFF"/>
        <w:spacing w:before="120" w:beforeAutospacing="0" w:after="120" w:afterAutospacing="0"/>
        <w:rPr>
          <w:rFonts w:ascii="Arial" w:hAnsi="Arial" w:cs="Arial"/>
          <w:color w:val="202122"/>
          <w:sz w:val="22"/>
          <w:szCs w:val="22"/>
        </w:rPr>
      </w:pPr>
      <w:r>
        <w:rPr>
          <w:rFonts w:ascii="Arial" w:hAnsi="Arial" w:cs="Arial"/>
          <w:color w:val="202122"/>
          <w:sz w:val="22"/>
          <w:szCs w:val="22"/>
        </w:rPr>
        <w:t>I choose to implement my project in two ways. The only difference is at the output. The first design only uses a transistor at the output, and the second uses an amplifier configured as a buffer.</w:t>
      </w:r>
    </w:p>
    <w:p w14:paraId="6D17D4AA" w14:textId="6419BED9" w:rsidR="00211CEF" w:rsidRPr="00211CEF" w:rsidRDefault="00211CEF" w:rsidP="006B5A51">
      <w:pPr>
        <w:pStyle w:val="NormalWeb"/>
        <w:shd w:val="clear" w:color="auto" w:fill="FFFFFF"/>
        <w:spacing w:before="120" w:beforeAutospacing="0" w:after="120" w:afterAutospacing="0"/>
        <w:rPr>
          <w:rFonts w:asciiTheme="minorHAnsi" w:hAnsiTheme="minorHAnsi" w:cstheme="minorHAnsi"/>
          <w:color w:val="202122"/>
          <w:sz w:val="28"/>
          <w:szCs w:val="28"/>
        </w:rPr>
      </w:pPr>
      <w:r w:rsidRPr="00211CEF">
        <w:rPr>
          <w:rFonts w:asciiTheme="minorHAnsi" w:hAnsiTheme="minorHAnsi" w:cstheme="minorHAnsi"/>
          <w:color w:val="202122"/>
          <w:sz w:val="28"/>
          <w:szCs w:val="28"/>
        </w:rPr>
        <w:t>7.1.First Design</w:t>
      </w:r>
    </w:p>
    <w:p w14:paraId="4ABB6891" w14:textId="61A7358D" w:rsidR="00211CEF" w:rsidRDefault="00211CEF" w:rsidP="006B5A51">
      <w:pPr>
        <w:pStyle w:val="NormalWeb"/>
        <w:shd w:val="clear" w:color="auto" w:fill="FFFFFF"/>
        <w:spacing w:before="120" w:beforeAutospacing="0" w:after="120" w:afterAutospacing="0"/>
        <w:rPr>
          <w:rFonts w:ascii="Arial" w:hAnsi="Arial" w:cs="Arial"/>
          <w:color w:val="202122"/>
          <w:sz w:val="22"/>
          <w:szCs w:val="22"/>
        </w:rPr>
      </w:pPr>
      <w:r w:rsidRPr="00211CEF">
        <w:rPr>
          <w:rFonts w:ascii="Arial" w:hAnsi="Arial" w:cs="Arial"/>
          <w:color w:val="202122"/>
          <w:sz w:val="22"/>
          <w:szCs w:val="22"/>
        </w:rPr>
        <w:drawing>
          <wp:inline distT="0" distB="0" distL="0" distR="0" wp14:anchorId="4D4D2FD4" wp14:editId="05D1EE14">
            <wp:extent cx="6433185" cy="4663440"/>
            <wp:effectExtent l="0" t="0" r="5715" b="3810"/>
            <wp:docPr id="2"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map&#10;&#10;Description automatically generated"/>
                    <pic:cNvPicPr/>
                  </pic:nvPicPr>
                  <pic:blipFill>
                    <a:blip r:embed="rId122"/>
                    <a:stretch>
                      <a:fillRect/>
                    </a:stretch>
                  </pic:blipFill>
                  <pic:spPr>
                    <a:xfrm>
                      <a:off x="0" y="0"/>
                      <a:ext cx="6433185" cy="4663440"/>
                    </a:xfrm>
                    <a:prstGeom prst="rect">
                      <a:avLst/>
                    </a:prstGeom>
                  </pic:spPr>
                </pic:pic>
              </a:graphicData>
            </a:graphic>
          </wp:inline>
        </w:drawing>
      </w:r>
    </w:p>
    <w:p w14:paraId="66BE5C94" w14:textId="2FF28B5C" w:rsidR="00211CEF" w:rsidRDefault="00211CEF" w:rsidP="006B5A51">
      <w:pPr>
        <w:pStyle w:val="NormalWeb"/>
        <w:shd w:val="clear" w:color="auto" w:fill="FFFFFF"/>
        <w:spacing w:before="120" w:beforeAutospacing="0" w:after="120" w:afterAutospacing="0"/>
        <w:rPr>
          <w:rFonts w:ascii="Arial" w:hAnsi="Arial" w:cs="Arial"/>
          <w:color w:val="202122"/>
          <w:sz w:val="22"/>
          <w:szCs w:val="22"/>
        </w:rPr>
      </w:pPr>
    </w:p>
    <w:p w14:paraId="06D909FD" w14:textId="4F60DFEA" w:rsidR="00211CEF" w:rsidRDefault="00211CEF" w:rsidP="006B5A51">
      <w:pPr>
        <w:pStyle w:val="NormalWeb"/>
        <w:shd w:val="clear" w:color="auto" w:fill="FFFFFF"/>
        <w:spacing w:before="120" w:beforeAutospacing="0" w:after="120" w:afterAutospacing="0"/>
        <w:rPr>
          <w:rFonts w:ascii="Arial" w:hAnsi="Arial" w:cs="Arial"/>
          <w:color w:val="202122"/>
          <w:sz w:val="22"/>
          <w:szCs w:val="22"/>
        </w:rPr>
      </w:pPr>
    </w:p>
    <w:p w14:paraId="527AE5E7" w14:textId="77777777" w:rsidR="00211CEF" w:rsidRPr="006B5A51" w:rsidRDefault="00211CEF" w:rsidP="006B5A51">
      <w:pPr>
        <w:pStyle w:val="NormalWeb"/>
        <w:shd w:val="clear" w:color="auto" w:fill="FFFFFF"/>
        <w:spacing w:before="120" w:beforeAutospacing="0" w:after="120" w:afterAutospacing="0"/>
        <w:rPr>
          <w:rFonts w:ascii="Arial" w:hAnsi="Arial" w:cs="Arial"/>
          <w:color w:val="202122"/>
          <w:sz w:val="22"/>
          <w:szCs w:val="22"/>
        </w:rPr>
      </w:pPr>
    </w:p>
    <w:p w14:paraId="07F63D62" w14:textId="0D291A9C" w:rsidR="00211CEF" w:rsidRDefault="00211CEF">
      <w:pPr>
        <w:rPr>
          <w:rFonts w:asciiTheme="minorHAnsi" w:hAnsiTheme="minorHAnsi" w:cstheme="minorHAnsi"/>
          <w:sz w:val="28"/>
          <w:szCs w:val="28"/>
        </w:rPr>
      </w:pPr>
      <w:r w:rsidRPr="00211CEF">
        <w:rPr>
          <w:rFonts w:asciiTheme="minorHAnsi" w:hAnsiTheme="minorHAnsi" w:cstheme="minorHAnsi"/>
          <w:sz w:val="28"/>
          <w:szCs w:val="28"/>
        </w:rPr>
        <w:lastRenderedPageBreak/>
        <w:t>7.2First Design 3d-View</w:t>
      </w:r>
    </w:p>
    <w:p w14:paraId="7CEE8FBC" w14:textId="7550B3B0" w:rsidR="00211CEF" w:rsidRDefault="00211CEF">
      <w:pPr>
        <w:rPr>
          <w:rFonts w:asciiTheme="minorHAnsi" w:hAnsiTheme="minorHAnsi" w:cstheme="minorHAnsi"/>
          <w:sz w:val="28"/>
          <w:szCs w:val="28"/>
        </w:rPr>
      </w:pPr>
      <w:r w:rsidRPr="00211CEF">
        <w:rPr>
          <w:rFonts w:asciiTheme="minorHAnsi" w:hAnsiTheme="minorHAnsi" w:cstheme="minorHAnsi"/>
          <w:sz w:val="28"/>
          <w:szCs w:val="28"/>
        </w:rPr>
        <w:drawing>
          <wp:inline distT="0" distB="0" distL="0" distR="0" wp14:anchorId="14F10EFD" wp14:editId="34492657">
            <wp:extent cx="6433185" cy="4712335"/>
            <wp:effectExtent l="0" t="0" r="5715"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23"/>
                    <a:stretch>
                      <a:fillRect/>
                    </a:stretch>
                  </pic:blipFill>
                  <pic:spPr>
                    <a:xfrm>
                      <a:off x="0" y="0"/>
                      <a:ext cx="6433185" cy="4712335"/>
                    </a:xfrm>
                    <a:prstGeom prst="rect">
                      <a:avLst/>
                    </a:prstGeom>
                  </pic:spPr>
                </pic:pic>
              </a:graphicData>
            </a:graphic>
          </wp:inline>
        </w:drawing>
      </w:r>
    </w:p>
    <w:p w14:paraId="12E73BA2" w14:textId="77777777" w:rsidR="00211CEF" w:rsidRDefault="00211CEF">
      <w:pPr>
        <w:rPr>
          <w:rFonts w:asciiTheme="minorHAnsi" w:hAnsiTheme="minorHAnsi" w:cstheme="minorHAnsi"/>
          <w:sz w:val="28"/>
          <w:szCs w:val="28"/>
        </w:rPr>
      </w:pPr>
    </w:p>
    <w:p w14:paraId="0702D5BA" w14:textId="77777777" w:rsidR="00211CEF" w:rsidRDefault="00211CEF">
      <w:pPr>
        <w:rPr>
          <w:rFonts w:asciiTheme="minorHAnsi" w:hAnsiTheme="minorHAnsi" w:cstheme="minorHAnsi"/>
          <w:sz w:val="28"/>
          <w:szCs w:val="28"/>
        </w:rPr>
      </w:pPr>
    </w:p>
    <w:p w14:paraId="028B3CDD" w14:textId="77777777" w:rsidR="00211CEF" w:rsidRDefault="00211CEF">
      <w:pPr>
        <w:rPr>
          <w:rFonts w:asciiTheme="minorHAnsi" w:hAnsiTheme="minorHAnsi" w:cstheme="minorHAnsi"/>
          <w:sz w:val="28"/>
          <w:szCs w:val="28"/>
        </w:rPr>
      </w:pPr>
    </w:p>
    <w:p w14:paraId="54ACE7F2" w14:textId="77777777" w:rsidR="00211CEF" w:rsidRDefault="00211CEF">
      <w:pPr>
        <w:rPr>
          <w:rFonts w:asciiTheme="minorHAnsi" w:hAnsiTheme="minorHAnsi" w:cstheme="minorHAnsi"/>
          <w:sz w:val="28"/>
          <w:szCs w:val="28"/>
        </w:rPr>
      </w:pPr>
    </w:p>
    <w:p w14:paraId="44D4A0AB" w14:textId="77777777" w:rsidR="00211CEF" w:rsidRDefault="00211CEF">
      <w:pPr>
        <w:rPr>
          <w:rFonts w:asciiTheme="minorHAnsi" w:hAnsiTheme="minorHAnsi" w:cstheme="minorHAnsi"/>
          <w:sz w:val="28"/>
          <w:szCs w:val="28"/>
        </w:rPr>
      </w:pPr>
    </w:p>
    <w:p w14:paraId="141C1991" w14:textId="77777777" w:rsidR="00211CEF" w:rsidRDefault="00211CEF">
      <w:pPr>
        <w:rPr>
          <w:rFonts w:asciiTheme="minorHAnsi" w:hAnsiTheme="minorHAnsi" w:cstheme="minorHAnsi"/>
          <w:sz w:val="28"/>
          <w:szCs w:val="28"/>
        </w:rPr>
      </w:pPr>
    </w:p>
    <w:p w14:paraId="4413CDD4" w14:textId="77777777" w:rsidR="00211CEF" w:rsidRDefault="00211CEF">
      <w:pPr>
        <w:rPr>
          <w:rFonts w:asciiTheme="minorHAnsi" w:hAnsiTheme="minorHAnsi" w:cstheme="minorHAnsi"/>
          <w:sz w:val="28"/>
          <w:szCs w:val="28"/>
        </w:rPr>
      </w:pPr>
    </w:p>
    <w:p w14:paraId="1FDE512C" w14:textId="77777777" w:rsidR="00211CEF" w:rsidRDefault="00211CEF">
      <w:pPr>
        <w:rPr>
          <w:rFonts w:asciiTheme="minorHAnsi" w:hAnsiTheme="minorHAnsi" w:cstheme="minorHAnsi"/>
          <w:sz w:val="28"/>
          <w:szCs w:val="28"/>
        </w:rPr>
      </w:pPr>
    </w:p>
    <w:p w14:paraId="65696F5B" w14:textId="77777777" w:rsidR="00211CEF" w:rsidRDefault="00211CEF">
      <w:pPr>
        <w:rPr>
          <w:rFonts w:asciiTheme="minorHAnsi" w:hAnsiTheme="minorHAnsi" w:cstheme="minorHAnsi"/>
          <w:sz w:val="28"/>
          <w:szCs w:val="28"/>
        </w:rPr>
      </w:pPr>
    </w:p>
    <w:p w14:paraId="2C05444E" w14:textId="77777777" w:rsidR="00211CEF" w:rsidRDefault="00211CEF">
      <w:pPr>
        <w:rPr>
          <w:rFonts w:asciiTheme="minorHAnsi" w:hAnsiTheme="minorHAnsi" w:cstheme="minorHAnsi"/>
          <w:sz w:val="28"/>
          <w:szCs w:val="28"/>
        </w:rPr>
      </w:pPr>
    </w:p>
    <w:p w14:paraId="41B9F09B" w14:textId="77777777" w:rsidR="00211CEF" w:rsidRDefault="00211CEF">
      <w:pPr>
        <w:rPr>
          <w:rFonts w:asciiTheme="minorHAnsi" w:hAnsiTheme="minorHAnsi" w:cstheme="minorHAnsi"/>
          <w:sz w:val="28"/>
          <w:szCs w:val="28"/>
        </w:rPr>
      </w:pPr>
    </w:p>
    <w:p w14:paraId="340A7035" w14:textId="611A1C3B" w:rsidR="00211CEF" w:rsidRDefault="00211CEF">
      <w:pPr>
        <w:rPr>
          <w:rFonts w:asciiTheme="minorHAnsi" w:hAnsiTheme="minorHAnsi" w:cstheme="minorHAnsi"/>
          <w:sz w:val="28"/>
          <w:szCs w:val="28"/>
        </w:rPr>
      </w:pPr>
      <w:r>
        <w:rPr>
          <w:rFonts w:asciiTheme="minorHAnsi" w:hAnsiTheme="minorHAnsi" w:cstheme="minorHAnsi"/>
          <w:sz w:val="28"/>
          <w:szCs w:val="28"/>
        </w:rPr>
        <w:lastRenderedPageBreak/>
        <w:t>7.2.Second Design</w:t>
      </w:r>
    </w:p>
    <w:p w14:paraId="7FEF3341" w14:textId="155036BD" w:rsidR="00211CEF" w:rsidRDefault="00211CEF">
      <w:pPr>
        <w:rPr>
          <w:rFonts w:asciiTheme="minorHAnsi" w:hAnsiTheme="minorHAnsi" w:cstheme="minorHAnsi"/>
          <w:sz w:val="28"/>
          <w:szCs w:val="28"/>
        </w:rPr>
      </w:pPr>
      <w:r w:rsidRPr="00211CEF">
        <w:rPr>
          <w:rFonts w:asciiTheme="minorHAnsi" w:hAnsiTheme="minorHAnsi" w:cstheme="minorHAnsi"/>
          <w:sz w:val="28"/>
          <w:szCs w:val="28"/>
        </w:rPr>
        <w:drawing>
          <wp:inline distT="0" distB="0" distL="0" distR="0" wp14:anchorId="1BC93506" wp14:editId="3BB0270A">
            <wp:extent cx="6433185" cy="406654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4"/>
                    <a:stretch>
                      <a:fillRect/>
                    </a:stretch>
                  </pic:blipFill>
                  <pic:spPr>
                    <a:xfrm>
                      <a:off x="0" y="0"/>
                      <a:ext cx="6433185" cy="4066540"/>
                    </a:xfrm>
                    <a:prstGeom prst="rect">
                      <a:avLst/>
                    </a:prstGeom>
                  </pic:spPr>
                </pic:pic>
              </a:graphicData>
            </a:graphic>
          </wp:inline>
        </w:drawing>
      </w:r>
    </w:p>
    <w:p w14:paraId="4150AEA0" w14:textId="2DB903BC" w:rsidR="00211CEF" w:rsidRDefault="00211CEF">
      <w:pPr>
        <w:rPr>
          <w:rFonts w:asciiTheme="minorHAnsi" w:hAnsiTheme="minorHAnsi" w:cstheme="minorHAnsi"/>
          <w:sz w:val="28"/>
          <w:szCs w:val="28"/>
        </w:rPr>
      </w:pPr>
      <w:r>
        <w:rPr>
          <w:rFonts w:asciiTheme="minorHAnsi" w:hAnsiTheme="minorHAnsi" w:cstheme="minorHAnsi"/>
          <w:sz w:val="28"/>
          <w:szCs w:val="28"/>
        </w:rPr>
        <w:t>7.2.Second design 3d-view</w:t>
      </w:r>
    </w:p>
    <w:p w14:paraId="2DD116EB" w14:textId="3A7507D1" w:rsidR="00211CEF" w:rsidRPr="00211CEF" w:rsidRDefault="00211CEF">
      <w:pPr>
        <w:rPr>
          <w:rFonts w:asciiTheme="minorHAnsi" w:hAnsiTheme="minorHAnsi" w:cstheme="minorHAnsi"/>
          <w:sz w:val="28"/>
          <w:szCs w:val="28"/>
        </w:rPr>
      </w:pPr>
      <w:r w:rsidRPr="00211CEF">
        <w:rPr>
          <w:rFonts w:asciiTheme="minorHAnsi" w:hAnsiTheme="minorHAnsi" w:cstheme="minorHAnsi"/>
          <w:sz w:val="28"/>
          <w:szCs w:val="28"/>
        </w:rPr>
        <w:drawing>
          <wp:inline distT="0" distB="0" distL="0" distR="0" wp14:anchorId="36B9A9CE" wp14:editId="02F34958">
            <wp:extent cx="6433185" cy="3686175"/>
            <wp:effectExtent l="0" t="0" r="5715" b="9525"/>
            <wp:docPr id="5" name="Picture 5"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schematic&#10;&#10;Description automatically generated"/>
                    <pic:cNvPicPr/>
                  </pic:nvPicPr>
                  <pic:blipFill>
                    <a:blip r:embed="rId125"/>
                    <a:stretch>
                      <a:fillRect/>
                    </a:stretch>
                  </pic:blipFill>
                  <pic:spPr>
                    <a:xfrm>
                      <a:off x="0" y="0"/>
                      <a:ext cx="6433185" cy="3686175"/>
                    </a:xfrm>
                    <a:prstGeom prst="rect">
                      <a:avLst/>
                    </a:prstGeom>
                  </pic:spPr>
                </pic:pic>
              </a:graphicData>
            </a:graphic>
          </wp:inline>
        </w:drawing>
      </w:r>
    </w:p>
    <w:p w14:paraId="00A9AE0F" w14:textId="24771891" w:rsidR="00EC7158" w:rsidRPr="006B5A51" w:rsidRDefault="00EC7158">
      <w:r w:rsidRPr="006B5A51">
        <w:br w:type="page"/>
      </w:r>
    </w:p>
    <w:p w14:paraId="5FFA132C" w14:textId="77777777" w:rsidR="00DC22F1" w:rsidRDefault="00DC22F1">
      <w:pPr>
        <w:spacing w:after="0"/>
      </w:pPr>
    </w:p>
    <w:p w14:paraId="6679B415" w14:textId="4B754E1A" w:rsidR="0029613C" w:rsidRDefault="0029613C">
      <w:pPr>
        <w:spacing w:after="0"/>
        <w:ind w:left="-1"/>
        <w:jc w:val="right"/>
      </w:pPr>
    </w:p>
    <w:p w14:paraId="65FE77EC" w14:textId="77777777" w:rsidR="0029613C" w:rsidRDefault="00000000">
      <w:pPr>
        <w:spacing w:after="0"/>
      </w:pPr>
      <w:r>
        <w:rPr>
          <w:sz w:val="28"/>
        </w:rPr>
        <w:t xml:space="preserve"> </w:t>
      </w:r>
    </w:p>
    <w:p w14:paraId="6E4B80F5" w14:textId="2BB2B97B" w:rsidR="0029613C" w:rsidRDefault="00EC7158">
      <w:pPr>
        <w:spacing w:after="0"/>
        <w:ind w:left="-5" w:hanging="10"/>
      </w:pPr>
      <w:r>
        <w:rPr>
          <w:sz w:val="28"/>
        </w:rPr>
        <w:t>8</w:t>
      </w:r>
      <w:r w:rsidR="00000000">
        <w:rPr>
          <w:sz w:val="28"/>
        </w:rPr>
        <w:t xml:space="preserve">.References </w:t>
      </w:r>
    </w:p>
    <w:p w14:paraId="619F2A3E" w14:textId="77777777" w:rsidR="0029613C" w:rsidRDefault="00000000">
      <w:pPr>
        <w:spacing w:after="0" w:line="374" w:lineRule="auto"/>
      </w:pPr>
      <w:hyperlink r:id="rId126">
        <w:r>
          <w:rPr>
            <w:rFonts w:ascii="Times New Roman" w:eastAsia="Times New Roman" w:hAnsi="Times New Roman" w:cs="Times New Roman"/>
            <w:color w:val="0000FF"/>
            <w:sz w:val="28"/>
            <w:u w:val="single" w:color="0000FF"/>
          </w:rPr>
          <w:t>https://www.electronics</w:t>
        </w:r>
      </w:hyperlink>
      <w:hyperlink r:id="rId127">
        <w:r>
          <w:rPr>
            <w:rFonts w:ascii="Times New Roman" w:eastAsia="Times New Roman" w:hAnsi="Times New Roman" w:cs="Times New Roman"/>
            <w:color w:val="0000FF"/>
            <w:sz w:val="28"/>
            <w:u w:val="single" w:color="0000FF"/>
          </w:rPr>
          <w:t>-</w:t>
        </w:r>
      </w:hyperlink>
      <w:hyperlink r:id="rId128">
        <w:r>
          <w:rPr>
            <w:rFonts w:ascii="Times New Roman" w:eastAsia="Times New Roman" w:hAnsi="Times New Roman" w:cs="Times New Roman"/>
            <w:color w:val="0000FF"/>
            <w:sz w:val="28"/>
            <w:u w:val="single" w:color="0000FF"/>
          </w:rPr>
          <w:t>tutorials.ws/waveforms/555_oscillator.html</w:t>
        </w:r>
      </w:hyperlink>
      <w:hyperlink r:id="rId129">
        <w:r>
          <w:rPr>
            <w:rFonts w:ascii="Times New Roman" w:eastAsia="Times New Roman" w:hAnsi="Times New Roman" w:cs="Times New Roman"/>
            <w:color w:val="202122"/>
            <w:sz w:val="28"/>
          </w:rPr>
          <w:t xml:space="preserve"> </w:t>
        </w:r>
      </w:hyperlink>
      <w:hyperlink r:id="rId130">
        <w:r>
          <w:rPr>
            <w:rFonts w:ascii="Times New Roman" w:eastAsia="Times New Roman" w:hAnsi="Times New Roman" w:cs="Times New Roman"/>
            <w:color w:val="0000FF"/>
            <w:sz w:val="28"/>
            <w:u w:val="single" w:color="0000FF"/>
          </w:rPr>
          <w:t>https://en.wikipedia.org/wiki/Pulse</w:t>
        </w:r>
      </w:hyperlink>
      <w:hyperlink r:id="rId131">
        <w:r>
          <w:rPr>
            <w:rFonts w:ascii="Times New Roman" w:eastAsia="Times New Roman" w:hAnsi="Times New Roman" w:cs="Times New Roman"/>
            <w:color w:val="0000FF"/>
            <w:sz w:val="28"/>
            <w:u w:val="single" w:color="0000FF"/>
          </w:rPr>
          <w:t>-</w:t>
        </w:r>
      </w:hyperlink>
      <w:hyperlink r:id="rId132">
        <w:r>
          <w:rPr>
            <w:rFonts w:ascii="Times New Roman" w:eastAsia="Times New Roman" w:hAnsi="Times New Roman" w:cs="Times New Roman"/>
            <w:color w:val="0000FF"/>
            <w:sz w:val="28"/>
            <w:u w:val="single" w:color="0000FF"/>
          </w:rPr>
          <w:t>width_modulation</w:t>
        </w:r>
      </w:hyperlink>
      <w:hyperlink r:id="rId133">
        <w:r>
          <w:rPr>
            <w:rFonts w:ascii="Times New Roman" w:eastAsia="Times New Roman" w:hAnsi="Times New Roman" w:cs="Times New Roman"/>
            <w:color w:val="202122"/>
            <w:sz w:val="28"/>
          </w:rPr>
          <w:t xml:space="preserve"> </w:t>
        </w:r>
      </w:hyperlink>
      <w:hyperlink r:id="rId134">
        <w:r>
          <w:rPr>
            <w:rFonts w:ascii="Times New Roman" w:eastAsia="Times New Roman" w:hAnsi="Times New Roman" w:cs="Times New Roman"/>
            <w:color w:val="0000FF"/>
            <w:sz w:val="28"/>
            <w:u w:val="single" w:color="0000FF"/>
          </w:rPr>
          <w:t>https://learn.sparkfun.com/tutorials/pulse</w:t>
        </w:r>
      </w:hyperlink>
      <w:hyperlink r:id="rId135">
        <w:r>
          <w:rPr>
            <w:rFonts w:ascii="Times New Roman" w:eastAsia="Times New Roman" w:hAnsi="Times New Roman" w:cs="Times New Roman"/>
            <w:color w:val="0000FF"/>
            <w:sz w:val="28"/>
            <w:u w:val="single" w:color="0000FF"/>
          </w:rPr>
          <w:t>-</w:t>
        </w:r>
      </w:hyperlink>
      <w:hyperlink r:id="rId136">
        <w:r>
          <w:rPr>
            <w:rFonts w:ascii="Times New Roman" w:eastAsia="Times New Roman" w:hAnsi="Times New Roman" w:cs="Times New Roman"/>
            <w:color w:val="0000FF"/>
            <w:sz w:val="28"/>
            <w:u w:val="single" w:color="0000FF"/>
          </w:rPr>
          <w:t>width</w:t>
        </w:r>
      </w:hyperlink>
      <w:hyperlink r:id="rId137">
        <w:r>
          <w:rPr>
            <w:rFonts w:ascii="Times New Roman" w:eastAsia="Times New Roman" w:hAnsi="Times New Roman" w:cs="Times New Roman"/>
            <w:color w:val="0000FF"/>
            <w:sz w:val="28"/>
            <w:u w:val="single" w:color="0000FF"/>
          </w:rPr>
          <w:t>-</w:t>
        </w:r>
      </w:hyperlink>
      <w:hyperlink r:id="rId138">
        <w:r>
          <w:rPr>
            <w:rFonts w:ascii="Times New Roman" w:eastAsia="Times New Roman" w:hAnsi="Times New Roman" w:cs="Times New Roman"/>
            <w:color w:val="0000FF"/>
            <w:sz w:val="28"/>
            <w:u w:val="single" w:color="0000FF"/>
          </w:rPr>
          <w:t>modulation/all</w:t>
        </w:r>
      </w:hyperlink>
      <w:hyperlink r:id="rId139">
        <w:r>
          <w:rPr>
            <w:rFonts w:ascii="Times New Roman" w:eastAsia="Times New Roman" w:hAnsi="Times New Roman" w:cs="Times New Roman"/>
            <w:color w:val="202122"/>
            <w:sz w:val="28"/>
          </w:rPr>
          <w:t xml:space="preserve"> </w:t>
        </w:r>
      </w:hyperlink>
      <w:hyperlink r:id="rId140">
        <w:r>
          <w:rPr>
            <w:rFonts w:ascii="Times New Roman" w:eastAsia="Times New Roman" w:hAnsi="Times New Roman" w:cs="Times New Roman"/>
            <w:color w:val="0000FF"/>
            <w:sz w:val="28"/>
            <w:u w:val="single" w:color="0000FF"/>
          </w:rPr>
          <w:t>https://www.analogictips.com/pulse</w:t>
        </w:r>
      </w:hyperlink>
      <w:hyperlink r:id="rId141">
        <w:r>
          <w:rPr>
            <w:rFonts w:ascii="Times New Roman" w:eastAsia="Times New Roman" w:hAnsi="Times New Roman" w:cs="Times New Roman"/>
            <w:color w:val="0000FF"/>
            <w:sz w:val="28"/>
            <w:u w:val="single" w:color="0000FF"/>
          </w:rPr>
          <w:t>-</w:t>
        </w:r>
      </w:hyperlink>
      <w:hyperlink r:id="rId142">
        <w:r>
          <w:rPr>
            <w:rFonts w:ascii="Times New Roman" w:eastAsia="Times New Roman" w:hAnsi="Times New Roman" w:cs="Times New Roman"/>
            <w:color w:val="0000FF"/>
            <w:sz w:val="28"/>
            <w:u w:val="single" w:color="0000FF"/>
          </w:rPr>
          <w:t>width</w:t>
        </w:r>
      </w:hyperlink>
      <w:hyperlink r:id="rId143">
        <w:r>
          <w:rPr>
            <w:rFonts w:ascii="Times New Roman" w:eastAsia="Times New Roman" w:hAnsi="Times New Roman" w:cs="Times New Roman"/>
            <w:color w:val="0000FF"/>
            <w:sz w:val="28"/>
            <w:u w:val="single" w:color="0000FF"/>
          </w:rPr>
          <w:t>-</w:t>
        </w:r>
      </w:hyperlink>
      <w:hyperlink r:id="rId144">
        <w:r>
          <w:rPr>
            <w:rFonts w:ascii="Times New Roman" w:eastAsia="Times New Roman" w:hAnsi="Times New Roman" w:cs="Times New Roman"/>
            <w:color w:val="0000FF"/>
            <w:sz w:val="28"/>
            <w:u w:val="single" w:color="0000FF"/>
          </w:rPr>
          <w:t>modulation</w:t>
        </w:r>
      </w:hyperlink>
      <w:hyperlink r:id="rId145">
        <w:r>
          <w:rPr>
            <w:rFonts w:ascii="Times New Roman" w:eastAsia="Times New Roman" w:hAnsi="Times New Roman" w:cs="Times New Roman"/>
            <w:color w:val="0000FF"/>
            <w:sz w:val="28"/>
            <w:u w:val="single" w:color="0000FF"/>
          </w:rPr>
          <w:t>-</w:t>
        </w:r>
      </w:hyperlink>
      <w:hyperlink r:id="rId146">
        <w:r>
          <w:rPr>
            <w:rFonts w:ascii="Times New Roman" w:eastAsia="Times New Roman" w:hAnsi="Times New Roman" w:cs="Times New Roman"/>
            <w:color w:val="0000FF"/>
            <w:sz w:val="28"/>
            <w:u w:val="single" w:color="0000FF"/>
          </w:rPr>
          <w:t>pwm/</w:t>
        </w:r>
      </w:hyperlink>
      <w:hyperlink r:id="rId147">
        <w:r>
          <w:rPr>
            <w:rFonts w:ascii="Times New Roman" w:eastAsia="Times New Roman" w:hAnsi="Times New Roman" w:cs="Times New Roman"/>
            <w:color w:val="202122"/>
            <w:sz w:val="28"/>
          </w:rPr>
          <w:t xml:space="preserve"> </w:t>
        </w:r>
      </w:hyperlink>
      <w:hyperlink r:id="rId148">
        <w:r>
          <w:rPr>
            <w:rFonts w:ascii="Times New Roman" w:eastAsia="Times New Roman" w:hAnsi="Times New Roman" w:cs="Times New Roman"/>
            <w:color w:val="0000FF"/>
            <w:sz w:val="28"/>
            <w:u w:val="single" w:color="0000FF"/>
          </w:rPr>
          <w:t>http://www.bel.utcluj.ro/dce/didactic/fec/</w:t>
        </w:r>
      </w:hyperlink>
      <w:hyperlink r:id="rId149">
        <w:r>
          <w:rPr>
            <w:rFonts w:ascii="Times New Roman" w:eastAsia="Times New Roman" w:hAnsi="Times New Roman" w:cs="Times New Roman"/>
            <w:color w:val="202122"/>
            <w:sz w:val="28"/>
          </w:rPr>
          <w:t xml:space="preserve"> </w:t>
        </w:r>
      </w:hyperlink>
    </w:p>
    <w:p w14:paraId="32247473" w14:textId="77777777" w:rsidR="0029613C" w:rsidRDefault="00000000">
      <w:pPr>
        <w:spacing w:after="0"/>
      </w:pPr>
      <w:r>
        <w:t xml:space="preserve"> </w:t>
      </w:r>
    </w:p>
    <w:p w14:paraId="3B943725" w14:textId="77777777" w:rsidR="0029613C" w:rsidRDefault="00000000">
      <w:pPr>
        <w:spacing w:after="0"/>
      </w:pPr>
      <w:r>
        <w:t xml:space="preserve"> </w:t>
      </w:r>
    </w:p>
    <w:p w14:paraId="40145857" w14:textId="77777777" w:rsidR="0029613C" w:rsidRDefault="00000000">
      <w:pPr>
        <w:spacing w:after="36"/>
      </w:pPr>
      <w:r>
        <w:t xml:space="preserve"> </w:t>
      </w:r>
    </w:p>
    <w:p w14:paraId="678DC989" w14:textId="77777777" w:rsidR="0029613C" w:rsidRDefault="00000000">
      <w:pPr>
        <w:spacing w:after="0"/>
      </w:pPr>
      <w:r>
        <w:rPr>
          <w:sz w:val="28"/>
        </w:rPr>
        <w:t xml:space="preserve"> </w:t>
      </w:r>
    </w:p>
    <w:p w14:paraId="457974FF" w14:textId="77777777" w:rsidR="0029613C" w:rsidRDefault="00000000">
      <w:pPr>
        <w:spacing w:after="0"/>
      </w:pPr>
      <w:r>
        <w:rPr>
          <w:sz w:val="28"/>
        </w:rPr>
        <w:t xml:space="preserve"> </w:t>
      </w:r>
    </w:p>
    <w:p w14:paraId="5F8A2783" w14:textId="77777777" w:rsidR="0029613C" w:rsidRDefault="00000000">
      <w:pPr>
        <w:spacing w:after="0"/>
      </w:pPr>
      <w:r>
        <w:rPr>
          <w:sz w:val="28"/>
        </w:rPr>
        <w:t xml:space="preserve"> </w:t>
      </w:r>
    </w:p>
    <w:p w14:paraId="521AB45D" w14:textId="77777777" w:rsidR="0029613C" w:rsidRDefault="00000000">
      <w:pPr>
        <w:spacing w:after="0"/>
      </w:pPr>
      <w:r>
        <w:rPr>
          <w:sz w:val="28"/>
        </w:rPr>
        <w:t xml:space="preserve"> </w:t>
      </w:r>
    </w:p>
    <w:p w14:paraId="65864394" w14:textId="77777777" w:rsidR="0029613C" w:rsidRDefault="00000000">
      <w:pPr>
        <w:spacing w:after="0"/>
      </w:pPr>
      <w:r>
        <w:rPr>
          <w:sz w:val="28"/>
        </w:rPr>
        <w:t xml:space="preserve"> </w:t>
      </w:r>
    </w:p>
    <w:p w14:paraId="6ADB5EE7" w14:textId="77777777" w:rsidR="0029613C" w:rsidRDefault="00000000">
      <w:pPr>
        <w:spacing w:after="0"/>
      </w:pPr>
      <w:r>
        <w:rPr>
          <w:sz w:val="28"/>
        </w:rPr>
        <w:t xml:space="preserve"> </w:t>
      </w:r>
    </w:p>
    <w:p w14:paraId="7CD4B176" w14:textId="77777777" w:rsidR="0029613C" w:rsidRDefault="00000000">
      <w:pPr>
        <w:spacing w:after="0"/>
      </w:pPr>
      <w:r>
        <w:rPr>
          <w:sz w:val="28"/>
        </w:rPr>
        <w:t xml:space="preserve"> </w:t>
      </w:r>
    </w:p>
    <w:p w14:paraId="06A8EB4A" w14:textId="77777777" w:rsidR="0029613C" w:rsidRDefault="00000000">
      <w:pPr>
        <w:spacing w:after="0"/>
      </w:pPr>
      <w:r>
        <w:rPr>
          <w:sz w:val="28"/>
        </w:rPr>
        <w:t xml:space="preserve"> </w:t>
      </w:r>
    </w:p>
    <w:p w14:paraId="19572D42" w14:textId="77777777" w:rsidR="0029613C" w:rsidRDefault="00000000">
      <w:pPr>
        <w:spacing w:after="0"/>
      </w:pPr>
      <w:r>
        <w:rPr>
          <w:sz w:val="28"/>
        </w:rPr>
        <w:t xml:space="preserve"> </w:t>
      </w:r>
    </w:p>
    <w:p w14:paraId="406FF95E" w14:textId="77777777" w:rsidR="0029613C" w:rsidRDefault="00000000">
      <w:pPr>
        <w:spacing w:after="0"/>
      </w:pPr>
      <w:r>
        <w:rPr>
          <w:sz w:val="28"/>
        </w:rPr>
        <w:t xml:space="preserve"> </w:t>
      </w:r>
    </w:p>
    <w:p w14:paraId="22BE746D" w14:textId="77777777" w:rsidR="0029613C" w:rsidRDefault="00000000">
      <w:pPr>
        <w:spacing w:after="0"/>
      </w:pPr>
      <w:r>
        <w:rPr>
          <w:sz w:val="28"/>
        </w:rPr>
        <w:t xml:space="preserve"> </w:t>
      </w:r>
    </w:p>
    <w:p w14:paraId="7F8534F0" w14:textId="77777777" w:rsidR="0029613C" w:rsidRDefault="00000000">
      <w:pPr>
        <w:spacing w:after="0"/>
      </w:pPr>
      <w:r>
        <w:rPr>
          <w:sz w:val="28"/>
        </w:rPr>
        <w:t xml:space="preserve"> </w:t>
      </w:r>
    </w:p>
    <w:p w14:paraId="344CD5FF" w14:textId="77777777" w:rsidR="0029613C" w:rsidRDefault="00000000">
      <w:pPr>
        <w:spacing w:after="0"/>
      </w:pPr>
      <w:r>
        <w:rPr>
          <w:sz w:val="28"/>
        </w:rPr>
        <w:t xml:space="preserve"> </w:t>
      </w:r>
    </w:p>
    <w:p w14:paraId="02BA6664" w14:textId="77777777" w:rsidR="0029613C" w:rsidRDefault="00000000">
      <w:pPr>
        <w:spacing w:after="0"/>
      </w:pPr>
      <w:r>
        <w:rPr>
          <w:sz w:val="28"/>
        </w:rPr>
        <w:t xml:space="preserve"> </w:t>
      </w:r>
    </w:p>
    <w:p w14:paraId="43F6BA22" w14:textId="77777777" w:rsidR="0029613C" w:rsidRDefault="00000000">
      <w:pPr>
        <w:spacing w:after="0"/>
      </w:pPr>
      <w:r>
        <w:rPr>
          <w:sz w:val="28"/>
        </w:rPr>
        <w:t xml:space="preserve"> </w:t>
      </w:r>
    </w:p>
    <w:p w14:paraId="6B4F7FD8" w14:textId="77777777" w:rsidR="0029613C" w:rsidRDefault="00000000">
      <w:pPr>
        <w:spacing w:after="0"/>
      </w:pPr>
      <w:r>
        <w:rPr>
          <w:sz w:val="28"/>
        </w:rPr>
        <w:t xml:space="preserve"> </w:t>
      </w:r>
    </w:p>
    <w:p w14:paraId="63E87BFA" w14:textId="77777777" w:rsidR="0029613C" w:rsidRDefault="00000000">
      <w:pPr>
        <w:spacing w:after="0"/>
      </w:pPr>
      <w:r>
        <w:rPr>
          <w:sz w:val="28"/>
        </w:rPr>
        <w:t xml:space="preserve"> </w:t>
      </w:r>
    </w:p>
    <w:p w14:paraId="68E8FF0F" w14:textId="77777777" w:rsidR="0029613C" w:rsidRDefault="00000000">
      <w:pPr>
        <w:spacing w:after="0"/>
      </w:pPr>
      <w:r>
        <w:rPr>
          <w:sz w:val="28"/>
        </w:rPr>
        <w:t xml:space="preserve"> </w:t>
      </w:r>
    </w:p>
    <w:p w14:paraId="4D8DC91A" w14:textId="77777777" w:rsidR="0029613C" w:rsidRDefault="00000000">
      <w:pPr>
        <w:spacing w:after="0"/>
      </w:pPr>
      <w:r>
        <w:rPr>
          <w:sz w:val="28"/>
        </w:rPr>
        <w:t xml:space="preserve"> </w:t>
      </w:r>
    </w:p>
    <w:p w14:paraId="5368BE70" w14:textId="77777777" w:rsidR="0029613C" w:rsidRDefault="00000000">
      <w:pPr>
        <w:spacing w:after="0"/>
      </w:pPr>
      <w:r>
        <w:rPr>
          <w:sz w:val="28"/>
        </w:rPr>
        <w:t xml:space="preserve"> </w:t>
      </w:r>
    </w:p>
    <w:p w14:paraId="745EC047" w14:textId="77777777" w:rsidR="0029613C" w:rsidRDefault="00000000">
      <w:pPr>
        <w:spacing w:after="0"/>
      </w:pPr>
      <w:r>
        <w:rPr>
          <w:sz w:val="28"/>
        </w:rPr>
        <w:t xml:space="preserve"> </w:t>
      </w:r>
    </w:p>
    <w:p w14:paraId="72034BB7" w14:textId="77777777" w:rsidR="0029613C" w:rsidRDefault="00000000">
      <w:pPr>
        <w:spacing w:after="0"/>
      </w:pPr>
      <w:r>
        <w:rPr>
          <w:sz w:val="28"/>
        </w:rPr>
        <w:t xml:space="preserve"> </w:t>
      </w:r>
    </w:p>
    <w:p w14:paraId="037CA94A" w14:textId="77777777" w:rsidR="0029613C" w:rsidRDefault="00000000">
      <w:pPr>
        <w:spacing w:after="0"/>
      </w:pPr>
      <w:r>
        <w:rPr>
          <w:sz w:val="28"/>
        </w:rPr>
        <w:t xml:space="preserve"> </w:t>
      </w:r>
    </w:p>
    <w:p w14:paraId="60772E75" w14:textId="77777777" w:rsidR="0029613C" w:rsidRDefault="00000000">
      <w:pPr>
        <w:spacing w:after="0"/>
      </w:pPr>
      <w:r>
        <w:rPr>
          <w:sz w:val="28"/>
        </w:rPr>
        <w:t xml:space="preserve"> </w:t>
      </w:r>
    </w:p>
    <w:p w14:paraId="573E2FA5" w14:textId="77777777" w:rsidR="0029613C" w:rsidRDefault="00000000">
      <w:pPr>
        <w:spacing w:after="0"/>
      </w:pPr>
      <w:r>
        <w:rPr>
          <w:sz w:val="28"/>
        </w:rPr>
        <w:t xml:space="preserve"> </w:t>
      </w:r>
    </w:p>
    <w:p w14:paraId="07B6B16D" w14:textId="77777777" w:rsidR="0029613C" w:rsidRDefault="00000000">
      <w:pPr>
        <w:spacing w:after="0"/>
      </w:pPr>
      <w:r>
        <w:rPr>
          <w:sz w:val="28"/>
        </w:rPr>
        <w:t xml:space="preserve"> </w:t>
      </w:r>
    </w:p>
    <w:p w14:paraId="06C145F8" w14:textId="77777777" w:rsidR="0029613C" w:rsidRDefault="00000000">
      <w:pPr>
        <w:spacing w:after="0"/>
      </w:pPr>
      <w:r>
        <w:rPr>
          <w:sz w:val="28"/>
        </w:rPr>
        <w:t xml:space="preserve"> </w:t>
      </w:r>
    </w:p>
    <w:p w14:paraId="3FA5E461" w14:textId="77777777" w:rsidR="0029613C" w:rsidRDefault="00000000">
      <w:pPr>
        <w:spacing w:after="0"/>
      </w:pPr>
      <w:r>
        <w:rPr>
          <w:sz w:val="28"/>
        </w:rPr>
        <w:t xml:space="preserve"> </w:t>
      </w:r>
    </w:p>
    <w:p w14:paraId="5A373A4C" w14:textId="77777777" w:rsidR="0029613C" w:rsidRDefault="00000000">
      <w:pPr>
        <w:spacing w:after="0"/>
      </w:pPr>
      <w:r>
        <w:rPr>
          <w:sz w:val="28"/>
        </w:rPr>
        <w:t xml:space="preserve"> </w:t>
      </w:r>
    </w:p>
    <w:p w14:paraId="13C46661" w14:textId="77777777" w:rsidR="0029613C" w:rsidRDefault="00000000">
      <w:pPr>
        <w:spacing w:after="0"/>
      </w:pPr>
      <w:r>
        <w:rPr>
          <w:sz w:val="28"/>
        </w:rPr>
        <w:t xml:space="preserve"> </w:t>
      </w:r>
    </w:p>
    <w:sectPr w:rsidR="0029613C">
      <w:footerReference w:type="even" r:id="rId150"/>
      <w:footerReference w:type="default" r:id="rId151"/>
      <w:footerReference w:type="first" r:id="rId152"/>
      <w:pgSz w:w="11906" w:h="16838"/>
      <w:pgMar w:top="1440" w:right="335" w:bottom="140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AE4A9" w14:textId="77777777" w:rsidR="001C60EC" w:rsidRDefault="001C60EC">
      <w:pPr>
        <w:spacing w:after="0" w:line="240" w:lineRule="auto"/>
      </w:pPr>
      <w:r>
        <w:separator/>
      </w:r>
    </w:p>
  </w:endnote>
  <w:endnote w:type="continuationSeparator" w:id="0">
    <w:p w14:paraId="2B2DD44D" w14:textId="77777777" w:rsidR="001C60EC" w:rsidRDefault="001C6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100B7" w14:textId="77777777" w:rsidR="0029613C" w:rsidRDefault="00000000">
    <w:pPr>
      <w:spacing w:after="0"/>
      <w:ind w:right="1102"/>
      <w:jc w:val="right"/>
    </w:pPr>
    <w:r>
      <w:fldChar w:fldCharType="begin"/>
    </w:r>
    <w:r>
      <w:instrText xml:space="preserve"> PAGE   \* MERGEFORMAT </w:instrText>
    </w:r>
    <w:r>
      <w:fldChar w:fldCharType="separate"/>
    </w:r>
    <w:r>
      <w:t>2</w:t>
    </w:r>
    <w:r>
      <w:fldChar w:fldCharType="end"/>
    </w:r>
    <w:r>
      <w:t xml:space="preserve"> </w:t>
    </w:r>
  </w:p>
  <w:p w14:paraId="759538FB" w14:textId="77777777" w:rsidR="0029613C"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ACB8" w14:textId="77777777" w:rsidR="0029613C" w:rsidRDefault="00000000">
    <w:pPr>
      <w:spacing w:after="0"/>
      <w:ind w:right="1102"/>
      <w:jc w:val="right"/>
    </w:pPr>
    <w:r>
      <w:fldChar w:fldCharType="begin"/>
    </w:r>
    <w:r>
      <w:instrText xml:space="preserve"> PAGE   \* MERGEFORMAT </w:instrText>
    </w:r>
    <w:r>
      <w:fldChar w:fldCharType="separate"/>
    </w:r>
    <w:r>
      <w:t>2</w:t>
    </w:r>
    <w:r>
      <w:fldChar w:fldCharType="end"/>
    </w:r>
    <w:r>
      <w:t xml:space="preserve"> </w:t>
    </w:r>
  </w:p>
  <w:p w14:paraId="438DE72F" w14:textId="77777777" w:rsidR="0029613C"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A2B77" w14:textId="77777777" w:rsidR="0029613C" w:rsidRDefault="002961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93E15" w14:textId="77777777" w:rsidR="001C60EC" w:rsidRDefault="001C60EC">
      <w:pPr>
        <w:spacing w:after="0" w:line="240" w:lineRule="auto"/>
      </w:pPr>
      <w:r>
        <w:separator/>
      </w:r>
    </w:p>
  </w:footnote>
  <w:footnote w:type="continuationSeparator" w:id="0">
    <w:p w14:paraId="15A73E57" w14:textId="77777777" w:rsidR="001C60EC" w:rsidRDefault="001C60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13C"/>
    <w:rsid w:val="001C60EC"/>
    <w:rsid w:val="00207124"/>
    <w:rsid w:val="00211CEF"/>
    <w:rsid w:val="00285271"/>
    <w:rsid w:val="0029613C"/>
    <w:rsid w:val="003848EC"/>
    <w:rsid w:val="00523F74"/>
    <w:rsid w:val="006B5A51"/>
    <w:rsid w:val="00CA38AA"/>
    <w:rsid w:val="00DC22F1"/>
    <w:rsid w:val="00EC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8EE3F"/>
  <w15:docId w15:val="{1B497655-2311-4488-8C50-33C880934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23F74"/>
    <w:rPr>
      <w:color w:val="0563C1" w:themeColor="hyperlink"/>
      <w:u w:val="single"/>
    </w:rPr>
  </w:style>
  <w:style w:type="character" w:styleId="UnresolvedMention">
    <w:name w:val="Unresolved Mention"/>
    <w:basedOn w:val="DefaultParagraphFont"/>
    <w:uiPriority w:val="99"/>
    <w:semiHidden/>
    <w:unhideWhenUsed/>
    <w:rsid w:val="00523F74"/>
    <w:rPr>
      <w:color w:val="605E5C"/>
      <w:shd w:val="clear" w:color="auto" w:fill="E1DFDD"/>
    </w:rPr>
  </w:style>
  <w:style w:type="paragraph" w:styleId="NormalWeb">
    <w:name w:val="Normal (Web)"/>
    <w:basedOn w:val="Normal"/>
    <w:uiPriority w:val="99"/>
    <w:semiHidden/>
    <w:unhideWhenUsed/>
    <w:rsid w:val="006B5A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ipa">
    <w:name w:val="ipa"/>
    <w:basedOn w:val="DefaultParagraphFont"/>
    <w:rsid w:val="006B5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582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o.farnell.com/bourns/pdb081-p41-103b1/rotary-potentiometer-10kohm-0/dp/3758654" TargetMode="External"/><Relationship Id="rId21" Type="http://schemas.openxmlformats.org/officeDocument/2006/relationships/image" Target="media/image16.jpg"/><Relationship Id="rId42" Type="http://schemas.openxmlformats.org/officeDocument/2006/relationships/hyperlink" Target="https://ro.farnell.com/vishay/mrs25000c1740fct00/res-174r-1-600mw-axial-metal-film/dp/9464913" TargetMode="External"/><Relationship Id="rId63" Type="http://schemas.openxmlformats.org/officeDocument/2006/relationships/hyperlink" Target="https://ro.farnell.com/vishay/mrs25000c2000fct00/res-200r-1-600mw-axial-metal-film/dp/9465880" TargetMode="External"/><Relationship Id="rId84" Type="http://schemas.openxmlformats.org/officeDocument/2006/relationships/hyperlink" Target="https://ro.farnell.com/vishay/cmf556k0000bheb/res-6k-0-5w-axial-metal-film/dp/3596931" TargetMode="External"/><Relationship Id="rId138" Type="http://schemas.openxmlformats.org/officeDocument/2006/relationships/hyperlink" Target="https://learn.sparkfun.com/tutorials/pulse-width-modulation/all" TargetMode="External"/><Relationship Id="rId107" Type="http://schemas.openxmlformats.org/officeDocument/2006/relationships/hyperlink" Target="https://ro.farnell.com/bourns/pdb081-p41-103b1/rotary-potentiometer-10kohm-0/dp/3758654" TargetMode="External"/><Relationship Id="rId11" Type="http://schemas.openxmlformats.org/officeDocument/2006/relationships/image" Target="media/image6.jpg"/><Relationship Id="rId32" Type="http://schemas.openxmlformats.org/officeDocument/2006/relationships/hyperlink" Target="https://ro.farnell.com/texas-instruments/lmc555cm-nopb/ic-timer-15v-smd/dp/3121178?st=555%20ic" TargetMode="External"/><Relationship Id="rId53" Type="http://schemas.openxmlformats.org/officeDocument/2006/relationships/hyperlink" Target="https://ro.farnell.com/vishay/mrs25000c2000fct00/res-200r-1-600mw-axial-metal-film/dp/9465880" TargetMode="External"/><Relationship Id="rId74" Type="http://schemas.openxmlformats.org/officeDocument/2006/relationships/hyperlink" Target="https://ro.farnell.com/multicomp-pro/mp006336/res-1k-0-5w-axial-metal-film/dp/3619440" TargetMode="External"/><Relationship Id="rId128" Type="http://schemas.openxmlformats.org/officeDocument/2006/relationships/hyperlink" Target="https://www.electronics-tutorials.ws/waveforms/555_oscillator.html" TargetMode="External"/><Relationship Id="rId149" Type="http://schemas.openxmlformats.org/officeDocument/2006/relationships/hyperlink" Target="http://www.bel.utcluj.ro/dce/didactic/fec/" TargetMode="External"/><Relationship Id="rId5" Type="http://schemas.openxmlformats.org/officeDocument/2006/relationships/endnotes" Target="endnotes.xml"/><Relationship Id="rId95" Type="http://schemas.openxmlformats.org/officeDocument/2006/relationships/hyperlink" Target="https://ro.farnell.com/vishay/cmf556k0000bheb/res-6k-0-5w-axial-metal-film/dp/3596931" TargetMode="External"/><Relationship Id="rId22" Type="http://schemas.openxmlformats.org/officeDocument/2006/relationships/image" Target="media/image17.jpg"/><Relationship Id="rId27" Type="http://schemas.openxmlformats.org/officeDocument/2006/relationships/hyperlink" Target="https://ro.farnell.com/texas-instruments/lmc555cm-nopb/ic-timer-15v-smd/dp/3121178?st=555%20ic" TargetMode="External"/><Relationship Id="rId43" Type="http://schemas.openxmlformats.org/officeDocument/2006/relationships/hyperlink" Target="https://ro.farnell.com/vishay/mrs25000c1740fct00/res-174r-1-600mw-axial-metal-film/dp/9464913" TargetMode="External"/><Relationship Id="rId48" Type="http://schemas.openxmlformats.org/officeDocument/2006/relationships/hyperlink" Target="https://ro.farnell.com/vishay/mrs25000c1740fct00/res-174r-1-600mw-axial-metal-film/dp/9464913" TargetMode="External"/><Relationship Id="rId64" Type="http://schemas.openxmlformats.org/officeDocument/2006/relationships/hyperlink" Target="https://ro.farnell.com/vishay/mrs25000c2000fct00/res-200r-1-600mw-axial-metal-film/dp/9465880" TargetMode="External"/><Relationship Id="rId69" Type="http://schemas.openxmlformats.org/officeDocument/2006/relationships/hyperlink" Target="https://ro.farnell.com/multicomp-pro/mp006336/res-1k-0-5w-axial-metal-film/dp/3619440" TargetMode="External"/><Relationship Id="rId113" Type="http://schemas.openxmlformats.org/officeDocument/2006/relationships/hyperlink" Target="https://ro.farnell.com/bourns/pdb081-p41-103b1/rotary-potentiometer-10kohm-0/dp/3758654" TargetMode="External"/><Relationship Id="rId118" Type="http://schemas.openxmlformats.org/officeDocument/2006/relationships/hyperlink" Target="https://ro.farnell.com/bourns/pdb081-p41-103b1/rotary-potentiometer-10kohm-0/dp/3758654" TargetMode="External"/><Relationship Id="rId134" Type="http://schemas.openxmlformats.org/officeDocument/2006/relationships/hyperlink" Target="https://learn.sparkfun.com/tutorials/pulse-width-modulation/all" TargetMode="External"/><Relationship Id="rId139" Type="http://schemas.openxmlformats.org/officeDocument/2006/relationships/hyperlink" Target="https://learn.sparkfun.com/tutorials/pulse-width-modulation/all" TargetMode="External"/><Relationship Id="rId80" Type="http://schemas.openxmlformats.org/officeDocument/2006/relationships/hyperlink" Target="https://ro.farnell.com/multicomp-pro/mp006336/res-1k-0-5w-axial-metal-film/dp/3619440" TargetMode="External"/><Relationship Id="rId85" Type="http://schemas.openxmlformats.org/officeDocument/2006/relationships/hyperlink" Target="https://ro.farnell.com/vishay/cmf556k0000bheb/res-6k-0-5w-axial-metal-film/dp/3596931" TargetMode="External"/><Relationship Id="rId150" Type="http://schemas.openxmlformats.org/officeDocument/2006/relationships/footer" Target="footer1.xml"/><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hyperlink" Target="https://ro.farnell.com/texas-instruments/lmc555cm-nopb/ic-timer-15v-smd/dp/3121178?st=555%20ic" TargetMode="External"/><Relationship Id="rId38" Type="http://schemas.openxmlformats.org/officeDocument/2006/relationships/hyperlink" Target="https://ro.farnell.com/texas-instruments/lmc555cm-nopb/ic-timer-15v-smd/dp/3121178?st=555%20ic" TargetMode="External"/><Relationship Id="rId59" Type="http://schemas.openxmlformats.org/officeDocument/2006/relationships/hyperlink" Target="https://ro.farnell.com/vishay/mrs25000c2000fct00/res-200r-1-600mw-axial-metal-film/dp/9465880" TargetMode="External"/><Relationship Id="rId103" Type="http://schemas.openxmlformats.org/officeDocument/2006/relationships/hyperlink" Target="https://ro.farnell.com/vishay/p16np101mab15/potentiometer-100r-20-16mm-panel/dp/2550644" TargetMode="External"/><Relationship Id="rId108" Type="http://schemas.openxmlformats.org/officeDocument/2006/relationships/hyperlink" Target="https://ro.farnell.com/bourns/pdb081-p41-103b1/rotary-potentiometer-10kohm-0/dp/3758654" TargetMode="External"/><Relationship Id="rId124" Type="http://schemas.openxmlformats.org/officeDocument/2006/relationships/image" Target="media/image23.png"/><Relationship Id="rId129" Type="http://schemas.openxmlformats.org/officeDocument/2006/relationships/hyperlink" Target="https://www.electronics-tutorials.ws/waveforms/555_oscillator.html" TargetMode="External"/><Relationship Id="rId54" Type="http://schemas.openxmlformats.org/officeDocument/2006/relationships/hyperlink" Target="https://ro.farnell.com/vishay/mrs25000c2000fct00/res-200r-1-600mw-axial-metal-film/dp/9465880" TargetMode="External"/><Relationship Id="rId70" Type="http://schemas.openxmlformats.org/officeDocument/2006/relationships/hyperlink" Target="https://ro.farnell.com/multicomp-pro/mp006336/res-1k-0-5w-axial-metal-film/dp/3619440" TargetMode="External"/><Relationship Id="rId75" Type="http://schemas.openxmlformats.org/officeDocument/2006/relationships/hyperlink" Target="https://ro.farnell.com/multicomp-pro/mp006336/res-1k-0-5w-axial-metal-film/dp/3619440" TargetMode="External"/><Relationship Id="rId91" Type="http://schemas.openxmlformats.org/officeDocument/2006/relationships/hyperlink" Target="https://ro.farnell.com/vishay/cmf556k0000bheb/res-6k-0-5w-axial-metal-film/dp/3596931" TargetMode="External"/><Relationship Id="rId96" Type="http://schemas.openxmlformats.org/officeDocument/2006/relationships/hyperlink" Target="https://ro.farnell.com/vishay/cmf556k0000bheb/res-6k-0-5w-axial-metal-film/dp/3596931" TargetMode="External"/><Relationship Id="rId140" Type="http://schemas.openxmlformats.org/officeDocument/2006/relationships/hyperlink" Target="https://www.analogictips.com/pulse-width-modulation-pwm/" TargetMode="External"/><Relationship Id="rId145" Type="http://schemas.openxmlformats.org/officeDocument/2006/relationships/hyperlink" Target="https://www.analogictips.com/pulse-width-modulation-pwm/" TargetMode="Externa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140.jpg"/><Relationship Id="rId28" Type="http://schemas.openxmlformats.org/officeDocument/2006/relationships/hyperlink" Target="https://ro.farnell.com/texas-instruments/lmc555cm-nopb/ic-timer-15v-smd/dp/3121178?st=555%20ic" TargetMode="External"/><Relationship Id="rId49" Type="http://schemas.openxmlformats.org/officeDocument/2006/relationships/hyperlink" Target="https://ro.farnell.com/vishay/mrs25000c1740fct00/res-174r-1-600mw-axial-metal-film/dp/9464913" TargetMode="External"/><Relationship Id="rId114" Type="http://schemas.openxmlformats.org/officeDocument/2006/relationships/hyperlink" Target="https://ro.farnell.com/bourns/pdb081-p41-103b1/rotary-potentiometer-10kohm-0/dp/3758654" TargetMode="External"/><Relationship Id="rId119" Type="http://schemas.openxmlformats.org/officeDocument/2006/relationships/hyperlink" Target="https://www.farnell.com/datasheets/2918175.pdf" TargetMode="External"/><Relationship Id="rId44" Type="http://schemas.openxmlformats.org/officeDocument/2006/relationships/hyperlink" Target="https://ro.farnell.com/vishay/mrs25000c1740fct00/res-174r-1-600mw-axial-metal-film/dp/9464913" TargetMode="External"/><Relationship Id="rId60" Type="http://schemas.openxmlformats.org/officeDocument/2006/relationships/hyperlink" Target="https://ro.farnell.com/vishay/mrs25000c2000fct00/res-200r-1-600mw-axial-metal-film/dp/9465880" TargetMode="External"/><Relationship Id="rId65" Type="http://schemas.openxmlformats.org/officeDocument/2006/relationships/hyperlink" Target="https://ro.farnell.com/vishay/mrs25000c2000fct00/res-200r-1-600mw-axial-metal-film/dp/9465880" TargetMode="External"/><Relationship Id="rId81" Type="http://schemas.openxmlformats.org/officeDocument/2006/relationships/hyperlink" Target="https://ro.farnell.com/multicomp-pro/mp006336/res-1k-0-5w-axial-metal-film/dp/3619440" TargetMode="External"/><Relationship Id="rId86" Type="http://schemas.openxmlformats.org/officeDocument/2006/relationships/hyperlink" Target="https://ro.farnell.com/vishay/cmf556k0000bheb/res-6k-0-5w-axial-metal-film/dp/3596931" TargetMode="External"/><Relationship Id="rId130" Type="http://schemas.openxmlformats.org/officeDocument/2006/relationships/hyperlink" Target="https://en.wikipedia.org/wiki/Pulse-width_modulation" TargetMode="External"/><Relationship Id="rId135" Type="http://schemas.openxmlformats.org/officeDocument/2006/relationships/hyperlink" Target="https://learn.sparkfun.com/tutorials/pulse-width-modulation/all" TargetMode="External"/><Relationship Id="rId151" Type="http://schemas.openxmlformats.org/officeDocument/2006/relationships/footer" Target="footer2.xml"/><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hyperlink" Target="https://ro.farnell.com/vishay/mrs25000c1740fct00/res-174r-1-600mw-axial-metal-film/dp/9464913" TargetMode="External"/><Relationship Id="rId109" Type="http://schemas.openxmlformats.org/officeDocument/2006/relationships/hyperlink" Target="https://ro.farnell.com/bourns/pdb081-p41-103b1/rotary-potentiometer-10kohm-0/dp/3758654" TargetMode="External"/><Relationship Id="rId34" Type="http://schemas.openxmlformats.org/officeDocument/2006/relationships/hyperlink" Target="https://ro.farnell.com/texas-instruments/lmc555cm-nopb/ic-timer-15v-smd/dp/3121178?st=555%20ic" TargetMode="External"/><Relationship Id="rId50" Type="http://schemas.openxmlformats.org/officeDocument/2006/relationships/hyperlink" Target="https://ro.farnell.com/vishay/mrs25000c1740fct00/res-174r-1-600mw-axial-metal-film/dp/9464913" TargetMode="External"/><Relationship Id="rId55" Type="http://schemas.openxmlformats.org/officeDocument/2006/relationships/hyperlink" Target="https://ro.farnell.com/vishay/mrs25000c2000fct00/res-200r-1-600mw-axial-metal-film/dp/9465880" TargetMode="External"/><Relationship Id="rId76" Type="http://schemas.openxmlformats.org/officeDocument/2006/relationships/hyperlink" Target="https://ro.farnell.com/multicomp-pro/mp006336/res-1k-0-5w-axial-metal-film/dp/3619440" TargetMode="External"/><Relationship Id="rId97" Type="http://schemas.openxmlformats.org/officeDocument/2006/relationships/hyperlink" Target="https://ro.farnell.com/vishay/p16np101mab15/potentiometer-100r-20-16mm-panel/dp/2550644" TargetMode="External"/><Relationship Id="rId104" Type="http://schemas.openxmlformats.org/officeDocument/2006/relationships/hyperlink" Target="https://ro.farnell.com/vishay/p16np101mab15/potentiometer-100r-20-16mm-panel/dp/2550644" TargetMode="External"/><Relationship Id="rId120" Type="http://schemas.openxmlformats.org/officeDocument/2006/relationships/hyperlink" Target="https://www.vishay.com/docs/23106/125l.pdf" TargetMode="External"/><Relationship Id="rId125" Type="http://schemas.openxmlformats.org/officeDocument/2006/relationships/image" Target="media/image24.png"/><Relationship Id="rId141" Type="http://schemas.openxmlformats.org/officeDocument/2006/relationships/hyperlink" Target="https://www.analogictips.com/pulse-width-modulation-pwm/" TargetMode="External"/><Relationship Id="rId146" Type="http://schemas.openxmlformats.org/officeDocument/2006/relationships/hyperlink" Target="https://www.analogictips.com/pulse-width-modulation-pwm/" TargetMode="External"/><Relationship Id="rId7" Type="http://schemas.openxmlformats.org/officeDocument/2006/relationships/image" Target="media/image2.jpg"/><Relationship Id="rId71" Type="http://schemas.openxmlformats.org/officeDocument/2006/relationships/hyperlink" Target="https://ro.farnell.com/multicomp-pro/mp006336/res-1k-0-5w-axial-metal-film/dp/3619440" TargetMode="External"/><Relationship Id="rId92" Type="http://schemas.openxmlformats.org/officeDocument/2006/relationships/hyperlink" Target="https://ro.farnell.com/vishay/cmf556k0000bheb/res-6k-0-5w-axial-metal-film/dp/3596931" TargetMode="External"/><Relationship Id="rId2" Type="http://schemas.openxmlformats.org/officeDocument/2006/relationships/settings" Target="settings.xml"/><Relationship Id="rId29" Type="http://schemas.openxmlformats.org/officeDocument/2006/relationships/hyperlink" Target="https://ro.farnell.com/texas-instruments/lmc555cm-nopb/ic-timer-15v-smd/dp/3121178?st=555%20ic" TargetMode="External"/><Relationship Id="rId24" Type="http://schemas.openxmlformats.org/officeDocument/2006/relationships/image" Target="media/image150.jpg"/><Relationship Id="rId40" Type="http://schemas.openxmlformats.org/officeDocument/2006/relationships/hyperlink" Target="https://ro.farnell.com/vishay/mrs25000c1740fct00/res-174r-1-600mw-axial-metal-film/dp/9464913" TargetMode="External"/><Relationship Id="rId45" Type="http://schemas.openxmlformats.org/officeDocument/2006/relationships/hyperlink" Target="https://ro.farnell.com/vishay/mrs25000c1740fct00/res-174r-1-600mw-axial-metal-film/dp/9464913" TargetMode="External"/><Relationship Id="rId66" Type="http://schemas.openxmlformats.org/officeDocument/2006/relationships/hyperlink" Target="https://ro.farnell.com/vishay/mrs25000c2000fct00/res-200r-1-600mw-axial-metal-film/dp/9465880" TargetMode="External"/><Relationship Id="rId87" Type="http://schemas.openxmlformats.org/officeDocument/2006/relationships/hyperlink" Target="https://ro.farnell.com/vishay/cmf556k0000bheb/res-6k-0-5w-axial-metal-film/dp/3596931" TargetMode="External"/><Relationship Id="rId110" Type="http://schemas.openxmlformats.org/officeDocument/2006/relationships/hyperlink" Target="https://ro.farnell.com/bourns/pdb081-p41-103b1/rotary-potentiometer-10kohm-0/dp/3758654" TargetMode="External"/><Relationship Id="rId115" Type="http://schemas.openxmlformats.org/officeDocument/2006/relationships/hyperlink" Target="https://ro.farnell.com/bourns/pdb081-p41-103b1/rotary-potentiometer-10kohm-0/dp/3758654" TargetMode="External"/><Relationship Id="rId131" Type="http://schemas.openxmlformats.org/officeDocument/2006/relationships/hyperlink" Target="https://en.wikipedia.org/wiki/Pulse-width_modulation" TargetMode="External"/><Relationship Id="rId136" Type="http://schemas.openxmlformats.org/officeDocument/2006/relationships/hyperlink" Target="https://learn.sparkfun.com/tutorials/pulse-width-modulation/all" TargetMode="External"/><Relationship Id="rId61" Type="http://schemas.openxmlformats.org/officeDocument/2006/relationships/hyperlink" Target="https://ro.farnell.com/vishay/mrs25000c2000fct00/res-200r-1-600mw-axial-metal-film/dp/9465880" TargetMode="External"/><Relationship Id="rId82" Type="http://schemas.openxmlformats.org/officeDocument/2006/relationships/hyperlink" Target="https://ro.farnell.com/multicomp-pro/mp006336/res-1k-0-5w-axial-metal-film/dp/3619440" TargetMode="External"/><Relationship Id="rId152" Type="http://schemas.openxmlformats.org/officeDocument/2006/relationships/footer" Target="footer3.xml"/><Relationship Id="rId19" Type="http://schemas.openxmlformats.org/officeDocument/2006/relationships/image" Target="media/image14.jpg"/><Relationship Id="rId14" Type="http://schemas.openxmlformats.org/officeDocument/2006/relationships/image" Target="media/image9.png"/><Relationship Id="rId30" Type="http://schemas.openxmlformats.org/officeDocument/2006/relationships/hyperlink" Target="https://ro.farnell.com/texas-instruments/lmc555cm-nopb/ic-timer-15v-smd/dp/3121178?st=555%20ic" TargetMode="External"/><Relationship Id="rId35" Type="http://schemas.openxmlformats.org/officeDocument/2006/relationships/hyperlink" Target="https://ro.farnell.com/texas-instruments/lmc555cm-nopb/ic-timer-15v-smd/dp/3121178?st=555%20ic" TargetMode="External"/><Relationship Id="rId56" Type="http://schemas.openxmlformats.org/officeDocument/2006/relationships/hyperlink" Target="https://ro.farnell.com/vishay/mrs25000c2000fct00/res-200r-1-600mw-axial-metal-film/dp/9465880" TargetMode="External"/><Relationship Id="rId77" Type="http://schemas.openxmlformats.org/officeDocument/2006/relationships/hyperlink" Target="https://ro.farnell.com/multicomp-pro/mp006336/res-1k-0-5w-axial-metal-film/dp/3619440" TargetMode="External"/><Relationship Id="rId100" Type="http://schemas.openxmlformats.org/officeDocument/2006/relationships/hyperlink" Target="https://ro.farnell.com/vishay/p16np101mab15/potentiometer-100r-20-16mm-panel/dp/2550644" TargetMode="External"/><Relationship Id="rId105" Type="http://schemas.openxmlformats.org/officeDocument/2006/relationships/hyperlink" Target="https://ro.farnell.com/vishay/p16np101mab15/potentiometer-100r-20-16mm-panel/dp/2550644" TargetMode="External"/><Relationship Id="rId126" Type="http://schemas.openxmlformats.org/officeDocument/2006/relationships/hyperlink" Target="https://www.electronics-tutorials.ws/waveforms/555_oscillator.html" TargetMode="External"/><Relationship Id="rId147" Type="http://schemas.openxmlformats.org/officeDocument/2006/relationships/hyperlink" Target="https://www.analogictips.com/pulse-width-modulation-pwm/" TargetMode="External"/><Relationship Id="rId8" Type="http://schemas.openxmlformats.org/officeDocument/2006/relationships/image" Target="media/image3.png"/><Relationship Id="rId51" Type="http://schemas.openxmlformats.org/officeDocument/2006/relationships/hyperlink" Target="https://ro.farnell.com/vishay/mrs25000c1740fct00/res-174r-1-600mw-axial-metal-film/dp/9464913" TargetMode="External"/><Relationship Id="rId72" Type="http://schemas.openxmlformats.org/officeDocument/2006/relationships/hyperlink" Target="https://ro.farnell.com/multicomp-pro/mp006336/res-1k-0-5w-axial-metal-film/dp/3619440" TargetMode="External"/><Relationship Id="rId93" Type="http://schemas.openxmlformats.org/officeDocument/2006/relationships/hyperlink" Target="https://ro.farnell.com/vishay/cmf556k0000bheb/res-6k-0-5w-axial-metal-film/dp/3596931" TargetMode="External"/><Relationship Id="rId98" Type="http://schemas.openxmlformats.org/officeDocument/2006/relationships/hyperlink" Target="https://ro.farnell.com/vishay/p16np101mab15/potentiometer-100r-20-16mm-panel/dp/2550644" TargetMode="External"/><Relationship Id="rId121" Type="http://schemas.openxmlformats.org/officeDocument/2006/relationships/image" Target="media/image20.png"/><Relationship Id="rId142" Type="http://schemas.openxmlformats.org/officeDocument/2006/relationships/hyperlink" Target="https://www.analogictips.com/pulse-width-modulation-pwm/" TargetMode="External"/><Relationship Id="rId3" Type="http://schemas.openxmlformats.org/officeDocument/2006/relationships/webSettings" Target="webSettings.xml"/><Relationship Id="rId25" Type="http://schemas.openxmlformats.org/officeDocument/2006/relationships/image" Target="media/image18.jpg"/><Relationship Id="rId46" Type="http://schemas.openxmlformats.org/officeDocument/2006/relationships/hyperlink" Target="https://ro.farnell.com/vishay/mrs25000c1740fct00/res-174r-1-600mw-axial-metal-film/dp/9464913" TargetMode="External"/><Relationship Id="rId67" Type="http://schemas.openxmlformats.org/officeDocument/2006/relationships/hyperlink" Target="https://ro.farnell.com/multicomp-pro/mp006336/res-1k-0-5w-axial-metal-film/dp/3619440" TargetMode="External"/><Relationship Id="rId116" Type="http://schemas.openxmlformats.org/officeDocument/2006/relationships/hyperlink" Target="https://ro.farnell.com/bourns/pdb081-p41-103b1/rotary-potentiometer-10kohm-0/dp/3758654" TargetMode="External"/><Relationship Id="rId137" Type="http://schemas.openxmlformats.org/officeDocument/2006/relationships/hyperlink" Target="https://learn.sparkfun.com/tutorials/pulse-width-modulation/all" TargetMode="External"/><Relationship Id="rId20" Type="http://schemas.openxmlformats.org/officeDocument/2006/relationships/image" Target="media/image15.jpg"/><Relationship Id="rId41" Type="http://schemas.openxmlformats.org/officeDocument/2006/relationships/hyperlink" Target="https://ro.farnell.com/vishay/mrs25000c1740fct00/res-174r-1-600mw-axial-metal-film/dp/9464913" TargetMode="External"/><Relationship Id="rId62" Type="http://schemas.openxmlformats.org/officeDocument/2006/relationships/hyperlink" Target="https://ro.farnell.com/vishay/mrs25000c2000fct00/res-200r-1-600mw-axial-metal-film/dp/9465880" TargetMode="External"/><Relationship Id="rId83" Type="http://schemas.openxmlformats.org/officeDocument/2006/relationships/hyperlink" Target="https://ro.farnell.com/vishay/cmf556k0000bheb/res-6k-0-5w-axial-metal-film/dp/3596931" TargetMode="External"/><Relationship Id="rId88" Type="http://schemas.openxmlformats.org/officeDocument/2006/relationships/hyperlink" Target="https://ro.farnell.com/vishay/cmf556k0000bheb/res-6k-0-5w-axial-metal-film/dp/3596931" TargetMode="External"/><Relationship Id="rId111" Type="http://schemas.openxmlformats.org/officeDocument/2006/relationships/hyperlink" Target="https://ro.farnell.com/bourns/pdb081-p41-103b1/rotary-potentiometer-10kohm-0/dp/3758654" TargetMode="External"/><Relationship Id="rId132" Type="http://schemas.openxmlformats.org/officeDocument/2006/relationships/hyperlink" Target="https://en.wikipedia.org/wiki/Pulse-width_modulation" TargetMode="External"/><Relationship Id="rId153" Type="http://schemas.openxmlformats.org/officeDocument/2006/relationships/fontTable" Target="fontTable.xml"/><Relationship Id="rId15" Type="http://schemas.openxmlformats.org/officeDocument/2006/relationships/image" Target="media/image10.jpg"/><Relationship Id="rId36" Type="http://schemas.openxmlformats.org/officeDocument/2006/relationships/hyperlink" Target="https://ro.farnell.com/texas-instruments/lmc555cm-nopb/ic-timer-15v-smd/dp/3121178?st=555%20ic" TargetMode="External"/><Relationship Id="rId57" Type="http://schemas.openxmlformats.org/officeDocument/2006/relationships/hyperlink" Target="https://ro.farnell.com/vishay/mrs25000c2000fct00/res-200r-1-600mw-axial-metal-film/dp/9465880" TargetMode="External"/><Relationship Id="rId106" Type="http://schemas.openxmlformats.org/officeDocument/2006/relationships/hyperlink" Target="https://ro.farnell.com/vishay/p16np101mab15/potentiometer-100r-20-16mm-panel/dp/2550644" TargetMode="External"/><Relationship Id="rId127" Type="http://schemas.openxmlformats.org/officeDocument/2006/relationships/hyperlink" Target="https://www.electronics-tutorials.ws/waveforms/555_oscillator.html" TargetMode="External"/><Relationship Id="rId10" Type="http://schemas.openxmlformats.org/officeDocument/2006/relationships/image" Target="media/image5.jpg"/><Relationship Id="rId31" Type="http://schemas.openxmlformats.org/officeDocument/2006/relationships/hyperlink" Target="https://ro.farnell.com/texas-instruments/lmc555cm-nopb/ic-timer-15v-smd/dp/3121178?st=555%20ic" TargetMode="External"/><Relationship Id="rId52" Type="http://schemas.openxmlformats.org/officeDocument/2006/relationships/hyperlink" Target="https://ro.farnell.com/vishay/mrs25000c1740fct00/res-174r-1-600mw-axial-metal-film/dp/9464913" TargetMode="External"/><Relationship Id="rId73" Type="http://schemas.openxmlformats.org/officeDocument/2006/relationships/hyperlink" Target="https://ro.farnell.com/multicomp-pro/mp006336/res-1k-0-5w-axial-metal-film/dp/3619440" TargetMode="External"/><Relationship Id="rId78" Type="http://schemas.openxmlformats.org/officeDocument/2006/relationships/hyperlink" Target="https://ro.farnell.com/multicomp-pro/mp006336/res-1k-0-5w-axial-metal-film/dp/3619440" TargetMode="External"/><Relationship Id="rId94" Type="http://schemas.openxmlformats.org/officeDocument/2006/relationships/hyperlink" Target="https://ro.farnell.com/vishay/cmf556k0000bheb/res-6k-0-5w-axial-metal-film/dp/3596931" TargetMode="External"/><Relationship Id="rId99" Type="http://schemas.openxmlformats.org/officeDocument/2006/relationships/hyperlink" Target="https://ro.farnell.com/vishay/p16np101mab15/potentiometer-100r-20-16mm-panel/dp/2550644" TargetMode="External"/><Relationship Id="rId101" Type="http://schemas.openxmlformats.org/officeDocument/2006/relationships/hyperlink" Target="https://ro.farnell.com/vishay/p16np101mab15/potentiometer-100r-20-16mm-panel/dp/2550644" TargetMode="External"/><Relationship Id="rId122" Type="http://schemas.openxmlformats.org/officeDocument/2006/relationships/image" Target="media/image21.png"/><Relationship Id="rId143" Type="http://schemas.openxmlformats.org/officeDocument/2006/relationships/hyperlink" Target="https://www.analogictips.com/pulse-width-modulation-pwm/" TargetMode="External"/><Relationship Id="rId148" Type="http://schemas.openxmlformats.org/officeDocument/2006/relationships/hyperlink" Target="http://www.bel.utcluj.ro/dce/didactic/fec/" TargetMode="External"/><Relationship Id="rId4" Type="http://schemas.openxmlformats.org/officeDocument/2006/relationships/footnotes" Target="footnotes.xml"/><Relationship Id="rId9" Type="http://schemas.openxmlformats.org/officeDocument/2006/relationships/image" Target="media/image4.jpg"/><Relationship Id="rId26" Type="http://schemas.openxmlformats.org/officeDocument/2006/relationships/image" Target="media/image19.jpg"/><Relationship Id="rId47" Type="http://schemas.openxmlformats.org/officeDocument/2006/relationships/hyperlink" Target="https://ro.farnell.com/vishay/mrs25000c1740fct00/res-174r-1-600mw-axial-metal-film/dp/9464913" TargetMode="External"/><Relationship Id="rId68" Type="http://schemas.openxmlformats.org/officeDocument/2006/relationships/hyperlink" Target="https://ro.farnell.com/multicomp-pro/mp006336/res-1k-0-5w-axial-metal-film/dp/3619440" TargetMode="External"/><Relationship Id="rId89" Type="http://schemas.openxmlformats.org/officeDocument/2006/relationships/hyperlink" Target="https://ro.farnell.com/vishay/cmf556k0000bheb/res-6k-0-5w-axial-metal-film/dp/3596931" TargetMode="External"/><Relationship Id="rId112" Type="http://schemas.openxmlformats.org/officeDocument/2006/relationships/hyperlink" Target="https://ro.farnell.com/bourns/pdb081-p41-103b1/rotary-potentiometer-10kohm-0/dp/3758654" TargetMode="External"/><Relationship Id="rId133" Type="http://schemas.openxmlformats.org/officeDocument/2006/relationships/hyperlink" Target="https://en.wikipedia.org/wiki/Pulse-width_modulation" TargetMode="External"/><Relationship Id="rId154" Type="http://schemas.openxmlformats.org/officeDocument/2006/relationships/theme" Target="theme/theme1.xml"/><Relationship Id="rId16" Type="http://schemas.openxmlformats.org/officeDocument/2006/relationships/image" Target="media/image11.jpg"/><Relationship Id="rId37" Type="http://schemas.openxmlformats.org/officeDocument/2006/relationships/hyperlink" Target="https://ro.farnell.com/texas-instruments/lmc555cm-nopb/ic-timer-15v-smd/dp/3121178?st=555%20ic" TargetMode="External"/><Relationship Id="rId58" Type="http://schemas.openxmlformats.org/officeDocument/2006/relationships/hyperlink" Target="https://ro.farnell.com/vishay/mrs25000c2000fct00/res-200r-1-600mw-axial-metal-film/dp/9465880" TargetMode="External"/><Relationship Id="rId79" Type="http://schemas.openxmlformats.org/officeDocument/2006/relationships/hyperlink" Target="https://ro.farnell.com/multicomp-pro/mp006336/res-1k-0-5w-axial-metal-film/dp/3619440" TargetMode="External"/><Relationship Id="rId102" Type="http://schemas.openxmlformats.org/officeDocument/2006/relationships/hyperlink" Target="https://ro.farnell.com/vishay/p16np101mab15/potentiometer-100r-20-16mm-panel/dp/2550644" TargetMode="External"/><Relationship Id="rId123" Type="http://schemas.openxmlformats.org/officeDocument/2006/relationships/image" Target="media/image22.png"/><Relationship Id="rId144" Type="http://schemas.openxmlformats.org/officeDocument/2006/relationships/hyperlink" Target="https://www.analogictips.com/pulse-width-modulation-pwm/" TargetMode="External"/><Relationship Id="rId90" Type="http://schemas.openxmlformats.org/officeDocument/2006/relationships/hyperlink" Target="https://ro.farnell.com/vishay/cmf556k0000bheb/res-6k-0-5w-axial-metal-film/dp/35969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20</Pages>
  <Words>3440</Words>
  <Characters>19610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Ursutiu</dc:creator>
  <cp:keywords/>
  <cp:lastModifiedBy>Toma Ursutiu</cp:lastModifiedBy>
  <cp:revision>6</cp:revision>
  <dcterms:created xsi:type="dcterms:W3CDTF">2022-08-07T14:39:00Z</dcterms:created>
  <dcterms:modified xsi:type="dcterms:W3CDTF">2022-09-28T12:58:00Z</dcterms:modified>
</cp:coreProperties>
</file>