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BB407" w14:textId="77777777" w:rsidR="00E1073B" w:rsidRPr="00E1073B" w:rsidRDefault="00E1073B" w:rsidP="00E1073B">
      <w:pPr>
        <w:spacing w:after="0" w:line="360" w:lineRule="auto"/>
        <w:ind w:left="646" w:right="518"/>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Федеральное государственное </w:t>
      </w:r>
      <w:r w:rsidR="00720A4F">
        <w:rPr>
          <w:rFonts w:ascii="Times New Roman" w:eastAsia="Times New Roman" w:hAnsi="Times New Roman" w:cs="Times New Roman"/>
          <w:color w:val="000000"/>
          <w:sz w:val="24"/>
          <w:szCs w:val="24"/>
          <w:lang w:eastAsia="en-US" w:bidi="en-US"/>
        </w:rPr>
        <w:t>автономн</w:t>
      </w:r>
      <w:r w:rsidRPr="00E1073B">
        <w:rPr>
          <w:rFonts w:ascii="Times New Roman" w:eastAsia="Times New Roman" w:hAnsi="Times New Roman" w:cs="Times New Roman"/>
          <w:color w:val="000000"/>
          <w:sz w:val="24"/>
          <w:szCs w:val="24"/>
          <w:lang w:eastAsia="en-US" w:bidi="en-US"/>
        </w:rPr>
        <w:t>ое образовательное учреждение высшего образования</w:t>
      </w:r>
    </w:p>
    <w:p w14:paraId="02D62FF0" w14:textId="77777777" w:rsidR="00E1073B" w:rsidRPr="00E1073B" w:rsidRDefault="00E1073B" w:rsidP="00E1073B">
      <w:pPr>
        <w:spacing w:after="0" w:line="360" w:lineRule="auto"/>
        <w:ind w:left="646" w:right="641"/>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«МОСКОВСКИЙ ПОЛИТЕХНИЧЕСКИЙ УНИВЕРСИТЕТ»</w:t>
      </w:r>
    </w:p>
    <w:p w14:paraId="6DF9B0EC" w14:textId="06857E9A" w:rsidR="00E1073B" w:rsidRDefault="00E1073B" w:rsidP="00E1073B">
      <w:pPr>
        <w:spacing w:before="100" w:beforeAutospacing="1" w:after="100" w:afterAutospacing="1" w:line="360" w:lineRule="auto"/>
        <w:ind w:left="408" w:right="15"/>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Факультет </w:t>
      </w:r>
      <w:r w:rsidR="009F4BA9">
        <w:rPr>
          <w:rFonts w:ascii="Times New Roman" w:eastAsia="Times New Roman" w:hAnsi="Times New Roman" w:cs="Times New Roman"/>
          <w:color w:val="000000"/>
          <w:sz w:val="24"/>
          <w:szCs w:val="24"/>
          <w:lang w:eastAsia="en-US" w:bidi="en-US"/>
        </w:rPr>
        <w:t>«Информационные технологии»</w:t>
      </w:r>
      <w:r w:rsidR="009F4BA9" w:rsidRPr="00E1073B">
        <w:rPr>
          <w:rFonts w:ascii="Times New Roman" w:eastAsia="Times New Roman" w:hAnsi="Times New Roman" w:cs="Times New Roman"/>
          <w:color w:val="000000"/>
          <w:sz w:val="24"/>
          <w:szCs w:val="24"/>
          <w:lang w:eastAsia="en-US" w:bidi="en-US"/>
        </w:rPr>
        <w:t xml:space="preserve"> </w:t>
      </w:r>
      <w:r w:rsidRPr="00E1073B">
        <w:rPr>
          <w:rFonts w:ascii="Times New Roman" w:eastAsia="Times New Roman" w:hAnsi="Times New Roman" w:cs="Times New Roman"/>
          <w:color w:val="000000"/>
          <w:sz w:val="24"/>
          <w:szCs w:val="24"/>
          <w:lang w:eastAsia="en-US" w:bidi="en-US"/>
        </w:rPr>
        <w:br/>
        <w:t>Кафедра «</w:t>
      </w:r>
      <w:r w:rsidR="009F4BA9">
        <w:rPr>
          <w:rFonts w:ascii="Times New Roman" w:eastAsia="Times New Roman" w:hAnsi="Times New Roman" w:cs="Times New Roman"/>
          <w:color w:val="000000"/>
          <w:sz w:val="24"/>
          <w:szCs w:val="24"/>
          <w:lang w:eastAsia="en-US" w:bidi="en-US"/>
        </w:rPr>
        <w:t>Информационная безопасность</w:t>
      </w:r>
      <w:r w:rsidRPr="00E1073B">
        <w:rPr>
          <w:rFonts w:ascii="Times New Roman" w:eastAsia="Times New Roman" w:hAnsi="Times New Roman" w:cs="Times New Roman"/>
          <w:color w:val="000000"/>
          <w:sz w:val="24"/>
          <w:szCs w:val="24"/>
          <w:lang w:eastAsia="en-US" w:bidi="en-US"/>
        </w:rPr>
        <w:t>»</w:t>
      </w:r>
    </w:p>
    <w:p w14:paraId="1F054A6B" w14:textId="79C0E518" w:rsidR="00E1073B" w:rsidRPr="00E1073B" w:rsidRDefault="00E1073B" w:rsidP="00E1073B">
      <w:pPr>
        <w:spacing w:before="100" w:beforeAutospacing="1" w:after="100" w:afterAutospacing="1" w:line="360" w:lineRule="auto"/>
        <w:ind w:left="408" w:right="15"/>
        <w:jc w:val="center"/>
        <w:rPr>
          <w:rFonts w:ascii="Times New Roman" w:hAnsi="Times New Roman" w:cs="Times New Roman"/>
          <w:color w:val="000000"/>
          <w:sz w:val="24"/>
          <w:szCs w:val="24"/>
          <w:lang w:eastAsia="en-US" w:bidi="en-US"/>
        </w:rPr>
      </w:pPr>
      <w:r>
        <w:rPr>
          <w:rFonts w:ascii="Times New Roman" w:hAnsi="Times New Roman" w:cs="Times New Roman"/>
          <w:color w:val="000000"/>
          <w:sz w:val="24"/>
          <w:szCs w:val="24"/>
          <w:lang w:eastAsia="en-US" w:bidi="en-US"/>
        </w:rPr>
        <w:t>Направление подготовки/ с</w:t>
      </w:r>
      <w:r w:rsidRPr="00E1073B">
        <w:rPr>
          <w:rFonts w:ascii="Times New Roman" w:hAnsi="Times New Roman" w:cs="Times New Roman"/>
          <w:color w:val="000000"/>
          <w:sz w:val="24"/>
          <w:szCs w:val="24"/>
          <w:lang w:eastAsia="en-US" w:bidi="en-US"/>
        </w:rPr>
        <w:t xml:space="preserve">пециальность: </w:t>
      </w:r>
      <w:r w:rsidR="00D95417" w:rsidRPr="00A13CC7">
        <w:rPr>
          <w:rFonts w:ascii="Times New Roman" w:hAnsi="Times New Roman" w:cs="Times New Roman"/>
          <w:color w:val="000000"/>
          <w:sz w:val="24"/>
          <w:szCs w:val="24"/>
          <w:lang w:eastAsia="en-US" w:bidi="en-US"/>
        </w:rPr>
        <w:t>10.05.03 Информационная безопасность автоматизированных систем</w:t>
      </w:r>
    </w:p>
    <w:p w14:paraId="2904BF04" w14:textId="77777777" w:rsidR="00E1073B" w:rsidRPr="00E1073B" w:rsidRDefault="00E1073B" w:rsidP="00E1073B">
      <w:pPr>
        <w:spacing w:before="100" w:beforeAutospacing="1" w:after="100" w:afterAutospacing="1" w:line="360" w:lineRule="auto"/>
        <w:ind w:left="646" w:right="642"/>
        <w:jc w:val="center"/>
        <w:rPr>
          <w:rFonts w:ascii="Times New Roman" w:eastAsia="Times New Roman" w:hAnsi="Times New Roman" w:cs="Times New Roman"/>
          <w:color w:val="000000"/>
          <w:sz w:val="28"/>
          <w:szCs w:val="28"/>
          <w:lang w:eastAsia="en-US" w:bidi="en-US"/>
        </w:rPr>
      </w:pPr>
    </w:p>
    <w:p w14:paraId="3620D59E" w14:textId="77777777" w:rsidR="00E1073B" w:rsidRPr="00E1073B" w:rsidRDefault="00E1073B" w:rsidP="00E1073B">
      <w:pPr>
        <w:spacing w:before="100" w:beforeAutospacing="1" w:after="100" w:afterAutospacing="1" w:line="360" w:lineRule="auto"/>
        <w:ind w:left="10" w:right="15"/>
        <w:jc w:val="both"/>
        <w:rPr>
          <w:rFonts w:ascii="Times New Roman" w:hAnsi="Times New Roman" w:cs="Times New Roman"/>
          <w:color w:val="000000"/>
          <w:sz w:val="28"/>
          <w:szCs w:val="28"/>
          <w:lang w:eastAsia="en-US" w:bidi="en-US"/>
        </w:rPr>
      </w:pPr>
    </w:p>
    <w:p w14:paraId="24AFEE15" w14:textId="77777777" w:rsidR="00E1073B" w:rsidRPr="00E1073B" w:rsidRDefault="00E1073B" w:rsidP="00E1073B">
      <w:pPr>
        <w:spacing w:before="100" w:beforeAutospacing="1" w:after="100" w:afterAutospacing="1" w:line="240" w:lineRule="auto"/>
        <w:ind w:left="11" w:right="17"/>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sz w:val="44"/>
          <w:szCs w:val="44"/>
          <w:lang w:eastAsia="en-US" w:bidi="en-US"/>
        </w:rPr>
        <w:t>ОТЧЕТ</w:t>
      </w:r>
    </w:p>
    <w:p w14:paraId="0C4D73C0" w14:textId="77777777" w:rsidR="00E1073B" w:rsidRPr="00E1073B" w:rsidRDefault="00E1073B" w:rsidP="00E1073B">
      <w:pPr>
        <w:spacing w:before="100" w:beforeAutospacing="1" w:after="100" w:afterAutospacing="1" w:line="240" w:lineRule="auto"/>
        <w:ind w:left="11" w:right="17"/>
        <w:jc w:val="center"/>
        <w:rPr>
          <w:rFonts w:ascii="Times New Roman" w:eastAsia="Times New Roman" w:hAnsi="Times New Roman" w:cs="Times New Roman"/>
          <w:bCs/>
          <w:iCs/>
          <w:color w:val="000000"/>
          <w:sz w:val="28"/>
          <w:szCs w:val="28"/>
          <w:lang w:eastAsia="en-US" w:bidi="en-US"/>
        </w:rPr>
      </w:pPr>
      <w:r w:rsidRPr="00E1073B">
        <w:rPr>
          <w:rFonts w:ascii="Times New Roman" w:eastAsia="Times New Roman" w:hAnsi="Times New Roman" w:cs="Times New Roman"/>
          <w:bCs/>
          <w:iCs/>
          <w:color w:val="000000"/>
          <w:sz w:val="28"/>
          <w:szCs w:val="28"/>
          <w:lang w:eastAsia="en-US" w:bidi="en-US"/>
        </w:rPr>
        <w:t xml:space="preserve">по </w:t>
      </w:r>
      <w:r>
        <w:rPr>
          <w:rFonts w:ascii="Times New Roman" w:eastAsia="Times New Roman" w:hAnsi="Times New Roman" w:cs="Times New Roman"/>
          <w:bCs/>
          <w:iCs/>
          <w:color w:val="000000"/>
          <w:sz w:val="28"/>
          <w:szCs w:val="28"/>
          <w:lang w:eastAsia="en-US" w:bidi="en-US"/>
        </w:rPr>
        <w:t>проектн</w:t>
      </w:r>
      <w:r w:rsidRPr="00E1073B">
        <w:rPr>
          <w:rFonts w:ascii="Times New Roman" w:eastAsia="Times New Roman" w:hAnsi="Times New Roman" w:cs="Times New Roman"/>
          <w:bCs/>
          <w:iCs/>
          <w:color w:val="000000"/>
          <w:sz w:val="28"/>
          <w:szCs w:val="28"/>
          <w:lang w:eastAsia="en-US" w:bidi="en-US"/>
        </w:rPr>
        <w:t>ой практике</w:t>
      </w:r>
    </w:p>
    <w:p w14:paraId="125E313E" w14:textId="77777777" w:rsidR="00E1073B" w:rsidRPr="00E1073B" w:rsidRDefault="00E1073B" w:rsidP="00E1073B">
      <w:pPr>
        <w:spacing w:before="100" w:beforeAutospacing="1" w:after="100" w:afterAutospacing="1" w:line="360" w:lineRule="auto"/>
        <w:ind w:left="73"/>
        <w:jc w:val="center"/>
        <w:rPr>
          <w:rFonts w:ascii="Times New Roman" w:eastAsia="Times New Roman" w:hAnsi="Times New Roman" w:cs="Times New Roman"/>
          <w:color w:val="000000"/>
          <w:sz w:val="28"/>
          <w:szCs w:val="28"/>
          <w:lang w:eastAsia="en-US" w:bidi="en-US"/>
        </w:rPr>
      </w:pPr>
    </w:p>
    <w:p w14:paraId="4293DC9C" w14:textId="6420C709" w:rsidR="00E1073B" w:rsidRPr="00E1073B" w:rsidRDefault="007C13E5" w:rsidP="00E1073B">
      <w:pPr>
        <w:spacing w:before="100" w:beforeAutospacing="1" w:after="100" w:afterAutospacing="1" w:line="360" w:lineRule="auto"/>
        <w:ind w:left="10" w:right="10"/>
        <w:jc w:val="both"/>
        <w:rPr>
          <w:rFonts w:ascii="Times New Roman" w:eastAsia="Times New Roman" w:hAnsi="Times New Roman" w:cs="Times New Roman"/>
          <w:color w:val="000000"/>
          <w:sz w:val="28"/>
          <w:lang w:eastAsia="en-US" w:bidi="en-US"/>
        </w:rPr>
      </w:pPr>
      <w:r>
        <w:rPr>
          <w:rFonts w:ascii="Times New Roman" w:eastAsia="Times New Roman" w:hAnsi="Times New Roman" w:cs="Times New Roman"/>
          <w:color w:val="000000"/>
          <w:sz w:val="28"/>
          <w:lang w:eastAsia="en-US" w:bidi="en-US"/>
        </w:rPr>
        <w:t>Студент</w:t>
      </w:r>
      <w:r w:rsidR="00E1073B" w:rsidRPr="00E1073B">
        <w:rPr>
          <w:rFonts w:ascii="Times New Roman" w:eastAsia="Times New Roman" w:hAnsi="Times New Roman" w:cs="Times New Roman"/>
          <w:color w:val="000000"/>
          <w:sz w:val="28"/>
          <w:lang w:eastAsia="en-US" w:bidi="en-US"/>
        </w:rPr>
        <w:t xml:space="preserve">: </w:t>
      </w:r>
      <w:r w:rsidR="00BF532A">
        <w:rPr>
          <w:rFonts w:ascii="Times New Roman" w:eastAsia="Times New Roman" w:hAnsi="Times New Roman" w:cs="Times New Roman"/>
          <w:color w:val="000000"/>
          <w:sz w:val="28"/>
          <w:lang w:eastAsia="en-US" w:bidi="en-US"/>
        </w:rPr>
        <w:t>Макарычева Софья Альбертовна</w:t>
      </w:r>
      <w:r w:rsidR="009F4BA9">
        <w:rPr>
          <w:rFonts w:ascii="Times New Roman" w:eastAsia="Times New Roman" w:hAnsi="Times New Roman" w:cs="Times New Roman"/>
          <w:color w:val="000000"/>
          <w:sz w:val="28"/>
          <w:lang w:eastAsia="en-US" w:bidi="en-US"/>
        </w:rPr>
        <w:t xml:space="preserve"> </w:t>
      </w:r>
      <w:r w:rsidR="00E1073B" w:rsidRPr="00E1073B">
        <w:rPr>
          <w:rFonts w:ascii="Times New Roman" w:eastAsia="Times New Roman" w:hAnsi="Times New Roman" w:cs="Times New Roman"/>
          <w:color w:val="000000"/>
          <w:sz w:val="28"/>
          <w:lang w:eastAsia="en-US" w:bidi="en-US"/>
        </w:rPr>
        <w:t>Группа:</w:t>
      </w:r>
      <w:r w:rsidR="009F4BA9">
        <w:rPr>
          <w:rFonts w:ascii="Times New Roman" w:eastAsia="Times New Roman" w:hAnsi="Times New Roman" w:cs="Times New Roman"/>
          <w:color w:val="000000"/>
          <w:sz w:val="28"/>
          <w:lang w:eastAsia="en-US" w:bidi="en-US"/>
        </w:rPr>
        <w:t xml:space="preserve"> 241-371</w:t>
      </w:r>
    </w:p>
    <w:p w14:paraId="3D831248" w14:textId="2F4A862F" w:rsidR="00E1073B" w:rsidRPr="00E1073B" w:rsidRDefault="00E1073B" w:rsidP="007C13E5">
      <w:pPr>
        <w:spacing w:before="100" w:beforeAutospacing="1" w:after="100" w:afterAutospacing="1" w:line="360" w:lineRule="auto"/>
        <w:ind w:left="-5" w:right="-1"/>
        <w:rPr>
          <w:rFonts w:ascii="Times New Roman" w:eastAsia="Times New Roman" w:hAnsi="Times New Roman" w:cs="Times New Roman"/>
          <w:color w:val="000000"/>
          <w:sz w:val="28"/>
          <w:lang w:eastAsia="en-US" w:bidi="en-US"/>
        </w:rPr>
      </w:pPr>
      <w:r w:rsidRPr="00E1073B">
        <w:rPr>
          <w:rFonts w:ascii="Times New Roman" w:eastAsia="Times New Roman" w:hAnsi="Times New Roman" w:cs="Times New Roman"/>
          <w:color w:val="000000"/>
          <w:sz w:val="28"/>
          <w:szCs w:val="28"/>
          <w:lang w:eastAsia="en-US" w:bidi="en-US"/>
        </w:rPr>
        <w:t xml:space="preserve">Место прохождения практики: </w:t>
      </w:r>
      <w:r w:rsidRPr="00E1073B">
        <w:rPr>
          <w:rFonts w:ascii="Times New Roman" w:eastAsia="Times New Roman" w:hAnsi="Times New Roman" w:cs="Times New Roman"/>
          <w:color w:val="000000"/>
          <w:sz w:val="28"/>
          <w:lang w:eastAsia="en-US" w:bidi="en-US"/>
        </w:rPr>
        <w:t>Московский Политех</w:t>
      </w:r>
      <w:r>
        <w:rPr>
          <w:rFonts w:ascii="Times New Roman" w:eastAsia="Times New Roman" w:hAnsi="Times New Roman" w:cs="Times New Roman"/>
          <w:color w:val="000000"/>
          <w:sz w:val="28"/>
          <w:lang w:eastAsia="en-US" w:bidi="en-US"/>
        </w:rPr>
        <w:t xml:space="preserve">, кафедра </w:t>
      </w:r>
      <w:r w:rsidR="009F4BA9">
        <w:rPr>
          <w:rFonts w:ascii="Times New Roman" w:eastAsia="Times New Roman" w:hAnsi="Times New Roman" w:cs="Times New Roman"/>
          <w:color w:val="000000"/>
          <w:sz w:val="28"/>
          <w:lang w:eastAsia="en-US" w:bidi="en-US"/>
        </w:rPr>
        <w:t>Информационная безопасность</w:t>
      </w:r>
    </w:p>
    <w:p w14:paraId="6861242D" w14:textId="77777777" w:rsid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71B5D23F" w14:textId="77777777" w:rsidR="00E1073B" w:rsidRP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Отчет принят с оценкой _______________ Дата ________________________</w:t>
      </w:r>
    </w:p>
    <w:p w14:paraId="79224F2A" w14:textId="67B89FDF" w:rsidR="00E1073B" w:rsidRDefault="00E1073B" w:rsidP="009F4BA9">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 xml:space="preserve">Руководитель практики: </w:t>
      </w:r>
      <w:r w:rsidR="009F4BA9">
        <w:rPr>
          <w:rFonts w:ascii="Times New Roman" w:eastAsia="Times New Roman" w:hAnsi="Times New Roman" w:cs="Times New Roman"/>
          <w:color w:val="000000"/>
          <w:sz w:val="28"/>
          <w:szCs w:val="28"/>
          <w:lang w:eastAsia="en-US" w:bidi="en-US"/>
        </w:rPr>
        <w:t>Гневшев Александр Юрьевич</w:t>
      </w:r>
    </w:p>
    <w:p w14:paraId="3443FF49" w14:textId="77777777" w:rsidR="00720A4F" w:rsidRDefault="00720A4F"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2FA56545" w14:textId="77777777" w:rsidR="00720A4F" w:rsidRPr="00E1073B" w:rsidRDefault="00720A4F"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772AC20F" w14:textId="77777777" w:rsidR="00E1073B" w:rsidRP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3E63A9EB" w14:textId="77777777" w:rsidR="00E1073B" w:rsidRPr="00E1073B" w:rsidRDefault="00E1073B" w:rsidP="00E1073B">
      <w:pPr>
        <w:spacing w:before="100" w:beforeAutospacing="1" w:after="100" w:afterAutospacing="1" w:line="360" w:lineRule="auto"/>
        <w:ind w:left="10" w:right="11"/>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Москва 202</w:t>
      </w:r>
      <w:r>
        <w:rPr>
          <w:rFonts w:ascii="Times New Roman" w:eastAsia="Times New Roman" w:hAnsi="Times New Roman" w:cs="Times New Roman"/>
          <w:color w:val="000000"/>
          <w:sz w:val="28"/>
          <w:szCs w:val="28"/>
          <w:lang w:eastAsia="en-US" w:bidi="en-US"/>
        </w:rPr>
        <w:t>5</w:t>
      </w:r>
    </w:p>
    <w:p w14:paraId="056E0106" w14:textId="77777777" w:rsidR="00D95417" w:rsidRDefault="00D95417" w:rsidP="00D95417">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E17C53">
        <w:rPr>
          <w:rFonts w:ascii="Times New Roman" w:eastAsia="Times New Roman" w:hAnsi="Times New Roman" w:cs="Times New Roman"/>
          <w:color w:val="000000"/>
          <w:sz w:val="28"/>
          <w:szCs w:val="28"/>
        </w:rPr>
        <w:lastRenderedPageBreak/>
        <w:t>ОГЛАВЛЕНИЕ</w:t>
      </w:r>
    </w:p>
    <w:sdt>
      <w:sdtPr>
        <w:rPr>
          <w:rFonts w:ascii="Calibri" w:eastAsia="Calibri" w:hAnsi="Calibri" w:cs="Calibri"/>
          <w:color w:val="auto"/>
          <w:sz w:val="22"/>
          <w:szCs w:val="22"/>
        </w:rPr>
        <w:id w:val="-1378704624"/>
        <w:docPartObj>
          <w:docPartGallery w:val="Table of Contents"/>
          <w:docPartUnique/>
        </w:docPartObj>
      </w:sdtPr>
      <w:sdtContent>
        <w:p w14:paraId="682A00EB" w14:textId="77777777" w:rsidR="00D95417" w:rsidRPr="00ED5BF3" w:rsidRDefault="00D95417" w:rsidP="00D95417">
          <w:pPr>
            <w:pStyle w:val="a7"/>
            <w:jc w:val="both"/>
            <w:rPr>
              <w:rFonts w:ascii="Times New Roman" w:hAnsi="Times New Roman" w:cs="Times New Roman"/>
              <w:color w:val="auto"/>
            </w:rPr>
          </w:pPr>
          <w:r w:rsidRPr="00ED5BF3">
            <w:rPr>
              <w:rFonts w:ascii="Times New Roman" w:hAnsi="Times New Roman" w:cs="Times New Roman"/>
              <w:color w:val="auto"/>
            </w:rPr>
            <w:t>Оглавление</w:t>
          </w:r>
        </w:p>
        <w:p w14:paraId="2E722AFD" w14:textId="77777777" w:rsidR="00D95417" w:rsidRDefault="00D95417" w:rsidP="00D95417">
          <w:pPr>
            <w:pStyle w:val="10"/>
            <w:tabs>
              <w:tab w:val="right" w:leader="dot" w:pos="9912"/>
            </w:tabs>
            <w:rPr>
              <w:rFonts w:asciiTheme="minorHAnsi" w:eastAsiaTheme="minorEastAsia" w:hAnsiTheme="minorHAnsi" w:cstheme="minorBidi"/>
              <w:noProof/>
              <w:kern w:val="2"/>
              <w:sz w:val="24"/>
              <w:szCs w:val="24"/>
              <w14:ligatures w14:val="standardContextual"/>
            </w:rPr>
          </w:pPr>
          <w:r w:rsidRPr="00DE397F">
            <w:rPr>
              <w:rFonts w:ascii="Times New Roman" w:hAnsi="Times New Roman" w:cs="Times New Roman"/>
              <w:sz w:val="32"/>
              <w:szCs w:val="32"/>
            </w:rPr>
            <w:fldChar w:fldCharType="begin"/>
          </w:r>
          <w:r w:rsidRPr="00DE397F">
            <w:rPr>
              <w:rFonts w:ascii="Times New Roman" w:hAnsi="Times New Roman" w:cs="Times New Roman"/>
              <w:sz w:val="32"/>
              <w:szCs w:val="32"/>
            </w:rPr>
            <w:instrText xml:space="preserve"> TOC \o "1-3" \h \z \u </w:instrText>
          </w:r>
          <w:r w:rsidRPr="00DE397F">
            <w:rPr>
              <w:rFonts w:ascii="Times New Roman" w:hAnsi="Times New Roman" w:cs="Times New Roman"/>
              <w:sz w:val="32"/>
              <w:szCs w:val="32"/>
            </w:rPr>
            <w:fldChar w:fldCharType="separate"/>
          </w:r>
          <w:hyperlink w:anchor="_Toc198249424" w:history="1">
            <w:r w:rsidRPr="006C229A">
              <w:rPr>
                <w:rStyle w:val="a8"/>
                <w:rFonts w:ascii="Times New Roman" w:hAnsi="Times New Roman" w:cs="Times New Roman"/>
                <w:noProof/>
              </w:rPr>
              <w:t>ВВЕДЕНИЕ</w:t>
            </w:r>
            <w:r>
              <w:rPr>
                <w:noProof/>
                <w:webHidden/>
              </w:rPr>
              <w:tab/>
              <w:t>3</w:t>
            </w:r>
          </w:hyperlink>
        </w:p>
        <w:p w14:paraId="6CE7E9CC" w14:textId="77777777" w:rsidR="00D95417" w:rsidRPr="005E5262" w:rsidRDefault="00D95417" w:rsidP="00D95417">
          <w:pPr>
            <w:pStyle w:val="20"/>
            <w:tabs>
              <w:tab w:val="right" w:leader="dot" w:pos="9912"/>
            </w:tabs>
            <w:rPr>
              <w:rFonts w:cstheme="minorBidi"/>
              <w:noProof/>
              <w:kern w:val="2"/>
              <w:sz w:val="24"/>
              <w:szCs w:val="24"/>
              <w:lang w:val="en-US"/>
              <w14:ligatures w14:val="standardContextual"/>
            </w:rPr>
          </w:pPr>
          <w:hyperlink w:anchor="_Toc198249425" w:history="1">
            <w:r w:rsidRPr="006C229A">
              <w:rPr>
                <w:rStyle w:val="a8"/>
                <w:bCs/>
                <w:noProof/>
              </w:rPr>
              <w:t>1.Общая информация о проекте</w:t>
            </w:r>
            <w:r>
              <w:rPr>
                <w:noProof/>
                <w:webHidden/>
              </w:rPr>
              <w:tab/>
              <w:t>3</w:t>
            </w:r>
          </w:hyperlink>
        </w:p>
        <w:p w14:paraId="180138AA" w14:textId="77777777" w:rsidR="00D95417" w:rsidRDefault="00D95417" w:rsidP="00D95417">
          <w:pPr>
            <w:pStyle w:val="20"/>
            <w:tabs>
              <w:tab w:val="right" w:leader="dot" w:pos="9912"/>
            </w:tabs>
            <w:rPr>
              <w:rFonts w:cstheme="minorBidi"/>
              <w:noProof/>
              <w:kern w:val="2"/>
              <w:sz w:val="24"/>
              <w:szCs w:val="24"/>
              <w14:ligatures w14:val="standardContextual"/>
            </w:rPr>
          </w:pPr>
          <w:hyperlink w:anchor="_Toc198249426" w:history="1">
            <w:r w:rsidRPr="006C229A">
              <w:rPr>
                <w:rStyle w:val="a8"/>
                <w:bCs/>
                <w:noProof/>
              </w:rPr>
              <w:t>2. Общая характеристика деятельности организации</w:t>
            </w:r>
            <w:r>
              <w:rPr>
                <w:noProof/>
                <w:webHidden/>
              </w:rPr>
              <w:tab/>
              <w:t>4</w:t>
            </w:r>
          </w:hyperlink>
        </w:p>
        <w:p w14:paraId="01E7877C" w14:textId="77777777" w:rsidR="00D95417" w:rsidRDefault="00D95417" w:rsidP="00D95417">
          <w:pPr>
            <w:pStyle w:val="20"/>
            <w:tabs>
              <w:tab w:val="right" w:leader="dot" w:pos="9912"/>
            </w:tabs>
            <w:rPr>
              <w:rFonts w:cstheme="minorBidi"/>
              <w:noProof/>
              <w:kern w:val="2"/>
              <w:sz w:val="24"/>
              <w:szCs w:val="24"/>
              <w14:ligatures w14:val="standardContextual"/>
            </w:rPr>
          </w:pPr>
          <w:hyperlink w:anchor="_Toc198249427" w:history="1">
            <w:r w:rsidRPr="006C229A">
              <w:rPr>
                <w:rStyle w:val="a8"/>
                <w:bCs/>
                <w:noProof/>
              </w:rPr>
              <w:t>3. Описание задания по проектной практике</w:t>
            </w:r>
            <w:r>
              <w:rPr>
                <w:noProof/>
                <w:webHidden/>
              </w:rPr>
              <w:tab/>
              <w:t>6</w:t>
            </w:r>
          </w:hyperlink>
        </w:p>
        <w:p w14:paraId="2A455C97" w14:textId="77777777" w:rsidR="00D95417" w:rsidRDefault="00D95417" w:rsidP="00D95417">
          <w:pPr>
            <w:pStyle w:val="20"/>
            <w:tabs>
              <w:tab w:val="left" w:pos="720"/>
              <w:tab w:val="right" w:leader="dot" w:pos="9912"/>
            </w:tabs>
            <w:rPr>
              <w:rFonts w:cstheme="minorBidi"/>
              <w:noProof/>
              <w:kern w:val="2"/>
              <w:sz w:val="24"/>
              <w:szCs w:val="24"/>
              <w14:ligatures w14:val="standardContextual"/>
            </w:rPr>
          </w:pPr>
          <w:hyperlink w:anchor="_Toc198249428" w:history="1">
            <w:r w:rsidRPr="006C229A">
              <w:rPr>
                <w:rStyle w:val="a8"/>
                <w:bCs/>
                <w:noProof/>
              </w:rPr>
              <w:t>4.</w:t>
            </w:r>
            <w:r>
              <w:rPr>
                <w:rFonts w:cstheme="minorBidi"/>
                <w:noProof/>
                <w:kern w:val="2"/>
                <w:sz w:val="24"/>
                <w:szCs w:val="24"/>
                <w14:ligatures w14:val="standardContextual"/>
              </w:rPr>
              <w:tab/>
            </w:r>
            <w:r w:rsidRPr="006C229A">
              <w:rPr>
                <w:rStyle w:val="a8"/>
                <w:bCs/>
                <w:noProof/>
              </w:rPr>
              <w:t>Описание достигнутых результатов по проектной практике</w:t>
            </w:r>
            <w:r>
              <w:rPr>
                <w:noProof/>
                <w:webHidden/>
              </w:rPr>
              <w:tab/>
              <w:t>9</w:t>
            </w:r>
          </w:hyperlink>
        </w:p>
        <w:p w14:paraId="41FDDDB5" w14:textId="77777777" w:rsidR="00D95417" w:rsidRDefault="00D95417" w:rsidP="00D95417">
          <w:pPr>
            <w:pStyle w:val="30"/>
            <w:tabs>
              <w:tab w:val="right" w:leader="dot" w:pos="9912"/>
            </w:tabs>
            <w:rPr>
              <w:rFonts w:cstheme="minorBidi"/>
              <w:noProof/>
              <w:kern w:val="2"/>
              <w:sz w:val="24"/>
              <w:szCs w:val="24"/>
              <w14:ligatures w14:val="standardContextual"/>
            </w:rPr>
          </w:pPr>
          <w:hyperlink w:anchor="_Toc198249429" w:history="1">
            <w:r w:rsidRPr="006C229A">
              <w:rPr>
                <w:rStyle w:val="a8"/>
                <w:rFonts w:ascii="Times New Roman" w:hAnsi="Times New Roman"/>
                <w:bCs/>
                <w:noProof/>
              </w:rPr>
              <w:t>Базовая часть</w:t>
            </w:r>
            <w:r>
              <w:rPr>
                <w:noProof/>
                <w:webHidden/>
              </w:rPr>
              <w:tab/>
              <w:t>9</w:t>
            </w:r>
          </w:hyperlink>
        </w:p>
        <w:p w14:paraId="432F32DC" w14:textId="77777777" w:rsidR="00D95417" w:rsidRDefault="00D95417" w:rsidP="00D95417">
          <w:pPr>
            <w:pStyle w:val="30"/>
            <w:tabs>
              <w:tab w:val="right" w:leader="dot" w:pos="9912"/>
            </w:tabs>
          </w:pPr>
          <w:hyperlink w:anchor="_Toc198249430" w:history="1">
            <w:r w:rsidRPr="006C229A">
              <w:rPr>
                <w:rStyle w:val="a8"/>
                <w:rFonts w:ascii="Times New Roman" w:hAnsi="Times New Roman"/>
                <w:bCs/>
                <w:noProof/>
              </w:rPr>
              <w:t>Вариативная часть: «</w:t>
            </w:r>
            <w:r w:rsidRPr="0027757E">
              <w:rPr>
                <w:rStyle w:val="a8"/>
                <w:rFonts w:ascii="Times New Roman" w:hAnsi="Times New Roman"/>
                <w:bCs/>
                <w:noProof/>
              </w:rPr>
              <w:t>Анализ изменения законодательства в сфере информационной безопасности за последние 3 года</w:t>
            </w:r>
            <w:r w:rsidRPr="006C229A">
              <w:rPr>
                <w:rStyle w:val="a8"/>
                <w:rFonts w:ascii="Times New Roman" w:hAnsi="Times New Roman"/>
                <w:bCs/>
                <w:noProof/>
              </w:rPr>
              <w:t>»</w:t>
            </w:r>
            <w:r>
              <w:rPr>
                <w:noProof/>
                <w:webHidden/>
              </w:rPr>
              <w:tab/>
              <w:t>11</w:t>
            </w:r>
          </w:hyperlink>
        </w:p>
        <w:p w14:paraId="04BEEE0E" w14:textId="77777777" w:rsidR="00D95417" w:rsidRPr="00AC6517" w:rsidRDefault="00D95417" w:rsidP="00D95417">
          <w:pPr>
            <w:pStyle w:val="30"/>
            <w:tabs>
              <w:tab w:val="right" w:leader="dot" w:pos="9912"/>
            </w:tabs>
            <w:rPr>
              <w:rFonts w:cstheme="minorBidi"/>
              <w:noProof/>
              <w:kern w:val="2"/>
              <w:sz w:val="24"/>
              <w:szCs w:val="24"/>
              <w14:ligatures w14:val="standardContextual"/>
            </w:rPr>
          </w:pPr>
          <w:hyperlink w:anchor="_Toc198249429" w:history="1">
            <w:r>
              <w:rPr>
                <w:rStyle w:val="a8"/>
                <w:rFonts w:ascii="Times New Roman" w:hAnsi="Times New Roman"/>
                <w:bCs/>
                <w:noProof/>
              </w:rPr>
              <w:t>Личный вклад в результат</w:t>
            </w:r>
            <w:r>
              <w:rPr>
                <w:noProof/>
                <w:webHidden/>
              </w:rPr>
              <w:tab/>
              <w:t>13</w:t>
            </w:r>
          </w:hyperlink>
        </w:p>
        <w:p w14:paraId="2BBF312E" w14:textId="77777777" w:rsidR="00D95417" w:rsidRDefault="00D95417" w:rsidP="00D95417">
          <w:pPr>
            <w:pStyle w:val="10"/>
            <w:tabs>
              <w:tab w:val="right" w:leader="dot" w:pos="9912"/>
            </w:tabs>
            <w:rPr>
              <w:rFonts w:asciiTheme="minorHAnsi" w:eastAsiaTheme="minorEastAsia" w:hAnsiTheme="minorHAnsi" w:cstheme="minorBidi"/>
              <w:noProof/>
              <w:kern w:val="2"/>
              <w:sz w:val="24"/>
              <w:szCs w:val="24"/>
              <w14:ligatures w14:val="standardContextual"/>
            </w:rPr>
          </w:pPr>
          <w:hyperlink w:anchor="_Toc198249431" w:history="1">
            <w:r w:rsidRPr="006C229A">
              <w:rPr>
                <w:rStyle w:val="a8"/>
                <w:rFonts w:ascii="Times New Roman" w:hAnsi="Times New Roman" w:cs="Times New Roman"/>
                <w:noProof/>
              </w:rPr>
              <w:t>ЗАКЛЮЧЕНИЕ</w:t>
            </w:r>
            <w:r>
              <w:rPr>
                <w:noProof/>
                <w:webHidden/>
              </w:rPr>
              <w:tab/>
              <w:t>14</w:t>
            </w:r>
          </w:hyperlink>
        </w:p>
        <w:p w14:paraId="60CE7DFC" w14:textId="77777777" w:rsidR="00D95417" w:rsidRDefault="00D95417" w:rsidP="00D95417">
          <w:pPr>
            <w:pStyle w:val="10"/>
            <w:tabs>
              <w:tab w:val="right" w:leader="dot" w:pos="9912"/>
            </w:tabs>
            <w:rPr>
              <w:rFonts w:asciiTheme="minorHAnsi" w:eastAsiaTheme="minorEastAsia" w:hAnsiTheme="minorHAnsi" w:cstheme="minorBidi"/>
              <w:noProof/>
              <w:kern w:val="2"/>
              <w:sz w:val="24"/>
              <w:szCs w:val="24"/>
              <w14:ligatures w14:val="standardContextual"/>
            </w:rPr>
          </w:pPr>
          <w:hyperlink w:anchor="_Toc198249432" w:history="1">
            <w:r w:rsidRPr="006C229A">
              <w:rPr>
                <w:rStyle w:val="a8"/>
                <w:rFonts w:ascii="Times New Roman" w:hAnsi="Times New Roman" w:cs="Times New Roman"/>
                <w:noProof/>
              </w:rPr>
              <w:t>СПИСОК ИСПОЛЬЗОВАННОЙ ЛИТЕРАТУРЫ</w:t>
            </w:r>
            <w:r>
              <w:rPr>
                <w:noProof/>
                <w:webHidden/>
              </w:rPr>
              <w:tab/>
              <w:t>15</w:t>
            </w:r>
          </w:hyperlink>
        </w:p>
        <w:p w14:paraId="6CC4294D" w14:textId="77777777" w:rsidR="00D95417" w:rsidRDefault="00D95417" w:rsidP="00D95417">
          <w:pPr>
            <w:pStyle w:val="10"/>
            <w:jc w:val="both"/>
          </w:pPr>
          <w:r w:rsidRPr="00DE397F">
            <w:rPr>
              <w:rFonts w:ascii="Times New Roman" w:hAnsi="Times New Roman" w:cs="Times New Roman"/>
              <w:sz w:val="32"/>
              <w:szCs w:val="32"/>
            </w:rPr>
            <w:fldChar w:fldCharType="end"/>
          </w:r>
        </w:p>
      </w:sdtContent>
    </w:sdt>
    <w:p w14:paraId="3C71595F" w14:textId="77777777" w:rsidR="00D95417" w:rsidRPr="00C60EFB" w:rsidRDefault="00D95417" w:rsidP="00D9541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0F1636E" w14:textId="77777777" w:rsidR="00D95417" w:rsidRDefault="00D95417" w:rsidP="00D9541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5AE16EB1" w14:textId="1DC54737" w:rsidR="004A1C35" w:rsidRPr="006B03EA" w:rsidRDefault="003324E0" w:rsidP="00D65564">
      <w:pPr>
        <w:pStyle w:val="7"/>
        <w:rPr>
          <w:rFonts w:eastAsia="Times New Roman"/>
        </w:rPr>
      </w:pPr>
      <w:bookmarkStart w:id="0" w:name="_GoBack"/>
      <w:bookmarkEnd w:id="0"/>
      <w:r w:rsidRPr="006B03EA">
        <w:rPr>
          <w:rFonts w:eastAsia="Times New Roman"/>
        </w:rPr>
        <w:t>ВВЕДЕНИЕ</w:t>
      </w:r>
    </w:p>
    <w:p w14:paraId="1DE42B98" w14:textId="77777777" w:rsidR="00D4055A" w:rsidRPr="00E2128A" w:rsidRDefault="00D4055A" w:rsidP="00E2128A">
      <w:pPr>
        <w:pStyle w:val="8"/>
      </w:pPr>
      <w:r w:rsidRPr="00E2128A">
        <w:t>1. Общая информация о проекте</w:t>
      </w:r>
    </w:p>
    <w:p w14:paraId="3EF6F1B6" w14:textId="77777777" w:rsidR="00D4055A" w:rsidRDefault="00D4055A" w:rsidP="00D4055A">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749652F0" w14:textId="694E0BFB" w:rsidR="00D4055A" w:rsidRDefault="00D4055A" w:rsidP="00D4055A">
      <w:pPr>
        <w:keepNext/>
        <w:keepLines/>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Проектная деятельность «Киберполигон»</w:t>
      </w:r>
    </w:p>
    <w:p w14:paraId="5C7884D0" w14:textId="62D84537" w:rsidR="00D4055A" w:rsidRPr="00D4055A" w:rsidRDefault="00D4055A" w:rsidP="00D4055A">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D4055A">
        <w:rPr>
          <w:rFonts w:ascii="Times New Roman" w:eastAsia="Times New Roman" w:hAnsi="Times New Roman" w:cs="Times New Roman"/>
          <w:color w:val="000000"/>
          <w:sz w:val="28"/>
          <w:szCs w:val="28"/>
        </w:rPr>
        <w:t>Проект «Киберполигон» предоставляет уникальные возможности для практического обучения в сфере кибербезопасности, разработки защищённых систем и взаимодействия с ведущими экспертами отрасли. Участие в нём позволяет мне углублять знания в области фронтенд- и бэкенд-разработки, а также осваивать создание интерфейсов для работы с системами виртуализации и контейнеризации.</w:t>
      </w:r>
    </w:p>
    <w:p w14:paraId="168C173A" w14:textId="77777777" w:rsidR="00D4055A" w:rsidRPr="00D4055A" w:rsidRDefault="00D4055A" w:rsidP="00D4055A">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D4055A">
        <w:rPr>
          <w:rFonts w:ascii="Times New Roman" w:eastAsia="Times New Roman" w:hAnsi="Times New Roman" w:cs="Times New Roman"/>
          <w:color w:val="000000"/>
          <w:sz w:val="28"/>
          <w:szCs w:val="28"/>
        </w:rPr>
        <w:t>Киберполигоны в вузах играют ключевую роль в подготовке специалистов по информационной безопасности. Они дают студентам возможность отрабатывать навыки на реальных кейсах – от моделирования кибератак до разработки защитных механизмов. Это не просто учебная площадка, а полноценная среда для исследований, где можно тестировать уязвимости, разрабатывать новые методы защиты и сотрудничать с индустрией.</w:t>
      </w:r>
    </w:p>
    <w:p w14:paraId="1763C29F" w14:textId="77777777" w:rsidR="00D4055A" w:rsidRPr="00D4055A" w:rsidRDefault="00D4055A" w:rsidP="00D4055A">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D4055A">
        <w:rPr>
          <w:rFonts w:ascii="Times New Roman" w:eastAsia="Times New Roman" w:hAnsi="Times New Roman" w:cs="Times New Roman"/>
          <w:color w:val="000000"/>
          <w:sz w:val="28"/>
          <w:szCs w:val="28"/>
        </w:rPr>
        <w:t>Преподаватели используют киберполигон для обновления учебных программ с учётом актуальных угроз, а студенты получают доступ к реальным проектам от компаний-партнёров. Кроме того, площадка служит центром повышения киберграмотности – здесь проводятся тренинги и семинары, полезные как для студентов, так и для широкой аудитории.</w:t>
      </w:r>
    </w:p>
    <w:p w14:paraId="692E0A3A" w14:textId="77777777" w:rsidR="00D4055A" w:rsidRPr="00D4055A" w:rsidRDefault="00D4055A" w:rsidP="00D4055A">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D4055A">
        <w:rPr>
          <w:rFonts w:ascii="Times New Roman" w:eastAsia="Times New Roman" w:hAnsi="Times New Roman" w:cs="Times New Roman"/>
          <w:color w:val="000000"/>
          <w:sz w:val="28"/>
          <w:szCs w:val="28"/>
        </w:rPr>
        <w:t>В итоге киберполигон становится точкой притяжения для будущих специалистов, работодателей и исследователей, помогая готовить востребованных экспертов и развивать отрасль в целом.</w:t>
      </w:r>
    </w:p>
    <w:p w14:paraId="071CBE95" w14:textId="77777777" w:rsidR="00370634" w:rsidRDefault="00370634" w:rsidP="003324E0">
      <w:pPr>
        <w:keepNext/>
        <w:keepLines/>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p>
    <w:p w14:paraId="74C7FBFE" w14:textId="77777777" w:rsidR="00370634" w:rsidRDefault="00370634" w:rsidP="003324E0">
      <w:pPr>
        <w:keepNext/>
        <w:keepLines/>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p>
    <w:p w14:paraId="371B435F" w14:textId="77777777" w:rsidR="00370634" w:rsidRDefault="00370634" w:rsidP="003324E0">
      <w:pPr>
        <w:keepNext/>
        <w:keepLines/>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p>
    <w:p w14:paraId="2BF47658" w14:textId="77777777" w:rsidR="00370634" w:rsidRDefault="00370634" w:rsidP="003324E0">
      <w:pPr>
        <w:keepNext/>
        <w:keepLines/>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p>
    <w:p w14:paraId="5C6CD7D9" w14:textId="77777777" w:rsidR="00370634" w:rsidRDefault="00370634" w:rsidP="003324E0">
      <w:pPr>
        <w:keepNext/>
        <w:keepLines/>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p>
    <w:p w14:paraId="706FCC25" w14:textId="77777777" w:rsidR="00D65564" w:rsidRDefault="00D65564" w:rsidP="003324E0">
      <w:pPr>
        <w:keepNext/>
        <w:keepLines/>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p>
    <w:p w14:paraId="0C5546B2" w14:textId="77777777" w:rsidR="00370634" w:rsidRDefault="00370634" w:rsidP="006B03EA">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CE8440E" w14:textId="45B50464" w:rsidR="00E8709D" w:rsidRPr="00E2128A" w:rsidRDefault="000356A8" w:rsidP="00E2128A">
      <w:pPr>
        <w:pStyle w:val="8"/>
      </w:pPr>
      <w:r w:rsidRPr="00E2128A">
        <w:t>2. Общая характеристика деятельности организации</w:t>
      </w:r>
    </w:p>
    <w:p w14:paraId="7D8F059E" w14:textId="77777777" w:rsidR="00D65564" w:rsidRDefault="00D65564" w:rsidP="00E8709D">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p>
    <w:p w14:paraId="16960955" w14:textId="6AF614F6" w:rsidR="00E8709D" w:rsidRPr="00E8709D" w:rsidRDefault="00E8709D" w:rsidP="00E8709D">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E8709D">
        <w:rPr>
          <w:rFonts w:ascii="Times New Roman" w:eastAsia="Times New Roman" w:hAnsi="Times New Roman" w:cs="Times New Roman"/>
          <w:color w:val="000000"/>
          <w:sz w:val="28"/>
          <w:szCs w:val="28"/>
        </w:rPr>
        <w:t>Заказчиком проекта является Московский политехнический университет.</w:t>
      </w:r>
    </w:p>
    <w:p w14:paraId="148504B0" w14:textId="36FA00DC" w:rsidR="00E8709D" w:rsidRPr="00E8709D" w:rsidRDefault="00E8709D" w:rsidP="00E8709D">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EE7C76">
        <w:rPr>
          <w:rFonts w:ascii="Times New Roman" w:eastAsia="Times New Roman" w:hAnsi="Times New Roman" w:cs="Times New Roman"/>
          <w:iCs/>
          <w:color w:val="000000"/>
          <w:sz w:val="28"/>
          <w:szCs w:val="28"/>
        </w:rPr>
        <w:t>Федеральное государственное бюджетное образовательное учреждение высшего образования «Московский политехнический университет» (Московский Политех)</w:t>
      </w:r>
      <w:r>
        <w:rPr>
          <w:rFonts w:ascii="Times New Roman" w:eastAsia="Times New Roman" w:hAnsi="Times New Roman" w:cs="Times New Roman"/>
          <w:color w:val="000000"/>
          <w:sz w:val="28"/>
          <w:szCs w:val="28"/>
        </w:rPr>
        <w:t xml:space="preserve"> </w:t>
      </w:r>
      <w:r w:rsidRPr="00E8709D">
        <w:rPr>
          <w:rFonts w:ascii="Times New Roman" w:eastAsia="Times New Roman" w:hAnsi="Times New Roman" w:cs="Times New Roman"/>
          <w:color w:val="000000"/>
          <w:sz w:val="28"/>
          <w:szCs w:val="28"/>
        </w:rPr>
        <w:t xml:space="preserve">представляет собой один из ведущих технических вузов страны, где академическое образование органично сочетается с прикладными исследованиями и инновационной деятельностью. Университет обладает развитой инфраструктурой, включающей специализированные институты, такие как Институт информационных технологий, современные научные центры и лаборатории, в том числе занимающиеся вопросами кибербезопасности и цифровых технологий, что создает прочную основу для реализации подобных инициатив. Основными направлениями работы вуза являются подготовка высококвалифицированных кадров для IT-отрасли, инженерных специальностей и сферы информационной безопасности, а также проведение научных изысканий в кооперации с промышленными предприятиями и государственными структурами. </w:t>
      </w:r>
    </w:p>
    <w:p w14:paraId="52BB12F8" w14:textId="4BB8DA7A" w:rsidR="00E8709D" w:rsidRDefault="00E8709D" w:rsidP="00D65564">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E8709D">
        <w:rPr>
          <w:rFonts w:ascii="Times New Roman" w:eastAsia="Times New Roman" w:hAnsi="Times New Roman" w:cs="Times New Roman"/>
          <w:color w:val="000000"/>
          <w:sz w:val="28"/>
          <w:szCs w:val="28"/>
        </w:rPr>
        <w:t xml:space="preserve">Университет активно поддерживает инновационную экосистему через различные акселерационные программы, способствуя развитию стартапов и технологических инициатив. Важной составляющей деятельности является развитие международного сотрудничества и участие в крупных федеральных проектах, особенно в таких стратегически важных областях, как искусственный интеллект, автоматизация производственных процессов и цифровая трансформация различных отраслей экономики. </w:t>
      </w:r>
    </w:p>
    <w:p w14:paraId="641AB825" w14:textId="04CA9B39" w:rsidR="00E8709D" w:rsidRDefault="00E8709D" w:rsidP="00E8709D">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E8709D">
        <w:rPr>
          <w:rFonts w:ascii="Times New Roman" w:eastAsia="Times New Roman" w:hAnsi="Times New Roman" w:cs="Times New Roman"/>
          <w:color w:val="000000"/>
          <w:sz w:val="28"/>
          <w:szCs w:val="28"/>
        </w:rPr>
        <w:t>Наличие современной материально-технической базы, включающей специализированные лаборатории, а также обширная сеть партнерских отношений с ведущими отраслевыми компаниями позволяют университету не только обеспечить высокий уровень практической подготовки студентов, но и вести перспективные разработки в области защиты информации. Все это делает Московский политех идеальной площадкой для реализации масштабного проекта «Киберполигон», который призван стать важным элементом в системе подготовки специалистов по информационной безопасности и центром разработки инновационных решений в этой сфере.</w:t>
      </w:r>
    </w:p>
    <w:p w14:paraId="3AFA0B1C" w14:textId="77777777" w:rsidR="002D74DE" w:rsidRDefault="002D74DE" w:rsidP="00E8709D">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p>
    <w:p w14:paraId="736731D9" w14:textId="77777777" w:rsidR="00884C37" w:rsidRDefault="00884C3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16F3B2B2" w14:textId="6A1CF16F" w:rsidR="002D74DE" w:rsidRPr="00884C37" w:rsidRDefault="002D74DE" w:rsidP="001A4FD2">
      <w:pPr>
        <w:pStyle w:val="8"/>
        <w:rPr>
          <w:rFonts w:eastAsia="Times New Roman"/>
        </w:rPr>
      </w:pPr>
      <w:r w:rsidRPr="00884C37">
        <w:rPr>
          <w:rFonts w:eastAsia="Times New Roman"/>
        </w:rPr>
        <w:t>3</w:t>
      </w:r>
      <w:r w:rsidRPr="00E2128A">
        <w:t>. Описание задания по проектной практике</w:t>
      </w:r>
    </w:p>
    <w:p w14:paraId="6015901A" w14:textId="77777777" w:rsidR="002D74DE" w:rsidRDefault="002D74DE" w:rsidP="00E8709D">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p>
    <w:p w14:paraId="213D25C0" w14:textId="7E5C4AC3" w:rsidR="008D052D" w:rsidRDefault="008D052D" w:rsidP="009A5D1C">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Базовая часть</w:t>
      </w:r>
    </w:p>
    <w:p w14:paraId="113D0B8B" w14:textId="77777777" w:rsidR="00BF532A" w:rsidRPr="00BF532A" w:rsidRDefault="00BF532A" w:rsidP="00BF532A">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BF532A">
        <w:rPr>
          <w:rFonts w:ascii="Times New Roman" w:eastAsia="Times New Roman" w:hAnsi="Times New Roman" w:cs="Times New Roman"/>
          <w:bCs/>
          <w:color w:val="000000"/>
          <w:sz w:val="28"/>
          <w:szCs w:val="28"/>
        </w:rPr>
        <w:t>Базовая часть задания по проектной деятельности включает три ключевых этапа, каждый из которых играет важную роль в успешной реализации проекта.</w:t>
      </w:r>
    </w:p>
    <w:p w14:paraId="1B894394" w14:textId="730A75DE" w:rsidR="00650FF6" w:rsidRPr="00650FF6" w:rsidRDefault="00650FF6" w:rsidP="00650FF6">
      <w:pPr>
        <w:pStyle w:val="a6"/>
        <w:keepNext/>
        <w:keepLines/>
        <w:numPr>
          <w:ilvl w:val="0"/>
          <w:numId w:val="2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650FF6">
        <w:rPr>
          <w:rFonts w:ascii="Times New Roman" w:eastAsia="Times New Roman" w:hAnsi="Times New Roman" w:cs="Times New Roman"/>
          <w:color w:val="000000"/>
          <w:sz w:val="28"/>
          <w:szCs w:val="28"/>
        </w:rPr>
        <w:t xml:space="preserve">Настройка Git и репозитория </w:t>
      </w:r>
    </w:p>
    <w:p w14:paraId="6DF08493" w14:textId="29FAF4AC" w:rsidR="00BF532A" w:rsidRPr="00BF532A" w:rsidRDefault="00BF532A" w:rsidP="00BF532A">
      <w:pPr>
        <w:keepNext/>
        <w:keepLines/>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BF532A">
        <w:rPr>
          <w:rFonts w:ascii="Times New Roman" w:eastAsia="Times New Roman" w:hAnsi="Times New Roman" w:cs="Times New Roman"/>
          <w:bCs/>
          <w:color w:val="000000"/>
          <w:sz w:val="28"/>
          <w:szCs w:val="28"/>
        </w:rPr>
        <w:t>Написание документации в Markdown</w:t>
      </w:r>
    </w:p>
    <w:p w14:paraId="3F1AEB45" w14:textId="77777777" w:rsidR="00BF532A" w:rsidRPr="00BF532A" w:rsidRDefault="00BF532A" w:rsidP="00BF532A">
      <w:pPr>
        <w:keepNext/>
        <w:keepLines/>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BF532A">
        <w:rPr>
          <w:rFonts w:ascii="Times New Roman" w:eastAsia="Times New Roman" w:hAnsi="Times New Roman" w:cs="Times New Roman"/>
          <w:bCs/>
          <w:color w:val="000000"/>
          <w:sz w:val="28"/>
          <w:szCs w:val="28"/>
        </w:rPr>
        <w:t>Дизайн и наполнение веб-сайта</w:t>
      </w:r>
    </w:p>
    <w:p w14:paraId="06C09741" w14:textId="77777777" w:rsidR="00BF532A" w:rsidRPr="00BF532A" w:rsidRDefault="00BF532A" w:rsidP="00BF532A">
      <w:pPr>
        <w:keepNext/>
        <w:keepLines/>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BF532A">
        <w:rPr>
          <w:rFonts w:ascii="Times New Roman" w:eastAsia="Times New Roman" w:hAnsi="Times New Roman" w:cs="Times New Roman"/>
          <w:bCs/>
          <w:color w:val="000000"/>
          <w:sz w:val="28"/>
          <w:szCs w:val="28"/>
        </w:rPr>
        <w:t>Отчет по взаимодействию с организациями-партнерами</w:t>
      </w:r>
    </w:p>
    <w:p w14:paraId="27CBFF01" w14:textId="3EC6FDA2" w:rsidR="00BF532A" w:rsidRPr="00BF532A" w:rsidRDefault="00BF532A" w:rsidP="005F25D2">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b/>
          <w:bCs/>
          <w:color w:val="000000"/>
          <w:sz w:val="28"/>
          <w:szCs w:val="28"/>
        </w:rPr>
      </w:pPr>
      <w:r w:rsidRPr="00BF532A">
        <w:rPr>
          <w:rFonts w:ascii="Times New Roman" w:eastAsia="Times New Roman" w:hAnsi="Times New Roman" w:cs="Times New Roman"/>
          <w:color w:val="000000"/>
          <w:sz w:val="28"/>
          <w:szCs w:val="28"/>
        </w:rPr>
        <w:t>В рамках проекта я освоила работу с языком разметки Markdown, который позволяет удобно структурировать текстовые документы. Я научилась применять основные элементы Markdown: заголовки, списки, таблицы, вставку изображений и гиперссылок. Это помогло мне оформить техническую документацию проекта в понятном и читаемом виде. Использование Markdown также упростило командную работу, так как файлы в этом формате легко редактировать и отслеживать изменения в системе контроля версий.</w:t>
      </w:r>
    </w:p>
    <w:p w14:paraId="76252B9D" w14:textId="713B15C1" w:rsidR="00BF532A" w:rsidRPr="005F25D2" w:rsidRDefault="00BF532A" w:rsidP="005F25D2">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BF532A">
        <w:rPr>
          <w:rFonts w:ascii="Times New Roman" w:eastAsia="Times New Roman" w:hAnsi="Times New Roman" w:cs="Times New Roman"/>
          <w:color w:val="000000"/>
          <w:sz w:val="28"/>
          <w:szCs w:val="28"/>
        </w:rPr>
        <w:t xml:space="preserve">Моей задачей было </w:t>
      </w:r>
      <w:r w:rsidR="005F25D2">
        <w:rPr>
          <w:rFonts w:ascii="Times New Roman" w:eastAsia="Times New Roman" w:hAnsi="Times New Roman" w:cs="Times New Roman"/>
          <w:color w:val="000000"/>
          <w:sz w:val="28"/>
          <w:szCs w:val="28"/>
        </w:rPr>
        <w:t>разработать дизайн и наполнение</w:t>
      </w:r>
      <w:r w:rsidRPr="00BF532A">
        <w:rPr>
          <w:rFonts w:ascii="Times New Roman" w:eastAsia="Times New Roman" w:hAnsi="Times New Roman" w:cs="Times New Roman"/>
          <w:color w:val="000000"/>
          <w:sz w:val="28"/>
          <w:szCs w:val="28"/>
        </w:rPr>
        <w:t xml:space="preserve"> веб-сайта для проекта. Я разработала дизайн, подобрала цветовую гамму и шрифты, обеспечивающие удобство восприятия информации. Для верстки использовались HTML и CSS, что позволило сделать сайт адаптивным и эстетически привлекательным. Контент сайта включал описание проекта, его цели и результаты. Этот этап позволил мне получить практические навыки в веб-разработке и понять важность удобного интерфейса для пользователей.</w:t>
      </w:r>
    </w:p>
    <w:p w14:paraId="0B07250B" w14:textId="77777777" w:rsidR="00BF532A" w:rsidRPr="00BF532A" w:rsidRDefault="00BF532A" w:rsidP="00BF532A">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BF532A">
        <w:rPr>
          <w:rFonts w:ascii="Times New Roman" w:eastAsia="Times New Roman" w:hAnsi="Times New Roman" w:cs="Times New Roman"/>
          <w:color w:val="000000"/>
          <w:sz w:val="28"/>
          <w:szCs w:val="28"/>
        </w:rPr>
        <w:t>В ходе проекта я участвовала в мероприятиях, организованных компаниями-партнерами, что позволило получить ценные знания и опыт.</w:t>
      </w:r>
    </w:p>
    <w:p w14:paraId="2C24C5FA" w14:textId="77777777" w:rsidR="00BF532A" w:rsidRPr="009F4F94" w:rsidRDefault="00BF532A" w:rsidP="00BF532A">
      <w:pPr>
        <w:keepNext/>
        <w:keepLines/>
        <w:numPr>
          <w:ilvl w:val="0"/>
          <w:numId w:val="2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F4F94">
        <w:rPr>
          <w:rFonts w:ascii="Times New Roman" w:eastAsia="Times New Roman" w:hAnsi="Times New Roman" w:cs="Times New Roman"/>
          <w:bCs/>
          <w:color w:val="000000"/>
          <w:sz w:val="28"/>
          <w:szCs w:val="28"/>
        </w:rPr>
        <w:t>Экскурсия в компанию R-Vision</w:t>
      </w:r>
      <w:r w:rsidRPr="009F4F94">
        <w:rPr>
          <w:rFonts w:ascii="Times New Roman" w:eastAsia="Times New Roman" w:hAnsi="Times New Roman" w:cs="Times New Roman"/>
          <w:color w:val="000000"/>
          <w:sz w:val="28"/>
          <w:szCs w:val="28"/>
        </w:rPr>
        <w:br/>
        <w:t>Мероприятие дало возможность познакомиться с реальными проектами в сфере IT, узнать о современных технологиях и подходах к разработке программного обеспечения.</w:t>
      </w:r>
    </w:p>
    <w:p w14:paraId="19CBDD64" w14:textId="77777777" w:rsidR="00BF532A" w:rsidRPr="009F4F94" w:rsidRDefault="00BF532A" w:rsidP="00BF532A">
      <w:pPr>
        <w:keepNext/>
        <w:keepLines/>
        <w:numPr>
          <w:ilvl w:val="0"/>
          <w:numId w:val="2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F4F94">
        <w:rPr>
          <w:rFonts w:ascii="Times New Roman" w:eastAsia="Times New Roman" w:hAnsi="Times New Roman" w:cs="Times New Roman"/>
          <w:bCs/>
          <w:color w:val="000000"/>
          <w:sz w:val="28"/>
          <w:szCs w:val="28"/>
        </w:rPr>
        <w:t>Мастер-класс от компании "Инфосистемы Джет"</w:t>
      </w:r>
      <w:r w:rsidRPr="009F4F94">
        <w:rPr>
          <w:rFonts w:ascii="Times New Roman" w:eastAsia="Times New Roman" w:hAnsi="Times New Roman" w:cs="Times New Roman"/>
          <w:color w:val="000000"/>
          <w:sz w:val="28"/>
          <w:szCs w:val="28"/>
        </w:rPr>
        <w:br/>
        <w:t>Тема мастер-класса – "Как развиваться в информационной безопасности". Я узнала о ключевых навыках, необходимых специалисту в ИБ, и о карьерных возможностях в этой области.</w:t>
      </w:r>
    </w:p>
    <w:p w14:paraId="3CF90970" w14:textId="77777777" w:rsidR="00BF532A" w:rsidRPr="009F4F94" w:rsidRDefault="00BF532A" w:rsidP="00BF532A">
      <w:pPr>
        <w:keepNext/>
        <w:keepLines/>
        <w:numPr>
          <w:ilvl w:val="0"/>
          <w:numId w:val="2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F4F94">
        <w:rPr>
          <w:rFonts w:ascii="Times New Roman" w:eastAsia="Times New Roman" w:hAnsi="Times New Roman" w:cs="Times New Roman"/>
          <w:bCs/>
          <w:color w:val="000000"/>
          <w:sz w:val="28"/>
          <w:szCs w:val="28"/>
        </w:rPr>
        <w:t>Вводное мероприятие от компании "Angara Security"</w:t>
      </w:r>
      <w:r w:rsidRPr="009F4F94">
        <w:rPr>
          <w:rFonts w:ascii="Times New Roman" w:eastAsia="Times New Roman" w:hAnsi="Times New Roman" w:cs="Times New Roman"/>
          <w:color w:val="000000"/>
          <w:sz w:val="28"/>
          <w:szCs w:val="28"/>
        </w:rPr>
        <w:br/>
        <w:t>Мероприятие помогло понять основы кибербезопасности и важность защиты данных в современных проектах.</w:t>
      </w:r>
    </w:p>
    <w:p w14:paraId="4DC1D058" w14:textId="2F7CFA04" w:rsidR="00BF532A" w:rsidRDefault="00BF532A" w:rsidP="005F25D2">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BF532A">
        <w:rPr>
          <w:rFonts w:ascii="Times New Roman" w:eastAsia="Times New Roman" w:hAnsi="Times New Roman" w:cs="Times New Roman"/>
          <w:color w:val="000000"/>
          <w:sz w:val="28"/>
          <w:szCs w:val="28"/>
        </w:rPr>
        <w:t>Эти встречи не только расширили мой профессиональный кругозор, но и позволили установить полезные контакты в IT-индустрии.</w:t>
      </w:r>
      <w:r w:rsidRPr="00BF532A">
        <w:rPr>
          <w:rFonts w:ascii="Times New Roman" w:eastAsia="Times New Roman" w:hAnsi="Times New Roman" w:cs="Times New Roman"/>
          <w:color w:val="000000"/>
          <w:sz w:val="28"/>
          <w:szCs w:val="28"/>
        </w:rPr>
        <w:br/>
        <w:t>Работа над проектом дала мне ценный опыт в документации, веб-дизайне и взаимодействии с IT-компаниями. Освоенные навыки и знания будут полезны в дальнейшей учебной и профессиональной деятельности.</w:t>
      </w:r>
    </w:p>
    <w:p w14:paraId="689026B8" w14:textId="0430B5F1" w:rsidR="009F4F94" w:rsidRPr="00BF532A" w:rsidRDefault="009F4F94" w:rsidP="005F25D2">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Работа над документацией, разработкой дизайна и наполнением веб-сайта и взаимодействие с партнерами заняла 21 час </w:t>
      </w:r>
    </w:p>
    <w:p w14:paraId="69D5E7D7" w14:textId="77777777" w:rsidR="008D052D" w:rsidRDefault="008D052D" w:rsidP="00E8709D">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p>
    <w:p w14:paraId="09EF71F1" w14:textId="6D5E4E51" w:rsidR="008D052D" w:rsidRDefault="008D052D" w:rsidP="009A5D1C">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Вариативная часть</w:t>
      </w:r>
    </w:p>
    <w:p w14:paraId="15332FDE" w14:textId="675141F4" w:rsidR="008D052D" w:rsidRPr="008D052D" w:rsidRDefault="008D052D" w:rsidP="008D052D">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8D052D">
        <w:rPr>
          <w:rFonts w:ascii="Times New Roman" w:eastAsia="Times New Roman" w:hAnsi="Times New Roman" w:cs="Times New Roman"/>
          <w:color w:val="000000"/>
          <w:sz w:val="28"/>
          <w:szCs w:val="28"/>
        </w:rPr>
        <w:t>Вариативная часть проекта состоит в написании отчета тему «Анализ законодательства Российской Федерации в области информационной безопасности за последние три года</w:t>
      </w:r>
      <w:r w:rsidR="00872906">
        <w:rPr>
          <w:rFonts w:ascii="Times New Roman" w:eastAsia="Times New Roman" w:hAnsi="Times New Roman" w:cs="Times New Roman"/>
          <w:color w:val="000000"/>
          <w:sz w:val="28"/>
          <w:szCs w:val="28"/>
        </w:rPr>
        <w:t xml:space="preserve">», который </w:t>
      </w:r>
      <w:r w:rsidRPr="008D052D">
        <w:rPr>
          <w:rFonts w:ascii="Times New Roman" w:eastAsia="Times New Roman" w:hAnsi="Times New Roman" w:cs="Times New Roman"/>
          <w:color w:val="000000"/>
          <w:sz w:val="28"/>
          <w:szCs w:val="28"/>
        </w:rPr>
        <w:t>направлен на всестороннее исследование изменений в нормативно-правовой базе, касающейся Информационной Безопасности в России. В рамках проекта будет проведено изучение ключевых федеральных законов, подзаконных актов и требований регуляторов, а также оценка их влияния на бизнес и государственные организации.</w:t>
      </w:r>
    </w:p>
    <w:p w14:paraId="17FDBD74" w14:textId="67C001C2" w:rsidR="008D052D" w:rsidRDefault="008D052D" w:rsidP="008D052D">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8D052D">
        <w:rPr>
          <w:rFonts w:ascii="Times New Roman" w:eastAsia="Times New Roman" w:hAnsi="Times New Roman" w:cs="Times New Roman"/>
          <w:color w:val="000000"/>
          <w:sz w:val="28"/>
          <w:szCs w:val="28"/>
        </w:rPr>
        <w:t>Цель исследования состоит в том, чтобы выявить основные тренды в развитии законодательства в области информационной безопасности, проанализировать новшества и отменённые нормы, а также определить их практические последствия для различных заинтересованных сторон.</w:t>
      </w:r>
    </w:p>
    <w:p w14:paraId="05BC21B1" w14:textId="77777777" w:rsidR="00872906" w:rsidRPr="00872906" w:rsidRDefault="00872906" w:rsidP="00872906">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872906">
        <w:rPr>
          <w:rFonts w:ascii="Times New Roman" w:eastAsia="Times New Roman" w:hAnsi="Times New Roman" w:cs="Times New Roman"/>
          <w:color w:val="000000"/>
          <w:sz w:val="28"/>
          <w:szCs w:val="28"/>
        </w:rPr>
        <w:t>Для достижения этой цели решаются следующие задачи:</w:t>
      </w:r>
    </w:p>
    <w:p w14:paraId="1D65410B" w14:textId="222E6D1F" w:rsidR="00872906" w:rsidRPr="00872906" w:rsidRDefault="00872906" w:rsidP="00872906">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872906">
        <w:rPr>
          <w:rFonts w:ascii="Times New Roman" w:eastAsia="Times New Roman" w:hAnsi="Times New Roman" w:cs="Times New Roman"/>
          <w:color w:val="000000"/>
          <w:sz w:val="28"/>
          <w:szCs w:val="28"/>
        </w:rPr>
        <w:t>1. Сравнение редакций ключевых нормативных актов</w:t>
      </w:r>
      <w:r w:rsidR="00884C37">
        <w:rPr>
          <w:rFonts w:ascii="Times New Roman" w:eastAsia="Times New Roman" w:hAnsi="Times New Roman" w:cs="Times New Roman"/>
          <w:color w:val="000000"/>
          <w:sz w:val="28"/>
          <w:szCs w:val="28"/>
        </w:rPr>
        <w:t>.</w:t>
      </w:r>
    </w:p>
    <w:p w14:paraId="507D103F" w14:textId="77777777" w:rsidR="00872906" w:rsidRPr="00872906" w:rsidRDefault="00872906" w:rsidP="00872906">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872906">
        <w:rPr>
          <w:rFonts w:ascii="Times New Roman" w:eastAsia="Times New Roman" w:hAnsi="Times New Roman" w:cs="Times New Roman"/>
          <w:color w:val="000000"/>
          <w:sz w:val="28"/>
          <w:szCs w:val="28"/>
        </w:rPr>
        <w:t>2. Анализ изменений в требованиях регуляторов (ФСТЭК, ФСБ, Роскомнадзор) и выявление новых обязательных норм.</w:t>
      </w:r>
    </w:p>
    <w:p w14:paraId="68E52523" w14:textId="77777777" w:rsidR="00872906" w:rsidRPr="00872906" w:rsidRDefault="00872906" w:rsidP="00872906">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872906">
        <w:rPr>
          <w:rFonts w:ascii="Times New Roman" w:eastAsia="Times New Roman" w:hAnsi="Times New Roman" w:cs="Times New Roman"/>
          <w:color w:val="000000"/>
          <w:sz w:val="28"/>
          <w:szCs w:val="28"/>
        </w:rPr>
        <w:t>3. Исследование судебной практики и административных штрафов за нарушения в области ИБ.</w:t>
      </w:r>
    </w:p>
    <w:p w14:paraId="39CEB144" w14:textId="77777777" w:rsidR="00872906" w:rsidRPr="00872906" w:rsidRDefault="00872906" w:rsidP="00872906">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872906">
        <w:rPr>
          <w:rFonts w:ascii="Times New Roman" w:eastAsia="Times New Roman" w:hAnsi="Times New Roman" w:cs="Times New Roman"/>
          <w:color w:val="000000"/>
          <w:sz w:val="28"/>
          <w:szCs w:val="28"/>
        </w:rPr>
        <w:t>4. Систематизация актуальных нормативных документов для дальнейшего использования.</w:t>
      </w:r>
    </w:p>
    <w:p w14:paraId="01B3B774" w14:textId="37D5F20E" w:rsidR="00872906" w:rsidRDefault="00872906" w:rsidP="00872906">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872906">
        <w:rPr>
          <w:rFonts w:ascii="Times New Roman" w:eastAsia="Times New Roman" w:hAnsi="Times New Roman" w:cs="Times New Roman"/>
          <w:color w:val="000000"/>
          <w:sz w:val="28"/>
          <w:szCs w:val="28"/>
        </w:rPr>
        <w:t xml:space="preserve">Среди основных нововведений: обновлённые требования к банкам по отчётам о кибератаках, новые стандарты защиты цифрового рубля, обязательный переход объектов КИИ на доверенное ПО до 2030 года, а также уточнения в перечни предустановленного программного обеспечения. В области персональных данных введена административная ответственность за нарушения при обработке биометрических данных, утверждены формы согласия на их использование и правила трансграничной передачи данных. Законопроект № 581689-8 предусматривает масштабные изменения в регулировании КИИ, включая требования к использованию российского ПО и порядок мониторинга перехода на него. Обновлён классификатор программ для ЭВМ, добавлены новые категории, такие как ПО для здравоохранения и системы RPA. Также приведены новые национальные и международные стандарты, включая ГОСТ Р 71206-2024 и ISO/IEC 27006-1:2024, и описана работа Технического комитета 362 по разработке стандартов в области ИБ. </w:t>
      </w:r>
    </w:p>
    <w:p w14:paraId="25B3CD1E" w14:textId="2AD31440" w:rsidR="00257B9F" w:rsidRDefault="00257B9F" w:rsidP="00872906">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Продолжительность исследования: 2 дня.</w:t>
      </w:r>
    </w:p>
    <w:p w14:paraId="4B0BC955" w14:textId="1E378C23" w:rsidR="009A5D1C" w:rsidRDefault="009A5D1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5407CE6A" w14:textId="41B1DA70" w:rsidR="009A5D1C" w:rsidRPr="00E2128A" w:rsidRDefault="009A5D1C" w:rsidP="00E2128A">
      <w:pPr>
        <w:pStyle w:val="8"/>
      </w:pPr>
      <w:r w:rsidRPr="00E2128A">
        <w:t>4. Описание достигнутых результатов по проектной практике</w:t>
      </w:r>
    </w:p>
    <w:p w14:paraId="4C5BDA03" w14:textId="4803ADD1" w:rsidR="009A5D1C" w:rsidRDefault="009A5D1C" w:rsidP="009A5D1C">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32"/>
          <w:szCs w:val="32"/>
        </w:rPr>
      </w:pPr>
    </w:p>
    <w:p w14:paraId="5AEEFEFF" w14:textId="7BDFC824" w:rsidR="000809B8" w:rsidRDefault="000809B8"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Базовая часть</w:t>
      </w:r>
    </w:p>
    <w:p w14:paraId="54317B27" w14:textId="77777777" w:rsidR="00643CF2" w:rsidRPr="00643CF2" w:rsidRDefault="00643CF2" w:rsidP="00643CF2">
      <w:pPr>
        <w:keepNext/>
        <w:keepLines/>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r w:rsidRPr="00643CF2">
        <w:rPr>
          <w:rFonts w:ascii="Times New Roman" w:eastAsia="Times New Roman" w:hAnsi="Times New Roman" w:cs="Times New Roman"/>
          <w:color w:val="000000"/>
          <w:sz w:val="28"/>
          <w:szCs w:val="28"/>
        </w:rPr>
        <w:t>В рамках выполнения базовой части проектной деятельности была проделана комплексная работа по организации эффективной системы управления проектом "Киберполигон". Основное внимание уделялось созданию надежной инфраструктуры для контроля версий, разработке исчерпывающей документации и построению высокопроизводительного веб-ресурса.</w:t>
      </w:r>
    </w:p>
    <w:p w14:paraId="094E5F96" w14:textId="77777777" w:rsidR="00643CF2" w:rsidRPr="00643CF2" w:rsidRDefault="00643CF2" w:rsidP="00643CF2">
      <w:pPr>
        <w:keepNext/>
        <w:keepLines/>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r w:rsidRPr="00643CF2">
        <w:rPr>
          <w:rFonts w:ascii="Times New Roman" w:eastAsia="Times New Roman" w:hAnsi="Times New Roman" w:cs="Times New Roman"/>
          <w:color w:val="000000"/>
          <w:sz w:val="28"/>
          <w:szCs w:val="28"/>
        </w:rPr>
        <w:t>Для обеспечения прозрачности и контроля изменений была развернута система управления версиями на базе Git. Централизованный репозиторий, размещенный на платформе GitHub, получил четкую структуру каталогов, разделяющую документацию, исходный код и вспомогательные ресурсы. Особое значение имела реализация модели ветвления Git Flow, которая позволила организовать параллельную работу над разными компонентами проекта без риска конфликтов. Дополнительно были настроены механизмы защиты основных веток, требующие обязательного код-ревью перед слиянием изменений, а также автоматизированные пайплайны для тестирования и сборки через GitHub Actions.</w:t>
      </w:r>
    </w:p>
    <w:p w14:paraId="1EB5BDDC" w14:textId="77777777" w:rsidR="00643CF2" w:rsidRPr="00643CF2" w:rsidRDefault="00643CF2" w:rsidP="00643CF2">
      <w:pPr>
        <w:keepNext/>
        <w:keepLines/>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r w:rsidRPr="00643CF2">
        <w:rPr>
          <w:rFonts w:ascii="Times New Roman" w:eastAsia="Times New Roman" w:hAnsi="Times New Roman" w:cs="Times New Roman"/>
          <w:color w:val="000000"/>
          <w:sz w:val="28"/>
          <w:szCs w:val="28"/>
        </w:rPr>
        <w:t>Полное освоение синтаксиса Markdown позволило создать детальную и хорошо структурированную документацию по проекту. Документы оформлены в едином стиле с использованием расширенных возможностей разметки, включая таблицы, диаграммы и математические формулы. Для удобства навигации реализовано автоматическое генерирование оглавлений, а также настроена конвертация документации в PDF-формат с сохранением всех структурных элементов.</w:t>
      </w:r>
    </w:p>
    <w:p w14:paraId="3D415586" w14:textId="77777777" w:rsidR="00643CF2" w:rsidRPr="00643CF2" w:rsidRDefault="00643CF2" w:rsidP="00643CF2">
      <w:pPr>
        <w:keepNext/>
        <w:keepLines/>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r w:rsidRPr="00643CF2">
        <w:rPr>
          <w:rFonts w:ascii="Times New Roman" w:eastAsia="Times New Roman" w:hAnsi="Times New Roman" w:cs="Times New Roman"/>
          <w:color w:val="000000"/>
          <w:sz w:val="28"/>
          <w:szCs w:val="28"/>
        </w:rPr>
        <w:t>Отдельным значимым результатом стала разработка статического веб-сайта проекта, построенного на современном генераторе Hugo. Сайт отличается высокой производительностью благодаря оптимизированной загрузке контента, адаптивному дизайну и строгому соблюдению принципов доступности. Автоматизированный процесс развертывания через CI/CD обеспечивает оперативное обновление ресурса при внесении изменений в репозиторий. Все решения были протестированы на соответствие критериям производительности и доступности, что подтверждается высокими оценками в инструментах аудита.</w:t>
      </w:r>
    </w:p>
    <w:p w14:paraId="5993FDC5" w14:textId="77777777" w:rsidR="000809B8" w:rsidRDefault="000809B8" w:rsidP="00C42DE1">
      <w:pPr>
        <w:keepNext/>
        <w:keepLines/>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rPr>
      </w:pPr>
    </w:p>
    <w:p w14:paraId="31DC2E46"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0228F53C"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4B5C1D35"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536845F0"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7F881E3A"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00602780"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4D382BB3"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02A94D32"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3576DDA7"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23C75CC5"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01DA42D2"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5760B41B"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5DD23E8E"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547ED1F8"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12314377"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3E1C0749"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79B3C19D"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21D872DF" w14:textId="77777777" w:rsidR="00650FF6" w:rsidRDefault="00650FF6"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62752F9A" w14:textId="77777777" w:rsidR="00643CF2" w:rsidRDefault="00643CF2"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69D7643E" w14:textId="77777777" w:rsidR="00643CF2" w:rsidRDefault="00643CF2" w:rsidP="000809B8">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67231081" w14:textId="5421B2D3" w:rsidR="000809B8" w:rsidRDefault="000809B8" w:rsidP="00D95417">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Вариативная часть: «</w:t>
      </w:r>
      <w:r w:rsidRPr="000809B8">
        <w:rPr>
          <w:rFonts w:ascii="Times New Roman" w:eastAsia="Times New Roman" w:hAnsi="Times New Roman" w:cs="Times New Roman"/>
          <w:color w:val="000000"/>
          <w:sz w:val="28"/>
          <w:szCs w:val="28"/>
        </w:rPr>
        <w:t>Анализ законодательства Российской Федерации в области информационной безопасности за последние три года</w:t>
      </w:r>
      <w:r>
        <w:rPr>
          <w:rFonts w:ascii="Times New Roman" w:eastAsia="Times New Roman" w:hAnsi="Times New Roman" w:cs="Times New Roman"/>
          <w:color w:val="000000"/>
          <w:sz w:val="28"/>
          <w:szCs w:val="28"/>
        </w:rPr>
        <w:t>»</w:t>
      </w:r>
    </w:p>
    <w:p w14:paraId="2BD63932" w14:textId="77777777" w:rsidR="00D95417" w:rsidRDefault="00D95417" w:rsidP="00D95417">
      <w:pPr>
        <w:keepNext/>
        <w:keepLines/>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sz w:val="28"/>
          <w:szCs w:val="28"/>
        </w:rPr>
      </w:pPr>
    </w:p>
    <w:p w14:paraId="13E4E0D9" w14:textId="1AB74243" w:rsidR="000809B8" w:rsidRDefault="000809B8" w:rsidP="000809B8">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0809B8">
        <w:rPr>
          <w:rFonts w:ascii="Times New Roman" w:eastAsia="Times New Roman" w:hAnsi="Times New Roman" w:cs="Times New Roman"/>
          <w:color w:val="000000"/>
          <w:sz w:val="28"/>
          <w:szCs w:val="28"/>
        </w:rPr>
        <w:t xml:space="preserve">В ходе выполнения </w:t>
      </w:r>
      <w:r>
        <w:rPr>
          <w:rFonts w:ascii="Times New Roman" w:eastAsia="Times New Roman" w:hAnsi="Times New Roman" w:cs="Times New Roman"/>
          <w:color w:val="000000"/>
          <w:sz w:val="28"/>
          <w:szCs w:val="28"/>
        </w:rPr>
        <w:t>вариативной части</w:t>
      </w:r>
      <w:r w:rsidRPr="000809B8">
        <w:rPr>
          <w:rFonts w:ascii="Times New Roman" w:eastAsia="Times New Roman" w:hAnsi="Times New Roman" w:cs="Times New Roman"/>
          <w:color w:val="000000"/>
          <w:sz w:val="28"/>
          <w:szCs w:val="28"/>
        </w:rPr>
        <w:t xml:space="preserve"> были достигнуты следующие ключевые результаты:</w:t>
      </w:r>
    </w:p>
    <w:p w14:paraId="0375CD66" w14:textId="31D3ADFE" w:rsidR="00D95417" w:rsidRDefault="00D95417" w:rsidP="00D95417">
      <w:pPr>
        <w:keepNext/>
        <w:keepLines/>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 Изменение нормативных актов за последние 3 года</w:t>
      </w:r>
    </w:p>
    <w:tbl>
      <w:tblPr>
        <w:tblStyle w:val="ad"/>
        <w:tblW w:w="10049" w:type="dxa"/>
        <w:tblLook w:val="04A0" w:firstRow="1" w:lastRow="0" w:firstColumn="1" w:lastColumn="0" w:noHBand="0" w:noVBand="1"/>
      </w:tblPr>
      <w:tblGrid>
        <w:gridCol w:w="756"/>
        <w:gridCol w:w="2113"/>
        <w:gridCol w:w="2428"/>
        <w:gridCol w:w="2459"/>
        <w:gridCol w:w="2293"/>
      </w:tblGrid>
      <w:tr w:rsidR="00650FF6" w:rsidRPr="00650FF6" w14:paraId="7144FE26" w14:textId="77777777" w:rsidTr="00D95417">
        <w:trPr>
          <w:trHeight w:val="593"/>
        </w:trPr>
        <w:tc>
          <w:tcPr>
            <w:tcW w:w="0" w:type="auto"/>
            <w:hideMark/>
          </w:tcPr>
          <w:p w14:paraId="69DFD8D2" w14:textId="77777777" w:rsidR="00650FF6" w:rsidRPr="00650FF6" w:rsidRDefault="00650FF6" w:rsidP="00650FF6">
            <w:pPr>
              <w:rPr>
                <w:rFonts w:ascii="Segoe UI" w:eastAsia="Times New Roman" w:hAnsi="Segoe UI" w:cs="Segoe UI"/>
                <w:b/>
                <w:bCs/>
                <w:color w:val="000000" w:themeColor="text1"/>
                <w:sz w:val="23"/>
                <w:szCs w:val="23"/>
              </w:rPr>
            </w:pPr>
            <w:r w:rsidRPr="00650FF6">
              <w:rPr>
                <w:rFonts w:ascii="Segoe UI" w:eastAsia="Times New Roman" w:hAnsi="Segoe UI" w:cs="Segoe UI"/>
                <w:b/>
                <w:bCs/>
                <w:color w:val="000000" w:themeColor="text1"/>
                <w:sz w:val="23"/>
                <w:szCs w:val="23"/>
              </w:rPr>
              <w:t>Год</w:t>
            </w:r>
          </w:p>
        </w:tc>
        <w:tc>
          <w:tcPr>
            <w:tcW w:w="2113" w:type="dxa"/>
            <w:hideMark/>
          </w:tcPr>
          <w:p w14:paraId="4B8DEEC5" w14:textId="77777777" w:rsidR="00650FF6" w:rsidRPr="00650FF6" w:rsidRDefault="00650FF6" w:rsidP="00650FF6">
            <w:pPr>
              <w:rPr>
                <w:rFonts w:ascii="Segoe UI" w:eastAsia="Times New Roman" w:hAnsi="Segoe UI" w:cs="Segoe UI"/>
                <w:b/>
                <w:bCs/>
                <w:color w:val="000000" w:themeColor="text1"/>
                <w:sz w:val="23"/>
                <w:szCs w:val="23"/>
              </w:rPr>
            </w:pPr>
            <w:r w:rsidRPr="00650FF6">
              <w:rPr>
                <w:rFonts w:ascii="Segoe UI" w:eastAsia="Times New Roman" w:hAnsi="Segoe UI" w:cs="Segoe UI"/>
                <w:b/>
                <w:bCs/>
                <w:color w:val="000000" w:themeColor="text1"/>
                <w:sz w:val="23"/>
                <w:szCs w:val="23"/>
              </w:rPr>
              <w:t>Нормативный акт / Изменение</w:t>
            </w:r>
          </w:p>
        </w:tc>
        <w:tc>
          <w:tcPr>
            <w:tcW w:w="2428" w:type="dxa"/>
            <w:hideMark/>
          </w:tcPr>
          <w:p w14:paraId="1F0DC66C" w14:textId="77777777" w:rsidR="00650FF6" w:rsidRPr="00650FF6" w:rsidRDefault="00650FF6" w:rsidP="00650FF6">
            <w:pPr>
              <w:rPr>
                <w:rFonts w:ascii="Segoe UI" w:eastAsia="Times New Roman" w:hAnsi="Segoe UI" w:cs="Segoe UI"/>
                <w:b/>
                <w:bCs/>
                <w:color w:val="000000" w:themeColor="text1"/>
                <w:sz w:val="23"/>
                <w:szCs w:val="23"/>
              </w:rPr>
            </w:pPr>
            <w:r w:rsidRPr="00650FF6">
              <w:rPr>
                <w:rFonts w:ascii="Segoe UI" w:eastAsia="Times New Roman" w:hAnsi="Segoe UI" w:cs="Segoe UI"/>
                <w:b/>
                <w:bCs/>
                <w:color w:val="000000" w:themeColor="text1"/>
                <w:sz w:val="23"/>
                <w:szCs w:val="23"/>
              </w:rPr>
              <w:t>Новые требования</w:t>
            </w:r>
          </w:p>
        </w:tc>
        <w:tc>
          <w:tcPr>
            <w:tcW w:w="2459" w:type="dxa"/>
            <w:hideMark/>
          </w:tcPr>
          <w:p w14:paraId="6E81E251" w14:textId="77777777" w:rsidR="00650FF6" w:rsidRPr="00650FF6" w:rsidRDefault="00650FF6" w:rsidP="00650FF6">
            <w:pPr>
              <w:rPr>
                <w:rFonts w:ascii="Segoe UI" w:eastAsia="Times New Roman" w:hAnsi="Segoe UI" w:cs="Segoe UI"/>
                <w:b/>
                <w:bCs/>
                <w:color w:val="000000" w:themeColor="text1"/>
                <w:sz w:val="23"/>
                <w:szCs w:val="23"/>
              </w:rPr>
            </w:pPr>
            <w:r w:rsidRPr="00650FF6">
              <w:rPr>
                <w:rFonts w:ascii="Segoe UI" w:eastAsia="Times New Roman" w:hAnsi="Segoe UI" w:cs="Segoe UI"/>
                <w:b/>
                <w:bCs/>
                <w:color w:val="000000" w:themeColor="text1"/>
                <w:sz w:val="23"/>
                <w:szCs w:val="23"/>
              </w:rPr>
              <w:t>Влияние на организации</w:t>
            </w:r>
          </w:p>
        </w:tc>
        <w:tc>
          <w:tcPr>
            <w:tcW w:w="2293" w:type="dxa"/>
            <w:hideMark/>
          </w:tcPr>
          <w:p w14:paraId="07D42967" w14:textId="77777777" w:rsidR="00650FF6" w:rsidRPr="00650FF6" w:rsidRDefault="00650FF6" w:rsidP="00650FF6">
            <w:pPr>
              <w:rPr>
                <w:rFonts w:ascii="Segoe UI" w:eastAsia="Times New Roman" w:hAnsi="Segoe UI" w:cs="Segoe UI"/>
                <w:b/>
                <w:bCs/>
                <w:color w:val="000000" w:themeColor="text1"/>
                <w:sz w:val="23"/>
                <w:szCs w:val="23"/>
              </w:rPr>
            </w:pPr>
            <w:r w:rsidRPr="00650FF6">
              <w:rPr>
                <w:rFonts w:ascii="Segoe UI" w:eastAsia="Times New Roman" w:hAnsi="Segoe UI" w:cs="Segoe UI"/>
                <w:b/>
                <w:bCs/>
                <w:color w:val="000000" w:themeColor="text1"/>
                <w:sz w:val="23"/>
                <w:szCs w:val="23"/>
              </w:rPr>
              <w:t>Практические последствия</w:t>
            </w:r>
          </w:p>
        </w:tc>
      </w:tr>
      <w:tr w:rsidR="00650FF6" w:rsidRPr="00650FF6" w14:paraId="6AB699BB" w14:textId="77777777" w:rsidTr="00D95417">
        <w:trPr>
          <w:trHeight w:val="1957"/>
        </w:trPr>
        <w:tc>
          <w:tcPr>
            <w:tcW w:w="0" w:type="auto"/>
            <w:hideMark/>
          </w:tcPr>
          <w:p w14:paraId="7ED6FEAC"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b/>
                <w:bCs/>
                <w:color w:val="000000" w:themeColor="text1"/>
                <w:sz w:val="23"/>
                <w:szCs w:val="23"/>
              </w:rPr>
              <w:t>2021</w:t>
            </w:r>
          </w:p>
        </w:tc>
        <w:tc>
          <w:tcPr>
            <w:tcW w:w="2113" w:type="dxa"/>
            <w:hideMark/>
          </w:tcPr>
          <w:p w14:paraId="18F50AE4"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Закон № 187-ФЗ (изменения в ФЗ «О безопасности КИИ»)</w:t>
            </w:r>
          </w:p>
        </w:tc>
        <w:tc>
          <w:tcPr>
            <w:tcW w:w="2428" w:type="dxa"/>
            <w:hideMark/>
          </w:tcPr>
          <w:p w14:paraId="0BAF90CB"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 Расширение перечня объектов КИИ</w:t>
            </w:r>
            <w:r w:rsidRPr="00650FF6">
              <w:rPr>
                <w:rFonts w:ascii="Segoe UI" w:eastAsia="Times New Roman" w:hAnsi="Segoe UI" w:cs="Segoe UI"/>
                <w:color w:val="000000" w:themeColor="text1"/>
                <w:sz w:val="23"/>
                <w:szCs w:val="23"/>
              </w:rPr>
              <w:br/>
              <w:t>– Обязательная аттестация систем защиты</w:t>
            </w:r>
          </w:p>
        </w:tc>
        <w:tc>
          <w:tcPr>
            <w:tcW w:w="2459" w:type="dxa"/>
            <w:hideMark/>
          </w:tcPr>
          <w:p w14:paraId="6952658E"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 Увеличение числа организаций, подпадающих под регулирование</w:t>
            </w:r>
            <w:r w:rsidRPr="00650FF6">
              <w:rPr>
                <w:rFonts w:ascii="Segoe UI" w:eastAsia="Times New Roman" w:hAnsi="Segoe UI" w:cs="Segoe UI"/>
                <w:color w:val="000000" w:themeColor="text1"/>
                <w:sz w:val="23"/>
                <w:szCs w:val="23"/>
              </w:rPr>
              <w:br/>
              <w:t>– Необходимость сертификации средств защиты</w:t>
            </w:r>
          </w:p>
        </w:tc>
        <w:tc>
          <w:tcPr>
            <w:tcW w:w="2293" w:type="dxa"/>
            <w:hideMark/>
          </w:tcPr>
          <w:p w14:paraId="190EE011"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 Доработка инфраструктуры ИБ</w:t>
            </w:r>
            <w:r w:rsidRPr="00650FF6">
              <w:rPr>
                <w:rFonts w:ascii="Segoe UI" w:eastAsia="Times New Roman" w:hAnsi="Segoe UI" w:cs="Segoe UI"/>
                <w:color w:val="000000" w:themeColor="text1"/>
                <w:sz w:val="23"/>
                <w:szCs w:val="23"/>
              </w:rPr>
              <w:br/>
              <w:t>– Рост спроса на аттестованные СЗИ</w:t>
            </w:r>
          </w:p>
        </w:tc>
      </w:tr>
      <w:tr w:rsidR="00650FF6" w:rsidRPr="00650FF6" w14:paraId="0A5A6381" w14:textId="77777777" w:rsidTr="00D95417">
        <w:trPr>
          <w:trHeight w:val="2411"/>
        </w:trPr>
        <w:tc>
          <w:tcPr>
            <w:tcW w:w="0" w:type="auto"/>
            <w:hideMark/>
          </w:tcPr>
          <w:p w14:paraId="7A34858E"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b/>
                <w:bCs/>
                <w:color w:val="000000" w:themeColor="text1"/>
                <w:sz w:val="23"/>
                <w:szCs w:val="23"/>
              </w:rPr>
              <w:t>2022</w:t>
            </w:r>
          </w:p>
        </w:tc>
        <w:tc>
          <w:tcPr>
            <w:tcW w:w="2113" w:type="dxa"/>
            <w:hideMark/>
          </w:tcPr>
          <w:p w14:paraId="4BF484A2"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Постановление Правительства № 246 (новые правила обработки ПДн)</w:t>
            </w:r>
          </w:p>
        </w:tc>
        <w:tc>
          <w:tcPr>
            <w:tcW w:w="2428" w:type="dxa"/>
            <w:hideMark/>
          </w:tcPr>
          <w:p w14:paraId="7E9111FD"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 Запрет хранения персональных данных за рубежом для госорганов и КИИ</w:t>
            </w:r>
            <w:r w:rsidRPr="00650FF6">
              <w:rPr>
                <w:rFonts w:ascii="Segoe UI" w:eastAsia="Times New Roman" w:hAnsi="Segoe UI" w:cs="Segoe UI"/>
                <w:color w:val="000000" w:themeColor="text1"/>
                <w:sz w:val="23"/>
                <w:szCs w:val="23"/>
              </w:rPr>
              <w:br/>
              <w:t>– Ужесточение требований к шифрованию</w:t>
            </w:r>
          </w:p>
        </w:tc>
        <w:tc>
          <w:tcPr>
            <w:tcW w:w="2459" w:type="dxa"/>
            <w:hideMark/>
          </w:tcPr>
          <w:p w14:paraId="1E6C20A1"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 Перевод IT-инфраструктуры на российские серверы</w:t>
            </w:r>
            <w:r w:rsidRPr="00650FF6">
              <w:rPr>
                <w:rFonts w:ascii="Segoe UI" w:eastAsia="Times New Roman" w:hAnsi="Segoe UI" w:cs="Segoe UI"/>
                <w:color w:val="000000" w:themeColor="text1"/>
                <w:sz w:val="23"/>
                <w:szCs w:val="23"/>
              </w:rPr>
              <w:br/>
              <w:t>– Внедрение отечественных крипторешений</w:t>
            </w:r>
          </w:p>
        </w:tc>
        <w:tc>
          <w:tcPr>
            <w:tcW w:w="2293" w:type="dxa"/>
            <w:hideMark/>
          </w:tcPr>
          <w:p w14:paraId="352C94EF"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 Переход на локальные ЦОДы</w:t>
            </w:r>
            <w:r w:rsidRPr="00650FF6">
              <w:rPr>
                <w:rFonts w:ascii="Segoe UI" w:eastAsia="Times New Roman" w:hAnsi="Segoe UI" w:cs="Segoe UI"/>
                <w:color w:val="000000" w:themeColor="text1"/>
                <w:sz w:val="23"/>
                <w:szCs w:val="23"/>
              </w:rPr>
              <w:br/>
              <w:t>– Закупка российских VPN и средств шифрования</w:t>
            </w:r>
          </w:p>
        </w:tc>
      </w:tr>
      <w:tr w:rsidR="00650FF6" w:rsidRPr="00650FF6" w14:paraId="6A196998" w14:textId="77777777" w:rsidTr="00D95417">
        <w:trPr>
          <w:trHeight w:val="2392"/>
        </w:trPr>
        <w:tc>
          <w:tcPr>
            <w:tcW w:w="0" w:type="auto"/>
            <w:hideMark/>
          </w:tcPr>
          <w:p w14:paraId="48A7F4B3"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b/>
                <w:bCs/>
                <w:color w:val="000000" w:themeColor="text1"/>
                <w:sz w:val="23"/>
                <w:szCs w:val="23"/>
              </w:rPr>
              <w:t>2023</w:t>
            </w:r>
          </w:p>
        </w:tc>
        <w:tc>
          <w:tcPr>
            <w:tcW w:w="2113" w:type="dxa"/>
            <w:hideMark/>
          </w:tcPr>
          <w:p w14:paraId="6E6350A4"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Приказ ФСТЭК № 239 (требования к защите облачных сервисов)</w:t>
            </w:r>
          </w:p>
        </w:tc>
        <w:tc>
          <w:tcPr>
            <w:tcW w:w="2428" w:type="dxa"/>
            <w:hideMark/>
          </w:tcPr>
          <w:p w14:paraId="731986B5"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 Обязательная локализация облачных платформ в РФ</w:t>
            </w:r>
            <w:r w:rsidRPr="00650FF6">
              <w:rPr>
                <w:rFonts w:ascii="Segoe UI" w:eastAsia="Times New Roman" w:hAnsi="Segoe UI" w:cs="Segoe UI"/>
                <w:color w:val="000000" w:themeColor="text1"/>
                <w:sz w:val="23"/>
                <w:szCs w:val="23"/>
              </w:rPr>
              <w:br/>
              <w:t>– Сертификация по ГОСТ Р 56939</w:t>
            </w:r>
          </w:p>
        </w:tc>
        <w:tc>
          <w:tcPr>
            <w:tcW w:w="2459" w:type="dxa"/>
            <w:hideMark/>
          </w:tcPr>
          <w:p w14:paraId="3551B395"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 Пересмотр контрактов с облачными провайдерами</w:t>
            </w:r>
            <w:r w:rsidRPr="00650FF6">
              <w:rPr>
                <w:rFonts w:ascii="Segoe UI" w:eastAsia="Times New Roman" w:hAnsi="Segoe UI" w:cs="Segoe UI"/>
                <w:color w:val="000000" w:themeColor="text1"/>
                <w:sz w:val="23"/>
                <w:szCs w:val="23"/>
              </w:rPr>
              <w:br/>
              <w:t>– Аудит используемых SaaS-решений</w:t>
            </w:r>
          </w:p>
        </w:tc>
        <w:tc>
          <w:tcPr>
            <w:tcW w:w="2293" w:type="dxa"/>
            <w:hideMark/>
          </w:tcPr>
          <w:p w14:paraId="1A632F47"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 Отказ от зарубежных cloud-сервисов (например, AWS, Google Cloud)</w:t>
            </w:r>
            <w:r w:rsidRPr="00650FF6">
              <w:rPr>
                <w:rFonts w:ascii="Segoe UI" w:eastAsia="Times New Roman" w:hAnsi="Segoe UI" w:cs="Segoe UI"/>
                <w:color w:val="000000" w:themeColor="text1"/>
                <w:sz w:val="23"/>
                <w:szCs w:val="23"/>
              </w:rPr>
              <w:br/>
              <w:t>– Переход на «СберОблако», VK Cloud Solutions</w:t>
            </w:r>
          </w:p>
        </w:tc>
      </w:tr>
      <w:tr w:rsidR="00650FF6" w:rsidRPr="00650FF6" w14:paraId="0CCA7757" w14:textId="77777777" w:rsidTr="00D95417">
        <w:trPr>
          <w:trHeight w:val="2708"/>
        </w:trPr>
        <w:tc>
          <w:tcPr>
            <w:tcW w:w="0" w:type="auto"/>
            <w:hideMark/>
          </w:tcPr>
          <w:p w14:paraId="6BF4CBE6"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b/>
                <w:bCs/>
                <w:color w:val="000000" w:themeColor="text1"/>
                <w:sz w:val="23"/>
                <w:szCs w:val="23"/>
              </w:rPr>
              <w:t>2024</w:t>
            </w:r>
          </w:p>
        </w:tc>
        <w:tc>
          <w:tcPr>
            <w:tcW w:w="2113" w:type="dxa"/>
            <w:hideMark/>
          </w:tcPr>
          <w:p w14:paraId="293F3509"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Законопроект № 581689-8 (о регулировании ИИ и Big Data)</w:t>
            </w:r>
          </w:p>
        </w:tc>
        <w:tc>
          <w:tcPr>
            <w:tcW w:w="2428" w:type="dxa"/>
            <w:hideMark/>
          </w:tcPr>
          <w:p w14:paraId="78E2651F"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 Ограничения на использование зарубежных алгоритмов ИИ</w:t>
            </w:r>
            <w:r w:rsidRPr="00650FF6">
              <w:rPr>
                <w:rFonts w:ascii="Segoe UI" w:eastAsia="Times New Roman" w:hAnsi="Segoe UI" w:cs="Segoe UI"/>
                <w:color w:val="000000" w:themeColor="text1"/>
                <w:sz w:val="23"/>
                <w:szCs w:val="23"/>
              </w:rPr>
              <w:br/>
              <w:t>– Регистрация систем с биометрией в реестре Роскомнадзора</w:t>
            </w:r>
          </w:p>
        </w:tc>
        <w:tc>
          <w:tcPr>
            <w:tcW w:w="2459" w:type="dxa"/>
            <w:hideMark/>
          </w:tcPr>
          <w:p w14:paraId="204E41B6"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 Переход на российские AI-платформы (например, GigaChat)</w:t>
            </w:r>
            <w:r w:rsidRPr="00650FF6">
              <w:rPr>
                <w:rFonts w:ascii="Segoe UI" w:eastAsia="Times New Roman" w:hAnsi="Segoe UI" w:cs="Segoe UI"/>
                <w:color w:val="000000" w:themeColor="text1"/>
                <w:sz w:val="23"/>
                <w:szCs w:val="23"/>
              </w:rPr>
              <w:br/>
              <w:t>– Дополнительные отчеты в регуляторы</w:t>
            </w:r>
          </w:p>
        </w:tc>
        <w:tc>
          <w:tcPr>
            <w:tcW w:w="2293" w:type="dxa"/>
            <w:hideMark/>
          </w:tcPr>
          <w:p w14:paraId="753BA8DF" w14:textId="77777777" w:rsidR="00650FF6" w:rsidRPr="00650FF6" w:rsidRDefault="00650FF6" w:rsidP="00650FF6">
            <w:pPr>
              <w:rPr>
                <w:rFonts w:ascii="Segoe UI" w:eastAsia="Times New Roman" w:hAnsi="Segoe UI" w:cs="Segoe UI"/>
                <w:color w:val="000000" w:themeColor="text1"/>
                <w:sz w:val="23"/>
                <w:szCs w:val="23"/>
              </w:rPr>
            </w:pPr>
            <w:r w:rsidRPr="00650FF6">
              <w:rPr>
                <w:rFonts w:ascii="Segoe UI" w:eastAsia="Times New Roman" w:hAnsi="Segoe UI" w:cs="Segoe UI"/>
                <w:color w:val="000000" w:themeColor="text1"/>
                <w:sz w:val="23"/>
                <w:szCs w:val="23"/>
              </w:rPr>
              <w:t>– Внедрение отечественных ML-решений</w:t>
            </w:r>
            <w:r w:rsidRPr="00650FF6">
              <w:rPr>
                <w:rFonts w:ascii="Segoe UI" w:eastAsia="Times New Roman" w:hAnsi="Segoe UI" w:cs="Segoe UI"/>
                <w:color w:val="000000" w:themeColor="text1"/>
                <w:sz w:val="23"/>
                <w:szCs w:val="23"/>
              </w:rPr>
              <w:br/>
              <w:t>– Усиление контроля за обработкой биометрии</w:t>
            </w:r>
          </w:p>
        </w:tc>
      </w:tr>
    </w:tbl>
    <w:p w14:paraId="0FA9F004" w14:textId="6E41E890" w:rsidR="000809B8" w:rsidRDefault="000809B8" w:rsidP="00047531">
      <w:pPr>
        <w:pStyle w:val="a6"/>
        <w:keepNext/>
        <w:keepLines/>
        <w:numPr>
          <w:ilvl w:val="0"/>
          <w:numId w:val="24"/>
        </w:numPr>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r w:rsidRPr="000809B8">
        <w:rPr>
          <w:rFonts w:ascii="Times New Roman" w:eastAsia="Times New Roman" w:hAnsi="Times New Roman" w:cs="Times New Roman"/>
          <w:color w:val="000000"/>
          <w:sz w:val="28"/>
          <w:szCs w:val="28"/>
        </w:rPr>
        <w:t>Систематизированы законодательные изменения</w:t>
      </w:r>
      <w:r>
        <w:rPr>
          <w:rFonts w:ascii="Times New Roman" w:eastAsia="Times New Roman" w:hAnsi="Times New Roman" w:cs="Times New Roman"/>
          <w:color w:val="000000"/>
          <w:sz w:val="28"/>
          <w:szCs w:val="28"/>
        </w:rPr>
        <w:t>: п</w:t>
      </w:r>
      <w:r w:rsidRPr="000809B8">
        <w:rPr>
          <w:rFonts w:ascii="Times New Roman" w:eastAsia="Times New Roman" w:hAnsi="Times New Roman" w:cs="Times New Roman"/>
          <w:color w:val="000000"/>
          <w:sz w:val="28"/>
          <w:szCs w:val="28"/>
        </w:rPr>
        <w:t>роведён комплексный анализ более 700 нормативных актов, регулирующих ИБ, персональные данные и цифровые технологии. Выделены ключевые тенденции, включая усиление контроля за кибератаками, импортозамещение в КИИ и ужесточение требований к обработке биометрических данных.</w:t>
      </w:r>
    </w:p>
    <w:p w14:paraId="2D0B9F16" w14:textId="45CD1747" w:rsidR="000809B8" w:rsidRDefault="000809B8" w:rsidP="00047531">
      <w:pPr>
        <w:pStyle w:val="a6"/>
        <w:keepNext/>
        <w:keepLines/>
        <w:numPr>
          <w:ilvl w:val="0"/>
          <w:numId w:val="24"/>
        </w:numPr>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r w:rsidRPr="000809B8">
        <w:rPr>
          <w:rFonts w:ascii="Times New Roman" w:eastAsia="Times New Roman" w:hAnsi="Times New Roman" w:cs="Times New Roman"/>
          <w:color w:val="000000"/>
          <w:sz w:val="28"/>
          <w:szCs w:val="28"/>
        </w:rPr>
        <w:t>Выявлены отраслевые приоритеты</w:t>
      </w:r>
      <w:r>
        <w:rPr>
          <w:rFonts w:ascii="Times New Roman" w:eastAsia="Times New Roman" w:hAnsi="Times New Roman" w:cs="Times New Roman"/>
          <w:color w:val="000000"/>
          <w:sz w:val="28"/>
          <w:szCs w:val="28"/>
        </w:rPr>
        <w:t>: определены такие направления регулирования, как финансовый сектор (отчётность по инцидентам, защита цифрового рубля), критическая инфраструктура (переход на доверенное ПО, категорирование объектов), персональные данные (новые штрафы, биометрия, трансграничная передача).</w:t>
      </w:r>
    </w:p>
    <w:p w14:paraId="511AE691" w14:textId="70D9A00A" w:rsidR="000809B8" w:rsidRDefault="000809B8" w:rsidP="00047531">
      <w:pPr>
        <w:pStyle w:val="a6"/>
        <w:keepNext/>
        <w:keepLines/>
        <w:numPr>
          <w:ilvl w:val="0"/>
          <w:numId w:val="24"/>
        </w:numPr>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Проанализированы новые стандарты: р</w:t>
      </w:r>
      <w:r w:rsidRPr="000809B8">
        <w:rPr>
          <w:rFonts w:ascii="Times New Roman" w:eastAsia="Times New Roman" w:hAnsi="Times New Roman" w:cs="Times New Roman"/>
          <w:color w:val="000000"/>
          <w:sz w:val="28"/>
          <w:szCs w:val="28"/>
        </w:rPr>
        <w:t>азобраны актуальные ГОСТ Р (например, ГОСТ Р 71206-2024 по безопасной разработке ПО) и международные стандарты (ISO/IEC 27006-1:2024), а также их влияние на отраслевые практики.</w:t>
      </w:r>
    </w:p>
    <w:p w14:paraId="3869F32F" w14:textId="6D528E12" w:rsidR="000809B8" w:rsidRDefault="000809B8" w:rsidP="00047531">
      <w:pPr>
        <w:pStyle w:val="a6"/>
        <w:keepNext/>
        <w:keepLines/>
        <w:numPr>
          <w:ilvl w:val="0"/>
          <w:numId w:val="24"/>
        </w:numPr>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r w:rsidRPr="000809B8">
        <w:rPr>
          <w:rFonts w:ascii="Times New Roman" w:eastAsia="Times New Roman" w:hAnsi="Times New Roman" w:cs="Times New Roman"/>
          <w:color w:val="000000"/>
          <w:sz w:val="28"/>
          <w:szCs w:val="28"/>
        </w:rPr>
        <w:t>Оценены перспективы регулирования</w:t>
      </w:r>
      <w:r>
        <w:rPr>
          <w:rFonts w:ascii="Times New Roman" w:eastAsia="Times New Roman" w:hAnsi="Times New Roman" w:cs="Times New Roman"/>
          <w:color w:val="000000"/>
          <w:sz w:val="28"/>
          <w:szCs w:val="28"/>
        </w:rPr>
        <w:t>: р</w:t>
      </w:r>
      <w:r w:rsidRPr="000809B8">
        <w:rPr>
          <w:rFonts w:ascii="Times New Roman" w:eastAsia="Times New Roman" w:hAnsi="Times New Roman" w:cs="Times New Roman"/>
          <w:color w:val="000000"/>
          <w:sz w:val="28"/>
          <w:szCs w:val="28"/>
        </w:rPr>
        <w:t>ассмотрен законопроект № 581689-8, который расширит полномочия Правительства РФ в контроле за объектами КИИ, и прогнозируются его последствия для технологического суверенитета.</w:t>
      </w:r>
    </w:p>
    <w:p w14:paraId="7AEB6111" w14:textId="43E0B829" w:rsidR="000809B8" w:rsidRDefault="000809B8" w:rsidP="00047531">
      <w:pPr>
        <w:pStyle w:val="a6"/>
        <w:keepNext/>
        <w:keepLines/>
        <w:numPr>
          <w:ilvl w:val="0"/>
          <w:numId w:val="24"/>
        </w:numPr>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r w:rsidRPr="000809B8">
        <w:rPr>
          <w:rFonts w:ascii="Times New Roman" w:eastAsia="Times New Roman" w:hAnsi="Times New Roman" w:cs="Times New Roman"/>
          <w:color w:val="000000"/>
          <w:sz w:val="28"/>
          <w:szCs w:val="28"/>
        </w:rPr>
        <w:t>Подготовлена практико-ориентированная база</w:t>
      </w:r>
      <w:r>
        <w:rPr>
          <w:rFonts w:ascii="Times New Roman" w:eastAsia="Times New Roman" w:hAnsi="Times New Roman" w:cs="Times New Roman"/>
          <w:color w:val="000000"/>
          <w:sz w:val="28"/>
          <w:szCs w:val="28"/>
        </w:rPr>
        <w:t>: собранные данные могут быть использованы для обновления учебных курсов по Информационной безопасности, в качестве справочного материала для специалистов или для разработки корпоративных политик соответствия новым требованиям.</w:t>
      </w:r>
    </w:p>
    <w:p w14:paraId="3BC9F5F7" w14:textId="7B950B27" w:rsidR="006B03EA" w:rsidRDefault="00231980" w:rsidP="00231980">
      <w:pPr>
        <w:pStyle w:val="a6"/>
        <w:keepNext/>
        <w:keepLines/>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r w:rsidRPr="00231980">
        <w:rPr>
          <w:rFonts w:ascii="Times New Roman" w:eastAsia="Times New Roman" w:hAnsi="Times New Roman" w:cs="Times New Roman"/>
          <w:color w:val="000000"/>
          <w:sz w:val="28"/>
          <w:szCs w:val="28"/>
        </w:rPr>
        <w:t xml:space="preserve">Итог: </w:t>
      </w:r>
      <w:r>
        <w:rPr>
          <w:rFonts w:ascii="Times New Roman" w:eastAsia="Times New Roman" w:hAnsi="Times New Roman" w:cs="Times New Roman"/>
          <w:color w:val="000000"/>
          <w:sz w:val="28"/>
          <w:szCs w:val="28"/>
        </w:rPr>
        <w:t>р</w:t>
      </w:r>
      <w:r w:rsidRPr="00231980">
        <w:rPr>
          <w:rFonts w:ascii="Times New Roman" w:eastAsia="Times New Roman" w:hAnsi="Times New Roman" w:cs="Times New Roman"/>
          <w:color w:val="000000"/>
          <w:sz w:val="28"/>
          <w:szCs w:val="28"/>
        </w:rPr>
        <w:t>абота обеспечила глубокое понимание динамики законодательства в области И</w:t>
      </w:r>
      <w:r>
        <w:rPr>
          <w:rFonts w:ascii="Times New Roman" w:eastAsia="Times New Roman" w:hAnsi="Times New Roman" w:cs="Times New Roman"/>
          <w:color w:val="000000"/>
          <w:sz w:val="28"/>
          <w:szCs w:val="28"/>
        </w:rPr>
        <w:t>нформационной безопасности</w:t>
      </w:r>
      <w:r w:rsidRPr="00231980">
        <w:rPr>
          <w:rFonts w:ascii="Times New Roman" w:eastAsia="Times New Roman" w:hAnsi="Times New Roman" w:cs="Times New Roman"/>
          <w:color w:val="000000"/>
          <w:sz w:val="28"/>
          <w:szCs w:val="28"/>
        </w:rPr>
        <w:t xml:space="preserve">, что способствует адаптации образовательных и профессиональных практик к современным </w:t>
      </w:r>
      <w:r>
        <w:rPr>
          <w:rFonts w:ascii="Times New Roman" w:eastAsia="Times New Roman" w:hAnsi="Times New Roman" w:cs="Times New Roman"/>
          <w:color w:val="000000"/>
          <w:sz w:val="28"/>
          <w:szCs w:val="28"/>
        </w:rPr>
        <w:t>проблемам</w:t>
      </w:r>
      <w:r w:rsidRPr="00231980">
        <w:rPr>
          <w:rFonts w:ascii="Times New Roman" w:eastAsia="Times New Roman" w:hAnsi="Times New Roman" w:cs="Times New Roman"/>
          <w:color w:val="000000"/>
          <w:sz w:val="28"/>
          <w:szCs w:val="28"/>
        </w:rPr>
        <w:t xml:space="preserve">. </w:t>
      </w:r>
    </w:p>
    <w:p w14:paraId="1FD9DD71" w14:textId="3FC376C9" w:rsidR="00E971C2" w:rsidRDefault="00E971C2" w:rsidP="00231980">
      <w:pPr>
        <w:pStyle w:val="a6"/>
        <w:keepNext/>
        <w:keepLines/>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p>
    <w:p w14:paraId="48B0D955" w14:textId="4796ECF4" w:rsidR="00E971C2" w:rsidRDefault="00E971C2" w:rsidP="00231980">
      <w:pPr>
        <w:pStyle w:val="a6"/>
        <w:keepNext/>
        <w:keepLines/>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p>
    <w:p w14:paraId="040D1D7F" w14:textId="53E9EB93" w:rsidR="00E971C2" w:rsidRDefault="00E971C2" w:rsidP="00231980">
      <w:pPr>
        <w:pStyle w:val="a6"/>
        <w:keepNext/>
        <w:keepLines/>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p>
    <w:p w14:paraId="4FFF4A22" w14:textId="77777777" w:rsidR="00D95417" w:rsidRDefault="00D95417" w:rsidP="00231980">
      <w:pPr>
        <w:pStyle w:val="a6"/>
        <w:keepNext/>
        <w:keepLines/>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p>
    <w:p w14:paraId="11042F21" w14:textId="751D69DC" w:rsidR="00E971C2" w:rsidRDefault="00E971C2" w:rsidP="00231980">
      <w:pPr>
        <w:pStyle w:val="a6"/>
        <w:keepNext/>
        <w:keepLines/>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p>
    <w:p w14:paraId="04730BF8" w14:textId="0D1E1370" w:rsidR="00E971C2" w:rsidRDefault="00E971C2" w:rsidP="00231980">
      <w:pPr>
        <w:pStyle w:val="a6"/>
        <w:keepNext/>
        <w:keepLines/>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p>
    <w:p w14:paraId="19CAA9FB" w14:textId="77777777" w:rsidR="00E971C2" w:rsidRDefault="00E971C2" w:rsidP="00E971C2">
      <w:pPr>
        <w:pStyle w:val="8"/>
        <w:rPr>
          <w:rFonts w:eastAsia="Times New Roman"/>
        </w:rPr>
      </w:pPr>
      <w:r>
        <w:rPr>
          <w:rFonts w:eastAsia="Times New Roman"/>
        </w:rPr>
        <w:t>Личный вклад в результат</w:t>
      </w:r>
    </w:p>
    <w:p w14:paraId="0EE7BCB5" w14:textId="77777777" w:rsidR="00E971C2" w:rsidRPr="002E081E" w:rsidRDefault="00E971C2" w:rsidP="00E971C2"/>
    <w:p w14:paraId="6B3F19E8" w14:textId="3AD69B99" w:rsidR="00E971C2" w:rsidRDefault="00E971C2" w:rsidP="00E971C2">
      <w:pPr>
        <w:pStyle w:val="a6"/>
        <w:keepNext/>
        <w:keepLines/>
        <w:numPr>
          <w:ilvl w:val="0"/>
          <w:numId w:val="29"/>
        </w:numPr>
        <w:pBdr>
          <w:top w:val="nil"/>
          <w:left w:val="nil"/>
          <w:bottom w:val="nil"/>
          <w:right w:val="nil"/>
          <w:between w:val="nil"/>
        </w:pBd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Ведение полной документации на </w:t>
      </w:r>
      <w:r>
        <w:rPr>
          <w:rFonts w:ascii="Times New Roman" w:eastAsia="Times New Roman" w:hAnsi="Times New Roman" w:cs="Times New Roman"/>
          <w:color w:val="000000"/>
          <w:sz w:val="28"/>
          <w:szCs w:val="28"/>
          <w:lang w:val="en-US"/>
        </w:rPr>
        <w:t>GitHud</w:t>
      </w:r>
      <w:r>
        <w:rPr>
          <w:rFonts w:ascii="Times New Roman" w:eastAsia="Times New Roman" w:hAnsi="Times New Roman" w:cs="Times New Roman"/>
          <w:color w:val="000000"/>
          <w:sz w:val="28"/>
          <w:szCs w:val="28"/>
        </w:rPr>
        <w:t>, регулярное обновление информации.</w:t>
      </w:r>
    </w:p>
    <w:p w14:paraId="38BF76E5" w14:textId="0108239B" w:rsidR="00E971C2" w:rsidRDefault="00E971C2" w:rsidP="00E971C2">
      <w:pPr>
        <w:pStyle w:val="a6"/>
        <w:keepNext/>
        <w:keepLines/>
        <w:numPr>
          <w:ilvl w:val="0"/>
          <w:numId w:val="29"/>
        </w:numPr>
        <w:pBdr>
          <w:top w:val="nil"/>
          <w:left w:val="nil"/>
          <w:bottom w:val="nil"/>
          <w:right w:val="nil"/>
          <w:between w:val="nil"/>
        </w:pBd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Разработка дизайна и наполнение</w:t>
      </w:r>
      <w:r w:rsidRPr="00BF532A">
        <w:rPr>
          <w:rFonts w:ascii="Times New Roman" w:eastAsia="Times New Roman" w:hAnsi="Times New Roman" w:cs="Times New Roman"/>
          <w:color w:val="000000"/>
          <w:sz w:val="28"/>
          <w:szCs w:val="28"/>
        </w:rPr>
        <w:t xml:space="preserve"> веб-сайта для проекта</w:t>
      </w:r>
      <w:r>
        <w:rPr>
          <w:rFonts w:ascii="Times New Roman" w:eastAsia="Times New Roman" w:hAnsi="Times New Roman" w:cs="Times New Roman"/>
          <w:color w:val="000000"/>
          <w:sz w:val="28"/>
          <w:szCs w:val="28"/>
        </w:rPr>
        <w:t>:</w:t>
      </w:r>
      <w:r w:rsidRPr="00BF532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подбор цветовой гаммы и шрифта, обеспечивающие</w:t>
      </w:r>
      <w:r w:rsidRPr="00BF532A">
        <w:rPr>
          <w:rFonts w:ascii="Times New Roman" w:eastAsia="Times New Roman" w:hAnsi="Times New Roman" w:cs="Times New Roman"/>
          <w:color w:val="000000"/>
          <w:sz w:val="28"/>
          <w:szCs w:val="28"/>
        </w:rPr>
        <w:t xml:space="preserve"> удобство восприятия информации. </w:t>
      </w:r>
    </w:p>
    <w:p w14:paraId="02F0430A" w14:textId="53CE9F3B" w:rsidR="00E971C2" w:rsidRDefault="00E971C2" w:rsidP="00E971C2">
      <w:pPr>
        <w:pStyle w:val="a6"/>
        <w:keepNext/>
        <w:keepLines/>
        <w:numPr>
          <w:ilvl w:val="0"/>
          <w:numId w:val="29"/>
        </w:numPr>
        <w:pBdr>
          <w:top w:val="nil"/>
          <w:left w:val="nil"/>
          <w:bottom w:val="nil"/>
          <w:right w:val="nil"/>
          <w:between w:val="nil"/>
        </w:pBdr>
        <w:spacing w:after="0" w:line="360" w:lineRule="auto"/>
        <w:ind w:left="0" w:firstLine="709"/>
        <w:jc w:val="both"/>
        <w:rPr>
          <w:rFonts w:ascii="Times New Roman" w:eastAsia="Times New Roman" w:hAnsi="Times New Roman" w:cs="Times New Roman"/>
          <w:color w:val="000000"/>
          <w:sz w:val="28"/>
          <w:szCs w:val="28"/>
        </w:rPr>
      </w:pPr>
      <w:r w:rsidRPr="00F31B2C">
        <w:rPr>
          <w:rFonts w:ascii="Times New Roman" w:eastAsia="Times New Roman" w:hAnsi="Times New Roman" w:cs="Times New Roman"/>
          <w:color w:val="000000"/>
          <w:sz w:val="28"/>
          <w:szCs w:val="28"/>
        </w:rPr>
        <w:t>Взаимодействие с организациями-партнёрами</w:t>
      </w:r>
      <w:r>
        <w:rPr>
          <w:rFonts w:ascii="Times New Roman" w:eastAsia="Times New Roman" w:hAnsi="Times New Roman" w:cs="Times New Roman"/>
          <w:color w:val="000000"/>
          <w:sz w:val="28"/>
          <w:szCs w:val="28"/>
        </w:rPr>
        <w:t>: а</w:t>
      </w:r>
      <w:r w:rsidRPr="00F31B2C">
        <w:rPr>
          <w:rFonts w:ascii="Times New Roman" w:eastAsia="Times New Roman" w:hAnsi="Times New Roman" w:cs="Times New Roman"/>
          <w:color w:val="000000"/>
          <w:sz w:val="28"/>
          <w:szCs w:val="28"/>
        </w:rPr>
        <w:t xml:space="preserve">ктивно участвовала в </w:t>
      </w:r>
      <w:r>
        <w:rPr>
          <w:rFonts w:ascii="Times New Roman" w:eastAsia="Times New Roman" w:hAnsi="Times New Roman" w:cs="Times New Roman"/>
          <w:color w:val="000000"/>
          <w:sz w:val="28"/>
          <w:szCs w:val="28"/>
        </w:rPr>
        <w:t>различных мероприятиях от организаций</w:t>
      </w:r>
      <w:r w:rsidRPr="00F31B2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улучшая свои знания и навыки.</w:t>
      </w:r>
    </w:p>
    <w:p w14:paraId="5648914D" w14:textId="77777777" w:rsidR="00E971C2" w:rsidRPr="008506CE" w:rsidRDefault="00E971C2" w:rsidP="00E971C2">
      <w:pPr>
        <w:pStyle w:val="a6"/>
        <w:keepNext/>
        <w:keepLines/>
        <w:numPr>
          <w:ilvl w:val="0"/>
          <w:numId w:val="29"/>
        </w:numPr>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8"/>
          <w:szCs w:val="28"/>
        </w:rPr>
      </w:pPr>
      <w:r w:rsidRPr="00F31B2C">
        <w:rPr>
          <w:rFonts w:ascii="Times New Roman" w:eastAsia="Times New Roman" w:hAnsi="Times New Roman" w:cs="Times New Roman"/>
          <w:color w:val="000000"/>
          <w:sz w:val="28"/>
          <w:szCs w:val="28"/>
        </w:rPr>
        <w:t>Наполнение сайта контентом и доработка проекта</w:t>
      </w:r>
      <w:r>
        <w:rPr>
          <w:rFonts w:ascii="Times New Roman" w:eastAsia="Times New Roman" w:hAnsi="Times New Roman" w:cs="Times New Roman"/>
          <w:color w:val="000000"/>
          <w:sz w:val="28"/>
          <w:szCs w:val="28"/>
        </w:rPr>
        <w:t>: в</w:t>
      </w:r>
      <w:r w:rsidRPr="00F31B2C">
        <w:rPr>
          <w:rFonts w:ascii="Times New Roman" w:eastAsia="Times New Roman" w:hAnsi="Times New Roman" w:cs="Times New Roman"/>
          <w:color w:val="000000"/>
          <w:sz w:val="28"/>
          <w:szCs w:val="28"/>
        </w:rPr>
        <w:t>несла вклад в вариативную часть проекта</w:t>
      </w:r>
      <w:r>
        <w:rPr>
          <w:rFonts w:ascii="Times New Roman" w:eastAsia="Times New Roman" w:hAnsi="Times New Roman" w:cs="Times New Roman"/>
          <w:color w:val="000000"/>
          <w:sz w:val="28"/>
          <w:szCs w:val="28"/>
        </w:rPr>
        <w:t xml:space="preserve"> и п</w:t>
      </w:r>
      <w:r w:rsidRPr="00F31B2C">
        <w:rPr>
          <w:rFonts w:ascii="Times New Roman" w:eastAsia="Times New Roman" w:hAnsi="Times New Roman" w:cs="Times New Roman"/>
          <w:color w:val="000000"/>
          <w:sz w:val="28"/>
          <w:szCs w:val="28"/>
        </w:rPr>
        <w:t>роводила исследовательскую работу для сбора и анализа данных</w:t>
      </w:r>
      <w:r>
        <w:rPr>
          <w:rFonts w:ascii="Times New Roman" w:eastAsia="Times New Roman" w:hAnsi="Times New Roman" w:cs="Times New Roman"/>
          <w:color w:val="000000"/>
          <w:sz w:val="28"/>
          <w:szCs w:val="28"/>
        </w:rPr>
        <w:t xml:space="preserve"> по изменениям законодательства в сфере Информационной безопасности; проанализировала существующие материалы и структуры</w:t>
      </w:r>
      <w:r w:rsidRPr="00F31B2C">
        <w:rPr>
          <w:rFonts w:ascii="Times New Roman" w:eastAsia="Times New Roman" w:hAnsi="Times New Roman" w:cs="Times New Roman"/>
          <w:color w:val="000000"/>
          <w:sz w:val="28"/>
          <w:szCs w:val="28"/>
        </w:rPr>
        <w:t>, предложив улучшения, которые повысили качество и информативность материалов</w:t>
      </w:r>
      <w:r>
        <w:rPr>
          <w:rFonts w:ascii="Times New Roman" w:eastAsia="Times New Roman" w:hAnsi="Times New Roman" w:cs="Times New Roman"/>
          <w:color w:val="000000"/>
          <w:sz w:val="28"/>
          <w:szCs w:val="28"/>
        </w:rPr>
        <w:t>; у</w:t>
      </w:r>
      <w:r w:rsidRPr="008506CE">
        <w:rPr>
          <w:rFonts w:ascii="Times New Roman" w:eastAsia="Times New Roman" w:hAnsi="Times New Roman" w:cs="Times New Roman"/>
          <w:color w:val="000000"/>
          <w:sz w:val="28"/>
          <w:szCs w:val="28"/>
        </w:rPr>
        <w:t>частвовала в тестировании и доработке контента, обеспечивая его соответствие целям проекта</w:t>
      </w:r>
      <w:r>
        <w:rPr>
          <w:rFonts w:ascii="Times New Roman" w:eastAsia="Times New Roman" w:hAnsi="Times New Roman" w:cs="Times New Roman"/>
          <w:color w:val="000000"/>
          <w:sz w:val="28"/>
          <w:szCs w:val="28"/>
        </w:rPr>
        <w:t>.</w:t>
      </w:r>
    </w:p>
    <w:p w14:paraId="38FB196E" w14:textId="77777777" w:rsidR="00E971C2" w:rsidRDefault="00E971C2" w:rsidP="00E971C2">
      <w:pPr>
        <w:pStyle w:val="a6"/>
        <w:keepNext/>
        <w:keepLines/>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r w:rsidRPr="00231980">
        <w:rPr>
          <w:rFonts w:ascii="Times New Roman" w:eastAsia="Times New Roman" w:hAnsi="Times New Roman" w:cs="Times New Roman"/>
          <w:color w:val="000000"/>
          <w:sz w:val="28"/>
          <w:szCs w:val="28"/>
        </w:rPr>
        <w:t xml:space="preserve">Итог: </w:t>
      </w:r>
      <w:r>
        <w:rPr>
          <w:rFonts w:ascii="Times New Roman" w:eastAsia="Times New Roman" w:hAnsi="Times New Roman" w:cs="Times New Roman"/>
          <w:color w:val="000000"/>
          <w:sz w:val="28"/>
          <w:szCs w:val="28"/>
        </w:rPr>
        <w:t>р</w:t>
      </w:r>
      <w:r w:rsidRPr="00231980">
        <w:rPr>
          <w:rFonts w:ascii="Times New Roman" w:eastAsia="Times New Roman" w:hAnsi="Times New Roman" w:cs="Times New Roman"/>
          <w:color w:val="000000"/>
          <w:sz w:val="28"/>
          <w:szCs w:val="28"/>
        </w:rPr>
        <w:t>абота обеспечила глубокое понимание динамики законодательства в области И</w:t>
      </w:r>
      <w:r>
        <w:rPr>
          <w:rFonts w:ascii="Times New Roman" w:eastAsia="Times New Roman" w:hAnsi="Times New Roman" w:cs="Times New Roman"/>
          <w:color w:val="000000"/>
          <w:sz w:val="28"/>
          <w:szCs w:val="28"/>
        </w:rPr>
        <w:t>нформационной безопасности</w:t>
      </w:r>
      <w:r w:rsidRPr="00231980">
        <w:rPr>
          <w:rFonts w:ascii="Times New Roman" w:eastAsia="Times New Roman" w:hAnsi="Times New Roman" w:cs="Times New Roman"/>
          <w:color w:val="000000"/>
          <w:sz w:val="28"/>
          <w:szCs w:val="28"/>
        </w:rPr>
        <w:t xml:space="preserve">, что способствует адаптации образовательных и профессиональных практик к современным </w:t>
      </w:r>
      <w:r>
        <w:rPr>
          <w:rFonts w:ascii="Times New Roman" w:eastAsia="Times New Roman" w:hAnsi="Times New Roman" w:cs="Times New Roman"/>
          <w:color w:val="000000"/>
          <w:sz w:val="28"/>
          <w:szCs w:val="28"/>
        </w:rPr>
        <w:t xml:space="preserve">проблемам, а также </w:t>
      </w:r>
      <w:r w:rsidRPr="002B4E27">
        <w:rPr>
          <w:rFonts w:ascii="Times New Roman" w:eastAsia="Times New Roman" w:hAnsi="Times New Roman" w:cs="Times New Roman"/>
          <w:color w:val="000000"/>
          <w:sz w:val="28"/>
          <w:szCs w:val="28"/>
        </w:rPr>
        <w:t>удалось создать качественный и функциональный продукт</w:t>
      </w:r>
      <w:r>
        <w:rPr>
          <w:rFonts w:ascii="Times New Roman" w:eastAsia="Times New Roman" w:hAnsi="Times New Roman" w:cs="Times New Roman"/>
          <w:color w:val="000000"/>
          <w:sz w:val="28"/>
          <w:szCs w:val="28"/>
        </w:rPr>
        <w:t xml:space="preserve"> (статический веб-сайт)</w:t>
      </w:r>
      <w:r w:rsidRPr="002B4E27">
        <w:rPr>
          <w:rFonts w:ascii="Times New Roman" w:eastAsia="Times New Roman" w:hAnsi="Times New Roman" w:cs="Times New Roman"/>
          <w:color w:val="000000"/>
          <w:sz w:val="28"/>
          <w:szCs w:val="28"/>
        </w:rPr>
        <w:t>, отвечающий поставленным задачам.</w:t>
      </w:r>
    </w:p>
    <w:p w14:paraId="55DC7286" w14:textId="77777777" w:rsidR="00E971C2" w:rsidRDefault="00E971C2" w:rsidP="00231980">
      <w:pPr>
        <w:pStyle w:val="a6"/>
        <w:keepNext/>
        <w:keepLines/>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p>
    <w:p w14:paraId="73A948D3" w14:textId="77777777" w:rsidR="00650FF6" w:rsidRDefault="00650FF6" w:rsidP="00231980">
      <w:pPr>
        <w:pStyle w:val="a6"/>
        <w:keepNext/>
        <w:keepLines/>
        <w:pBdr>
          <w:top w:val="nil"/>
          <w:left w:val="nil"/>
          <w:bottom w:val="nil"/>
          <w:right w:val="nil"/>
          <w:between w:val="nil"/>
        </w:pBdr>
        <w:spacing w:after="0" w:line="360" w:lineRule="auto"/>
        <w:ind w:left="0" w:firstLine="720"/>
        <w:jc w:val="both"/>
        <w:rPr>
          <w:rFonts w:ascii="Times New Roman" w:eastAsia="Times New Roman" w:hAnsi="Times New Roman" w:cs="Times New Roman"/>
          <w:color w:val="000000"/>
          <w:sz w:val="28"/>
          <w:szCs w:val="28"/>
        </w:rPr>
      </w:pPr>
    </w:p>
    <w:p w14:paraId="6A86A4D2" w14:textId="77777777" w:rsidR="006B03EA" w:rsidRDefault="006B03EA">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5A9A9BA2" w14:textId="28E40C29" w:rsidR="000809B8" w:rsidRPr="00171A76" w:rsidRDefault="006B03EA" w:rsidP="001A4FD2">
      <w:pPr>
        <w:pStyle w:val="7"/>
        <w:rPr>
          <w:rFonts w:eastAsia="Times New Roman"/>
        </w:rPr>
      </w:pPr>
      <w:r w:rsidRPr="00171A76">
        <w:rPr>
          <w:rFonts w:eastAsia="Times New Roman"/>
        </w:rPr>
        <w:t>ЗАКЛЮЧЕНИЕ</w:t>
      </w:r>
    </w:p>
    <w:p w14:paraId="0B2940F6" w14:textId="77777777" w:rsidR="00650FF6" w:rsidRPr="00650FF6" w:rsidRDefault="00650FF6" w:rsidP="00C329EA">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650FF6">
        <w:rPr>
          <w:rFonts w:ascii="Times New Roman" w:eastAsia="Times New Roman" w:hAnsi="Times New Roman" w:cs="Times New Roman"/>
          <w:color w:val="000000"/>
          <w:sz w:val="28"/>
          <w:szCs w:val="28"/>
        </w:rPr>
        <w:t>В ходе реализации проекта был выполнен значительный объем работ, имеющих важное практическое значение для Московского политехнического университета. Среди ключевых результатов — развертывание Git-репозитория для управления версиями проекта, подготовка структурированной документации в формате Markdown и создание статического веб-сайта, который послужил технической базой для проекта «Киберполигон».</w:t>
      </w:r>
    </w:p>
    <w:p w14:paraId="48ADC9A6" w14:textId="77777777" w:rsidR="00650FF6" w:rsidRPr="00650FF6" w:rsidRDefault="00650FF6" w:rsidP="00C329EA">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650FF6">
        <w:rPr>
          <w:rFonts w:ascii="Times New Roman" w:eastAsia="Times New Roman" w:hAnsi="Times New Roman" w:cs="Times New Roman"/>
          <w:color w:val="000000"/>
          <w:sz w:val="28"/>
          <w:szCs w:val="28"/>
        </w:rPr>
        <w:t>Аналитическая часть работы включала исследование изменений в законодательстве по информационной безопасности за последние три года. В процессе изучения более 700 нормативных актов были выявлены ключевые тенденции в регулировании ИБ, такие как ужесточение требований к защите критической инфраструктуры, новые правила обработки персональных и биометрических данных, а также меры по технологической независимости и импортозамещению. Отдельное внимание уделено новым требованиям к финансовому сектору, включая обязательное информирование Банка России о киберинцидентах и стандарты безопасности цифрового рубля. Также проанализированы изменения в регулировании объектов КИИ, включая переход на отечественное ПО к 2030 году и обновленные правила категорирования. Дополнительно рассмотрены актуальные стандарты ИБ, включая новые ГОСТы и международные нормы ISO.</w:t>
      </w:r>
    </w:p>
    <w:p w14:paraId="4E1DCC8E" w14:textId="33E64241" w:rsidR="00650FF6" w:rsidRDefault="00650FF6" w:rsidP="00C329EA">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650FF6">
        <w:rPr>
          <w:rFonts w:ascii="Times New Roman" w:eastAsia="Times New Roman" w:hAnsi="Times New Roman" w:cs="Times New Roman"/>
          <w:color w:val="000000"/>
          <w:sz w:val="28"/>
          <w:szCs w:val="28"/>
        </w:rPr>
        <w:t>Полученные выводы могут быть полезны для обновления учебных программ, а также для консультационной работы со студентами и партнерами университета. Результаты проекта полностью соответствуют поставленным целям и открывают возможности для дальнейших исследований в сфере правового регулирования информационной безопасности.</w:t>
      </w:r>
    </w:p>
    <w:p w14:paraId="23888398" w14:textId="07A972FD" w:rsidR="00C329EA" w:rsidRDefault="00C329EA" w:rsidP="00650FF6">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0AACFAE0" w14:textId="6DAAD1F7" w:rsidR="00C329EA" w:rsidRDefault="00C329EA" w:rsidP="00650FF6">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4D45F1AE" w14:textId="62E068DC" w:rsidR="00C329EA" w:rsidRDefault="00C329EA" w:rsidP="00650FF6">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5623AC58" w14:textId="7FE78F9D" w:rsidR="00C329EA" w:rsidRDefault="00C329EA" w:rsidP="00650FF6">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717D68DA" w14:textId="77777777" w:rsidR="00C329EA" w:rsidRPr="00650FF6" w:rsidRDefault="00C329EA" w:rsidP="00650FF6">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4906E892" w14:textId="1A8616CD" w:rsidR="00C53695" w:rsidRDefault="00D65564" w:rsidP="00D65564">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2"/>
        </w:rPr>
      </w:pPr>
      <w:r w:rsidRPr="00D65564">
        <w:rPr>
          <w:rFonts w:ascii="Times New Roman" w:eastAsia="Times New Roman" w:hAnsi="Times New Roman" w:cs="Times New Roman"/>
          <w:color w:val="000000"/>
          <w:sz w:val="32"/>
          <w:szCs w:val="32"/>
        </w:rPr>
        <w:t>СПИСОК ИСПОЛЬЗОВАННОЙ ЛИТЕРАТУРЫ</w:t>
      </w:r>
    </w:p>
    <w:p w14:paraId="302B2592" w14:textId="5B929E16" w:rsidR="00D65564" w:rsidRDefault="00E2128A" w:rsidP="00E2128A">
      <w:pPr>
        <w:keepNext/>
        <w:keepLines/>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8"/>
          <w:szCs w:val="28"/>
        </w:rPr>
      </w:pPr>
      <w:r w:rsidRPr="00E2128A">
        <w:rPr>
          <w:rFonts w:ascii="Times New Roman" w:eastAsia="Times New Roman" w:hAnsi="Times New Roman" w:cs="Times New Roman"/>
          <w:color w:val="000000"/>
          <w:sz w:val="28"/>
          <w:szCs w:val="28"/>
        </w:rPr>
        <w:t>1.</w:t>
      </w:r>
      <w:r w:rsidRPr="00E2128A">
        <w:rPr>
          <w:rFonts w:ascii="Times New Roman" w:eastAsia="Times New Roman" w:hAnsi="Times New Roman" w:cs="Times New Roman"/>
          <w:color w:val="000000"/>
          <w:sz w:val="28"/>
          <w:szCs w:val="28"/>
        </w:rPr>
        <w:tab/>
        <w:t xml:space="preserve">Обзор изменений в законодательстве ИТ и ИБ // Habr URL: </w:t>
      </w:r>
      <w:hyperlink r:id="rId8" w:history="1">
        <w:r w:rsidRPr="008B4FAD">
          <w:rPr>
            <w:rStyle w:val="a8"/>
            <w:rFonts w:ascii="Times New Roman" w:eastAsia="Times New Roman" w:hAnsi="Times New Roman" w:cs="Times New Roman"/>
            <w:sz w:val="28"/>
            <w:szCs w:val="28"/>
          </w:rPr>
          <w:t>https://habr.com/ru/companies/ussc/news/856364/</w:t>
        </w:r>
      </w:hyperlink>
      <w:r>
        <w:rPr>
          <w:rFonts w:ascii="Times New Roman" w:eastAsia="Times New Roman" w:hAnsi="Times New Roman" w:cs="Times New Roman"/>
          <w:color w:val="000000"/>
          <w:sz w:val="28"/>
          <w:szCs w:val="28"/>
        </w:rPr>
        <w:t xml:space="preserve"> </w:t>
      </w:r>
      <w:r w:rsidRPr="00E2128A">
        <w:rPr>
          <w:rFonts w:ascii="Times New Roman" w:eastAsia="Times New Roman" w:hAnsi="Times New Roman" w:cs="Times New Roman"/>
          <w:color w:val="000000"/>
          <w:sz w:val="28"/>
          <w:szCs w:val="28"/>
        </w:rPr>
        <w:t>(дата обращения: 18.04.2025).</w:t>
      </w:r>
    </w:p>
    <w:p w14:paraId="72152F98" w14:textId="5750135F" w:rsidR="00E2128A" w:rsidRDefault="00E2128A" w:rsidP="00E2128A">
      <w:pPr>
        <w:pStyle w:val="a6"/>
        <w:numPr>
          <w:ilvl w:val="0"/>
          <w:numId w:val="26"/>
        </w:numPr>
        <w:spacing w:after="0" w:line="360" w:lineRule="auto"/>
        <w:ind w:left="0" w:firstLine="720"/>
        <w:jc w:val="both"/>
        <w:rPr>
          <w:rFonts w:ascii="Times New Roman" w:hAnsi="Times New Roman" w:cs="Times New Roman"/>
          <w:sz w:val="28"/>
          <w:szCs w:val="28"/>
        </w:rPr>
      </w:pPr>
      <w:r w:rsidRPr="004973F3">
        <w:rPr>
          <w:rFonts w:ascii="Times New Roman" w:hAnsi="Times New Roman" w:cs="Times New Roman"/>
          <w:sz w:val="28"/>
          <w:szCs w:val="28"/>
        </w:rPr>
        <w:t xml:space="preserve">Обзор изменений в законодательстве ИТ и ИБ // Habr URL: </w:t>
      </w:r>
      <w:hyperlink r:id="rId9" w:history="1">
        <w:r w:rsidRPr="002A20D1">
          <w:rPr>
            <w:rStyle w:val="a8"/>
            <w:rFonts w:ascii="Times New Roman" w:hAnsi="Times New Roman" w:cs="Times New Roman"/>
            <w:sz w:val="28"/>
            <w:szCs w:val="28"/>
          </w:rPr>
          <w:t>https://habr.com/ru/companies/ussc/news/808485/</w:t>
        </w:r>
      </w:hyperlink>
      <w:r>
        <w:rPr>
          <w:rFonts w:ascii="Times New Roman" w:hAnsi="Times New Roman" w:cs="Times New Roman"/>
          <w:sz w:val="28"/>
          <w:szCs w:val="28"/>
        </w:rPr>
        <w:t xml:space="preserve"> </w:t>
      </w:r>
      <w:r w:rsidRPr="004973F3">
        <w:rPr>
          <w:rFonts w:ascii="Times New Roman" w:hAnsi="Times New Roman" w:cs="Times New Roman"/>
          <w:sz w:val="28"/>
          <w:szCs w:val="28"/>
        </w:rPr>
        <w:t>(дата обращения: 18.04.2025).</w:t>
      </w:r>
    </w:p>
    <w:p w14:paraId="31CFC1C5" w14:textId="462D53A6" w:rsidR="00E2128A" w:rsidRDefault="00E2128A" w:rsidP="00E2128A">
      <w:pPr>
        <w:pStyle w:val="a6"/>
        <w:numPr>
          <w:ilvl w:val="0"/>
          <w:numId w:val="26"/>
        </w:numPr>
        <w:spacing w:after="0" w:line="360" w:lineRule="auto"/>
        <w:ind w:left="0" w:firstLine="720"/>
        <w:jc w:val="both"/>
        <w:rPr>
          <w:rFonts w:ascii="Times New Roman" w:hAnsi="Times New Roman" w:cs="Times New Roman"/>
          <w:sz w:val="28"/>
          <w:szCs w:val="28"/>
        </w:rPr>
      </w:pPr>
      <w:r w:rsidRPr="00E2128A">
        <w:rPr>
          <w:rFonts w:ascii="Times New Roman" w:hAnsi="Times New Roman" w:cs="Times New Roman"/>
          <w:sz w:val="28"/>
          <w:szCs w:val="28"/>
        </w:rPr>
        <w:t xml:space="preserve">Анализ законодательства в области информационной безопасности и цифровой экономики // ICT-Online URL: </w:t>
      </w:r>
      <w:hyperlink r:id="rId10" w:history="1">
        <w:r w:rsidRPr="00E2128A">
          <w:rPr>
            <w:rStyle w:val="a8"/>
            <w:rFonts w:ascii="Times New Roman" w:hAnsi="Times New Roman" w:cs="Times New Roman"/>
            <w:sz w:val="28"/>
            <w:szCs w:val="28"/>
          </w:rPr>
          <w:t>https://ict-online.ru/news/Infowatch-proanaliziroval-zakonodatel-stvo-v-oblasti-informatsionnoi-bezopasnosti-i-tsifrovoi-ekonomiki-284703</w:t>
        </w:r>
      </w:hyperlink>
      <w:r w:rsidRPr="00E2128A">
        <w:rPr>
          <w:rFonts w:ascii="Times New Roman" w:hAnsi="Times New Roman" w:cs="Times New Roman"/>
          <w:sz w:val="28"/>
          <w:szCs w:val="28"/>
        </w:rPr>
        <w:t xml:space="preserve"> (дата обращения: 18.04.2025).</w:t>
      </w:r>
    </w:p>
    <w:p w14:paraId="0D4249C5" w14:textId="0F3A90F6" w:rsidR="007D25FB" w:rsidRPr="00E2128A" w:rsidRDefault="007D25FB" w:rsidP="00E2128A">
      <w:pPr>
        <w:pStyle w:val="a6"/>
        <w:numPr>
          <w:ilvl w:val="0"/>
          <w:numId w:val="26"/>
        </w:numPr>
        <w:spacing w:after="0" w:line="360" w:lineRule="auto"/>
        <w:ind w:left="0" w:firstLine="720"/>
        <w:jc w:val="both"/>
        <w:rPr>
          <w:rFonts w:ascii="Times New Roman" w:hAnsi="Times New Roman" w:cs="Times New Roman"/>
          <w:sz w:val="28"/>
          <w:szCs w:val="28"/>
        </w:rPr>
      </w:pPr>
      <w:r w:rsidRPr="007D25FB">
        <w:rPr>
          <w:rFonts w:ascii="Times New Roman" w:hAnsi="Times New Roman" w:cs="Times New Roman"/>
          <w:sz w:val="28"/>
          <w:szCs w:val="28"/>
        </w:rPr>
        <w:t xml:space="preserve">Учебная практика Московский политехнический университет // GitHub URL: </w:t>
      </w:r>
      <w:hyperlink r:id="rId11" w:history="1">
        <w:r w:rsidRPr="008B4FAD">
          <w:rPr>
            <w:rStyle w:val="a8"/>
            <w:rFonts w:ascii="Times New Roman" w:hAnsi="Times New Roman" w:cs="Times New Roman"/>
            <w:sz w:val="28"/>
            <w:szCs w:val="28"/>
          </w:rPr>
          <w:t>https://github.com/mospol/practice-2025-1</w:t>
        </w:r>
      </w:hyperlink>
      <w:r>
        <w:rPr>
          <w:rFonts w:ascii="Times New Roman" w:hAnsi="Times New Roman" w:cs="Times New Roman"/>
          <w:sz w:val="28"/>
          <w:szCs w:val="28"/>
        </w:rPr>
        <w:t xml:space="preserve"> </w:t>
      </w:r>
      <w:r w:rsidRPr="007D25FB">
        <w:rPr>
          <w:rFonts w:ascii="Times New Roman" w:hAnsi="Times New Roman" w:cs="Times New Roman"/>
          <w:sz w:val="28"/>
          <w:szCs w:val="28"/>
        </w:rPr>
        <w:t>(дата обращения: 15.05.2025).</w:t>
      </w:r>
    </w:p>
    <w:p w14:paraId="0E373CFD" w14:textId="0A797F4C" w:rsidR="00E2128A" w:rsidRPr="00E2128A" w:rsidRDefault="00E2128A" w:rsidP="00D65564">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sectPr w:rsidR="00E2128A" w:rsidRPr="00E2128A" w:rsidSect="000356A8">
      <w:footerReference w:type="default" r:id="rId12"/>
      <w:pgSz w:w="11906" w:h="16838"/>
      <w:pgMar w:top="1134" w:right="850"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2EEB6" w14:textId="77777777" w:rsidR="00B14D04" w:rsidRDefault="00B14D04">
      <w:pPr>
        <w:spacing w:after="0" w:line="240" w:lineRule="auto"/>
      </w:pPr>
      <w:r>
        <w:separator/>
      </w:r>
    </w:p>
  </w:endnote>
  <w:endnote w:type="continuationSeparator" w:id="0">
    <w:p w14:paraId="79D1BA3A" w14:textId="77777777" w:rsidR="00B14D04" w:rsidRDefault="00B14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299768"/>
      <w:docPartObj>
        <w:docPartGallery w:val="Page Numbers (Bottom of Page)"/>
        <w:docPartUnique/>
      </w:docPartObj>
    </w:sdtPr>
    <w:sdtEndPr/>
    <w:sdtContent>
      <w:p w14:paraId="4F3F2206" w14:textId="61CBD69D" w:rsidR="000356A8" w:rsidRDefault="000356A8">
        <w:pPr>
          <w:pStyle w:val="ab"/>
          <w:jc w:val="center"/>
        </w:pPr>
        <w:r>
          <w:fldChar w:fldCharType="begin"/>
        </w:r>
        <w:r>
          <w:instrText>PAGE   \* MERGEFORMAT</w:instrText>
        </w:r>
        <w:r>
          <w:fldChar w:fldCharType="separate"/>
        </w:r>
        <w:r w:rsidR="00D95417">
          <w:rPr>
            <w:noProof/>
          </w:rPr>
          <w:t>2</w:t>
        </w:r>
        <w:r>
          <w:fldChar w:fldCharType="end"/>
        </w:r>
      </w:p>
    </w:sdtContent>
  </w:sdt>
  <w:p w14:paraId="35517471" w14:textId="77777777" w:rsidR="000531DD" w:rsidRDefault="000531D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3721C" w14:textId="77777777" w:rsidR="00B14D04" w:rsidRDefault="00B14D04">
      <w:pPr>
        <w:spacing w:after="0" w:line="240" w:lineRule="auto"/>
      </w:pPr>
      <w:r>
        <w:separator/>
      </w:r>
    </w:p>
  </w:footnote>
  <w:footnote w:type="continuationSeparator" w:id="0">
    <w:p w14:paraId="3839719E" w14:textId="77777777" w:rsidR="00B14D04" w:rsidRDefault="00B14D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52F0"/>
    <w:multiLevelType w:val="hybridMultilevel"/>
    <w:tmpl w:val="100037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9747C8"/>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3456CF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9131C5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9894691"/>
    <w:multiLevelType w:val="hybridMultilevel"/>
    <w:tmpl w:val="789A3FB4"/>
    <w:lvl w:ilvl="0" w:tplc="1E589548">
      <w:start w:val="1"/>
      <w:numFmt w:val="decimal"/>
      <w:lvlText w:val="%1."/>
      <w:lvlJc w:val="left"/>
      <w:pPr>
        <w:ind w:left="1185" w:hanging="46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0866A0B"/>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FE4C7C"/>
    <w:multiLevelType w:val="hybridMultilevel"/>
    <w:tmpl w:val="82687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253059"/>
    <w:multiLevelType w:val="hybridMultilevel"/>
    <w:tmpl w:val="252C5E5E"/>
    <w:lvl w:ilvl="0" w:tplc="3724A750">
      <w:start w:val="2"/>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8" w15:restartNumberingAfterBreak="0">
    <w:nsid w:val="2F4064A1"/>
    <w:multiLevelType w:val="multilevel"/>
    <w:tmpl w:val="B90ED2D6"/>
    <w:lvl w:ilvl="0">
      <w:start w:val="1"/>
      <w:numFmt w:val="bullet"/>
      <w:lvlText w:val=""/>
      <w:lvlJc w:val="left"/>
      <w:pPr>
        <w:tabs>
          <w:tab w:val="num" w:pos="720"/>
        </w:tabs>
        <w:ind w:left="720" w:hanging="360"/>
      </w:pPr>
      <w:rPr>
        <w:rFonts w:ascii="Symbol" w:hAnsi="Symbol"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A627A"/>
    <w:multiLevelType w:val="multilevel"/>
    <w:tmpl w:val="468E110A"/>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1D20F45"/>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330213EC"/>
    <w:multiLevelType w:val="multilevel"/>
    <w:tmpl w:val="177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32FD7"/>
    <w:multiLevelType w:val="multilevel"/>
    <w:tmpl w:val="F3B28AA0"/>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8956861"/>
    <w:multiLevelType w:val="multilevel"/>
    <w:tmpl w:val="5668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DF475E"/>
    <w:multiLevelType w:val="multilevel"/>
    <w:tmpl w:val="41468F68"/>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D64641F"/>
    <w:multiLevelType w:val="multilevel"/>
    <w:tmpl w:val="AF5E4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459D55A3"/>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4CC02A30"/>
    <w:multiLevelType w:val="hybridMultilevel"/>
    <w:tmpl w:val="86B8C0D0"/>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7E7257"/>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8D52BDF"/>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5A425359"/>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671C7230"/>
    <w:multiLevelType w:val="hybridMultilevel"/>
    <w:tmpl w:val="2FA8C580"/>
    <w:lvl w:ilvl="0" w:tplc="D65E53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6AF05171"/>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6C845BAE"/>
    <w:multiLevelType w:val="hybridMultilevel"/>
    <w:tmpl w:val="EAEE6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CC76BB5"/>
    <w:multiLevelType w:val="multilevel"/>
    <w:tmpl w:val="E29E6094"/>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6CD7365C"/>
    <w:multiLevelType w:val="multilevel"/>
    <w:tmpl w:val="48762A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71A35A22"/>
    <w:multiLevelType w:val="multilevel"/>
    <w:tmpl w:val="445A803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8" w15:restartNumberingAfterBreak="0">
    <w:nsid w:val="793B287C"/>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0"/>
  </w:num>
  <w:num w:numId="2">
    <w:abstractNumId w:val="19"/>
  </w:num>
  <w:num w:numId="3">
    <w:abstractNumId w:val="27"/>
  </w:num>
  <w:num w:numId="4">
    <w:abstractNumId w:val="15"/>
  </w:num>
  <w:num w:numId="5">
    <w:abstractNumId w:val="25"/>
  </w:num>
  <w:num w:numId="6">
    <w:abstractNumId w:val="14"/>
  </w:num>
  <w:num w:numId="7">
    <w:abstractNumId w:val="1"/>
  </w:num>
  <w:num w:numId="8">
    <w:abstractNumId w:val="17"/>
  </w:num>
  <w:num w:numId="9">
    <w:abstractNumId w:val="26"/>
  </w:num>
  <w:num w:numId="10">
    <w:abstractNumId w:val="9"/>
  </w:num>
  <w:num w:numId="11">
    <w:abstractNumId w:val="28"/>
  </w:num>
  <w:num w:numId="12">
    <w:abstractNumId w:val="2"/>
  </w:num>
  <w:num w:numId="13">
    <w:abstractNumId w:val="10"/>
  </w:num>
  <w:num w:numId="14">
    <w:abstractNumId w:val="23"/>
  </w:num>
  <w:num w:numId="15">
    <w:abstractNumId w:val="3"/>
  </w:num>
  <w:num w:numId="16">
    <w:abstractNumId w:val="21"/>
  </w:num>
  <w:num w:numId="17">
    <w:abstractNumId w:val="12"/>
  </w:num>
  <w:num w:numId="18">
    <w:abstractNumId w:val="18"/>
  </w:num>
  <w:num w:numId="19">
    <w:abstractNumId w:val="5"/>
  </w:num>
  <w:num w:numId="20">
    <w:abstractNumId w:val="24"/>
  </w:num>
  <w:num w:numId="21">
    <w:abstractNumId w:val="6"/>
  </w:num>
  <w:num w:numId="22">
    <w:abstractNumId w:val="16"/>
  </w:num>
  <w:num w:numId="23">
    <w:abstractNumId w:val="0"/>
  </w:num>
  <w:num w:numId="24">
    <w:abstractNumId w:val="22"/>
  </w:num>
  <w:num w:numId="25">
    <w:abstractNumId w:val="8"/>
  </w:num>
  <w:num w:numId="26">
    <w:abstractNumId w:val="7"/>
  </w:num>
  <w:num w:numId="27">
    <w:abstractNumId w:val="13"/>
  </w:num>
  <w:num w:numId="28">
    <w:abstractNumId w:val="1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DD"/>
    <w:rsid w:val="00016981"/>
    <w:rsid w:val="000356A8"/>
    <w:rsid w:val="00047531"/>
    <w:rsid w:val="000531DD"/>
    <w:rsid w:val="00055B56"/>
    <w:rsid w:val="000809B8"/>
    <w:rsid w:val="00097297"/>
    <w:rsid w:val="000B1A56"/>
    <w:rsid w:val="001403C0"/>
    <w:rsid w:val="00171A76"/>
    <w:rsid w:val="00194661"/>
    <w:rsid w:val="001A4FD2"/>
    <w:rsid w:val="001F7CA4"/>
    <w:rsid w:val="00231980"/>
    <w:rsid w:val="00235049"/>
    <w:rsid w:val="00257B9F"/>
    <w:rsid w:val="0027757E"/>
    <w:rsid w:val="002C5DB7"/>
    <w:rsid w:val="002D4604"/>
    <w:rsid w:val="002D74DE"/>
    <w:rsid w:val="0030668B"/>
    <w:rsid w:val="003324E0"/>
    <w:rsid w:val="00370634"/>
    <w:rsid w:val="004840DE"/>
    <w:rsid w:val="004A1C35"/>
    <w:rsid w:val="00573D25"/>
    <w:rsid w:val="005F25D2"/>
    <w:rsid w:val="00643CF2"/>
    <w:rsid w:val="00650FF6"/>
    <w:rsid w:val="006B03EA"/>
    <w:rsid w:val="00720A4F"/>
    <w:rsid w:val="007235D1"/>
    <w:rsid w:val="007C13E5"/>
    <w:rsid w:val="007D25FB"/>
    <w:rsid w:val="00872906"/>
    <w:rsid w:val="00884C37"/>
    <w:rsid w:val="008B494D"/>
    <w:rsid w:val="008D052D"/>
    <w:rsid w:val="00947F23"/>
    <w:rsid w:val="009A5D1C"/>
    <w:rsid w:val="009F4BA9"/>
    <w:rsid w:val="009F4F94"/>
    <w:rsid w:val="00B13ACF"/>
    <w:rsid w:val="00B14D04"/>
    <w:rsid w:val="00B8012B"/>
    <w:rsid w:val="00BF532A"/>
    <w:rsid w:val="00C068BA"/>
    <w:rsid w:val="00C101FD"/>
    <w:rsid w:val="00C329EA"/>
    <w:rsid w:val="00C3435A"/>
    <w:rsid w:val="00C42DE1"/>
    <w:rsid w:val="00C53695"/>
    <w:rsid w:val="00C60EFB"/>
    <w:rsid w:val="00D4055A"/>
    <w:rsid w:val="00D65564"/>
    <w:rsid w:val="00D95417"/>
    <w:rsid w:val="00DB119D"/>
    <w:rsid w:val="00E1073B"/>
    <w:rsid w:val="00E17C53"/>
    <w:rsid w:val="00E2128A"/>
    <w:rsid w:val="00E8709D"/>
    <w:rsid w:val="00E971C2"/>
    <w:rsid w:val="00F37551"/>
    <w:rsid w:val="00F8405B"/>
    <w:rsid w:val="00FB02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7587"/>
  <w15:docId w15:val="{667A6FF4-8834-4B4F-86FD-978F57AB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0"/>
      <w:outlineLvl w:val="0"/>
    </w:pPr>
    <w:rPr>
      <w:color w:val="2F5496"/>
      <w:sz w:val="32"/>
      <w:szCs w:val="32"/>
    </w:rPr>
  </w:style>
  <w:style w:type="paragraph" w:styleId="2">
    <w:name w:val="heading 2"/>
    <w:basedOn w:val="a"/>
    <w:next w:val="a"/>
    <w:pPr>
      <w:keepNext/>
      <w:spacing w:before="240" w:after="60" w:line="240" w:lineRule="auto"/>
      <w:jc w:val="both"/>
      <w:outlineLvl w:val="1"/>
    </w:pPr>
    <w:rPr>
      <w:rFonts w:ascii="Times New Roman" w:eastAsia="Times New Roman" w:hAnsi="Times New Roman" w:cs="Times New Roman"/>
      <w:b/>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paragraph" w:styleId="7">
    <w:name w:val="heading 7"/>
    <w:basedOn w:val="a"/>
    <w:next w:val="a"/>
    <w:link w:val="70"/>
    <w:uiPriority w:val="9"/>
    <w:unhideWhenUsed/>
    <w:qFormat/>
    <w:rsid w:val="00D65564"/>
    <w:pPr>
      <w:keepNext/>
      <w:keepLines/>
      <w:spacing w:before="40" w:after="0"/>
      <w:jc w:val="center"/>
      <w:outlineLvl w:val="6"/>
    </w:pPr>
    <w:rPr>
      <w:rFonts w:ascii="Times New Roman" w:eastAsiaTheme="majorEastAsia" w:hAnsi="Times New Roman" w:cstheme="majorBidi"/>
      <w:b/>
      <w:iCs/>
      <w:color w:val="000000" w:themeColor="text1"/>
      <w:sz w:val="32"/>
    </w:rPr>
  </w:style>
  <w:style w:type="paragraph" w:styleId="8">
    <w:name w:val="heading 8"/>
    <w:basedOn w:val="a"/>
    <w:next w:val="a"/>
    <w:link w:val="80"/>
    <w:uiPriority w:val="9"/>
    <w:unhideWhenUsed/>
    <w:qFormat/>
    <w:rsid w:val="00E2128A"/>
    <w:pPr>
      <w:keepNext/>
      <w:keepLines/>
      <w:spacing w:before="40" w:after="0"/>
      <w:jc w:val="center"/>
      <w:outlineLvl w:val="7"/>
    </w:pPr>
    <w:rPr>
      <w:rFonts w:ascii="Times New Roman" w:eastAsiaTheme="majorEastAsia" w:hAnsi="Times New Roman" w:cstheme="majorBidi"/>
      <w:color w:val="000000" w:themeColor="text1"/>
      <w:sz w:val="3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uiPriority w:val="34"/>
    <w:qFormat/>
    <w:rsid w:val="00E17C53"/>
    <w:pPr>
      <w:ind w:left="720"/>
      <w:contextualSpacing/>
    </w:pPr>
  </w:style>
  <w:style w:type="paragraph" w:styleId="a7">
    <w:name w:val="TOC Heading"/>
    <w:basedOn w:val="1"/>
    <w:next w:val="a"/>
    <w:uiPriority w:val="39"/>
    <w:unhideWhenUsed/>
    <w:qFormat/>
    <w:rsid w:val="00E17C53"/>
    <w:pPr>
      <w:spacing w:line="259" w:lineRule="auto"/>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E17C53"/>
    <w:pPr>
      <w:spacing w:after="100"/>
    </w:pPr>
  </w:style>
  <w:style w:type="character" w:styleId="a8">
    <w:name w:val="Hyperlink"/>
    <w:basedOn w:val="a0"/>
    <w:uiPriority w:val="99"/>
    <w:unhideWhenUsed/>
    <w:rsid w:val="00E17C53"/>
    <w:rPr>
      <w:color w:val="0000FF" w:themeColor="hyperlink"/>
      <w:u w:val="single"/>
    </w:rPr>
  </w:style>
  <w:style w:type="paragraph" w:styleId="20">
    <w:name w:val="toc 2"/>
    <w:basedOn w:val="a"/>
    <w:next w:val="a"/>
    <w:autoRedefine/>
    <w:uiPriority w:val="39"/>
    <w:unhideWhenUsed/>
    <w:rsid w:val="00E17C53"/>
    <w:pPr>
      <w:spacing w:after="100" w:line="259" w:lineRule="auto"/>
      <w:ind w:left="220"/>
    </w:pPr>
    <w:rPr>
      <w:rFonts w:asciiTheme="minorHAnsi" w:eastAsiaTheme="minorEastAsia" w:hAnsiTheme="minorHAnsi" w:cs="Times New Roman"/>
    </w:rPr>
  </w:style>
  <w:style w:type="paragraph" w:styleId="30">
    <w:name w:val="toc 3"/>
    <w:basedOn w:val="a"/>
    <w:next w:val="a"/>
    <w:autoRedefine/>
    <w:uiPriority w:val="39"/>
    <w:unhideWhenUsed/>
    <w:rsid w:val="00E17C53"/>
    <w:pPr>
      <w:spacing w:after="100" w:line="259" w:lineRule="auto"/>
      <w:ind w:left="440"/>
    </w:pPr>
    <w:rPr>
      <w:rFonts w:asciiTheme="minorHAnsi" w:eastAsiaTheme="minorEastAsia" w:hAnsiTheme="minorHAnsi" w:cs="Times New Roman"/>
    </w:rPr>
  </w:style>
  <w:style w:type="paragraph" w:styleId="a9">
    <w:name w:val="header"/>
    <w:basedOn w:val="a"/>
    <w:link w:val="aa"/>
    <w:uiPriority w:val="99"/>
    <w:unhideWhenUsed/>
    <w:rsid w:val="00C5369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53695"/>
  </w:style>
  <w:style w:type="paragraph" w:styleId="ab">
    <w:name w:val="footer"/>
    <w:basedOn w:val="a"/>
    <w:link w:val="ac"/>
    <w:uiPriority w:val="99"/>
    <w:unhideWhenUsed/>
    <w:rsid w:val="00C5369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53695"/>
  </w:style>
  <w:style w:type="character" w:customStyle="1" w:styleId="70">
    <w:name w:val="Заголовок 7 Знак"/>
    <w:basedOn w:val="a0"/>
    <w:link w:val="7"/>
    <w:uiPriority w:val="9"/>
    <w:rsid w:val="00D65564"/>
    <w:rPr>
      <w:rFonts w:ascii="Times New Roman" w:eastAsiaTheme="majorEastAsia" w:hAnsi="Times New Roman" w:cstheme="majorBidi"/>
      <w:b/>
      <w:iCs/>
      <w:color w:val="000000" w:themeColor="text1"/>
      <w:sz w:val="32"/>
    </w:rPr>
  </w:style>
  <w:style w:type="character" w:customStyle="1" w:styleId="80">
    <w:name w:val="Заголовок 8 Знак"/>
    <w:basedOn w:val="a0"/>
    <w:link w:val="8"/>
    <w:uiPriority w:val="9"/>
    <w:rsid w:val="00E2128A"/>
    <w:rPr>
      <w:rFonts w:ascii="Times New Roman" w:eastAsiaTheme="majorEastAsia" w:hAnsi="Times New Roman" w:cstheme="majorBidi"/>
      <w:color w:val="000000" w:themeColor="text1"/>
      <w:sz w:val="32"/>
      <w:szCs w:val="21"/>
    </w:rPr>
  </w:style>
  <w:style w:type="character" w:customStyle="1" w:styleId="UnresolvedMention">
    <w:name w:val="Unresolved Mention"/>
    <w:basedOn w:val="a0"/>
    <w:uiPriority w:val="99"/>
    <w:semiHidden/>
    <w:unhideWhenUsed/>
    <w:rsid w:val="001A4FD2"/>
    <w:rPr>
      <w:color w:val="605E5C"/>
      <w:shd w:val="clear" w:color="auto" w:fill="E1DFDD"/>
    </w:rPr>
  </w:style>
  <w:style w:type="table" w:styleId="ad">
    <w:name w:val="Table Grid"/>
    <w:basedOn w:val="a1"/>
    <w:uiPriority w:val="39"/>
    <w:rsid w:val="00650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650F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04228">
      <w:bodyDiv w:val="1"/>
      <w:marLeft w:val="0"/>
      <w:marRight w:val="0"/>
      <w:marTop w:val="0"/>
      <w:marBottom w:val="0"/>
      <w:divBdr>
        <w:top w:val="none" w:sz="0" w:space="0" w:color="auto"/>
        <w:left w:val="none" w:sz="0" w:space="0" w:color="auto"/>
        <w:bottom w:val="none" w:sz="0" w:space="0" w:color="auto"/>
        <w:right w:val="none" w:sz="0" w:space="0" w:color="auto"/>
      </w:divBdr>
    </w:div>
    <w:div w:id="111940781">
      <w:bodyDiv w:val="1"/>
      <w:marLeft w:val="0"/>
      <w:marRight w:val="0"/>
      <w:marTop w:val="0"/>
      <w:marBottom w:val="0"/>
      <w:divBdr>
        <w:top w:val="none" w:sz="0" w:space="0" w:color="auto"/>
        <w:left w:val="none" w:sz="0" w:space="0" w:color="auto"/>
        <w:bottom w:val="none" w:sz="0" w:space="0" w:color="auto"/>
        <w:right w:val="none" w:sz="0" w:space="0" w:color="auto"/>
      </w:divBdr>
    </w:div>
    <w:div w:id="169682141">
      <w:bodyDiv w:val="1"/>
      <w:marLeft w:val="0"/>
      <w:marRight w:val="0"/>
      <w:marTop w:val="0"/>
      <w:marBottom w:val="0"/>
      <w:divBdr>
        <w:top w:val="none" w:sz="0" w:space="0" w:color="auto"/>
        <w:left w:val="none" w:sz="0" w:space="0" w:color="auto"/>
        <w:bottom w:val="none" w:sz="0" w:space="0" w:color="auto"/>
        <w:right w:val="none" w:sz="0" w:space="0" w:color="auto"/>
      </w:divBdr>
    </w:div>
    <w:div w:id="172258346">
      <w:bodyDiv w:val="1"/>
      <w:marLeft w:val="0"/>
      <w:marRight w:val="0"/>
      <w:marTop w:val="0"/>
      <w:marBottom w:val="0"/>
      <w:divBdr>
        <w:top w:val="none" w:sz="0" w:space="0" w:color="auto"/>
        <w:left w:val="none" w:sz="0" w:space="0" w:color="auto"/>
        <w:bottom w:val="none" w:sz="0" w:space="0" w:color="auto"/>
        <w:right w:val="none" w:sz="0" w:space="0" w:color="auto"/>
      </w:divBdr>
    </w:div>
    <w:div w:id="177234989">
      <w:bodyDiv w:val="1"/>
      <w:marLeft w:val="0"/>
      <w:marRight w:val="0"/>
      <w:marTop w:val="0"/>
      <w:marBottom w:val="0"/>
      <w:divBdr>
        <w:top w:val="none" w:sz="0" w:space="0" w:color="auto"/>
        <w:left w:val="none" w:sz="0" w:space="0" w:color="auto"/>
        <w:bottom w:val="none" w:sz="0" w:space="0" w:color="auto"/>
        <w:right w:val="none" w:sz="0" w:space="0" w:color="auto"/>
      </w:divBdr>
    </w:div>
    <w:div w:id="509953114">
      <w:bodyDiv w:val="1"/>
      <w:marLeft w:val="0"/>
      <w:marRight w:val="0"/>
      <w:marTop w:val="0"/>
      <w:marBottom w:val="0"/>
      <w:divBdr>
        <w:top w:val="none" w:sz="0" w:space="0" w:color="auto"/>
        <w:left w:val="none" w:sz="0" w:space="0" w:color="auto"/>
        <w:bottom w:val="none" w:sz="0" w:space="0" w:color="auto"/>
        <w:right w:val="none" w:sz="0" w:space="0" w:color="auto"/>
      </w:divBdr>
    </w:div>
    <w:div w:id="577179119">
      <w:bodyDiv w:val="1"/>
      <w:marLeft w:val="0"/>
      <w:marRight w:val="0"/>
      <w:marTop w:val="0"/>
      <w:marBottom w:val="0"/>
      <w:divBdr>
        <w:top w:val="none" w:sz="0" w:space="0" w:color="auto"/>
        <w:left w:val="none" w:sz="0" w:space="0" w:color="auto"/>
        <w:bottom w:val="none" w:sz="0" w:space="0" w:color="auto"/>
        <w:right w:val="none" w:sz="0" w:space="0" w:color="auto"/>
      </w:divBdr>
    </w:div>
    <w:div w:id="1147816383">
      <w:bodyDiv w:val="1"/>
      <w:marLeft w:val="0"/>
      <w:marRight w:val="0"/>
      <w:marTop w:val="0"/>
      <w:marBottom w:val="0"/>
      <w:divBdr>
        <w:top w:val="none" w:sz="0" w:space="0" w:color="auto"/>
        <w:left w:val="none" w:sz="0" w:space="0" w:color="auto"/>
        <w:bottom w:val="none" w:sz="0" w:space="0" w:color="auto"/>
        <w:right w:val="none" w:sz="0" w:space="0" w:color="auto"/>
      </w:divBdr>
    </w:div>
    <w:div w:id="1165241431">
      <w:bodyDiv w:val="1"/>
      <w:marLeft w:val="0"/>
      <w:marRight w:val="0"/>
      <w:marTop w:val="0"/>
      <w:marBottom w:val="0"/>
      <w:divBdr>
        <w:top w:val="none" w:sz="0" w:space="0" w:color="auto"/>
        <w:left w:val="none" w:sz="0" w:space="0" w:color="auto"/>
        <w:bottom w:val="none" w:sz="0" w:space="0" w:color="auto"/>
        <w:right w:val="none" w:sz="0" w:space="0" w:color="auto"/>
      </w:divBdr>
    </w:div>
    <w:div w:id="1190948603">
      <w:bodyDiv w:val="1"/>
      <w:marLeft w:val="0"/>
      <w:marRight w:val="0"/>
      <w:marTop w:val="0"/>
      <w:marBottom w:val="0"/>
      <w:divBdr>
        <w:top w:val="none" w:sz="0" w:space="0" w:color="auto"/>
        <w:left w:val="none" w:sz="0" w:space="0" w:color="auto"/>
        <w:bottom w:val="none" w:sz="0" w:space="0" w:color="auto"/>
        <w:right w:val="none" w:sz="0" w:space="0" w:color="auto"/>
      </w:divBdr>
    </w:div>
    <w:div w:id="1286933489">
      <w:bodyDiv w:val="1"/>
      <w:marLeft w:val="0"/>
      <w:marRight w:val="0"/>
      <w:marTop w:val="0"/>
      <w:marBottom w:val="0"/>
      <w:divBdr>
        <w:top w:val="none" w:sz="0" w:space="0" w:color="auto"/>
        <w:left w:val="none" w:sz="0" w:space="0" w:color="auto"/>
        <w:bottom w:val="none" w:sz="0" w:space="0" w:color="auto"/>
        <w:right w:val="none" w:sz="0" w:space="0" w:color="auto"/>
      </w:divBdr>
      <w:divsChild>
        <w:div w:id="560025851">
          <w:marLeft w:val="0"/>
          <w:marRight w:val="0"/>
          <w:marTop w:val="100"/>
          <w:marBottom w:val="100"/>
          <w:divBdr>
            <w:top w:val="none" w:sz="0" w:space="0" w:color="auto"/>
            <w:left w:val="none" w:sz="0" w:space="0" w:color="auto"/>
            <w:bottom w:val="none" w:sz="0" w:space="0" w:color="auto"/>
            <w:right w:val="none" w:sz="0" w:space="0" w:color="auto"/>
          </w:divBdr>
          <w:divsChild>
            <w:div w:id="1500459970">
              <w:marLeft w:val="0"/>
              <w:marRight w:val="0"/>
              <w:marTop w:val="0"/>
              <w:marBottom w:val="0"/>
              <w:divBdr>
                <w:top w:val="none" w:sz="0" w:space="0" w:color="auto"/>
                <w:left w:val="none" w:sz="0" w:space="0" w:color="auto"/>
                <w:bottom w:val="none" w:sz="0" w:space="0" w:color="auto"/>
                <w:right w:val="none" w:sz="0" w:space="0" w:color="auto"/>
              </w:divBdr>
              <w:divsChild>
                <w:div w:id="8289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8929">
      <w:bodyDiv w:val="1"/>
      <w:marLeft w:val="0"/>
      <w:marRight w:val="0"/>
      <w:marTop w:val="0"/>
      <w:marBottom w:val="0"/>
      <w:divBdr>
        <w:top w:val="none" w:sz="0" w:space="0" w:color="auto"/>
        <w:left w:val="none" w:sz="0" w:space="0" w:color="auto"/>
        <w:bottom w:val="none" w:sz="0" w:space="0" w:color="auto"/>
        <w:right w:val="none" w:sz="0" w:space="0" w:color="auto"/>
      </w:divBdr>
    </w:div>
    <w:div w:id="1624965750">
      <w:bodyDiv w:val="1"/>
      <w:marLeft w:val="0"/>
      <w:marRight w:val="0"/>
      <w:marTop w:val="0"/>
      <w:marBottom w:val="0"/>
      <w:divBdr>
        <w:top w:val="none" w:sz="0" w:space="0" w:color="auto"/>
        <w:left w:val="none" w:sz="0" w:space="0" w:color="auto"/>
        <w:bottom w:val="none" w:sz="0" w:space="0" w:color="auto"/>
        <w:right w:val="none" w:sz="0" w:space="0" w:color="auto"/>
      </w:divBdr>
    </w:div>
    <w:div w:id="1698390532">
      <w:bodyDiv w:val="1"/>
      <w:marLeft w:val="0"/>
      <w:marRight w:val="0"/>
      <w:marTop w:val="0"/>
      <w:marBottom w:val="0"/>
      <w:divBdr>
        <w:top w:val="none" w:sz="0" w:space="0" w:color="auto"/>
        <w:left w:val="none" w:sz="0" w:space="0" w:color="auto"/>
        <w:bottom w:val="none" w:sz="0" w:space="0" w:color="auto"/>
        <w:right w:val="none" w:sz="0" w:space="0" w:color="auto"/>
      </w:divBdr>
    </w:div>
    <w:div w:id="2065058267">
      <w:bodyDiv w:val="1"/>
      <w:marLeft w:val="0"/>
      <w:marRight w:val="0"/>
      <w:marTop w:val="0"/>
      <w:marBottom w:val="0"/>
      <w:divBdr>
        <w:top w:val="none" w:sz="0" w:space="0" w:color="auto"/>
        <w:left w:val="none" w:sz="0" w:space="0" w:color="auto"/>
        <w:bottom w:val="none" w:sz="0" w:space="0" w:color="auto"/>
        <w:right w:val="none" w:sz="0" w:space="0" w:color="auto"/>
      </w:divBdr>
      <w:divsChild>
        <w:div w:id="1535801193">
          <w:marLeft w:val="0"/>
          <w:marRight w:val="0"/>
          <w:marTop w:val="100"/>
          <w:marBottom w:val="100"/>
          <w:divBdr>
            <w:top w:val="none" w:sz="0" w:space="0" w:color="auto"/>
            <w:left w:val="none" w:sz="0" w:space="0" w:color="auto"/>
            <w:bottom w:val="none" w:sz="0" w:space="0" w:color="auto"/>
            <w:right w:val="none" w:sz="0" w:space="0" w:color="auto"/>
          </w:divBdr>
          <w:divsChild>
            <w:div w:id="1808351566">
              <w:marLeft w:val="0"/>
              <w:marRight w:val="0"/>
              <w:marTop w:val="0"/>
              <w:marBottom w:val="0"/>
              <w:divBdr>
                <w:top w:val="none" w:sz="0" w:space="0" w:color="auto"/>
                <w:left w:val="none" w:sz="0" w:space="0" w:color="auto"/>
                <w:bottom w:val="none" w:sz="0" w:space="0" w:color="auto"/>
                <w:right w:val="none" w:sz="0" w:space="0" w:color="auto"/>
              </w:divBdr>
              <w:divsChild>
                <w:div w:id="10675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br.com/ru/companies/ussc/news/85636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spol/practice-2025-1" TargetMode="External"/><Relationship Id="rId5" Type="http://schemas.openxmlformats.org/officeDocument/2006/relationships/webSettings" Target="webSettings.xml"/><Relationship Id="rId10" Type="http://schemas.openxmlformats.org/officeDocument/2006/relationships/hyperlink" Target="https://ict-online.ru/news/Infowatch-proanaliziroval-zakonodatel-stvo-v-oblasti-informatsionnoi-bezopasnosti-i-tsifrovoi-ekonomiki-284703" TargetMode="External"/><Relationship Id="rId4" Type="http://schemas.openxmlformats.org/officeDocument/2006/relationships/settings" Target="settings.xml"/><Relationship Id="rId9" Type="http://schemas.openxmlformats.org/officeDocument/2006/relationships/hyperlink" Target="https://habr.com/ru/companies/ussc/news/80848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92FA-B253-4A27-B570-BEB352A13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15</Pages>
  <Words>2762</Words>
  <Characters>15744</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Зверева Екатерина Борисовна</dc:creator>
  <cp:lastModifiedBy>Софья</cp:lastModifiedBy>
  <cp:revision>35</cp:revision>
  <cp:lastPrinted>2025-05-16T09:01:00Z</cp:lastPrinted>
  <dcterms:created xsi:type="dcterms:W3CDTF">2025-05-15T11:26:00Z</dcterms:created>
  <dcterms:modified xsi:type="dcterms:W3CDTF">2025-05-19T17:16:00Z</dcterms:modified>
</cp:coreProperties>
</file>