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C600C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1. Что такое контроль точности по методу Рунге?</w:t>
      </w:r>
    </w:p>
    <w:p w14:paraId="2F9D976F" w14:textId="2B1E0A7A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 xml:space="preserve">Метод оценки погрешности численного решения путем сравнения результатов, полученных с разными шагами вычислений. Если известен порядок метода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38119D">
        <w:rPr>
          <w:rFonts w:ascii="Times New Roman" w:hAnsi="Times New Roman" w:cs="Times New Roman"/>
          <w:sz w:val="28"/>
          <w:szCs w:val="28"/>
        </w:rPr>
        <w:t>, ошибка оценивается через разность двух приближений.</w:t>
      </w:r>
    </w:p>
    <w:p w14:paraId="4BC74674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2. В чем суть метода Монте-Карло вычисления интегралов?</w:t>
      </w:r>
    </w:p>
    <w:p w14:paraId="36E6B4C5" w14:textId="77777777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>Интеграл оценивается статистически: случайным образом выбираются точки из области интегрирования и вычисляется среднее значение функции в этих точках.</w:t>
      </w:r>
    </w:p>
    <w:p w14:paraId="4BB1C13B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3. Какова область применимости метода Монте-Карло вычисления интегралов?</w:t>
      </w:r>
    </w:p>
    <w:p w14:paraId="7D4EE233" w14:textId="77777777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>Особенно эффективен для многомерных интегралов и сложных областей интегрирования, где классические методы становятся слишком затратными.</w:t>
      </w:r>
    </w:p>
    <w:p w14:paraId="5648C2B3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4. Какой метод лучше работает: средних прямоугольников, Симпсона или трапеций?</w:t>
      </w:r>
    </w:p>
    <w:p w14:paraId="406236C0" w14:textId="77777777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>Обычно наиболее точен метод Симпсона, затем метод трапеций, затем метод средних прямоугольников (при одинаковом шаге и достаточной гладкости функции).</w:t>
      </w:r>
    </w:p>
    <w:p w14:paraId="12DB48E8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5. В чем суть метода Симпсона вычисления интегралов?</w:t>
      </w:r>
    </w:p>
    <w:p w14:paraId="0188A801" w14:textId="77777777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>На каждом участке функция заменяется параболой (квадратичным полиномом), после чего интеграл вычисляется аналитически для этой аппроксимации.</w:t>
      </w:r>
    </w:p>
    <w:p w14:paraId="72A1D8EB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6. В чем суть метода Гаусса–</w:t>
      </w:r>
      <w:proofErr w:type="spellStart"/>
      <w:r w:rsidRPr="0038119D">
        <w:rPr>
          <w:rFonts w:ascii="Times New Roman" w:hAnsi="Times New Roman" w:cs="Times New Roman"/>
          <w:b/>
          <w:bCs/>
          <w:sz w:val="28"/>
          <w:szCs w:val="28"/>
        </w:rPr>
        <w:t>Жордана</w:t>
      </w:r>
      <w:proofErr w:type="spellEnd"/>
      <w:r w:rsidRPr="0038119D">
        <w:rPr>
          <w:rFonts w:ascii="Times New Roman" w:hAnsi="Times New Roman" w:cs="Times New Roman"/>
          <w:b/>
          <w:bCs/>
          <w:sz w:val="28"/>
          <w:szCs w:val="28"/>
        </w:rPr>
        <w:t xml:space="preserve"> решения СЛАУ с выбором ведущего элемента?</w:t>
      </w:r>
    </w:p>
    <w:p w14:paraId="460BB62B" w14:textId="77777777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>Матрица приводится к единичному виду с помощью элементарных преобразований строк. Выбор ведущего элемента уменьшает накопление вычислительных ошибок и повышает устойчивость метода.</w:t>
      </w:r>
    </w:p>
    <w:p w14:paraId="4A586C4F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7. Что такое итерационные методы нулевого порядка решения СЛАУ?</w:t>
      </w:r>
    </w:p>
    <w:p w14:paraId="3D3FE0A0" w14:textId="77777777" w:rsidR="0038119D" w:rsidRDefault="0038119D" w:rsidP="00381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119D">
        <w:rPr>
          <w:rFonts w:ascii="Times New Roman" w:hAnsi="Times New Roman" w:cs="Times New Roman"/>
          <w:sz w:val="28"/>
          <w:szCs w:val="28"/>
        </w:rPr>
        <w:t>Методы, использующие только значения функций (без производных) и строящие последовательность приближений к решению. Примеры: метод Якоби, метод Зейделя.</w:t>
      </w:r>
    </w:p>
    <w:p w14:paraId="1EA64E9F" w14:textId="77777777" w:rsidR="0038119D" w:rsidRDefault="0038119D" w:rsidP="0038119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90C7AE" w14:textId="77777777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99305E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В чем суть градиентных методов решения СЛАУ?</w:t>
      </w:r>
    </w:p>
    <w:p w14:paraId="4DE1629C" w14:textId="77777777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>Решение ищется как минимум функционала ошибки. На каждом шаге движение происходит в направлении антиградиента, обеспечивающего наиболее быстрое уменьшение ошибки.</w:t>
      </w:r>
    </w:p>
    <w:p w14:paraId="5A90DA0E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9. В чем суть метода Ньютона решения НУ?</w:t>
      </w:r>
    </w:p>
    <w:p w14:paraId="020A2DB2" w14:textId="77777777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>Новое приближение к корню вычисляется по касательной к функции в текущей точке. Метод имеет квадратичную скорость сходимости при хорошем начальном приближении.</w:t>
      </w:r>
    </w:p>
    <w:p w14:paraId="5B87BAA3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10. В чем суть метода дихотомии решения НУ?</w:t>
      </w:r>
    </w:p>
    <w:p w14:paraId="010FE92C" w14:textId="77777777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>Отрезок, содержащий корень, последовательно делится пополам. Выбирается половина, на концах которой функция имеет разные знаки.</w:t>
      </w:r>
    </w:p>
    <w:p w14:paraId="5A70DAF4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11. В чем проблема решения СНАУ?</w:t>
      </w:r>
    </w:p>
    <w:p w14:paraId="368CB5A8" w14:textId="77777777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>Системы нелинейных алгебраических уравнений могут иметь несколько решений или не иметь их вовсе. Сходимость методов сильно зависит от начального приближения.</w:t>
      </w:r>
    </w:p>
    <w:p w14:paraId="4F21CC5E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12. Что такое обратная квадратичная интерполяция для поиска минимума функции?</w:t>
      </w:r>
    </w:p>
    <w:p w14:paraId="5EA9FFEC" w14:textId="77777777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>Метод строит квадратичную зависимость между значениями функции и аргументами по трем точкам и использует вершину полученной параболы как новое приближение.</w:t>
      </w:r>
    </w:p>
    <w:p w14:paraId="3ACBEF67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13. Чем локальная интерполяция отличается от глобальной?</w:t>
      </w:r>
    </w:p>
    <w:p w14:paraId="3CAC271F" w14:textId="77777777" w:rsidR="0038119D" w:rsidRPr="0038119D" w:rsidRDefault="0038119D" w:rsidP="003811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Глобальная</w:t>
      </w:r>
      <w:r w:rsidRPr="0038119D">
        <w:rPr>
          <w:rFonts w:ascii="Times New Roman" w:hAnsi="Times New Roman" w:cs="Times New Roman"/>
          <w:sz w:val="28"/>
          <w:szCs w:val="28"/>
        </w:rPr>
        <w:t xml:space="preserve"> использует все узлы для построения одной функции на всей области. </w:t>
      </w:r>
    </w:p>
    <w:p w14:paraId="3365AEE6" w14:textId="77777777" w:rsidR="0038119D" w:rsidRPr="0038119D" w:rsidRDefault="0038119D" w:rsidP="003811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Локальная</w:t>
      </w:r>
      <w:r w:rsidRPr="0038119D">
        <w:rPr>
          <w:rFonts w:ascii="Times New Roman" w:hAnsi="Times New Roman" w:cs="Times New Roman"/>
          <w:sz w:val="28"/>
          <w:szCs w:val="28"/>
        </w:rPr>
        <w:t xml:space="preserve"> использует только ближайшие узлы для каждого участка. </w:t>
      </w:r>
    </w:p>
    <w:p w14:paraId="5EF370D7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14. Что такое интерполяция с помощью полинома Лагранжа?</w:t>
      </w:r>
    </w:p>
    <w:p w14:paraId="3C3CC64A" w14:textId="77777777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>Построение полинома, проходящего через все заданные точки. Полином записывается в виде суммы базисных полиномов Лагранжа.</w:t>
      </w:r>
    </w:p>
    <w:p w14:paraId="028FEB17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15. Что такое аппроксимация функций?</w:t>
      </w:r>
    </w:p>
    <w:p w14:paraId="663A7B8A" w14:textId="77777777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>Замена функции более простой функцией, которая лишь приблизительно воспроизводит её поведение с допустимой ошибкой.</w:t>
      </w:r>
    </w:p>
    <w:p w14:paraId="6CA24116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lastRenderedPageBreak/>
        <w:t>16. Можно ли интерполировать значения функции в 5 точках с помощью полинома 4 степени?</w:t>
      </w:r>
    </w:p>
    <w:p w14:paraId="27A7E5AD" w14:textId="77777777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>Да. Через 5 точек с различными абсциссами можно провести единственный интерполяционный полином степени не выше 4.</w:t>
      </w:r>
    </w:p>
    <w:p w14:paraId="6F22DAE9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17. Что такое классический кубический сплайн?</w:t>
      </w:r>
    </w:p>
    <w:p w14:paraId="27351E46" w14:textId="77777777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>Кусочно-кубическая функция, проходящая через все узлы интерполяции и имеющая непрерывные первую и вторую производные.</w:t>
      </w:r>
    </w:p>
    <w:p w14:paraId="3BD72032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18. Как можно повысить точность численного дифференцирования?</w:t>
      </w:r>
    </w:p>
    <w:p w14:paraId="46FB03EB" w14:textId="77777777" w:rsidR="0038119D" w:rsidRPr="0038119D" w:rsidRDefault="0038119D" w:rsidP="0038119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 xml:space="preserve">уменьшить шаг; </w:t>
      </w:r>
    </w:p>
    <w:p w14:paraId="26D21B79" w14:textId="77777777" w:rsidR="0038119D" w:rsidRPr="0038119D" w:rsidRDefault="0038119D" w:rsidP="0038119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 xml:space="preserve">использовать формулы более высокого порядка точности; </w:t>
      </w:r>
    </w:p>
    <w:p w14:paraId="6574C746" w14:textId="77777777" w:rsidR="0038119D" w:rsidRPr="0038119D" w:rsidRDefault="0038119D" w:rsidP="0038119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 xml:space="preserve">применять экстраполяцию Рунге; </w:t>
      </w:r>
    </w:p>
    <w:p w14:paraId="4C0DABDC" w14:textId="77777777" w:rsidR="0038119D" w:rsidRPr="0038119D" w:rsidRDefault="0038119D" w:rsidP="0038119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 xml:space="preserve">использовать больше соседних точек. </w:t>
      </w:r>
    </w:p>
    <w:p w14:paraId="4386F22F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19. Можно ли непериодическую функцию разложить в ряд или интеграл Фурье?</w:t>
      </w:r>
    </w:p>
    <w:p w14:paraId="2B05D80E" w14:textId="77777777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>В ряд Фурье — только после периодического продолжения функции. В общем случае используется интеграл Фурье.</w:t>
      </w:r>
    </w:p>
    <w:p w14:paraId="1A3E68E8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20. В чем проблема вычисления коэффициентов ряда Фурье?</w:t>
      </w:r>
    </w:p>
    <w:p w14:paraId="674B3B42" w14:textId="77777777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>Требуется вычислять интегралы, которые часто невозможно найти аналитически. Кроме того, возникают ошибки усечения ряда и численные погрешности.</w:t>
      </w:r>
    </w:p>
    <w:p w14:paraId="4C2D4EE8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21. Опишите постановку задач коммивояжера, задачи о рюкзаке, задачи о расписании.</w:t>
      </w:r>
    </w:p>
    <w:p w14:paraId="013904C2" w14:textId="77777777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Задача коммивояжера:</w:t>
      </w:r>
      <w:r w:rsidRPr="0038119D">
        <w:rPr>
          <w:rFonts w:ascii="Times New Roman" w:hAnsi="Times New Roman" w:cs="Times New Roman"/>
          <w:sz w:val="28"/>
          <w:szCs w:val="28"/>
        </w:rPr>
        <w:br/>
        <w:t>Найти кратчайший маршрут, проходящий через все города ровно один раз и возвращающийся в исходный город.</w:t>
      </w:r>
    </w:p>
    <w:p w14:paraId="03783E3A" w14:textId="77777777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Задача о рюкзаке:</w:t>
      </w:r>
      <w:r w:rsidRPr="0038119D">
        <w:rPr>
          <w:rFonts w:ascii="Times New Roman" w:hAnsi="Times New Roman" w:cs="Times New Roman"/>
          <w:sz w:val="28"/>
          <w:szCs w:val="28"/>
        </w:rPr>
        <w:br/>
        <w:t>Выбрать набор предметов максимальной стоимости при ограничении на суммарный вес.</w:t>
      </w:r>
    </w:p>
    <w:p w14:paraId="36F7EFF1" w14:textId="77777777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t>Задача о расписании:</w:t>
      </w:r>
      <w:r w:rsidRPr="0038119D">
        <w:rPr>
          <w:rFonts w:ascii="Times New Roman" w:hAnsi="Times New Roman" w:cs="Times New Roman"/>
          <w:sz w:val="28"/>
          <w:szCs w:val="28"/>
        </w:rPr>
        <w:br/>
        <w:t>Распределить работы (занятия, задания, процессы) по времени или ресурсам так, чтобы выполнить ограничения и оптимизировать выбранный критерий.</w:t>
      </w:r>
    </w:p>
    <w:p w14:paraId="60BCD0B7" w14:textId="77777777" w:rsidR="0038119D" w:rsidRPr="0038119D" w:rsidRDefault="0038119D" w:rsidP="00381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19D">
        <w:rPr>
          <w:rFonts w:ascii="Times New Roman" w:hAnsi="Times New Roman" w:cs="Times New Roman"/>
          <w:b/>
          <w:bCs/>
          <w:sz w:val="28"/>
          <w:szCs w:val="28"/>
        </w:rPr>
        <w:lastRenderedPageBreak/>
        <w:t>22. В чем принцип Симплекс-метода?</w:t>
      </w:r>
    </w:p>
    <w:p w14:paraId="469FE71A" w14:textId="77777777" w:rsidR="0038119D" w:rsidRPr="0038119D" w:rsidRDefault="0038119D" w:rsidP="0038119D">
      <w:pPr>
        <w:rPr>
          <w:rFonts w:ascii="Times New Roman" w:hAnsi="Times New Roman" w:cs="Times New Roman"/>
          <w:sz w:val="28"/>
          <w:szCs w:val="28"/>
        </w:rPr>
      </w:pPr>
      <w:r w:rsidRPr="0038119D">
        <w:rPr>
          <w:rFonts w:ascii="Times New Roman" w:hAnsi="Times New Roman" w:cs="Times New Roman"/>
          <w:sz w:val="28"/>
          <w:szCs w:val="28"/>
        </w:rPr>
        <w:t>Симплекс-метод решает задачу линейного программирования, последовательно переходя между вершинами допустимого многогранника к соседним вершинам с лучшим значением целевой функции, пока не будет найден оптимум.</w:t>
      </w:r>
    </w:p>
    <w:p w14:paraId="1EAE9C72" w14:textId="77777777" w:rsidR="00F078F2" w:rsidRPr="0038119D" w:rsidRDefault="00F078F2">
      <w:pPr>
        <w:rPr>
          <w:rFonts w:ascii="Times New Roman" w:hAnsi="Times New Roman" w:cs="Times New Roman"/>
          <w:sz w:val="28"/>
          <w:szCs w:val="28"/>
        </w:rPr>
      </w:pPr>
    </w:p>
    <w:sectPr w:rsidR="00F078F2" w:rsidRPr="00381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ECF"/>
    <w:multiLevelType w:val="multilevel"/>
    <w:tmpl w:val="8272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455CF"/>
    <w:multiLevelType w:val="multilevel"/>
    <w:tmpl w:val="73AC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843978">
    <w:abstractNumId w:val="1"/>
  </w:num>
  <w:num w:numId="2" w16cid:durableId="475879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9D"/>
    <w:rsid w:val="0038119D"/>
    <w:rsid w:val="003D62E0"/>
    <w:rsid w:val="00525BAE"/>
    <w:rsid w:val="00F0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9AB5F"/>
  <w15:chartTrackingRefBased/>
  <w15:docId w15:val="{DE3646E3-7174-484A-A676-DF93E508C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1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1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1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11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11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11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11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11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1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1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1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11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1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1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1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Merse</dc:creator>
  <cp:keywords/>
  <dc:description/>
  <cp:lastModifiedBy>Jack Merse</cp:lastModifiedBy>
  <cp:revision>2</cp:revision>
  <dcterms:created xsi:type="dcterms:W3CDTF">2026-06-08T07:17:00Z</dcterms:created>
  <dcterms:modified xsi:type="dcterms:W3CDTF">2026-06-08T07:17:00Z</dcterms:modified>
</cp:coreProperties>
</file>