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BD5F17" w:rsidRPr="006E0EF8" w14:paraId="1F512D4E" w14:textId="77777777" w:rsidTr="001D6B7F">
        <w:trPr>
          <w:trHeight w:val="20"/>
          <w:jc w:val="center"/>
        </w:trPr>
        <w:tc>
          <w:tcPr>
            <w:tcW w:w="2428" w:type="pct"/>
            <w:tcBorders>
              <w:bottom w:val="single" w:sz="4" w:space="0" w:color="auto"/>
            </w:tcBorders>
            <w:shd w:val="clear" w:color="auto" w:fill="auto"/>
            <w:vAlign w:val="bottom"/>
          </w:tcPr>
          <w:p w14:paraId="37157192" w14:textId="77777777" w:rsidR="00BD5F17" w:rsidRPr="006E0EF8" w:rsidRDefault="00BD5F17" w:rsidP="001D6B7F">
            <w:pPr>
              <w:suppressAutoHyphens/>
              <w:jc w:val="center"/>
              <w:rPr>
                <w:i/>
                <w:lang w:eastAsia="ar-SA"/>
              </w:rPr>
            </w:pPr>
            <w:bookmarkStart w:id="0" w:name="_Toc75441941"/>
            <w:bookmarkStart w:id="1" w:name="_Toc76482491"/>
            <w:bookmarkStart w:id="2" w:name="_Toc80865687"/>
            <w:bookmarkStart w:id="3" w:name="_Toc74731249"/>
            <w:r>
              <w:rPr>
                <w:i/>
                <w:lang w:val="en-US" w:eastAsia="ar-SA"/>
              </w:rPr>
              <w:t xml:space="preserve">ООО «НИИПГАЗА»</w:t>
            </w:r>
          </w:p>
        </w:tc>
        <w:tc>
          <w:tcPr>
            <w:tcW w:w="144" w:type="pct"/>
            <w:vAlign w:val="bottom"/>
          </w:tcPr>
          <w:p w14:paraId="4CB2CC26" w14:textId="77777777" w:rsidR="00BD5F17" w:rsidRPr="006E0EF8" w:rsidRDefault="00BD5F17" w:rsidP="001D6B7F">
            <w:pPr>
              <w:suppressAutoHyphens/>
              <w:jc w:val="center"/>
              <w:rPr>
                <w:i/>
                <w:lang w:eastAsia="ar-SA"/>
              </w:rPr>
            </w:pPr>
          </w:p>
        </w:tc>
        <w:tc>
          <w:tcPr>
            <w:tcW w:w="2428" w:type="pct"/>
            <w:tcBorders>
              <w:bottom w:val="single" w:sz="4" w:space="0" w:color="auto"/>
            </w:tcBorders>
            <w:shd w:val="clear" w:color="auto" w:fill="auto"/>
            <w:vAlign w:val="bottom"/>
          </w:tcPr>
          <w:p w14:paraId="024EAD0B" w14:textId="77777777" w:rsidR="00BD5F17" w:rsidRPr="006E0EF8" w:rsidRDefault="00BD5F17" w:rsidP="001D6B7F">
            <w:pPr>
              <w:suppressAutoHyphens/>
              <w:jc w:val="center"/>
              <w:rPr>
                <w:i/>
                <w:lang w:eastAsia="ar-SA"/>
              </w:rPr>
            </w:pPr>
            <w:r>
              <w:rPr>
                <w:i/>
                <w:lang w:val="en-US" w:eastAsia="ar-SA"/>
              </w:rPr>
              <w:t xml:space="preserve">ООО «Газпром трансгаз Казань»</w:t>
            </w:r>
          </w:p>
        </w:tc>
      </w:tr>
      <w:tr w:rsidR="00BD5F17" w:rsidRPr="006E0EF8" w14:paraId="35A42275" w14:textId="77777777" w:rsidTr="001D6B7F">
        <w:trPr>
          <w:trHeight w:val="20"/>
          <w:jc w:val="center"/>
        </w:trPr>
        <w:tc>
          <w:tcPr>
            <w:tcW w:w="2428" w:type="pct"/>
            <w:tcBorders>
              <w:top w:val="single" w:sz="4" w:space="0" w:color="auto"/>
            </w:tcBorders>
            <w:shd w:val="clear" w:color="auto" w:fill="auto"/>
          </w:tcPr>
          <w:p w14:paraId="0843C68F"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B250F6D" w14:textId="77777777" w:rsidR="00BD5F17" w:rsidRPr="006E0EF8" w:rsidRDefault="00BD5F17" w:rsidP="001D6B7F">
            <w:pPr>
              <w:suppressAutoHyphens/>
              <w:jc w:val="center"/>
              <w:rPr>
                <w:i/>
                <w:vertAlign w:val="superscript"/>
                <w:lang w:eastAsia="ar-SA"/>
              </w:rPr>
            </w:pPr>
          </w:p>
        </w:tc>
        <w:tc>
          <w:tcPr>
            <w:tcW w:w="2428" w:type="pct"/>
            <w:tcBorders>
              <w:top w:val="single" w:sz="4" w:space="0" w:color="auto"/>
            </w:tcBorders>
            <w:shd w:val="clear" w:color="auto" w:fill="auto"/>
          </w:tcPr>
          <w:p w14:paraId="47CD9A45"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(предприятие-заказчик)</w:t>
            </w:r>
          </w:p>
        </w:tc>
      </w:tr>
      <w:tr w:rsidR="00BD5F17" w:rsidRPr="006E0EF8" w14:paraId="5E9DF9C2" w14:textId="77777777" w:rsidTr="001D6B7F">
        <w:trPr>
          <w:trHeight w:val="20"/>
          <w:jc w:val="center"/>
        </w:trPr>
        <w:tc>
          <w:tcPr>
            <w:tcW w:w="2428" w:type="pct"/>
            <w:tcBorders>
              <w:bottom w:val="single" w:sz="4" w:space="0" w:color="auto"/>
            </w:tcBorders>
            <w:shd w:val="clear" w:color="auto" w:fill="auto"/>
            <w:vAlign w:val="bottom"/>
          </w:tcPr>
          <w:p w14:paraId="74CAB0BA" w14:textId="77777777" w:rsidR="00BD5F17" w:rsidRPr="006E0EF8" w:rsidRDefault="00BD5F17" w:rsidP="001D6B7F">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1EEAC1B0" w14:textId="77777777" w:rsidR="00BD5F17" w:rsidRPr="006E0EF8" w:rsidRDefault="00BD5F17"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2F1548FE" w14:textId="77777777" w:rsidR="00BD5F17" w:rsidRPr="006E0EF8" w:rsidRDefault="00BD5F17" w:rsidP="001D6B7F">
            <w:pPr>
              <w:jc w:val="center"/>
              <w:rPr>
                <w:i/>
                <w:lang w:eastAsia="ar-SA"/>
              </w:rPr>
            </w:pPr>
            <w:r>
              <w:rPr>
                <w:i/>
                <w:lang w:val="en-US" w:eastAsia="ar-SA"/>
              </w:rPr>
              <w:t xml:space="preserve">Приозёрное ЛПУМГ, КЦ – 1МГ «Уренгой - Ужгород»</w:t>
            </w:r>
          </w:p>
        </w:tc>
      </w:tr>
      <w:tr w:rsidR="00BD5F17" w:rsidRPr="006E0EF8" w14:paraId="18995874" w14:textId="77777777" w:rsidTr="001D6B7F">
        <w:trPr>
          <w:trHeight w:val="20"/>
          <w:jc w:val="center"/>
        </w:trPr>
        <w:tc>
          <w:tcPr>
            <w:tcW w:w="2428" w:type="pct"/>
            <w:tcBorders>
              <w:top w:val="single" w:sz="4" w:space="0" w:color="auto"/>
            </w:tcBorders>
            <w:shd w:val="clear" w:color="auto" w:fill="auto"/>
          </w:tcPr>
          <w:p w14:paraId="6D837E3C"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88EC02D"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F6C44"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BD5F17" w:rsidRPr="006E0EF8" w14:paraId="2FE1E45F" w14:textId="77777777" w:rsidTr="001D6B7F">
        <w:trPr>
          <w:trHeight w:val="20"/>
          <w:jc w:val="center"/>
        </w:trPr>
        <w:tc>
          <w:tcPr>
            <w:tcW w:w="2428" w:type="pct"/>
            <w:tcBorders>
              <w:bottom w:val="single" w:sz="4" w:space="0" w:color="auto"/>
            </w:tcBorders>
            <w:shd w:val="clear" w:color="auto" w:fill="auto"/>
            <w:vAlign w:val="bottom"/>
          </w:tcPr>
          <w:p w14:paraId="4DE31542" w14:textId="77777777" w:rsidR="00BD5F17" w:rsidRPr="006E0EF8" w:rsidRDefault="00BD5F17" w:rsidP="001D6B7F">
            <w:pPr>
              <w:suppressAutoHyphens/>
              <w:spacing w:line="216" w:lineRule="auto"/>
              <w:jc w:val="center"/>
              <w:rPr>
                <w:i/>
                <w:lang w:eastAsia="ar-SA"/>
              </w:rPr>
            </w:pPr>
            <w:r>
              <w:rPr>
                <w:i/>
                <w:lang w:eastAsia="ar-SA"/>
              </w:rPr>
              <w:t xml:space="preserve">Лаборатория НК </w:t>
            </w:r>
            <w:r>
              <w:rPr>
                <w:i/>
                <w:lang w:val="en-US" w:eastAsia="ar-SA"/>
              </w:rPr>
              <w:t xml:space="preserve">ООО «НИИПГАЗА»</w:t>
            </w:r>
          </w:p>
        </w:tc>
        <w:tc>
          <w:tcPr>
            <w:tcW w:w="144" w:type="pct"/>
            <w:vMerge/>
            <w:vAlign w:val="bottom"/>
          </w:tcPr>
          <w:p w14:paraId="1BB36AE2" w14:textId="77777777" w:rsidR="00BD5F17" w:rsidRPr="006E0EF8" w:rsidRDefault="00BD5F17"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D1814C7" w14:textId="77777777" w:rsidR="00BD5F17" w:rsidRPr="006E0EF8" w:rsidRDefault="00BD5F17" w:rsidP="001D6B7F">
            <w:pPr>
              <w:suppressAutoHyphens/>
              <w:spacing w:line="216" w:lineRule="auto"/>
              <w:jc w:val="center"/>
              <w:rPr>
                <w:i/>
                <w:lang w:eastAsia="ar-SA"/>
              </w:rPr>
            </w:pPr>
            <w:r>
              <w:rPr>
                <w:i/>
                <w:lang w:val="en-US" w:eastAsia="ar-SA"/>
              </w:rPr>
              <w:t xml:space="preserve">Фильтр высокого давления, зав. № F500/1, рег. № 75</w:t>
            </w:r>
          </w:p>
        </w:tc>
      </w:tr>
      <w:tr w:rsidR="00BD5F17" w:rsidRPr="006E0EF8" w14:paraId="5402F399" w14:textId="77777777" w:rsidTr="001D6B7F">
        <w:trPr>
          <w:trHeight w:val="20"/>
          <w:jc w:val="center"/>
        </w:trPr>
        <w:tc>
          <w:tcPr>
            <w:tcW w:w="2428" w:type="pct"/>
            <w:tcBorders>
              <w:top w:val="single" w:sz="4" w:space="0" w:color="auto"/>
            </w:tcBorders>
            <w:shd w:val="clear" w:color="auto" w:fill="auto"/>
          </w:tcPr>
          <w:p w14:paraId="0802CE55"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6EB240BC"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A4C6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BD5F17" w:rsidRPr="006E0EF8" w14:paraId="5D3962EA" w14:textId="77777777" w:rsidTr="001D6B7F">
        <w:trPr>
          <w:trHeight w:val="20"/>
          <w:jc w:val="center"/>
        </w:trPr>
        <w:tc>
          <w:tcPr>
            <w:tcW w:w="2428" w:type="pct"/>
            <w:tcBorders>
              <w:bottom w:val="single" w:sz="4" w:space="0" w:color="auto"/>
            </w:tcBorders>
            <w:shd w:val="clear" w:color="auto" w:fill="auto"/>
          </w:tcPr>
          <w:p w14:paraId="1048140B" w14:textId="77777777" w:rsidR="00BD5F17" w:rsidRPr="006E0EF8" w:rsidRDefault="00BD5F17" w:rsidP="001D6B7F">
            <w:pPr>
              <w:suppressAutoHyphens/>
              <w:spacing w:line="216" w:lineRule="auto"/>
              <w:jc w:val="center"/>
              <w:rPr>
                <w:i/>
                <w:vertAlign w:val="superscript"/>
                <w:lang w:eastAsia="ar-SA"/>
              </w:rPr>
            </w:pPr>
            <w:r>
              <w:rPr>
                <w:i/>
                <w:lang w:val="en-US" w:eastAsia="ar-SA"/>
              </w:rPr>
              <w:t xml:space="preserve">№ ЛНК-053А0002 от 02.03.2021 г</w:t>
            </w:r>
          </w:p>
        </w:tc>
        <w:tc>
          <w:tcPr>
            <w:tcW w:w="144" w:type="pct"/>
          </w:tcPr>
          <w:p w14:paraId="3835AD35" w14:textId="77777777" w:rsidR="00BD5F17" w:rsidRPr="006E0EF8" w:rsidRDefault="00BD5F17"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E42A178" w14:textId="77777777" w:rsidR="00BD5F17" w:rsidRPr="006E0EF8" w:rsidRDefault="00BD5F17" w:rsidP="001D6B7F">
            <w:pPr>
              <w:suppressAutoHyphens/>
              <w:spacing w:line="216" w:lineRule="auto"/>
              <w:jc w:val="center"/>
              <w:rPr>
                <w:i/>
                <w:vertAlign w:val="superscript"/>
                <w:lang w:eastAsia="ar-SA"/>
              </w:rPr>
            </w:pPr>
            <w:r>
              <w:rPr>
                <w:i/>
                <w:lang w:val="en-US" w:eastAsia="ar-SA"/>
              </w:rPr>
              <w:t xml:space="preserve">136033</w:t>
            </w:r>
          </w:p>
        </w:tc>
      </w:tr>
      <w:tr w:rsidR="00BD5F17" w:rsidRPr="006E0EF8" w14:paraId="6F366971" w14:textId="77777777" w:rsidTr="001D6B7F">
        <w:trPr>
          <w:trHeight w:val="20"/>
          <w:jc w:val="center"/>
        </w:trPr>
        <w:tc>
          <w:tcPr>
            <w:tcW w:w="2428" w:type="pct"/>
            <w:tcBorders>
              <w:top w:val="single" w:sz="4" w:space="0" w:color="auto"/>
            </w:tcBorders>
            <w:shd w:val="clear" w:color="auto" w:fill="auto"/>
          </w:tcPr>
          <w:p w14:paraId="7D94A19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4A0918D8"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A0AE66A"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35A25E5" w14:textId="38661B5C" w:rsidR="00B80C94" w:rsidRPr="00773353" w:rsidRDefault="00B80C94" w:rsidP="00B80C94">
      <w:pPr>
        <w:pStyle w:val="1"/>
        <w:numPr>
          <w:ilvl w:val="0"/>
          <w:numId w:val="0"/>
        </w:numPr>
        <w:spacing w:before="120"/>
        <w:jc w:val="center"/>
        <w:rPr>
          <w:rFonts w:ascii="Times New Roman" w:hAnsi="Times New Roman" w:cs="Times New Roman"/>
          <w:caps w:val="0"/>
          <w:color w:val="auto"/>
          <w:sz w:val="24"/>
        </w:rPr>
      </w:pPr>
      <w:r w:rsidRPr="00773353">
        <w:rPr>
          <w:rFonts w:ascii="Times New Roman" w:hAnsi="Times New Roman" w:cs="Times New Roman"/>
          <w:color w:val="auto"/>
          <w:sz w:val="24"/>
        </w:rPr>
        <w:t>Протокол</w:t>
      </w:r>
      <w:r w:rsidRPr="00773353">
        <w:rPr>
          <w:rFonts w:ascii="Times New Roman" w:hAnsi="Times New Roman" w:cs="Times New Roman"/>
          <w:caps w:val="0"/>
          <w:color w:val="auto"/>
          <w:sz w:val="24"/>
        </w:rPr>
        <w:t> № </w:t>
      </w:r>
      <w:r w:rsidR="00BD5F17" w:rsidRPr="00EA7C35">
        <w:rPr>
          <w:rFonts w:ascii="Times New Roman" w:hAnsi="Times New Roman" w:cs="Times New Roman"/>
          <w:caps w:val="0"/>
          <w:color w:val="auto"/>
          <w:sz w:val="24"/>
        </w:rPr>
        <w:t xml:space="preserve">2</w:t>
      </w:r>
      <w:r w:rsidR="00BD5F17" w:rsidRPr="006E0EF8">
        <w:rPr>
          <w:rFonts w:ascii="Times New Roman" w:hAnsi="Times New Roman" w:cs="Times New Roman"/>
          <w:caps w:val="0"/>
          <w:color w:val="auto"/>
          <w:sz w:val="24"/>
        </w:rPr>
        <w:t xml:space="preserve"> от</w:t>
      </w:r>
      <w:r w:rsidR="00BD5F17" w:rsidRPr="006E0EF8">
        <w:rPr>
          <w:rFonts w:ascii="Times New Roman" w:hAnsi="Times New Roman" w:cs="Times New Roman"/>
          <w:color w:val="auto"/>
          <w:sz w:val="24"/>
        </w:rPr>
        <w:t xml:space="preserve"> </w:t>
      </w:r>
      <w:r w:rsidR="00BD5F17" w:rsidRPr="00EA7C35">
        <w:rPr>
          <w:rFonts w:ascii="Times New Roman" w:eastAsia="Calibri" w:hAnsi="Times New Roman" w:cs="Times New Roman"/>
          <w:bCs w:val="0"/>
          <w:caps w:val="0"/>
          <w:color w:val="auto"/>
          <w:sz w:val="24"/>
          <w:szCs w:val="24"/>
        </w:rPr>
        <w:t xml:space="preserve">19.05.2022</w:t>
      </w:r>
      <w:r w:rsidR="00F52751" w:rsidRPr="00BD5F17">
        <w:rPr>
          <w:rFonts w:ascii="Times New Roman" w:hAnsi="Times New Roman" w:cs="Times New Roman"/>
          <w:color w:val="auto"/>
          <w:sz w:val="24"/>
        </w:rPr>
        <w:t xml:space="preserve"> </w:t>
      </w:r>
      <w:r w:rsidR="00F52751" w:rsidRPr="00BD5F17">
        <w:rPr>
          <w:rFonts w:ascii="Times New Roman" w:hAnsi="Times New Roman" w:cs="Times New Roman"/>
          <w:caps w:val="0"/>
          <w:color w:val="auto"/>
          <w:sz w:val="24"/>
        </w:rPr>
        <w:t>г.</w:t>
      </w:r>
      <w:bookmarkEnd w:id="0"/>
      <w:bookmarkEnd w:id="1"/>
      <w:bookmarkEnd w:id="2"/>
    </w:p>
    <w:p w14:paraId="746CACA9" w14:textId="6BE458F4" w:rsidR="00B80C94" w:rsidRPr="00773353" w:rsidRDefault="00B80C94" w:rsidP="00B80C94">
      <w:pPr>
        <w:pStyle w:val="1"/>
        <w:numPr>
          <w:ilvl w:val="0"/>
          <w:numId w:val="0"/>
        </w:numPr>
        <w:spacing w:before="0" w:after="120"/>
        <w:jc w:val="center"/>
        <w:rPr>
          <w:rFonts w:ascii="Times New Roman" w:hAnsi="Times New Roman" w:cs="Times New Roman"/>
          <w:caps w:val="0"/>
          <w:color w:val="auto"/>
          <w:sz w:val="24"/>
        </w:rPr>
      </w:pPr>
      <w:bookmarkStart w:id="4" w:name="_Toc75441942"/>
      <w:bookmarkStart w:id="5" w:name="_Toc76482492"/>
      <w:bookmarkStart w:id="6" w:name="_Toc80865688"/>
      <w:r w:rsidRPr="00773353">
        <w:rPr>
          <w:rFonts w:ascii="Times New Roman" w:hAnsi="Times New Roman" w:cs="Times New Roman"/>
          <w:caps w:val="0"/>
          <w:color w:val="auto"/>
          <w:sz w:val="24"/>
        </w:rPr>
        <w:t xml:space="preserve">по результатам </w:t>
      </w:r>
      <w:r>
        <w:rPr>
          <w:rFonts w:ascii="Times New Roman" w:hAnsi="Times New Roman" w:cs="Times New Roman"/>
          <w:caps w:val="0"/>
          <w:color w:val="auto"/>
          <w:sz w:val="24"/>
        </w:rPr>
        <w:t>функциональной диагностики</w:t>
      </w:r>
      <w:bookmarkEnd w:id="4"/>
      <w:bookmarkEnd w:id="5"/>
      <w:bookmarkEnd w:id="6"/>
    </w:p>
    <w:p w14:paraId="40548991" w14:textId="77777777" w:rsidR="00B80C94" w:rsidRPr="00B80C94" w:rsidRDefault="00B80C94" w:rsidP="00B80C94">
      <w:pPr>
        <w:suppressAutoHyphens/>
        <w:spacing w:line="276" w:lineRule="auto"/>
        <w:ind w:left="709"/>
        <w:rPr>
          <w:b/>
          <w:spacing w:val="-4"/>
        </w:rPr>
      </w:pPr>
      <w:r w:rsidRPr="00B80C94">
        <w:rPr>
          <w:b/>
          <w:spacing w:val="-4"/>
        </w:rPr>
        <w:t>1.</w:t>
      </w:r>
      <w:r>
        <w:rPr>
          <w:b/>
          <w:spacing w:val="-4"/>
        </w:rPr>
        <w:tab/>
      </w:r>
      <w:r w:rsidRPr="00B80C94">
        <w:rPr>
          <w:b/>
          <w:spacing w:val="-4"/>
        </w:rPr>
        <w:t>Нормативно-техническая документация, в соответствии с которой выполнен контроль:</w:t>
      </w:r>
    </w:p>
    <w:p w14:paraId="2154CAE2" w14:textId="77777777" w:rsidR="00B80C94" w:rsidRPr="00FB435D" w:rsidRDefault="00B80C94" w:rsidP="00B80C94">
      <w:pPr>
        <w:pStyle w:val="aa"/>
        <w:numPr>
          <w:ilvl w:val="0"/>
          <w:numId w:val="14"/>
        </w:numPr>
        <w:shd w:val="clear" w:color="auto" w:fill="FFFFFF"/>
        <w:autoSpaceDE w:val="0"/>
        <w:autoSpaceDN w:val="0"/>
        <w:adjustRightInd w:val="0"/>
        <w:spacing w:line="276" w:lineRule="auto"/>
        <w:ind w:left="0" w:firstLine="709"/>
        <w:contextualSpacing/>
        <w:rPr>
          <w:sz w:val="23"/>
          <w:szCs w:val="23"/>
        </w:rPr>
      </w:pPr>
      <w:r>
        <w:t>ГОСТ 34347-2017 Сосуды и аппараты стальные сварные Общие технические условия</w:t>
      </w:r>
      <w:r w:rsidRPr="00983DB8">
        <w:t>;</w:t>
      </w:r>
    </w:p>
    <w:p w14:paraId="6441AD25" w14:textId="77777777" w:rsidR="00B80C94" w:rsidRPr="00233310" w:rsidRDefault="00B80C94" w:rsidP="00B80C94">
      <w:pPr>
        <w:pStyle w:val="aa"/>
        <w:numPr>
          <w:ilvl w:val="0"/>
          <w:numId w:val="14"/>
        </w:numPr>
        <w:shd w:val="clear" w:color="auto" w:fill="FFFFFF"/>
        <w:autoSpaceDE w:val="0"/>
        <w:autoSpaceDN w:val="0"/>
        <w:adjustRightInd w:val="0"/>
        <w:spacing w:line="276" w:lineRule="auto"/>
        <w:ind w:left="0" w:firstLine="709"/>
        <w:contextualSpacing/>
      </w:pPr>
      <w:r w:rsidRPr="00233310">
        <w:t>СО 153-34.17.439-2003 Инструкция по продлению срока службы сосудов, работающих под давлением;</w:t>
      </w:r>
    </w:p>
    <w:p w14:paraId="469C4DA4" w14:textId="77777777" w:rsidR="00B80C94" w:rsidRDefault="00B80C94" w:rsidP="00B80C94">
      <w:pPr>
        <w:pStyle w:val="aa"/>
        <w:numPr>
          <w:ilvl w:val="0"/>
          <w:numId w:val="14"/>
        </w:numPr>
        <w:shd w:val="clear" w:color="auto" w:fill="FFFFFF"/>
        <w:suppressAutoHyphens/>
        <w:autoSpaceDE w:val="0"/>
        <w:autoSpaceDN w:val="0"/>
        <w:adjustRightInd w:val="0"/>
        <w:spacing w:line="276" w:lineRule="auto"/>
        <w:ind w:left="0" w:firstLine="709"/>
        <w:contextualSpacing/>
      </w:pPr>
      <w:r w:rsidRPr="0083187F">
        <w:t>СТО Газпром 2-2.3-491-2010 Техническое диагностирование сосудов, работающих под давлением на объектах ОАО «Газпром».</w:t>
      </w:r>
    </w:p>
    <w:p w14:paraId="755B6750" w14:textId="77777777" w:rsidR="00B80C94" w:rsidRDefault="00B80C94" w:rsidP="00B80C94">
      <w:pPr>
        <w:pStyle w:val="aa"/>
        <w:suppressAutoHyphens/>
        <w:spacing w:line="276" w:lineRule="auto"/>
        <w:ind w:left="709"/>
        <w:rPr>
          <w:b/>
          <w:spacing w:val="-4"/>
        </w:rPr>
      </w:pPr>
    </w:p>
    <w:p w14:paraId="6C051DA1" w14:textId="2734738A" w:rsidR="00B80C94" w:rsidRPr="00405CBD" w:rsidRDefault="00F648DC" w:rsidP="00B80C94">
      <w:pPr>
        <w:pStyle w:val="aa"/>
        <w:keepNext/>
        <w:keepLines/>
        <w:suppressAutoHyphens/>
        <w:spacing w:line="276" w:lineRule="auto"/>
        <w:ind w:left="709"/>
        <w:rPr>
          <w:b/>
          <w:spacing w:val="-4"/>
        </w:rPr>
      </w:pPr>
      <w:r>
        <w:rPr>
          <w:b/>
          <w:spacing w:val="-4"/>
        </w:rPr>
        <w:t>2</w:t>
      </w:r>
      <w:r w:rsidR="00B80C94" w:rsidRPr="00405CBD">
        <w:rPr>
          <w:b/>
          <w:spacing w:val="-4"/>
        </w:rPr>
        <w:tab/>
        <w:t xml:space="preserve">Результаты </w:t>
      </w:r>
      <w:r>
        <w:rPr>
          <w:b/>
          <w:spacing w:val="-4"/>
        </w:rPr>
        <w:t>функциональной диагностики</w:t>
      </w:r>
      <w:r w:rsidR="00B80C94" w:rsidRPr="00405CBD">
        <w:rPr>
          <w:b/>
          <w:spacing w:val="-4"/>
        </w:rPr>
        <w:t>:</w:t>
      </w:r>
    </w:p>
    <w:p w14:paraId="7E057BDA" w14:textId="77777777" w:rsidR="00F648DC" w:rsidRPr="00D22828" w:rsidRDefault="00F648DC" w:rsidP="00F648DC">
      <w:pPr>
        <w:spacing w:line="312" w:lineRule="auto"/>
        <w:ind w:firstLine="709"/>
      </w:pPr>
      <w:r w:rsidRPr="00D22828">
        <w:t>Текущие значения основных параметров эксплуатации соответствуют данным, полученным при анализе технической документации. Дополнительные нагрузки на элементы сосуда не выявлены. Объективных признаков повышенной вибрации оборудования не выявлено.</w:t>
      </w:r>
    </w:p>
    <w:p w14:paraId="336D62B7" w14:textId="38BD932A" w:rsidR="00F648DC" w:rsidRDefault="00F648DC" w:rsidP="00F648DC">
      <w:pPr>
        <w:spacing w:line="312" w:lineRule="auto"/>
        <w:ind w:firstLine="709"/>
      </w:pPr>
      <w:r w:rsidRPr="00D22828">
        <w:t>Проведена оценка технического состояния контрольно-измерительных приборов и аппаратуры. КИП метрологически поверены и имеют соответствующие клейма и отметки. Неисправностей не обнаружено.</w:t>
      </w:r>
    </w:p>
    <w:p w14:paraId="5BC38C8C" w14:textId="77777777" w:rsidR="00F648DC" w:rsidRPr="00D22828" w:rsidRDefault="00F648DC" w:rsidP="00F648DC">
      <w:pPr>
        <w:spacing w:line="312" w:lineRule="auto"/>
        <w:ind w:firstLine="709"/>
      </w:pPr>
    </w:p>
    <w:p w14:paraId="0170D0A7" w14:textId="5AA549E1" w:rsidR="00B80C94" w:rsidRPr="00F648DC" w:rsidRDefault="00F648DC" w:rsidP="00F648DC">
      <w:pPr>
        <w:pStyle w:val="aa"/>
        <w:keepNext/>
        <w:keepLines/>
        <w:suppressAutoHyphens/>
        <w:spacing w:line="276" w:lineRule="auto"/>
        <w:ind w:left="709"/>
        <w:rPr>
          <w:b/>
          <w:spacing w:val="-4"/>
        </w:rPr>
      </w:pPr>
      <w:r w:rsidRPr="00F648DC">
        <w:rPr>
          <w:b/>
          <w:spacing w:val="-4"/>
        </w:rPr>
        <w:t>3</w:t>
      </w:r>
      <w:r w:rsidR="00B80C94" w:rsidRPr="00F648DC">
        <w:rPr>
          <w:b/>
          <w:spacing w:val="-4"/>
        </w:rPr>
        <w:tab/>
        <w:t>Заключение по результатам контроля:</w:t>
      </w:r>
    </w:p>
    <w:p w14:paraId="1E85D7D2" w14:textId="77777777" w:rsidR="00F648DC" w:rsidRDefault="00F648DC" w:rsidP="00B80C94">
      <w:pPr>
        <w:spacing w:line="360" w:lineRule="auto"/>
        <w:ind w:firstLine="709"/>
        <w:rPr>
          <w:rFonts w:eastAsia="Times New Roman"/>
          <w:b/>
          <w:lang w:eastAsia="ru-RU"/>
        </w:rPr>
      </w:pPr>
      <w:r w:rsidRPr="00F648DC">
        <w:rPr>
          <w:rFonts w:eastAsia="Times New Roman"/>
          <w:lang w:eastAsia="ru-RU"/>
        </w:rPr>
        <w:t xml:space="preserve">В ходе оперативной диагностики </w:t>
      </w:r>
      <w:r w:rsidRPr="00F648DC">
        <w:rPr>
          <w:rFonts w:eastAsia="Times New Roman"/>
          <w:color w:val="000000"/>
          <w:lang w:eastAsia="ru-RU"/>
        </w:rPr>
        <w:t xml:space="preserve">установлено, что </w:t>
      </w:r>
      <w:r w:rsidRPr="00F648DC">
        <w:rPr>
          <w:rFonts w:eastAsia="Times New Roman"/>
          <w:lang w:eastAsia="ru-RU"/>
        </w:rPr>
        <w:t>параметры эксплуатации, нагруженность сосуда, условия его взаимодействия с примыкающим оборудованием технологической линии и окружающей средой, КИП соответствуют данным, полученным при анализе технической документации</w:t>
      </w:r>
      <w:r w:rsidRPr="00F648DC">
        <w:rPr>
          <w:rFonts w:eastAsia="Times New Roman"/>
          <w:b/>
          <w:lang w:eastAsia="ru-RU"/>
        </w:rPr>
        <w:t xml:space="preserve">. </w:t>
      </w:r>
    </w:p>
    <w:p w14:paraId="77CC3C44" w14:textId="77777777" w:rsidR="00B80C94" w:rsidRPr="00773353" w:rsidRDefault="00B80C94" w:rsidP="00B80C94">
      <w:pPr>
        <w:keepNext/>
        <w:suppressAutoHyphens/>
        <w:autoSpaceDE w:val="0"/>
        <w:autoSpaceDN w:val="0"/>
      </w:pPr>
    </w:p>
    <w:p w14:paraId="713107D8" w14:textId="77777777" w:rsidR="00B80C94" w:rsidRPr="00773353" w:rsidRDefault="00B80C94" w:rsidP="00B80C94">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166154" w:rsidRPr="006E0EF8" w14:paraId="0DDB669E" w14:textId="77777777" w:rsidTr="001D6B7F">
        <w:trPr>
          <w:trHeight w:val="113"/>
        </w:trPr>
        <w:tc>
          <w:tcPr>
            <w:tcW w:w="2500" w:type="pct"/>
          </w:tcPr>
          <w:p w14:paraId="19EF3D37" w14:textId="77777777" w:rsidR="00166154" w:rsidRPr="006E0EF8" w:rsidRDefault="00166154" w:rsidP="001D6B7F">
            <w:pPr>
              <w:suppressAutoHyphens/>
              <w:autoSpaceDE w:val="0"/>
              <w:autoSpaceDN w:val="0"/>
            </w:pPr>
            <w:bookmarkStart w:id="7" w:name="_Toc8737474"/>
            <w:bookmarkStart w:id="8" w:name="_Toc74731267"/>
            <w:bookmarkStart w:id="9" w:name="_Toc493839382"/>
            <w:bookmarkStart w:id="10" w:name="_Toc493840087"/>
            <w:bookmarkStart w:id="11" w:name="_Toc493856719"/>
            <w:bookmarkStart w:id="12" w:name="_Toc493858124"/>
            <w:bookmarkEnd w:id="3"/>
            <w:bookmarkEnd w:id="7"/>
            <w:bookmarkEnd w:id="8"/>
            <w:bookmarkEnd w:id="9"/>
            <w:bookmarkEnd w:id="10"/>
            <w:bookmarkEnd w:id="11"/>
            <w:bookmarkEnd w:id="12"/>
            <w:r w:rsidRPr="006E0EF8">
              <w:rPr>
                <w:b/>
              </w:rPr>
              <w:t>Контроль провел:</w:t>
            </w:r>
          </w:p>
        </w:tc>
        <w:tc>
          <w:tcPr>
            <w:tcW w:w="2500" w:type="pct"/>
          </w:tcPr>
          <w:p w14:paraId="0A0C1DAF" w14:textId="77777777" w:rsidR="00166154" w:rsidRPr="006E0EF8" w:rsidRDefault="00166154" w:rsidP="001D6B7F">
            <w:pPr>
              <w:suppressAutoHyphens/>
              <w:autoSpaceDE w:val="0"/>
              <w:autoSpaceDN w:val="0"/>
            </w:pPr>
          </w:p>
        </w:tc>
      </w:tr>
      <w:tr w:rsidR="00166154" w:rsidRPr="006E0EF8" w14:paraId="50FF2815" w14:textId="77777777" w:rsidTr="001D6B7F">
        <w:trPr>
          <w:trHeight w:val="113"/>
        </w:trPr>
        <w:tc>
          <w:tcPr>
            <w:tcW w:w="2500" w:type="pct"/>
          </w:tcPr>
          <w:p w14:paraId="34FC7D09" w14:textId="77777777" w:rsidR="00166154" w:rsidRPr="006E0EF8" w:rsidRDefault="00166154" w:rsidP="001D6B7F">
            <w:pPr>
              <w:suppressAutoHyphens/>
              <w:autoSpaceDE w:val="0"/>
              <w:autoSpaceDN w:val="0"/>
              <w:rPr>
                <w:b/>
              </w:rPr>
            </w:pPr>
            <w:r w:rsidRPr="006E0EF8">
              <w:rPr>
                <w:b/>
              </w:rPr>
              <w:t>Заключение выдал:</w:t>
            </w:r>
          </w:p>
        </w:tc>
        <w:tc>
          <w:tcPr>
            <w:tcW w:w="2500" w:type="pct"/>
          </w:tcPr>
          <w:p w14:paraId="5555A09A" w14:textId="77777777" w:rsidR="00166154" w:rsidRPr="006E0EF8" w:rsidRDefault="00166154" w:rsidP="001D6B7F">
            <w:pPr>
              <w:suppressAutoHyphens/>
              <w:autoSpaceDE w:val="0"/>
              <w:autoSpaceDN w:val="0"/>
            </w:pPr>
          </w:p>
        </w:tc>
      </w:tr>
      <w:tr w:rsidR="00166154" w:rsidRPr="006E0EF8" w14:paraId="7C3A7FB2" w14:textId="77777777" w:rsidTr="001D6B7F">
        <w:trPr>
          <w:trHeight w:val="113"/>
        </w:trPr>
        <w:tc>
          <w:tcPr>
            <w:tcW w:w="2500" w:type="pct"/>
          </w:tcPr>
          <w:p w14:paraId="67B19C4C" w14:textId="77777777" w:rsidR="00166154" w:rsidRPr="006E0EF8" w:rsidRDefault="00166154" w:rsidP="001D6B7F">
            <w:pPr>
              <w:suppressAutoHyphens/>
              <w:autoSpaceDE w:val="0"/>
              <w:autoSpaceDN w:val="0"/>
            </w:pPr>
          </w:p>
        </w:tc>
        <w:tc>
          <w:tcPr>
            <w:tcW w:w="2500" w:type="pct"/>
          </w:tcPr>
          <w:p w14:paraId="23C5F451" w14:textId="77777777" w:rsidR="00166154" w:rsidRPr="006E0EF8" w:rsidRDefault="00166154" w:rsidP="001D6B7F">
            <w:pPr>
              <w:suppressAutoHyphens/>
              <w:autoSpaceDE w:val="0"/>
              <w:autoSpaceDN w:val="0"/>
            </w:pPr>
          </w:p>
        </w:tc>
      </w:tr>
      <w:tr w:rsidR="00166154" w:rsidRPr="006E0EF8" w14:paraId="10AB218F" w14:textId="77777777" w:rsidTr="001D6B7F">
        <w:trPr>
          <w:trHeight w:val="113"/>
        </w:trPr>
        <w:tc>
          <w:tcPr>
            <w:tcW w:w="2500" w:type="pct"/>
          </w:tcPr>
          <w:p w14:paraId="6B41B950" w14:textId="77777777" w:rsidR="00166154" w:rsidRPr="00F57F06" w:rsidRDefault="00166154" w:rsidP="001D6B7F">
            <w:pPr>
              <w:rPr>
                <w:color w:val="000000" w:themeColor="text1"/>
              </w:rPr>
            </w:pPr>
            <w:r w:rsidRPr="00C35895">
              <w:rPr>
                <w:color w:val="000000" w:themeColor="text1"/>
              </w:rPr>
              <w:t xml:space="preserve">Специалист ВИК 2 уровня</w:t>
            </w:r>
          </w:p>
          <w:p w14:paraId="536F1065" w14:textId="77777777" w:rsidR="00166154" w:rsidRPr="00893E33" w:rsidRDefault="00166154" w:rsidP="001D6B7F">
            <w:pPr>
              <w:rPr>
                <w:color w:val="000000" w:themeColor="text1"/>
              </w:rPr>
            </w:pPr>
            <w:r w:rsidRPr="00C35895">
              <w:rPr>
                <w:color w:val="000000" w:themeColor="text1"/>
              </w:rPr>
              <w:t xml:space="preserve">Квалификационное удостоверение 0045-04-2959, действительно до 11.02.2022</w:t>
            </w:r>
          </w:p>
        </w:tc>
        <w:tc>
          <w:tcPr>
            <w:tcW w:w="2500" w:type="pct"/>
            <w:vAlign w:val="center"/>
          </w:tcPr>
          <w:p w14:paraId="66D4E6E7" w14:textId="77777777" w:rsidR="00166154" w:rsidRPr="006E0EF8" w:rsidRDefault="00166154" w:rsidP="001D6B7F">
            <w:pPr>
              <w:suppressAutoHyphens/>
              <w:autoSpaceDE w:val="0"/>
              <w:autoSpaceDN w:val="0"/>
              <w:jc w:val="right"/>
            </w:pPr>
            <w:r>
              <w:rPr>
                <w:color w:val="000000" w:themeColor="text1"/>
                <w:lang w:val="en-US"/>
              </w:rPr>
              <w:t xml:space="preserve">К.Ю. Барашев</w:t>
            </w:r>
          </w:p>
        </w:tc>
      </w:tr>
      <w:tr w:rsidR="00166154" w:rsidRPr="006E0EF8" w14:paraId="6482239D" w14:textId="77777777" w:rsidTr="001D6B7F">
        <w:trPr>
          <w:trHeight w:val="113"/>
        </w:trPr>
        <w:tc>
          <w:tcPr>
            <w:tcW w:w="2500" w:type="pct"/>
          </w:tcPr>
          <w:p w14:paraId="1033252C" w14:textId="77777777" w:rsidR="00166154" w:rsidRPr="006E0EF8" w:rsidRDefault="00166154" w:rsidP="001D6B7F">
            <w:pPr>
              <w:suppressAutoHyphens/>
              <w:autoSpaceDE w:val="0"/>
              <w:autoSpaceDN w:val="0"/>
            </w:pPr>
          </w:p>
        </w:tc>
        <w:tc>
          <w:tcPr>
            <w:tcW w:w="2500" w:type="pct"/>
            <w:vAlign w:val="center"/>
          </w:tcPr>
          <w:p w14:paraId="1525C1A2" w14:textId="77777777" w:rsidR="00166154" w:rsidRPr="006E0EF8" w:rsidRDefault="00166154" w:rsidP="001D6B7F">
            <w:pPr>
              <w:suppressAutoHyphens/>
              <w:autoSpaceDE w:val="0"/>
              <w:autoSpaceDN w:val="0"/>
              <w:jc w:val="right"/>
            </w:pPr>
          </w:p>
        </w:tc>
      </w:tr>
    </w:tbl>
    <w:p w14:paraId="049C8128" w14:textId="316EEC53" w:rsidR="00D66320" w:rsidRDefault="00D66320" w:rsidP="00D174DD">
      <w:bookmarkStart w:id="13" w:name="_GoBack"/>
      <w:bookmarkEnd w:id="13"/>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18466" w14:textId="77777777" w:rsidR="00D008FD" w:rsidRDefault="00D008FD" w:rsidP="00776DB6">
      <w:r>
        <w:separator/>
      </w:r>
    </w:p>
  </w:endnote>
  <w:endnote w:type="continuationSeparator" w:id="0">
    <w:p w14:paraId="64E6C26E" w14:textId="77777777" w:rsidR="00D008FD" w:rsidRDefault="00D008FD"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4E35F51"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6F254" w14:textId="77777777" w:rsidR="00D008FD" w:rsidRDefault="00D008FD" w:rsidP="00776DB6">
      <w:r>
        <w:separator/>
      </w:r>
    </w:p>
  </w:footnote>
  <w:footnote w:type="continuationSeparator" w:id="0">
    <w:p w14:paraId="5DAA03C2" w14:textId="77777777" w:rsidR="00D008FD" w:rsidRDefault="00D008FD"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BD5F17" w:rsidRDefault="00C1326B" w:rsidP="00B46F9F">
          <w:pPr>
            <w:pStyle w:val="a3"/>
            <w:jc w:val="center"/>
            <w:rPr>
              <w:sz w:val="20"/>
            </w:rPr>
          </w:pPr>
          <w:r w:rsidRPr="00BD5F17">
            <w:rPr>
              <w:sz w:val="20"/>
            </w:rPr>
            <w:t>ООО «</w:t>
          </w:r>
          <w:r w:rsidR="0043696D" w:rsidRPr="00BD5F17">
            <w:rPr>
              <w:sz w:val="20"/>
            </w:rPr>
            <w:t>Энергоэксперт</w:t>
          </w:r>
          <w:r w:rsidRPr="00BD5F17">
            <w:rPr>
              <w:sz w:val="20"/>
            </w:rPr>
            <w:t>»</w:t>
          </w:r>
        </w:p>
      </w:tc>
      <w:tc>
        <w:tcPr>
          <w:tcW w:w="2500" w:type="pct"/>
          <w:vAlign w:val="center"/>
        </w:tcPr>
        <w:p w14:paraId="747D7027" w14:textId="097650CF" w:rsidR="00C1326B" w:rsidRPr="00DF33AF" w:rsidRDefault="00C1326B" w:rsidP="00B46F9F">
          <w:pPr>
            <w:pStyle w:val="a3"/>
            <w:jc w:val="center"/>
            <w:rPr>
              <w:sz w:val="20"/>
            </w:rPr>
          </w:pPr>
          <w:r w:rsidRPr="00BD5F17">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54"/>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5F17"/>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08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4DD"/>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194456-A337-4DDA-A998-F8480AF7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Pages>
  <Words>249</Words>
  <Characters>1424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242</cp:revision>
  <cp:lastPrinted>2021-07-07T05:28:00Z</cp:lastPrinted>
  <dcterms:created xsi:type="dcterms:W3CDTF">2021-05-28T09:21:00Z</dcterms:created>
  <dcterms:modified xsi:type="dcterms:W3CDTF">2022-02-25T05:38:00Z</dcterms:modified>
</cp:coreProperties>
</file>