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997FC07" w14:textId="0FC58EF2" w:rsidR="00915439" w:rsidRDefault="00E15684" w:rsidP="00AD20ED">
      <w:pPr>
        <w:jc w:val="center"/>
        <w:rPr>
          <w:b/>
          <w:sz w:val="20"/>
          <w:szCs w:val="20"/>
          <w:highlight w:val="yellow"/>
        </w:rPr>
      </w:pPr>
      <w:r>
        <w:rPr>
          <w:noProof/>
          <w:lang w:eastAsia="ru-RU"/>
        </w:rPr>
        <w:drawing>
          <wp:inline distT="0" distB="0" distL="0" distR="0" wp14:anchorId="29099F99" wp14:editId="6AF716C7">
            <wp:extent cx="6308740" cy="1828800"/>
            <wp:effectExtent l="0" t="0" r="0" b="0"/>
            <wp:docPr id="162" name="Рисунок 162" descr="C:\Users\CameralPC1\Desktop\фирменный бланк.jpg"/>
            <wp:cNvGraphicFramePr/>
            <a:graphic xmlns:a="http://schemas.openxmlformats.org/drawingml/2006/main">
              <a:graphicData uri="http://schemas.openxmlformats.org/drawingml/2006/picture">
                <pic:pic xmlns:pic="http://schemas.openxmlformats.org/drawingml/2006/picture">
                  <pic:nvPicPr>
                    <pic:cNvPr id="6" name="Рисунок 6" descr="C:\Users\CameralPC1\Desktop\фирменный бланк.jpg"/>
                    <pic:cNvPicPr/>
                  </pic:nvPicPr>
                  <pic:blipFill rotWithShape="1">
                    <a:blip r:embed="rId8" cstate="print">
                      <a:extLst>
                        <a:ext uri="{28A0092B-C50C-407E-A947-70E740481C1C}">
                          <a14:useLocalDpi xmlns:a14="http://schemas.microsoft.com/office/drawing/2010/main" val="0"/>
                        </a:ext>
                      </a:extLst>
                    </a:blip>
                    <a:srcRect l="7933" r="2597"/>
                    <a:stretch/>
                  </pic:blipFill>
                  <pic:spPr bwMode="auto">
                    <a:xfrm>
                      <a:off x="0" y="0"/>
                      <a:ext cx="6310215" cy="1829228"/>
                    </a:xfrm>
                    <a:prstGeom prst="rect">
                      <a:avLst/>
                    </a:prstGeom>
                    <a:noFill/>
                    <a:ln>
                      <a:noFill/>
                    </a:ln>
                    <a:extLst>
                      <a:ext uri="{53640926-AAD7-44D8-BBD7-CCE9431645EC}">
                        <a14:shadowObscured xmlns:a14="http://schemas.microsoft.com/office/drawing/2010/main"/>
                      </a:ext>
                    </a:extLst>
                  </pic:spPr>
                </pic:pic>
              </a:graphicData>
            </a:graphic>
          </wp:inline>
        </w:drawing>
      </w:r>
    </w:p>
    <w:p w14:paraId="5DFA71B7" w14:textId="77777777" w:rsidR="00D2549E" w:rsidRPr="004D6E80" w:rsidRDefault="00D2549E" w:rsidP="00AD20ED">
      <w:pPr>
        <w:jc w:val="center"/>
        <w:rPr>
          <w:b/>
          <w:sz w:val="20"/>
          <w:szCs w:val="20"/>
          <w:highlight w:val="yellow"/>
        </w:rPr>
      </w:pPr>
    </w:p>
    <w:p w14:paraId="56AC9286" w14:textId="77777777" w:rsidR="0075317C" w:rsidRPr="00915439" w:rsidRDefault="0075317C" w:rsidP="00AD20ED">
      <w:pPr>
        <w:pStyle w:val="21"/>
        <w:shd w:val="clear" w:color="auto" w:fill="FFFFFF"/>
        <w:spacing w:after="0" w:line="240" w:lineRule="auto"/>
        <w:ind w:left="284" w:right="284"/>
        <w:jc w:val="center"/>
        <w:rPr>
          <w:b/>
          <w:sz w:val="32"/>
          <w:szCs w:val="32"/>
        </w:rPr>
      </w:pPr>
      <w:r w:rsidRPr="00915439">
        <w:rPr>
          <w:b/>
          <w:sz w:val="32"/>
          <w:szCs w:val="32"/>
        </w:rPr>
        <w:t xml:space="preserve">ЗАКЛЮЧЕНИЕ ЭКСПЕРТИЗЫ </w:t>
      </w:r>
    </w:p>
    <w:p w14:paraId="357E13CB" w14:textId="77777777" w:rsidR="0075317C" w:rsidRPr="00915439" w:rsidRDefault="0075317C" w:rsidP="00AD20ED">
      <w:pPr>
        <w:pStyle w:val="21"/>
        <w:shd w:val="clear" w:color="auto" w:fill="FFFFFF"/>
        <w:spacing w:after="0" w:line="240" w:lineRule="auto"/>
        <w:ind w:left="284" w:right="284"/>
        <w:jc w:val="center"/>
        <w:rPr>
          <w:b/>
          <w:sz w:val="32"/>
          <w:szCs w:val="32"/>
        </w:rPr>
      </w:pPr>
      <w:r w:rsidRPr="00915439">
        <w:rPr>
          <w:b/>
          <w:sz w:val="32"/>
          <w:szCs w:val="32"/>
        </w:rPr>
        <w:t xml:space="preserve">ПРОМЫШЛЕННОЙ БЕЗОПАСНОСТИ </w:t>
      </w:r>
    </w:p>
    <w:p w14:paraId="40CA28EA" w14:textId="77777777" w:rsidR="0075317C" w:rsidRPr="00915439" w:rsidRDefault="0075317C" w:rsidP="00AD20ED">
      <w:pPr>
        <w:pStyle w:val="21"/>
        <w:shd w:val="clear" w:color="auto" w:fill="FFFFFF"/>
        <w:spacing w:after="0" w:line="240" w:lineRule="auto"/>
        <w:ind w:left="284" w:right="284"/>
        <w:jc w:val="center"/>
        <w:rPr>
          <w:b/>
          <w:sz w:val="28"/>
          <w:szCs w:val="28"/>
        </w:rPr>
      </w:pPr>
      <w:r w:rsidRPr="00915439">
        <w:rPr>
          <w:b/>
          <w:sz w:val="28"/>
          <w:szCs w:val="28"/>
        </w:rPr>
        <w:t>на техническое устройство,</w:t>
      </w:r>
    </w:p>
    <w:p w14:paraId="26906E81" w14:textId="77777777" w:rsidR="0075317C" w:rsidRPr="00915439" w:rsidRDefault="0075317C" w:rsidP="00AD20ED">
      <w:pPr>
        <w:pStyle w:val="21"/>
        <w:shd w:val="clear" w:color="auto" w:fill="FFFFFF"/>
        <w:spacing w:after="0" w:line="240" w:lineRule="auto"/>
        <w:ind w:left="284" w:right="284"/>
        <w:jc w:val="center"/>
        <w:rPr>
          <w:b/>
          <w:sz w:val="28"/>
          <w:szCs w:val="28"/>
        </w:rPr>
      </w:pPr>
      <w:r w:rsidRPr="00915439">
        <w:rPr>
          <w:b/>
          <w:sz w:val="28"/>
          <w:szCs w:val="28"/>
        </w:rPr>
        <w:t>применяемое на опасном производственном объекте</w:t>
      </w:r>
    </w:p>
    <w:p w14:paraId="0DEC0802" w14:textId="77777777" w:rsidR="0075317C" w:rsidRPr="00850B8D" w:rsidRDefault="0075317C" w:rsidP="00AD20ED">
      <w:pPr>
        <w:pStyle w:val="21"/>
        <w:shd w:val="clear" w:color="auto" w:fill="FFFFFF"/>
        <w:spacing w:after="0" w:line="240" w:lineRule="auto"/>
        <w:ind w:left="284" w:right="284"/>
        <w:jc w:val="center"/>
        <w:rPr>
          <w:sz w:val="28"/>
          <w:szCs w:val="28"/>
          <w:highlight w:val="yellow"/>
        </w:rPr>
      </w:pPr>
    </w:p>
    <w:p w14:paraId="32FBF098" w14:textId="5E5D6D6A" w:rsidR="0075317C" w:rsidRPr="005C1975" w:rsidRDefault="0075317C" w:rsidP="00AD20ED">
      <w:pPr>
        <w:pStyle w:val="21"/>
        <w:shd w:val="clear" w:color="auto" w:fill="FFFFFF"/>
        <w:spacing w:after="0" w:line="240" w:lineRule="auto"/>
        <w:ind w:left="284" w:right="284"/>
        <w:jc w:val="center"/>
        <w:rPr>
          <w:b/>
          <w:sz w:val="32"/>
          <w:szCs w:val="32"/>
        </w:rPr>
      </w:pPr>
      <w:r w:rsidRPr="005C1975">
        <w:rPr>
          <w:b/>
          <w:sz w:val="32"/>
          <w:szCs w:val="32"/>
        </w:rPr>
        <w:t>№ ЗЭ-</w:t>
      </w:r>
      <w:r w:rsidR="00E15684">
        <w:rPr>
          <w:b/>
          <w:sz w:val="32"/>
          <w:szCs w:val="32"/>
        </w:rPr>
        <w:t>ЭЭ–</w:t>
      </w:r>
      <w:r w:rsidRPr="005C1975">
        <w:rPr>
          <w:b/>
          <w:sz w:val="32"/>
          <w:szCs w:val="32"/>
        </w:rPr>
        <w:t>СР</w:t>
      </w:r>
      <w:r w:rsidRPr="00586F62">
        <w:rPr>
          <w:b/>
          <w:sz w:val="32"/>
          <w:szCs w:val="32"/>
        </w:rPr>
        <w:t>Д-</w:t>
      </w:r>
      <w:r w:rsidR="00144E9B" w:rsidRPr="00586F62">
        <w:rPr>
          <w:b/>
          <w:sz w:val="32"/>
          <w:szCs w:val="32"/>
        </w:rPr>
        <w:t>0</w:t>
      </w:r>
      <w:r w:rsidR="00586F62" w:rsidRPr="00586F62">
        <w:rPr>
          <w:b/>
          <w:sz w:val="32"/>
          <w:szCs w:val="32"/>
        </w:rPr>
        <w:t>3</w:t>
      </w:r>
      <w:r w:rsidR="00586F62">
        <w:rPr>
          <w:b/>
          <w:sz w:val="32"/>
          <w:szCs w:val="32"/>
        </w:rPr>
        <w:t>29.08</w:t>
      </w:r>
      <w:r w:rsidRPr="005C1975">
        <w:rPr>
          <w:b/>
          <w:sz w:val="32"/>
          <w:szCs w:val="32"/>
        </w:rPr>
        <w:t>-</w:t>
      </w:r>
      <w:r w:rsidR="009E4B04" w:rsidRPr="005C1975">
        <w:rPr>
          <w:b/>
          <w:sz w:val="32"/>
          <w:szCs w:val="32"/>
        </w:rPr>
        <w:t>2021</w:t>
      </w:r>
    </w:p>
    <w:p w14:paraId="0649D615" w14:textId="77777777" w:rsidR="0075317C" w:rsidRPr="004D6E80" w:rsidRDefault="0075317C" w:rsidP="00AD20ED">
      <w:pPr>
        <w:pStyle w:val="21"/>
        <w:shd w:val="clear" w:color="auto" w:fill="FFFFFF"/>
        <w:spacing w:after="0" w:line="240" w:lineRule="auto"/>
        <w:ind w:left="284" w:right="284"/>
        <w:jc w:val="center"/>
        <w:rPr>
          <w:b/>
          <w:sz w:val="20"/>
          <w:szCs w:val="20"/>
          <w:highlight w:val="yellow"/>
        </w:rPr>
      </w:pPr>
    </w:p>
    <w:p w14:paraId="59A69574" w14:textId="1FD417D3" w:rsidR="0075317C" w:rsidRPr="00442E53" w:rsidRDefault="0075317C" w:rsidP="00AD20ED">
      <w:pPr>
        <w:pStyle w:val="21"/>
        <w:shd w:val="clear" w:color="auto" w:fill="FFFFFF"/>
        <w:spacing w:after="0" w:line="240" w:lineRule="auto"/>
        <w:ind w:left="0"/>
        <w:rPr>
          <w:rFonts w:asciiTheme="minorHAnsi" w:hAnsiTheme="minorHAnsi" w:cstheme="minorHAnsi"/>
          <w:sz w:val="32"/>
          <w:szCs w:val="28"/>
        </w:rPr>
      </w:pPr>
      <w:r w:rsidRPr="00442E53">
        <w:rPr>
          <w:rFonts w:asciiTheme="minorHAnsi" w:hAnsiTheme="minorHAnsi" w:cstheme="minorHAnsi"/>
          <w:b/>
          <w:sz w:val="32"/>
          <w:szCs w:val="28"/>
        </w:rPr>
        <w:t xml:space="preserve">Техническое устройство: </w:t>
      </w:r>
      <w:r w:rsidR="0079668C" w:rsidRPr="0079668C">
        <w:rPr>
          <w:rFonts w:asciiTheme="minorHAnsi" w:hAnsiTheme="minorHAnsi" w:cstheme="minorHAnsi"/>
          <w:spacing w:val="-2"/>
          <w:sz w:val="32"/>
          <w:szCs w:val="28"/>
        </w:rPr>
        <w:t>Фильтр высокого давления</w:t>
      </w:r>
      <w:r w:rsidRPr="0079668C">
        <w:rPr>
          <w:rFonts w:asciiTheme="minorHAnsi" w:hAnsiTheme="minorHAnsi" w:cstheme="minorHAnsi"/>
          <w:spacing w:val="-2"/>
          <w:sz w:val="32"/>
          <w:szCs w:val="28"/>
        </w:rPr>
        <w:t xml:space="preserve">, </w:t>
      </w:r>
      <w:r w:rsidR="00144E9B" w:rsidRPr="0079668C">
        <w:rPr>
          <w:rFonts w:asciiTheme="minorHAnsi" w:hAnsiTheme="minorHAnsi" w:cstheme="minorHAnsi"/>
          <w:spacing w:val="-2"/>
          <w:sz w:val="32"/>
          <w:szCs w:val="28"/>
        </w:rPr>
        <w:t xml:space="preserve">зав. № </w:t>
      </w:r>
      <w:r w:rsidR="0079668C" w:rsidRPr="0079668C">
        <w:rPr>
          <w:rFonts w:asciiTheme="minorHAnsi" w:hAnsiTheme="minorHAnsi" w:cstheme="minorHAnsi"/>
          <w:spacing w:val="-2"/>
          <w:sz w:val="32"/>
          <w:szCs w:val="28"/>
          <w:lang w:val="en-US"/>
        </w:rPr>
        <w:t>F</w:t>
      </w:r>
      <w:r w:rsidR="0079668C" w:rsidRPr="0079668C">
        <w:rPr>
          <w:rFonts w:asciiTheme="minorHAnsi" w:hAnsiTheme="minorHAnsi" w:cstheme="minorHAnsi"/>
          <w:spacing w:val="-2"/>
          <w:sz w:val="32"/>
          <w:szCs w:val="28"/>
        </w:rPr>
        <w:t>500/1</w:t>
      </w:r>
      <w:r w:rsidRPr="0079668C">
        <w:rPr>
          <w:rFonts w:asciiTheme="minorHAnsi" w:hAnsiTheme="minorHAnsi" w:cstheme="minorHAnsi"/>
          <w:spacing w:val="-2"/>
          <w:sz w:val="32"/>
          <w:szCs w:val="28"/>
        </w:rPr>
        <w:t xml:space="preserve">, </w:t>
      </w:r>
      <w:r w:rsidR="00144E9B" w:rsidRPr="0079668C">
        <w:rPr>
          <w:rFonts w:asciiTheme="minorHAnsi" w:hAnsiTheme="minorHAnsi" w:cstheme="minorHAnsi"/>
          <w:spacing w:val="-2"/>
          <w:sz w:val="32"/>
          <w:szCs w:val="28"/>
        </w:rPr>
        <w:t xml:space="preserve">рег. № </w:t>
      </w:r>
      <w:r w:rsidR="0079668C" w:rsidRPr="0079668C">
        <w:rPr>
          <w:rFonts w:asciiTheme="minorHAnsi" w:hAnsiTheme="minorHAnsi" w:cstheme="minorHAnsi"/>
          <w:spacing w:val="-2"/>
          <w:sz w:val="32"/>
          <w:szCs w:val="28"/>
        </w:rPr>
        <w:t>75</w:t>
      </w:r>
      <w:r w:rsidRPr="0079668C">
        <w:rPr>
          <w:rFonts w:asciiTheme="minorHAnsi" w:hAnsiTheme="minorHAnsi" w:cstheme="minorHAnsi"/>
          <w:spacing w:val="-2"/>
          <w:sz w:val="32"/>
          <w:szCs w:val="28"/>
        </w:rPr>
        <w:t xml:space="preserve">, </w:t>
      </w:r>
      <w:r w:rsidR="00EB29DD" w:rsidRPr="005F5E84">
        <w:rPr>
          <w:rFonts w:asciiTheme="minorHAnsi" w:hAnsiTheme="minorHAnsi" w:cstheme="minorHAnsi"/>
          <w:spacing w:val="-2"/>
          <w:sz w:val="32"/>
          <w:szCs w:val="28"/>
        </w:rPr>
        <w:t>(</w:t>
      </w:r>
      <w:r w:rsidRPr="005F5E84">
        <w:rPr>
          <w:rFonts w:asciiTheme="minorHAnsi" w:hAnsiTheme="minorHAnsi" w:cstheme="minorHAnsi"/>
          <w:spacing w:val="-2"/>
          <w:sz w:val="32"/>
          <w:szCs w:val="28"/>
        </w:rPr>
        <w:t>инв. № </w:t>
      </w:r>
      <w:r w:rsidR="005F5E84" w:rsidRPr="005F5E84">
        <w:rPr>
          <w:rFonts w:asciiTheme="minorHAnsi" w:hAnsiTheme="minorHAnsi" w:cstheme="minorHAnsi"/>
          <w:spacing w:val="-2"/>
          <w:sz w:val="32"/>
          <w:szCs w:val="28"/>
        </w:rPr>
        <w:t>136033</w:t>
      </w:r>
      <w:r w:rsidR="00EB29DD" w:rsidRPr="005F5E84">
        <w:rPr>
          <w:rFonts w:asciiTheme="minorHAnsi" w:hAnsiTheme="minorHAnsi" w:cstheme="minorHAnsi"/>
          <w:spacing w:val="-2"/>
          <w:sz w:val="32"/>
          <w:szCs w:val="28"/>
        </w:rPr>
        <w:t>)</w:t>
      </w:r>
    </w:p>
    <w:p w14:paraId="66C07B53" w14:textId="26A2B72C" w:rsidR="00D22B4F" w:rsidRPr="00A926BF" w:rsidRDefault="0075317C" w:rsidP="00AD20ED">
      <w:pPr>
        <w:rPr>
          <w:rFonts w:eastAsia="Times New Roman"/>
          <w:noProof/>
          <w:spacing w:val="-1"/>
          <w:sz w:val="32"/>
          <w:szCs w:val="32"/>
          <w:lang w:bidi="en-US"/>
        </w:rPr>
      </w:pPr>
      <w:r w:rsidRPr="00442E53">
        <w:rPr>
          <w:rFonts w:eastAsia="Times New Roman"/>
          <w:b/>
          <w:noProof/>
          <w:spacing w:val="-1"/>
          <w:sz w:val="32"/>
          <w:szCs w:val="32"/>
          <w:lang w:bidi="en-US"/>
        </w:rPr>
        <w:t>Опасный производственный объект (ОП</w:t>
      </w:r>
      <w:r w:rsidRPr="00A926BF">
        <w:rPr>
          <w:rFonts w:eastAsia="Times New Roman"/>
          <w:b/>
          <w:noProof/>
          <w:spacing w:val="-1"/>
          <w:sz w:val="32"/>
          <w:szCs w:val="32"/>
          <w:lang w:bidi="en-US"/>
        </w:rPr>
        <w:t xml:space="preserve">О): </w:t>
      </w:r>
      <w:r w:rsidR="00A926BF" w:rsidRPr="00A926BF">
        <w:rPr>
          <w:rFonts w:eastAsia="Times New Roman"/>
          <w:noProof/>
          <w:spacing w:val="-1"/>
          <w:sz w:val="32"/>
          <w:szCs w:val="32"/>
          <w:lang w:bidi="en-US"/>
        </w:rPr>
        <w:t>Площадка компрессорной станции Приозерного линейного производственного управления магистральных газопроводов</w:t>
      </w:r>
    </w:p>
    <w:p w14:paraId="0148067C" w14:textId="1C32B09B" w:rsidR="00962BD2" w:rsidRPr="00A926BF" w:rsidRDefault="0075317C" w:rsidP="00AD20ED">
      <w:pPr>
        <w:pStyle w:val="21"/>
        <w:spacing w:after="0" w:line="240" w:lineRule="auto"/>
        <w:ind w:left="0"/>
        <w:rPr>
          <w:sz w:val="32"/>
          <w:szCs w:val="28"/>
        </w:rPr>
      </w:pPr>
      <w:r w:rsidRPr="00757FB5">
        <w:rPr>
          <w:b/>
          <w:sz w:val="32"/>
          <w:szCs w:val="28"/>
        </w:rPr>
        <w:t>Регистрационный номер ОПО:</w:t>
      </w:r>
      <w:r w:rsidR="006E72B5">
        <w:rPr>
          <w:b/>
          <w:sz w:val="32"/>
          <w:szCs w:val="28"/>
        </w:rPr>
        <w:t xml:space="preserve"> </w:t>
      </w:r>
      <w:r w:rsidR="00962BD2" w:rsidRPr="00757FB5">
        <w:rPr>
          <w:sz w:val="32"/>
          <w:szCs w:val="28"/>
        </w:rPr>
        <w:t>А58-800</w:t>
      </w:r>
      <w:r w:rsidR="00757FB5" w:rsidRPr="00A926BF">
        <w:rPr>
          <w:sz w:val="32"/>
          <w:szCs w:val="28"/>
        </w:rPr>
        <w:t>4</w:t>
      </w:r>
      <w:r w:rsidR="00962BD2" w:rsidRPr="00757FB5">
        <w:rPr>
          <w:sz w:val="32"/>
          <w:szCs w:val="28"/>
        </w:rPr>
        <w:t>6-</w:t>
      </w:r>
      <w:r w:rsidR="00757FB5" w:rsidRPr="00A926BF">
        <w:rPr>
          <w:sz w:val="32"/>
          <w:szCs w:val="28"/>
        </w:rPr>
        <w:t>0</w:t>
      </w:r>
      <w:r w:rsidR="00962BD2" w:rsidRPr="00757FB5">
        <w:rPr>
          <w:sz w:val="32"/>
          <w:szCs w:val="28"/>
        </w:rPr>
        <w:t>1</w:t>
      </w:r>
      <w:r w:rsidR="00757FB5" w:rsidRPr="00A926BF">
        <w:rPr>
          <w:sz w:val="32"/>
          <w:szCs w:val="28"/>
        </w:rPr>
        <w:t>19</w:t>
      </w:r>
    </w:p>
    <w:p w14:paraId="432D62AB" w14:textId="2E15FA5E" w:rsidR="0075317C" w:rsidRPr="00757FB5" w:rsidRDefault="0075317C" w:rsidP="00AD20ED">
      <w:pPr>
        <w:pStyle w:val="21"/>
        <w:spacing w:after="0" w:line="240" w:lineRule="auto"/>
        <w:ind w:left="0"/>
        <w:rPr>
          <w:sz w:val="32"/>
          <w:szCs w:val="28"/>
        </w:rPr>
      </w:pPr>
      <w:r w:rsidRPr="00757FB5">
        <w:rPr>
          <w:b/>
          <w:sz w:val="32"/>
          <w:szCs w:val="28"/>
        </w:rPr>
        <w:t>Класс опасности ОПО:</w:t>
      </w:r>
      <w:r w:rsidR="006E72B5">
        <w:rPr>
          <w:b/>
          <w:sz w:val="32"/>
          <w:szCs w:val="28"/>
        </w:rPr>
        <w:t xml:space="preserve"> </w:t>
      </w:r>
      <w:r w:rsidRPr="00757FB5">
        <w:rPr>
          <w:sz w:val="32"/>
          <w:szCs w:val="28"/>
        </w:rPr>
        <w:t>II</w:t>
      </w:r>
    </w:p>
    <w:p w14:paraId="3F2F06A0" w14:textId="6404FACA" w:rsidR="0075317C" w:rsidRPr="00757FB5" w:rsidRDefault="0075317C" w:rsidP="00AD20ED">
      <w:pPr>
        <w:pStyle w:val="21"/>
        <w:shd w:val="clear" w:color="auto" w:fill="FFFFFF"/>
        <w:spacing w:after="0" w:line="240" w:lineRule="auto"/>
        <w:ind w:left="0"/>
        <w:rPr>
          <w:b/>
          <w:sz w:val="32"/>
          <w:szCs w:val="28"/>
        </w:rPr>
      </w:pPr>
      <w:r w:rsidRPr="00757FB5">
        <w:rPr>
          <w:b/>
          <w:sz w:val="32"/>
          <w:szCs w:val="32"/>
        </w:rPr>
        <w:t>Предприятие владелец:</w:t>
      </w:r>
      <w:r w:rsidR="006E72B5">
        <w:rPr>
          <w:b/>
          <w:sz w:val="32"/>
          <w:szCs w:val="32"/>
        </w:rPr>
        <w:t xml:space="preserve"> </w:t>
      </w:r>
      <w:r w:rsidRPr="00757FB5">
        <w:rPr>
          <w:noProof/>
          <w:spacing w:val="-1"/>
          <w:sz w:val="32"/>
          <w:szCs w:val="32"/>
        </w:rPr>
        <w:t xml:space="preserve">ООО «Газпром трансгаз </w:t>
      </w:r>
      <w:r w:rsidR="00D22B4F" w:rsidRPr="00757FB5">
        <w:rPr>
          <w:noProof/>
          <w:spacing w:val="-1"/>
          <w:sz w:val="32"/>
          <w:szCs w:val="32"/>
        </w:rPr>
        <w:t>Югорск</w:t>
      </w:r>
      <w:r w:rsidRPr="00757FB5">
        <w:rPr>
          <w:noProof/>
          <w:spacing w:val="-1"/>
          <w:sz w:val="32"/>
          <w:szCs w:val="32"/>
        </w:rPr>
        <w:t>»</w:t>
      </w:r>
    </w:p>
    <w:p w14:paraId="0A1DF887" w14:textId="4D16FE80" w:rsidR="00AD465C" w:rsidRPr="00442E53" w:rsidRDefault="0075317C" w:rsidP="00AD20ED">
      <w:pPr>
        <w:pStyle w:val="Style6"/>
        <w:spacing w:line="240" w:lineRule="auto"/>
        <w:jc w:val="both"/>
        <w:rPr>
          <w:rStyle w:val="FontStyle12"/>
          <w:rFonts w:ascii="Times New Roman" w:hAnsi="Times New Roman"/>
          <w:b/>
        </w:rPr>
      </w:pPr>
      <w:r w:rsidRPr="00A926BF">
        <w:rPr>
          <w:rFonts w:ascii="Times New Roman" w:eastAsia="Times New Roman" w:hAnsi="Times New Roman"/>
          <w:b/>
          <w:noProof/>
          <w:spacing w:val="-1"/>
          <w:sz w:val="32"/>
          <w:szCs w:val="32"/>
          <w:lang w:eastAsia="en-US" w:bidi="en-US"/>
        </w:rPr>
        <w:t>Адрес места нахождения ОПО</w:t>
      </w:r>
      <w:r w:rsidRPr="00A926BF">
        <w:rPr>
          <w:rFonts w:ascii="Times New Roman" w:hAnsi="Times New Roman"/>
          <w:b/>
          <w:sz w:val="32"/>
          <w:szCs w:val="28"/>
        </w:rPr>
        <w:t>:</w:t>
      </w:r>
      <w:r w:rsidR="00EB29DD" w:rsidRPr="00A926BF">
        <w:rPr>
          <w:rFonts w:ascii="Times New Roman" w:hAnsi="Times New Roman"/>
          <w:b/>
          <w:sz w:val="32"/>
          <w:szCs w:val="28"/>
        </w:rPr>
        <w:t xml:space="preserve"> </w:t>
      </w:r>
      <w:r w:rsidR="00962BD2" w:rsidRPr="00A926BF">
        <w:rPr>
          <w:rFonts w:ascii="Times New Roman" w:hAnsi="Times New Roman"/>
          <w:sz w:val="32"/>
          <w:szCs w:val="28"/>
        </w:rPr>
        <w:t>62974</w:t>
      </w:r>
      <w:r w:rsidR="00A926BF" w:rsidRPr="00A926BF">
        <w:rPr>
          <w:rFonts w:ascii="Times New Roman" w:hAnsi="Times New Roman"/>
          <w:sz w:val="32"/>
          <w:szCs w:val="28"/>
        </w:rPr>
        <w:t>6</w:t>
      </w:r>
      <w:r w:rsidR="00962BD2" w:rsidRPr="00A926BF">
        <w:rPr>
          <w:rFonts w:ascii="Times New Roman" w:hAnsi="Times New Roman"/>
          <w:sz w:val="32"/>
          <w:szCs w:val="28"/>
        </w:rPr>
        <w:t xml:space="preserve">, Тюменская область, Ямало-Ненецкий автономный округ, </w:t>
      </w:r>
      <w:proofErr w:type="spellStart"/>
      <w:r w:rsidR="00962BD2" w:rsidRPr="00A926BF">
        <w:rPr>
          <w:rFonts w:ascii="Times New Roman" w:hAnsi="Times New Roman"/>
          <w:sz w:val="32"/>
          <w:szCs w:val="28"/>
        </w:rPr>
        <w:t>Надымский</w:t>
      </w:r>
      <w:proofErr w:type="spellEnd"/>
      <w:r w:rsidR="00962BD2" w:rsidRPr="00A926BF">
        <w:rPr>
          <w:rFonts w:ascii="Times New Roman" w:hAnsi="Times New Roman"/>
          <w:sz w:val="32"/>
          <w:szCs w:val="28"/>
        </w:rPr>
        <w:t xml:space="preserve"> район,</w:t>
      </w:r>
      <w:r w:rsidR="00A926BF" w:rsidRPr="00A926BF">
        <w:rPr>
          <w:rFonts w:ascii="Times New Roman" w:hAnsi="Times New Roman"/>
          <w:sz w:val="32"/>
          <w:szCs w:val="28"/>
        </w:rPr>
        <w:t xml:space="preserve"> </w:t>
      </w:r>
      <w:r w:rsidR="00962BD2" w:rsidRPr="00A926BF">
        <w:rPr>
          <w:rFonts w:ascii="Times New Roman" w:hAnsi="Times New Roman"/>
          <w:sz w:val="32"/>
          <w:szCs w:val="28"/>
        </w:rPr>
        <w:t xml:space="preserve">п. </w:t>
      </w:r>
      <w:r w:rsidR="00A926BF" w:rsidRPr="00A926BF">
        <w:rPr>
          <w:rFonts w:ascii="Times New Roman" w:hAnsi="Times New Roman"/>
          <w:sz w:val="32"/>
          <w:szCs w:val="28"/>
        </w:rPr>
        <w:t>Приоз</w:t>
      </w:r>
      <w:r w:rsidR="005942B3">
        <w:rPr>
          <w:rFonts w:ascii="Times New Roman" w:hAnsi="Times New Roman"/>
          <w:sz w:val="32"/>
          <w:szCs w:val="28"/>
        </w:rPr>
        <w:t>ё</w:t>
      </w:r>
      <w:r w:rsidR="00A926BF" w:rsidRPr="00A926BF">
        <w:rPr>
          <w:rFonts w:ascii="Times New Roman" w:hAnsi="Times New Roman"/>
          <w:sz w:val="32"/>
          <w:szCs w:val="28"/>
        </w:rPr>
        <w:t>рный</w:t>
      </w:r>
    </w:p>
    <w:p w14:paraId="78447BC5" w14:textId="77777777" w:rsidR="00E15684" w:rsidRPr="00E15684" w:rsidRDefault="00E15684" w:rsidP="00E15684">
      <w:pPr>
        <w:suppressAutoHyphens/>
        <w:spacing w:line="360" w:lineRule="auto"/>
        <w:jc w:val="center"/>
        <w:rPr>
          <w:rFonts w:eastAsia="Times New Roman"/>
          <w:sz w:val="28"/>
          <w:szCs w:val="28"/>
          <w:lang w:eastAsia="ru-RU"/>
        </w:rPr>
      </w:pPr>
    </w:p>
    <w:p w14:paraId="764D216F" w14:textId="77777777" w:rsidR="00E15684" w:rsidRPr="00E15684" w:rsidRDefault="00E15684" w:rsidP="00E15684">
      <w:pPr>
        <w:suppressAutoHyphens/>
        <w:spacing w:line="360" w:lineRule="auto"/>
        <w:jc w:val="center"/>
        <w:rPr>
          <w:rFonts w:eastAsia="Times New Roman"/>
          <w:b/>
          <w:sz w:val="28"/>
          <w:szCs w:val="28"/>
          <w:lang w:eastAsia="ru-RU"/>
        </w:rPr>
      </w:pPr>
      <w:r w:rsidRPr="00E15684">
        <w:rPr>
          <w:rFonts w:eastAsia="Times New Roman"/>
          <w:sz w:val="28"/>
          <w:szCs w:val="28"/>
          <w:lang w:eastAsia="ru-RU"/>
        </w:rPr>
        <w:t>Рег. № _______________________________________________</w:t>
      </w:r>
    </w:p>
    <w:p w14:paraId="08089CAF" w14:textId="77777777" w:rsidR="00E15684" w:rsidRPr="00E15684" w:rsidRDefault="00E15684" w:rsidP="00E15684">
      <w:pPr>
        <w:widowControl w:val="0"/>
        <w:tabs>
          <w:tab w:val="left" w:pos="2120"/>
          <w:tab w:val="left" w:pos="2640"/>
          <w:tab w:val="center" w:pos="5102"/>
        </w:tabs>
        <w:autoSpaceDE w:val="0"/>
        <w:autoSpaceDN w:val="0"/>
        <w:adjustRightInd w:val="0"/>
        <w:jc w:val="left"/>
        <w:rPr>
          <w:rFonts w:eastAsia="Times New Roman"/>
          <w:b/>
          <w:noProof/>
          <w:sz w:val="20"/>
          <w:szCs w:val="20"/>
          <w:highlight w:val="yellow"/>
          <w:lang w:eastAsia="ru-RU"/>
        </w:rPr>
      </w:pPr>
    </w:p>
    <w:p w14:paraId="4D6F94B4" w14:textId="77777777" w:rsidR="00E15684" w:rsidRPr="00E15684" w:rsidRDefault="00E15684" w:rsidP="00E15684">
      <w:pPr>
        <w:widowControl w:val="0"/>
        <w:tabs>
          <w:tab w:val="left" w:pos="2120"/>
          <w:tab w:val="left" w:pos="2640"/>
          <w:tab w:val="center" w:pos="5102"/>
        </w:tabs>
        <w:autoSpaceDE w:val="0"/>
        <w:autoSpaceDN w:val="0"/>
        <w:adjustRightInd w:val="0"/>
        <w:jc w:val="left"/>
        <w:rPr>
          <w:rFonts w:eastAsia="Times New Roman"/>
          <w:b/>
          <w:noProof/>
          <w:sz w:val="20"/>
          <w:szCs w:val="20"/>
          <w:highlight w:val="yellow"/>
          <w:lang w:eastAsia="ru-RU"/>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2036"/>
        <w:gridCol w:w="4109"/>
      </w:tblGrid>
      <w:tr w:rsidR="00E15684" w:rsidRPr="002E7C6B" w14:paraId="75BBCF7F" w14:textId="77777777" w:rsidTr="000A456A">
        <w:tc>
          <w:tcPr>
            <w:tcW w:w="1903" w:type="pct"/>
          </w:tcPr>
          <w:p w14:paraId="54C52685" w14:textId="77777777" w:rsidR="00E15684" w:rsidRPr="002E7C6B" w:rsidRDefault="00E15684" w:rsidP="000A456A">
            <w:pPr>
              <w:suppressAutoHyphens/>
              <w:spacing w:line="360" w:lineRule="auto"/>
              <w:rPr>
                <w:sz w:val="28"/>
                <w:szCs w:val="28"/>
              </w:rPr>
            </w:pPr>
          </w:p>
        </w:tc>
        <w:tc>
          <w:tcPr>
            <w:tcW w:w="1026" w:type="pct"/>
          </w:tcPr>
          <w:p w14:paraId="2A63A465" w14:textId="77777777" w:rsidR="00E15684" w:rsidRPr="002E7C6B" w:rsidRDefault="00E15684" w:rsidP="000A456A">
            <w:pPr>
              <w:suppressAutoHyphens/>
              <w:spacing w:line="360" w:lineRule="auto"/>
              <w:rPr>
                <w:sz w:val="28"/>
                <w:szCs w:val="28"/>
              </w:rPr>
            </w:pPr>
          </w:p>
        </w:tc>
        <w:tc>
          <w:tcPr>
            <w:tcW w:w="2071" w:type="pct"/>
          </w:tcPr>
          <w:p w14:paraId="4BA675A1" w14:textId="77777777" w:rsidR="00E15684" w:rsidRPr="002E7C6B" w:rsidRDefault="00E15684" w:rsidP="000A456A">
            <w:pPr>
              <w:suppressAutoHyphens/>
              <w:spacing w:line="360" w:lineRule="auto"/>
              <w:rPr>
                <w:sz w:val="28"/>
                <w:szCs w:val="28"/>
              </w:rPr>
            </w:pPr>
            <w:r w:rsidRPr="002E7C6B">
              <w:rPr>
                <w:sz w:val="28"/>
                <w:szCs w:val="28"/>
              </w:rPr>
              <w:t>Генеральный директор</w:t>
            </w:r>
          </w:p>
          <w:p w14:paraId="4BFB9181" w14:textId="77777777" w:rsidR="00E15684" w:rsidRPr="002E7C6B" w:rsidRDefault="00E15684" w:rsidP="000A456A">
            <w:pPr>
              <w:suppressAutoHyphens/>
              <w:spacing w:line="360" w:lineRule="auto"/>
              <w:rPr>
                <w:sz w:val="28"/>
                <w:szCs w:val="28"/>
              </w:rPr>
            </w:pPr>
            <w:r w:rsidRPr="002E7C6B">
              <w:rPr>
                <w:sz w:val="28"/>
                <w:szCs w:val="28"/>
              </w:rPr>
              <w:t>ООО «Энергоэксперт»</w:t>
            </w:r>
          </w:p>
          <w:p w14:paraId="0D09F0E9" w14:textId="77777777" w:rsidR="00E15684" w:rsidRPr="002E7C6B" w:rsidRDefault="00E15684" w:rsidP="000A456A">
            <w:pPr>
              <w:suppressAutoHyphens/>
              <w:spacing w:line="360" w:lineRule="auto"/>
              <w:rPr>
                <w:sz w:val="28"/>
                <w:szCs w:val="28"/>
              </w:rPr>
            </w:pPr>
            <w:r w:rsidRPr="002E7C6B">
              <w:rPr>
                <w:sz w:val="28"/>
                <w:szCs w:val="28"/>
              </w:rPr>
              <w:t>______________ Т.Г. Васильева</w:t>
            </w:r>
          </w:p>
          <w:p w14:paraId="516BD576" w14:textId="77777777" w:rsidR="00E15684" w:rsidRPr="002E7C6B" w:rsidRDefault="00E15684" w:rsidP="000A456A">
            <w:pPr>
              <w:suppressAutoHyphens/>
              <w:spacing w:line="360" w:lineRule="auto"/>
              <w:rPr>
                <w:sz w:val="28"/>
                <w:szCs w:val="28"/>
              </w:rPr>
            </w:pPr>
            <w:r w:rsidRPr="002E7C6B">
              <w:rPr>
                <w:sz w:val="28"/>
                <w:szCs w:val="28"/>
              </w:rPr>
              <w:t>«____» _______________ 20</w:t>
            </w:r>
            <w:r>
              <w:rPr>
                <w:sz w:val="28"/>
                <w:szCs w:val="28"/>
              </w:rPr>
              <w:t>21</w:t>
            </w:r>
            <w:r w:rsidRPr="002E7C6B">
              <w:rPr>
                <w:sz w:val="28"/>
                <w:szCs w:val="28"/>
              </w:rPr>
              <w:t xml:space="preserve"> г.</w:t>
            </w:r>
          </w:p>
          <w:p w14:paraId="30E90043" w14:textId="77777777" w:rsidR="00E15684" w:rsidRPr="002E7C6B" w:rsidRDefault="00E15684" w:rsidP="000A456A">
            <w:pPr>
              <w:suppressAutoHyphens/>
              <w:spacing w:line="360" w:lineRule="auto"/>
              <w:rPr>
                <w:sz w:val="28"/>
                <w:szCs w:val="28"/>
              </w:rPr>
            </w:pPr>
            <w:r w:rsidRPr="002E7C6B">
              <w:rPr>
                <w:szCs w:val="28"/>
              </w:rPr>
              <w:t>М.П.</w:t>
            </w:r>
          </w:p>
        </w:tc>
      </w:tr>
    </w:tbl>
    <w:p w14:paraId="62116427" w14:textId="77777777" w:rsidR="00E15684" w:rsidRPr="00E15684" w:rsidRDefault="00E15684" w:rsidP="00E15684">
      <w:pPr>
        <w:widowControl w:val="0"/>
        <w:tabs>
          <w:tab w:val="left" w:pos="0"/>
        </w:tabs>
        <w:autoSpaceDE w:val="0"/>
        <w:autoSpaceDN w:val="0"/>
        <w:adjustRightInd w:val="0"/>
        <w:spacing w:line="288" w:lineRule="auto"/>
        <w:contextualSpacing/>
        <w:mirrorIndents/>
        <w:jc w:val="center"/>
        <w:rPr>
          <w:rFonts w:eastAsia="Times New Roman"/>
          <w:b/>
          <w:bCs/>
          <w:kern w:val="32"/>
          <w:sz w:val="20"/>
          <w:szCs w:val="28"/>
          <w:lang w:eastAsia="ru-RU" w:bidi="en-US"/>
        </w:rPr>
      </w:pPr>
    </w:p>
    <w:p w14:paraId="503C0E53" w14:textId="77777777" w:rsidR="00E15684" w:rsidRPr="00E15684" w:rsidRDefault="00E15684" w:rsidP="00E15684">
      <w:pPr>
        <w:widowControl w:val="0"/>
        <w:tabs>
          <w:tab w:val="left" w:pos="0"/>
        </w:tabs>
        <w:autoSpaceDE w:val="0"/>
        <w:autoSpaceDN w:val="0"/>
        <w:adjustRightInd w:val="0"/>
        <w:spacing w:line="288" w:lineRule="auto"/>
        <w:contextualSpacing/>
        <w:mirrorIndents/>
        <w:jc w:val="center"/>
        <w:rPr>
          <w:rFonts w:eastAsia="Times New Roman"/>
          <w:b/>
          <w:bCs/>
          <w:kern w:val="32"/>
          <w:sz w:val="20"/>
          <w:szCs w:val="28"/>
          <w:lang w:eastAsia="ru-RU" w:bidi="en-US"/>
        </w:rPr>
      </w:pPr>
    </w:p>
    <w:p w14:paraId="3A613A62" w14:textId="011F1AD4" w:rsidR="00EC7EBC" w:rsidRPr="00E04CDF" w:rsidRDefault="00E15684" w:rsidP="00E04CDF">
      <w:pPr>
        <w:tabs>
          <w:tab w:val="left" w:pos="0"/>
        </w:tabs>
        <w:spacing w:line="288" w:lineRule="auto"/>
        <w:contextualSpacing/>
        <w:mirrorIndents/>
        <w:jc w:val="center"/>
        <w:rPr>
          <w:highlight w:val="yellow"/>
        </w:rPr>
      </w:pPr>
      <w:r w:rsidRPr="00E15684">
        <w:rPr>
          <w:rFonts w:eastAsia="Times New Roman"/>
          <w:szCs w:val="20"/>
          <w:lang w:eastAsia="ru-RU"/>
        </w:rPr>
        <w:t>Уфа, 2021 г.</w:t>
      </w:r>
      <w:bookmarkStart w:id="0" w:name="_GoBack"/>
      <w:bookmarkEnd w:id="0"/>
    </w:p>
    <w:sectPr w:rsidR="00EC7EBC" w:rsidRPr="00E04CDF" w:rsidSect="00E04CDF">
      <w:head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E25A7" w14:textId="77777777" w:rsidR="00C71D45" w:rsidRDefault="00C71D45" w:rsidP="00776DB6">
      <w:r>
        <w:separator/>
      </w:r>
    </w:p>
  </w:endnote>
  <w:endnote w:type="continuationSeparator" w:id="0">
    <w:p w14:paraId="6444B9F4" w14:textId="77777777" w:rsidR="00C71D45" w:rsidRDefault="00C71D45"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FE371" w14:textId="77777777" w:rsidR="00C71D45" w:rsidRDefault="00C71D45" w:rsidP="00776DB6">
      <w:r>
        <w:separator/>
      </w:r>
    </w:p>
  </w:footnote>
  <w:footnote w:type="continuationSeparator" w:id="0">
    <w:p w14:paraId="7936EBDB" w14:textId="77777777" w:rsidR="00C71D45" w:rsidRDefault="00C71D45"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6C1C1F" w:rsidRPr="00DF33AF" w14:paraId="50E86B44" w14:textId="77777777" w:rsidTr="00435284">
      <w:trPr>
        <w:jc w:val="center"/>
      </w:trPr>
      <w:tc>
        <w:tcPr>
          <w:tcW w:w="2500" w:type="pct"/>
          <w:vAlign w:val="center"/>
        </w:tcPr>
        <w:p w14:paraId="5EABA73A" w14:textId="347BD349" w:rsidR="006C1C1F" w:rsidRPr="00DF33AF" w:rsidRDefault="006C1C1F" w:rsidP="00B46F9F">
          <w:pPr>
            <w:pStyle w:val="a3"/>
            <w:jc w:val="center"/>
            <w:rPr>
              <w:sz w:val="20"/>
            </w:rPr>
          </w:pPr>
          <w:r w:rsidRPr="00DF33AF">
            <w:rPr>
              <w:sz w:val="20"/>
            </w:rPr>
            <w:t xml:space="preserve">ООО </w:t>
          </w:r>
          <w:r>
            <w:rPr>
              <w:sz w:val="20"/>
            </w:rPr>
            <w:t>«НИИПГАЗА»</w:t>
          </w:r>
        </w:p>
      </w:tc>
      <w:tc>
        <w:tcPr>
          <w:tcW w:w="2500" w:type="pct"/>
          <w:vAlign w:val="center"/>
        </w:tcPr>
        <w:p w14:paraId="7A3B52E7" w14:textId="77777777" w:rsidR="006C1C1F" w:rsidRPr="00DF33AF" w:rsidRDefault="006C1C1F" w:rsidP="00B46F9F">
          <w:pPr>
            <w:pStyle w:val="a3"/>
            <w:jc w:val="center"/>
            <w:rPr>
              <w:sz w:val="20"/>
            </w:rPr>
          </w:pPr>
          <w:r w:rsidRPr="00586F62">
            <w:rPr>
              <w:sz w:val="20"/>
            </w:rPr>
            <w:t xml:space="preserve">№ </w:t>
          </w:r>
          <w:r>
            <w:rPr>
              <w:sz w:val="20"/>
            </w:rPr>
            <w:t>ТО</w:t>
          </w:r>
          <w:r w:rsidRPr="00586F62">
            <w:rPr>
              <w:sz w:val="20"/>
            </w:rPr>
            <w:t>-</w:t>
          </w:r>
          <w:r>
            <w:rPr>
              <w:sz w:val="20"/>
            </w:rPr>
            <w:t>ЭЭ</w:t>
          </w:r>
          <w:r w:rsidRPr="00586F62">
            <w:rPr>
              <w:sz w:val="20"/>
            </w:rPr>
            <w:t>-СРД-0329.08-2021</w:t>
          </w:r>
        </w:p>
      </w:tc>
    </w:tr>
  </w:tbl>
  <w:p w14:paraId="7F67F993" w14:textId="77777777" w:rsidR="006C1C1F" w:rsidRPr="00B46F9F" w:rsidRDefault="006C1C1F"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7964"/>
    <w:rsid w:val="00007EF7"/>
    <w:rsid w:val="00010A48"/>
    <w:rsid w:val="000110BF"/>
    <w:rsid w:val="000112F3"/>
    <w:rsid w:val="00011474"/>
    <w:rsid w:val="0001348D"/>
    <w:rsid w:val="000138AA"/>
    <w:rsid w:val="00013DDA"/>
    <w:rsid w:val="0001471B"/>
    <w:rsid w:val="00015B8E"/>
    <w:rsid w:val="000167E4"/>
    <w:rsid w:val="000169B6"/>
    <w:rsid w:val="00016D64"/>
    <w:rsid w:val="000170ED"/>
    <w:rsid w:val="000173C6"/>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7419"/>
    <w:rsid w:val="00027432"/>
    <w:rsid w:val="000279EB"/>
    <w:rsid w:val="00030AC8"/>
    <w:rsid w:val="000310FE"/>
    <w:rsid w:val="000312F2"/>
    <w:rsid w:val="00031772"/>
    <w:rsid w:val="00031E2A"/>
    <w:rsid w:val="000322DF"/>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38F5"/>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37B"/>
    <w:rsid w:val="00091458"/>
    <w:rsid w:val="000919C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1AF4"/>
    <w:rsid w:val="000C1E31"/>
    <w:rsid w:val="000C21F6"/>
    <w:rsid w:val="000C2765"/>
    <w:rsid w:val="000C2896"/>
    <w:rsid w:val="000C2F3F"/>
    <w:rsid w:val="000C37DB"/>
    <w:rsid w:val="000C3937"/>
    <w:rsid w:val="000C3B6E"/>
    <w:rsid w:val="000C3FF4"/>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69C"/>
    <w:rsid w:val="000E6AFE"/>
    <w:rsid w:val="000E7973"/>
    <w:rsid w:val="000F0683"/>
    <w:rsid w:val="000F0C89"/>
    <w:rsid w:val="000F180A"/>
    <w:rsid w:val="000F1D84"/>
    <w:rsid w:val="000F1DD4"/>
    <w:rsid w:val="000F2CAD"/>
    <w:rsid w:val="000F341C"/>
    <w:rsid w:val="000F36CC"/>
    <w:rsid w:val="000F3B94"/>
    <w:rsid w:val="000F3DA4"/>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6D1"/>
    <w:rsid w:val="001130AE"/>
    <w:rsid w:val="00113540"/>
    <w:rsid w:val="00113D8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995"/>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66B"/>
    <w:rsid w:val="001A17D5"/>
    <w:rsid w:val="001A251B"/>
    <w:rsid w:val="001A307D"/>
    <w:rsid w:val="001A35FC"/>
    <w:rsid w:val="001A3A26"/>
    <w:rsid w:val="001A525D"/>
    <w:rsid w:val="001A5BB8"/>
    <w:rsid w:val="001A5FC6"/>
    <w:rsid w:val="001A6145"/>
    <w:rsid w:val="001A6BD2"/>
    <w:rsid w:val="001A6D76"/>
    <w:rsid w:val="001A70E0"/>
    <w:rsid w:val="001A72E5"/>
    <w:rsid w:val="001A7627"/>
    <w:rsid w:val="001B01B0"/>
    <w:rsid w:val="001B09B5"/>
    <w:rsid w:val="001B0B2D"/>
    <w:rsid w:val="001B146B"/>
    <w:rsid w:val="001B1736"/>
    <w:rsid w:val="001B19CD"/>
    <w:rsid w:val="001B1B7D"/>
    <w:rsid w:val="001B1E1E"/>
    <w:rsid w:val="001B1E34"/>
    <w:rsid w:val="001B222F"/>
    <w:rsid w:val="001B4467"/>
    <w:rsid w:val="001B459F"/>
    <w:rsid w:val="001B48A3"/>
    <w:rsid w:val="001B5AAF"/>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28A7"/>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680"/>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694C"/>
    <w:rsid w:val="00286D14"/>
    <w:rsid w:val="00286D5B"/>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A80"/>
    <w:rsid w:val="0029421E"/>
    <w:rsid w:val="00295414"/>
    <w:rsid w:val="00295C0F"/>
    <w:rsid w:val="00295EBC"/>
    <w:rsid w:val="00296020"/>
    <w:rsid w:val="00297589"/>
    <w:rsid w:val="00297DC5"/>
    <w:rsid w:val="002A0F5F"/>
    <w:rsid w:val="002A1C0A"/>
    <w:rsid w:val="002A2E44"/>
    <w:rsid w:val="002A3B56"/>
    <w:rsid w:val="002A3BFC"/>
    <w:rsid w:val="002A432A"/>
    <w:rsid w:val="002A5116"/>
    <w:rsid w:val="002A56FF"/>
    <w:rsid w:val="002A5DF4"/>
    <w:rsid w:val="002A5FED"/>
    <w:rsid w:val="002A6062"/>
    <w:rsid w:val="002A6B5B"/>
    <w:rsid w:val="002A715E"/>
    <w:rsid w:val="002A7A31"/>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7253"/>
    <w:rsid w:val="002C73DA"/>
    <w:rsid w:val="002D07B2"/>
    <w:rsid w:val="002D102B"/>
    <w:rsid w:val="002D159D"/>
    <w:rsid w:val="002D1657"/>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338A"/>
    <w:rsid w:val="002F360D"/>
    <w:rsid w:val="002F49E0"/>
    <w:rsid w:val="002F529C"/>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2A4A"/>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94D"/>
    <w:rsid w:val="00330CBC"/>
    <w:rsid w:val="003315C9"/>
    <w:rsid w:val="00331B08"/>
    <w:rsid w:val="00332524"/>
    <w:rsid w:val="00332533"/>
    <w:rsid w:val="00332546"/>
    <w:rsid w:val="0033262C"/>
    <w:rsid w:val="00333734"/>
    <w:rsid w:val="00333EFC"/>
    <w:rsid w:val="00334691"/>
    <w:rsid w:val="00334DF5"/>
    <w:rsid w:val="00335D15"/>
    <w:rsid w:val="00336E89"/>
    <w:rsid w:val="00336FBC"/>
    <w:rsid w:val="003402E2"/>
    <w:rsid w:val="0034057F"/>
    <w:rsid w:val="003407A8"/>
    <w:rsid w:val="003409E1"/>
    <w:rsid w:val="00340A64"/>
    <w:rsid w:val="00340D19"/>
    <w:rsid w:val="00340D77"/>
    <w:rsid w:val="0034151A"/>
    <w:rsid w:val="003415E4"/>
    <w:rsid w:val="003418E7"/>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82"/>
    <w:rsid w:val="00363CAC"/>
    <w:rsid w:val="0036402F"/>
    <w:rsid w:val="0036569E"/>
    <w:rsid w:val="00365DAD"/>
    <w:rsid w:val="00366074"/>
    <w:rsid w:val="0036612E"/>
    <w:rsid w:val="00366659"/>
    <w:rsid w:val="003669C8"/>
    <w:rsid w:val="00366AD1"/>
    <w:rsid w:val="003670EF"/>
    <w:rsid w:val="00367892"/>
    <w:rsid w:val="00370767"/>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E2E"/>
    <w:rsid w:val="003E042C"/>
    <w:rsid w:val="003E08DC"/>
    <w:rsid w:val="003E0939"/>
    <w:rsid w:val="003E1625"/>
    <w:rsid w:val="003E20A7"/>
    <w:rsid w:val="003E341E"/>
    <w:rsid w:val="003E52E2"/>
    <w:rsid w:val="003E6131"/>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2C7"/>
    <w:rsid w:val="00431021"/>
    <w:rsid w:val="0043184F"/>
    <w:rsid w:val="0043219F"/>
    <w:rsid w:val="004324BB"/>
    <w:rsid w:val="00432CAB"/>
    <w:rsid w:val="00433B37"/>
    <w:rsid w:val="00433D7A"/>
    <w:rsid w:val="00435284"/>
    <w:rsid w:val="00435423"/>
    <w:rsid w:val="00436B01"/>
    <w:rsid w:val="00436FF8"/>
    <w:rsid w:val="00437624"/>
    <w:rsid w:val="00437DFB"/>
    <w:rsid w:val="00440199"/>
    <w:rsid w:val="004401D1"/>
    <w:rsid w:val="00440247"/>
    <w:rsid w:val="0044059C"/>
    <w:rsid w:val="00440ACF"/>
    <w:rsid w:val="00440E2C"/>
    <w:rsid w:val="00440F83"/>
    <w:rsid w:val="00441D01"/>
    <w:rsid w:val="00442881"/>
    <w:rsid w:val="00442E53"/>
    <w:rsid w:val="004439DD"/>
    <w:rsid w:val="0044435E"/>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24F"/>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EEA"/>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3948"/>
    <w:rsid w:val="00493FF0"/>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D36"/>
    <w:rsid w:val="004C40F8"/>
    <w:rsid w:val="004C4195"/>
    <w:rsid w:val="004C4D27"/>
    <w:rsid w:val="004C501D"/>
    <w:rsid w:val="004C538F"/>
    <w:rsid w:val="004C5B00"/>
    <w:rsid w:val="004C68C4"/>
    <w:rsid w:val="004C6F66"/>
    <w:rsid w:val="004D016C"/>
    <w:rsid w:val="004D05FB"/>
    <w:rsid w:val="004D08D4"/>
    <w:rsid w:val="004D111D"/>
    <w:rsid w:val="004D1D3F"/>
    <w:rsid w:val="004D1D97"/>
    <w:rsid w:val="004D2BB6"/>
    <w:rsid w:val="004D2F76"/>
    <w:rsid w:val="004D3D6D"/>
    <w:rsid w:val="004D5117"/>
    <w:rsid w:val="004D5866"/>
    <w:rsid w:val="004D5AAC"/>
    <w:rsid w:val="004D5B1E"/>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794"/>
    <w:rsid w:val="005C39AA"/>
    <w:rsid w:val="005C4484"/>
    <w:rsid w:val="005C4A5E"/>
    <w:rsid w:val="005C61E7"/>
    <w:rsid w:val="005C691D"/>
    <w:rsid w:val="005C6E68"/>
    <w:rsid w:val="005C74C6"/>
    <w:rsid w:val="005D0DE9"/>
    <w:rsid w:val="005D13F4"/>
    <w:rsid w:val="005D1522"/>
    <w:rsid w:val="005D1ED7"/>
    <w:rsid w:val="005D2AAB"/>
    <w:rsid w:val="005D2B83"/>
    <w:rsid w:val="005D2EC8"/>
    <w:rsid w:val="005D2F42"/>
    <w:rsid w:val="005D4273"/>
    <w:rsid w:val="005D4F92"/>
    <w:rsid w:val="005D5119"/>
    <w:rsid w:val="005D56C7"/>
    <w:rsid w:val="005D607A"/>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D6B"/>
    <w:rsid w:val="006423F9"/>
    <w:rsid w:val="00643084"/>
    <w:rsid w:val="00643753"/>
    <w:rsid w:val="00643F30"/>
    <w:rsid w:val="0064430E"/>
    <w:rsid w:val="00644D19"/>
    <w:rsid w:val="006451A4"/>
    <w:rsid w:val="006455CC"/>
    <w:rsid w:val="00645F62"/>
    <w:rsid w:val="0064637E"/>
    <w:rsid w:val="00646385"/>
    <w:rsid w:val="0064667C"/>
    <w:rsid w:val="00646FCF"/>
    <w:rsid w:val="00647AA5"/>
    <w:rsid w:val="0065034E"/>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C1F"/>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119B"/>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6D1"/>
    <w:rsid w:val="006E0F55"/>
    <w:rsid w:val="006E1547"/>
    <w:rsid w:val="006E1F25"/>
    <w:rsid w:val="006E2770"/>
    <w:rsid w:val="006E28ED"/>
    <w:rsid w:val="006E2D8B"/>
    <w:rsid w:val="006E36B7"/>
    <w:rsid w:val="006E5E24"/>
    <w:rsid w:val="006E5EEE"/>
    <w:rsid w:val="006E6513"/>
    <w:rsid w:val="006E6B31"/>
    <w:rsid w:val="006E72B5"/>
    <w:rsid w:val="006E7654"/>
    <w:rsid w:val="006E77D9"/>
    <w:rsid w:val="006F0BFB"/>
    <w:rsid w:val="006F1749"/>
    <w:rsid w:val="006F258F"/>
    <w:rsid w:val="006F353A"/>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4F1E"/>
    <w:rsid w:val="00715692"/>
    <w:rsid w:val="007158DD"/>
    <w:rsid w:val="00715E38"/>
    <w:rsid w:val="007169B1"/>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59AB"/>
    <w:rsid w:val="00735A77"/>
    <w:rsid w:val="0073610C"/>
    <w:rsid w:val="00736442"/>
    <w:rsid w:val="00736876"/>
    <w:rsid w:val="0073771F"/>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D9B"/>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81D"/>
    <w:rsid w:val="007A0920"/>
    <w:rsid w:val="007A1083"/>
    <w:rsid w:val="007A11BE"/>
    <w:rsid w:val="007A18D4"/>
    <w:rsid w:val="007A1B00"/>
    <w:rsid w:val="007A25DD"/>
    <w:rsid w:val="007A25F6"/>
    <w:rsid w:val="007A2A61"/>
    <w:rsid w:val="007A30C6"/>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1214"/>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901"/>
    <w:rsid w:val="007E2ACB"/>
    <w:rsid w:val="007E2B02"/>
    <w:rsid w:val="007E3A14"/>
    <w:rsid w:val="007E3A1D"/>
    <w:rsid w:val="007E499A"/>
    <w:rsid w:val="007E4DB5"/>
    <w:rsid w:val="007E5063"/>
    <w:rsid w:val="007E6636"/>
    <w:rsid w:val="007E6AB5"/>
    <w:rsid w:val="007E6D03"/>
    <w:rsid w:val="007E7937"/>
    <w:rsid w:val="007E7A27"/>
    <w:rsid w:val="007F0505"/>
    <w:rsid w:val="007F0B97"/>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0F31"/>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7177"/>
    <w:rsid w:val="00857781"/>
    <w:rsid w:val="00860D85"/>
    <w:rsid w:val="00861CDA"/>
    <w:rsid w:val="00861E0D"/>
    <w:rsid w:val="00862454"/>
    <w:rsid w:val="0086290E"/>
    <w:rsid w:val="008635CD"/>
    <w:rsid w:val="00863EFB"/>
    <w:rsid w:val="0086443C"/>
    <w:rsid w:val="00864565"/>
    <w:rsid w:val="00864F3C"/>
    <w:rsid w:val="0086527E"/>
    <w:rsid w:val="00865A57"/>
    <w:rsid w:val="00865E24"/>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18C"/>
    <w:rsid w:val="0089786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621A"/>
    <w:rsid w:val="008D091C"/>
    <w:rsid w:val="008D0B8E"/>
    <w:rsid w:val="008D0E09"/>
    <w:rsid w:val="008D19ED"/>
    <w:rsid w:val="008D1FDC"/>
    <w:rsid w:val="008D2099"/>
    <w:rsid w:val="008D2401"/>
    <w:rsid w:val="008D2DD3"/>
    <w:rsid w:val="008D3132"/>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34D5"/>
    <w:rsid w:val="008F3502"/>
    <w:rsid w:val="008F36B7"/>
    <w:rsid w:val="008F39B9"/>
    <w:rsid w:val="008F3ADD"/>
    <w:rsid w:val="008F3D4E"/>
    <w:rsid w:val="008F55C6"/>
    <w:rsid w:val="008F5968"/>
    <w:rsid w:val="008F5B54"/>
    <w:rsid w:val="008F657C"/>
    <w:rsid w:val="008F6611"/>
    <w:rsid w:val="008F661A"/>
    <w:rsid w:val="008F713E"/>
    <w:rsid w:val="008F72D9"/>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621"/>
    <w:rsid w:val="009244B7"/>
    <w:rsid w:val="009245EB"/>
    <w:rsid w:val="00924633"/>
    <w:rsid w:val="00924D2A"/>
    <w:rsid w:val="0092510B"/>
    <w:rsid w:val="00925125"/>
    <w:rsid w:val="0092520F"/>
    <w:rsid w:val="009259F3"/>
    <w:rsid w:val="009262A2"/>
    <w:rsid w:val="00926890"/>
    <w:rsid w:val="00926BA1"/>
    <w:rsid w:val="009272FD"/>
    <w:rsid w:val="0092753C"/>
    <w:rsid w:val="00927D4F"/>
    <w:rsid w:val="0093113E"/>
    <w:rsid w:val="0093258E"/>
    <w:rsid w:val="009328C5"/>
    <w:rsid w:val="00932BA1"/>
    <w:rsid w:val="009330B4"/>
    <w:rsid w:val="00933B21"/>
    <w:rsid w:val="00934807"/>
    <w:rsid w:val="0093667B"/>
    <w:rsid w:val="009366ED"/>
    <w:rsid w:val="0093696D"/>
    <w:rsid w:val="00936F6B"/>
    <w:rsid w:val="00937786"/>
    <w:rsid w:val="009433B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2273"/>
    <w:rsid w:val="0096233F"/>
    <w:rsid w:val="00962710"/>
    <w:rsid w:val="0096275C"/>
    <w:rsid w:val="00962BD2"/>
    <w:rsid w:val="00962C1F"/>
    <w:rsid w:val="00962C32"/>
    <w:rsid w:val="009641DB"/>
    <w:rsid w:val="0096452A"/>
    <w:rsid w:val="00964BA7"/>
    <w:rsid w:val="00966280"/>
    <w:rsid w:val="00966312"/>
    <w:rsid w:val="00966DC2"/>
    <w:rsid w:val="00967411"/>
    <w:rsid w:val="00967679"/>
    <w:rsid w:val="009702EF"/>
    <w:rsid w:val="00970A5C"/>
    <w:rsid w:val="00970F4D"/>
    <w:rsid w:val="009727D1"/>
    <w:rsid w:val="00973D1D"/>
    <w:rsid w:val="00974963"/>
    <w:rsid w:val="00974FF4"/>
    <w:rsid w:val="00975139"/>
    <w:rsid w:val="0097548C"/>
    <w:rsid w:val="00975589"/>
    <w:rsid w:val="00975598"/>
    <w:rsid w:val="00975A57"/>
    <w:rsid w:val="00975BE5"/>
    <w:rsid w:val="0098074C"/>
    <w:rsid w:val="009809AA"/>
    <w:rsid w:val="00980C01"/>
    <w:rsid w:val="00980D38"/>
    <w:rsid w:val="009811A9"/>
    <w:rsid w:val="00981673"/>
    <w:rsid w:val="00982132"/>
    <w:rsid w:val="0098394A"/>
    <w:rsid w:val="009842A3"/>
    <w:rsid w:val="009845B4"/>
    <w:rsid w:val="00984C88"/>
    <w:rsid w:val="009850B5"/>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578B"/>
    <w:rsid w:val="0099594E"/>
    <w:rsid w:val="00995B33"/>
    <w:rsid w:val="00995F61"/>
    <w:rsid w:val="0099601C"/>
    <w:rsid w:val="00996F4F"/>
    <w:rsid w:val="0099739F"/>
    <w:rsid w:val="00997A9B"/>
    <w:rsid w:val="00997FB9"/>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303"/>
    <w:rsid w:val="009C4BFD"/>
    <w:rsid w:val="009C5B09"/>
    <w:rsid w:val="009C624A"/>
    <w:rsid w:val="009C62F1"/>
    <w:rsid w:val="009C6981"/>
    <w:rsid w:val="009C69EC"/>
    <w:rsid w:val="009C6AA2"/>
    <w:rsid w:val="009D0B37"/>
    <w:rsid w:val="009D0B5D"/>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A58"/>
    <w:rsid w:val="009F6FAB"/>
    <w:rsid w:val="009F76D3"/>
    <w:rsid w:val="009F7F52"/>
    <w:rsid w:val="00A0047C"/>
    <w:rsid w:val="00A00AA1"/>
    <w:rsid w:val="00A013BB"/>
    <w:rsid w:val="00A01B7B"/>
    <w:rsid w:val="00A02944"/>
    <w:rsid w:val="00A02B22"/>
    <w:rsid w:val="00A033C8"/>
    <w:rsid w:val="00A04147"/>
    <w:rsid w:val="00A043A1"/>
    <w:rsid w:val="00A04432"/>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1D6"/>
    <w:rsid w:val="00A32A6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D0B"/>
    <w:rsid w:val="00A540A7"/>
    <w:rsid w:val="00A5525A"/>
    <w:rsid w:val="00A565CA"/>
    <w:rsid w:val="00A5709D"/>
    <w:rsid w:val="00A57920"/>
    <w:rsid w:val="00A62759"/>
    <w:rsid w:val="00A62AC8"/>
    <w:rsid w:val="00A62B7B"/>
    <w:rsid w:val="00A62CE6"/>
    <w:rsid w:val="00A62D0C"/>
    <w:rsid w:val="00A62F79"/>
    <w:rsid w:val="00A63EFC"/>
    <w:rsid w:val="00A6428B"/>
    <w:rsid w:val="00A6461B"/>
    <w:rsid w:val="00A648EC"/>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0E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7CF"/>
    <w:rsid w:val="00AF38B1"/>
    <w:rsid w:val="00AF4C62"/>
    <w:rsid w:val="00AF52D8"/>
    <w:rsid w:val="00AF538E"/>
    <w:rsid w:val="00AF5EEF"/>
    <w:rsid w:val="00AF61F4"/>
    <w:rsid w:val="00AF6676"/>
    <w:rsid w:val="00AF7AD8"/>
    <w:rsid w:val="00B00995"/>
    <w:rsid w:val="00B00FA1"/>
    <w:rsid w:val="00B0131E"/>
    <w:rsid w:val="00B015F9"/>
    <w:rsid w:val="00B01B42"/>
    <w:rsid w:val="00B01CE2"/>
    <w:rsid w:val="00B02484"/>
    <w:rsid w:val="00B025B3"/>
    <w:rsid w:val="00B02875"/>
    <w:rsid w:val="00B02882"/>
    <w:rsid w:val="00B02A30"/>
    <w:rsid w:val="00B03471"/>
    <w:rsid w:val="00B03974"/>
    <w:rsid w:val="00B04BB4"/>
    <w:rsid w:val="00B05ECE"/>
    <w:rsid w:val="00B0677B"/>
    <w:rsid w:val="00B07CE7"/>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197B"/>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2C71"/>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4EA"/>
    <w:rsid w:val="00B83504"/>
    <w:rsid w:val="00B83CFA"/>
    <w:rsid w:val="00B84005"/>
    <w:rsid w:val="00B8401D"/>
    <w:rsid w:val="00B849D2"/>
    <w:rsid w:val="00B84A32"/>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4F32"/>
    <w:rsid w:val="00BA584E"/>
    <w:rsid w:val="00BA586C"/>
    <w:rsid w:val="00BA59B5"/>
    <w:rsid w:val="00BA6270"/>
    <w:rsid w:val="00BA62B5"/>
    <w:rsid w:val="00BA66C3"/>
    <w:rsid w:val="00BA6D29"/>
    <w:rsid w:val="00BB07CB"/>
    <w:rsid w:val="00BB0A20"/>
    <w:rsid w:val="00BB1B48"/>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60E"/>
    <w:rsid w:val="00BE7694"/>
    <w:rsid w:val="00BE7D26"/>
    <w:rsid w:val="00BE7FA2"/>
    <w:rsid w:val="00BF051C"/>
    <w:rsid w:val="00BF0F95"/>
    <w:rsid w:val="00BF1F50"/>
    <w:rsid w:val="00BF2B10"/>
    <w:rsid w:val="00BF3789"/>
    <w:rsid w:val="00BF3843"/>
    <w:rsid w:val="00BF3C54"/>
    <w:rsid w:val="00BF42D4"/>
    <w:rsid w:val="00BF4654"/>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897"/>
    <w:rsid w:val="00C67ACE"/>
    <w:rsid w:val="00C67E96"/>
    <w:rsid w:val="00C70341"/>
    <w:rsid w:val="00C709C0"/>
    <w:rsid w:val="00C71D45"/>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3CF3"/>
    <w:rsid w:val="00CA41D5"/>
    <w:rsid w:val="00CA4C44"/>
    <w:rsid w:val="00CA4FAA"/>
    <w:rsid w:val="00CA5D87"/>
    <w:rsid w:val="00CA614D"/>
    <w:rsid w:val="00CA69D3"/>
    <w:rsid w:val="00CA6AD3"/>
    <w:rsid w:val="00CA73AF"/>
    <w:rsid w:val="00CA7529"/>
    <w:rsid w:val="00CA753E"/>
    <w:rsid w:val="00CA7AC8"/>
    <w:rsid w:val="00CB0201"/>
    <w:rsid w:val="00CB0CAB"/>
    <w:rsid w:val="00CB0DC5"/>
    <w:rsid w:val="00CB22FB"/>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39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7FC"/>
    <w:rsid w:val="00D02B65"/>
    <w:rsid w:val="00D045E6"/>
    <w:rsid w:val="00D050A9"/>
    <w:rsid w:val="00D05323"/>
    <w:rsid w:val="00D0567D"/>
    <w:rsid w:val="00D05D61"/>
    <w:rsid w:val="00D06E27"/>
    <w:rsid w:val="00D0787F"/>
    <w:rsid w:val="00D079A0"/>
    <w:rsid w:val="00D10335"/>
    <w:rsid w:val="00D10567"/>
    <w:rsid w:val="00D108CA"/>
    <w:rsid w:val="00D10C55"/>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E14"/>
    <w:rsid w:val="00D308C4"/>
    <w:rsid w:val="00D30905"/>
    <w:rsid w:val="00D30DCC"/>
    <w:rsid w:val="00D30FC7"/>
    <w:rsid w:val="00D326FA"/>
    <w:rsid w:val="00D336BB"/>
    <w:rsid w:val="00D33DA7"/>
    <w:rsid w:val="00D34248"/>
    <w:rsid w:val="00D348C4"/>
    <w:rsid w:val="00D348E5"/>
    <w:rsid w:val="00D34AB0"/>
    <w:rsid w:val="00D35B49"/>
    <w:rsid w:val="00D35CF2"/>
    <w:rsid w:val="00D35FD7"/>
    <w:rsid w:val="00D371B6"/>
    <w:rsid w:val="00D37AE3"/>
    <w:rsid w:val="00D37AFC"/>
    <w:rsid w:val="00D40110"/>
    <w:rsid w:val="00D40648"/>
    <w:rsid w:val="00D40659"/>
    <w:rsid w:val="00D40CCD"/>
    <w:rsid w:val="00D4165D"/>
    <w:rsid w:val="00D419A1"/>
    <w:rsid w:val="00D41D3A"/>
    <w:rsid w:val="00D41E1A"/>
    <w:rsid w:val="00D41F79"/>
    <w:rsid w:val="00D434C7"/>
    <w:rsid w:val="00D43AD9"/>
    <w:rsid w:val="00D43D9F"/>
    <w:rsid w:val="00D4511D"/>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33"/>
    <w:rsid w:val="00D65CC2"/>
    <w:rsid w:val="00D66320"/>
    <w:rsid w:val="00D700A2"/>
    <w:rsid w:val="00D72FB8"/>
    <w:rsid w:val="00D73B5E"/>
    <w:rsid w:val="00D747AF"/>
    <w:rsid w:val="00D758B9"/>
    <w:rsid w:val="00D75B0E"/>
    <w:rsid w:val="00D774F2"/>
    <w:rsid w:val="00D77FCE"/>
    <w:rsid w:val="00D80901"/>
    <w:rsid w:val="00D80D14"/>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ACB"/>
    <w:rsid w:val="00D96B97"/>
    <w:rsid w:val="00D96DAD"/>
    <w:rsid w:val="00D96F2C"/>
    <w:rsid w:val="00D97C0C"/>
    <w:rsid w:val="00DA0FEB"/>
    <w:rsid w:val="00DA1CF0"/>
    <w:rsid w:val="00DA2BE4"/>
    <w:rsid w:val="00DA2DC5"/>
    <w:rsid w:val="00DA38DE"/>
    <w:rsid w:val="00DA4B58"/>
    <w:rsid w:val="00DA5033"/>
    <w:rsid w:val="00DA56FE"/>
    <w:rsid w:val="00DA5C1D"/>
    <w:rsid w:val="00DA5EDA"/>
    <w:rsid w:val="00DA6C8F"/>
    <w:rsid w:val="00DA7C2E"/>
    <w:rsid w:val="00DA7E02"/>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2360"/>
    <w:rsid w:val="00DC24E8"/>
    <w:rsid w:val="00DC2CD3"/>
    <w:rsid w:val="00DC3729"/>
    <w:rsid w:val="00DC45BF"/>
    <w:rsid w:val="00DC4EDC"/>
    <w:rsid w:val="00DC53B6"/>
    <w:rsid w:val="00DC67A0"/>
    <w:rsid w:val="00DC6D96"/>
    <w:rsid w:val="00DC6E69"/>
    <w:rsid w:val="00DC74C7"/>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A97"/>
    <w:rsid w:val="00DF0B9F"/>
    <w:rsid w:val="00DF15D7"/>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4CDF"/>
    <w:rsid w:val="00E0508C"/>
    <w:rsid w:val="00E050B2"/>
    <w:rsid w:val="00E053BB"/>
    <w:rsid w:val="00E06159"/>
    <w:rsid w:val="00E06229"/>
    <w:rsid w:val="00E06336"/>
    <w:rsid w:val="00E0650C"/>
    <w:rsid w:val="00E1000A"/>
    <w:rsid w:val="00E10921"/>
    <w:rsid w:val="00E10AAB"/>
    <w:rsid w:val="00E11358"/>
    <w:rsid w:val="00E1183A"/>
    <w:rsid w:val="00E12095"/>
    <w:rsid w:val="00E120CA"/>
    <w:rsid w:val="00E122A9"/>
    <w:rsid w:val="00E1363F"/>
    <w:rsid w:val="00E13C6C"/>
    <w:rsid w:val="00E14631"/>
    <w:rsid w:val="00E1526E"/>
    <w:rsid w:val="00E15684"/>
    <w:rsid w:val="00E15C2B"/>
    <w:rsid w:val="00E165F1"/>
    <w:rsid w:val="00E1662F"/>
    <w:rsid w:val="00E16F41"/>
    <w:rsid w:val="00E20400"/>
    <w:rsid w:val="00E20543"/>
    <w:rsid w:val="00E205F6"/>
    <w:rsid w:val="00E20905"/>
    <w:rsid w:val="00E209DE"/>
    <w:rsid w:val="00E20EE4"/>
    <w:rsid w:val="00E21217"/>
    <w:rsid w:val="00E21E28"/>
    <w:rsid w:val="00E21E30"/>
    <w:rsid w:val="00E22755"/>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22C"/>
    <w:rsid w:val="00E36242"/>
    <w:rsid w:val="00E36443"/>
    <w:rsid w:val="00E36A93"/>
    <w:rsid w:val="00E37238"/>
    <w:rsid w:val="00E377FE"/>
    <w:rsid w:val="00E40638"/>
    <w:rsid w:val="00E4093E"/>
    <w:rsid w:val="00E41531"/>
    <w:rsid w:val="00E41809"/>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FB5"/>
    <w:rsid w:val="00E661D4"/>
    <w:rsid w:val="00E66ED6"/>
    <w:rsid w:val="00E67026"/>
    <w:rsid w:val="00E6720E"/>
    <w:rsid w:val="00E6738A"/>
    <w:rsid w:val="00E675CB"/>
    <w:rsid w:val="00E717BF"/>
    <w:rsid w:val="00E72BA9"/>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1E3"/>
    <w:rsid w:val="00E814C0"/>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C9C"/>
    <w:rsid w:val="00EC0D6C"/>
    <w:rsid w:val="00EC1FED"/>
    <w:rsid w:val="00EC20DF"/>
    <w:rsid w:val="00EC2585"/>
    <w:rsid w:val="00EC2868"/>
    <w:rsid w:val="00EC30A4"/>
    <w:rsid w:val="00EC3247"/>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753"/>
    <w:rsid w:val="00EE5AD3"/>
    <w:rsid w:val="00EE6DA0"/>
    <w:rsid w:val="00EE6DCC"/>
    <w:rsid w:val="00EE75BC"/>
    <w:rsid w:val="00EE7DA8"/>
    <w:rsid w:val="00EE7E9E"/>
    <w:rsid w:val="00EF002E"/>
    <w:rsid w:val="00EF0355"/>
    <w:rsid w:val="00EF162E"/>
    <w:rsid w:val="00EF1F2E"/>
    <w:rsid w:val="00EF2CB1"/>
    <w:rsid w:val="00EF3422"/>
    <w:rsid w:val="00EF3E83"/>
    <w:rsid w:val="00EF521B"/>
    <w:rsid w:val="00EF54D9"/>
    <w:rsid w:val="00EF60EA"/>
    <w:rsid w:val="00EF6955"/>
    <w:rsid w:val="00EF6B4B"/>
    <w:rsid w:val="00F006C8"/>
    <w:rsid w:val="00F013D8"/>
    <w:rsid w:val="00F01776"/>
    <w:rsid w:val="00F02C74"/>
    <w:rsid w:val="00F0381D"/>
    <w:rsid w:val="00F03E80"/>
    <w:rsid w:val="00F041CE"/>
    <w:rsid w:val="00F0448A"/>
    <w:rsid w:val="00F04FDB"/>
    <w:rsid w:val="00F058FA"/>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88A"/>
    <w:rsid w:val="00F4595C"/>
    <w:rsid w:val="00F45AAC"/>
    <w:rsid w:val="00F45D15"/>
    <w:rsid w:val="00F45FB5"/>
    <w:rsid w:val="00F46451"/>
    <w:rsid w:val="00F4659F"/>
    <w:rsid w:val="00F473F9"/>
    <w:rsid w:val="00F506A1"/>
    <w:rsid w:val="00F50A22"/>
    <w:rsid w:val="00F5198E"/>
    <w:rsid w:val="00F51DCB"/>
    <w:rsid w:val="00F52704"/>
    <w:rsid w:val="00F53481"/>
    <w:rsid w:val="00F53C8B"/>
    <w:rsid w:val="00F53E65"/>
    <w:rsid w:val="00F54489"/>
    <w:rsid w:val="00F54503"/>
    <w:rsid w:val="00F54C1B"/>
    <w:rsid w:val="00F55FE7"/>
    <w:rsid w:val="00F56446"/>
    <w:rsid w:val="00F56767"/>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0E7"/>
    <w:rsid w:val="00F93365"/>
    <w:rsid w:val="00F93B12"/>
    <w:rsid w:val="00F93FAF"/>
    <w:rsid w:val="00F94192"/>
    <w:rsid w:val="00F9435C"/>
    <w:rsid w:val="00F95F1B"/>
    <w:rsid w:val="00F962B8"/>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1864F5"/>
    <w:pPr>
      <w:tabs>
        <w:tab w:val="left" w:pos="284"/>
        <w:tab w:val="right" w:leader="dot" w:pos="9923"/>
      </w:tabs>
      <w:suppressAutoHyphens/>
      <w:ind w:right="-2"/>
      <w:contextualSpacing/>
    </w:pPr>
    <w:rPr>
      <w:rFonts w:eastAsiaTheme="majorEastAsia"/>
      <w:noProof/>
      <w:kern w:val="24"/>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792281909">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F8CEF-763C-45C9-9011-8B6CF289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Pages>
  <Words>121</Words>
  <Characters>694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160</cp:revision>
  <cp:lastPrinted>2021-07-30T10:36:00Z</cp:lastPrinted>
  <dcterms:created xsi:type="dcterms:W3CDTF">2021-05-28T09:21:00Z</dcterms:created>
  <dcterms:modified xsi:type="dcterms:W3CDTF">2022-06-08T13:08:00Z</dcterms:modified>
</cp:coreProperties>
</file>