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876"/>
          </w:tcPr>
          <w:p>
            <w:pPr>
              <w:jc w:val="left"/>
            </w:pPr>
            <w:r>
              <w:drawing>
                <wp:inline xmlns:a="http://schemas.openxmlformats.org/drawingml/2006/main" xmlns:pic="http://schemas.openxmlformats.org/drawingml/2006/picture">
                  <wp:extent cx="1764000" cy="427997"/>
                  <wp:docPr id="1" name="Picture 1"/>
                  <wp:cNvGraphicFramePr>
                    <a:graphicFrameLocks noChangeAspect="1"/>
                  </wp:cNvGraphicFramePr>
                  <a:graphic>
                    <a:graphicData uri="http://schemas.openxmlformats.org/drawingml/2006/picture">
                      <pic:pic>
                        <pic:nvPicPr>
                          <pic:cNvPr id="0" name="0PWwwRH98KrvWFX5wNinDiBc9v9RUZpj7HLv0clT.png"/>
                          <pic:cNvPicPr/>
                        </pic:nvPicPr>
                        <pic:blipFill>
                          <a:blip r:embed="rId9"/>
                          <a:stretch>
                            <a:fillRect/>
                          </a:stretch>
                        </pic:blipFill>
                        <pic:spPr>
                          <a:xfrm>
                            <a:off x="0" y="0"/>
                            <a:ext cx="1764000" cy="427997"/>
                          </a:xfrm>
                          <a:prstGeom prst="rect"/>
                        </pic:spPr>
                      </pic:pic>
                    </a:graphicData>
                  </a:graphic>
                </wp:inline>
              </w:drawing>
            </w:r>
          </w:p>
        </w:tc>
        <w:tc>
          <w:tcPr>
            <w:tcW w:type="dxa" w:w="5329"/>
          </w:tcPr>
          <w:p>
            <w:pPr>
              <w:jc w:val="right"/>
            </w:pPr>
            <w:r/>
            <w:r>
              <w:rPr>
                <w:rFonts w:ascii="Arial" w:hAnsi="Arial"/>
                <w:b/>
                <w:color w:val="17365D"/>
                <w:sz w:val="36"/>
              </w:rPr>
              <w:t>HỢP ĐỒNG MUA BÁN</w:t>
            </w:r>
          </w:p>
          <w:p>
            <w:pPr>
              <w:spacing w:after="0"/>
              <w:jc w:val="right"/>
            </w:pPr>
            <w:r>
              <w:rPr>
                <w:b/>
              </w:rPr>
              <w:t xml:space="preserve">Số: </w:t>
            </w:r>
            <w:r>
              <w:t>{{ma_hop_dong}}</w:t>
            </w:r>
          </w:p>
          <w:p>
            <w:pPr>
              <w:spacing w:after="0"/>
              <w:jc w:val="right"/>
            </w:pPr>
            <w:r>
              <w:rPr>
                <w:b/>
              </w:rPr>
              <w:t xml:space="preserve">Ngày: </w:t>
            </w:r>
            <w:r>
              <w:t>{{ngay_hop_dong}}</w:t>
            </w:r>
          </w:p>
        </w:tc>
      </w:tr>
    </w:tbl>
    <w:p>
      <w:pPr>
        <w:spacing w:before="40" w:after="160"/>
        <w:pBdr>
          <w:bottom w:val="single" w:sz="14" w:color="2563EB"/>
        </w:pBdr>
      </w:pPr>
    </w:p>
    <w:p>
      <w:pPr>
        <w:spacing w:after="160"/>
        <w:jc w:val="center"/>
      </w:pPr>
      <w:r>
        <w:rPr>
          <w:b/>
          <w:sz w:val="24"/>
        </w:rPr>
        <w:t>{{ten_hop_dong}}</w:t>
      </w:r>
    </w:p>
    <w:p>
      <w:pPr>
        <w:pStyle w:val="Heading1"/>
        <w:spacing w:before="160" w:after="80"/>
      </w:pPr>
      <w:r>
        <w:t>Thông tin hợp đồng</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438"/>
            <w:shd w:fill="EAF2FF"/>
            <w:vAlign w:val="center"/>
            <w:tcMar>
              <w:top w:w="90" w:type="dxa"/>
              <w:start w:w="110" w:type="dxa"/>
              <w:bottom w:w="90" w:type="dxa"/>
              <w:end w:w="110" w:type="dxa"/>
            </w:tcMar>
          </w:tcPr>
          <w:p>
            <w:pPr>
              <w:spacing w:after="0" w:before="0"/>
            </w:pPr>
            <w:r/>
            <w:r>
              <w:rPr>
                <w:rFonts w:ascii="Arial" w:hAnsi="Arial" w:eastAsia="Arial"/>
                <w:b/>
                <w:color w:val="17365D"/>
                <w:sz w:val="18"/>
              </w:rPr>
              <w:t>Hiệu lực từ</w:t>
            </w:r>
          </w:p>
        </w:tc>
        <w:tc>
          <w:tcPr>
            <w:tcW w:type="dxa" w:w="3572"/>
            <w:vAlign w:val="center"/>
            <w:tcMar>
              <w:top w:w="90" w:type="dxa"/>
              <w:start w:w="110" w:type="dxa"/>
              <w:bottom w:w="90" w:type="dxa"/>
              <w:end w:w="110" w:type="dxa"/>
            </w:tcMar>
          </w:tcPr>
          <w:p>
            <w:pPr>
              <w:spacing w:after="0" w:before="0"/>
            </w:pPr>
            <w:r/>
            <w:r>
              <w:rPr>
                <w:rFonts w:ascii="Arial" w:hAnsi="Arial" w:eastAsia="Arial"/>
                <w:b w:val="0"/>
                <w:color w:val="111827"/>
                <w:sz w:val="18"/>
              </w:rPr>
              <w:t>{{ngay_hieu_luc}}</w:t>
            </w:r>
          </w:p>
        </w:tc>
        <w:tc>
          <w:tcPr>
            <w:tcW w:type="dxa" w:w="1928"/>
            <w:shd w:fill="EAF2FF"/>
            <w:vAlign w:val="center"/>
            <w:tcMar>
              <w:top w:w="90" w:type="dxa"/>
              <w:start w:w="110" w:type="dxa"/>
              <w:bottom w:w="90" w:type="dxa"/>
              <w:end w:w="110" w:type="dxa"/>
            </w:tcMar>
          </w:tcPr>
          <w:p>
            <w:pPr>
              <w:spacing w:after="0" w:before="0"/>
            </w:pPr>
            <w:r/>
            <w:r>
              <w:rPr>
                <w:rFonts w:ascii="Arial" w:hAnsi="Arial" w:eastAsia="Arial"/>
                <w:b/>
                <w:color w:val="17365D"/>
                <w:sz w:val="18"/>
              </w:rPr>
              <w:t>Hiệu lực đến</w:t>
            </w:r>
          </w:p>
        </w:tc>
        <w:tc>
          <w:tcPr>
            <w:tcW w:type="dxa" w:w="2268"/>
            <w:vAlign w:val="center"/>
            <w:tcMar>
              <w:top w:w="90" w:type="dxa"/>
              <w:start w:w="110" w:type="dxa"/>
              <w:bottom w:w="90" w:type="dxa"/>
              <w:end w:w="110" w:type="dxa"/>
            </w:tcMar>
          </w:tcPr>
          <w:p>
            <w:pPr>
              <w:spacing w:after="0" w:before="0"/>
            </w:pPr>
            <w:r/>
            <w:r>
              <w:rPr>
                <w:rFonts w:ascii="Arial" w:hAnsi="Arial" w:eastAsia="Arial"/>
                <w:b w:val="0"/>
                <w:color w:val="111827"/>
                <w:sz w:val="18"/>
              </w:rPr>
              <w:t>{{ngay_het_han}}</w:t>
            </w:r>
          </w:p>
        </w:tc>
      </w:tr>
      <w:tr>
        <w:tc>
          <w:tcPr>
            <w:tcW w:type="dxa" w:w="2438"/>
            <w:shd w:fill="EAF2FF"/>
            <w:vAlign w:val="center"/>
            <w:tcMar>
              <w:top w:w="90" w:type="dxa"/>
              <w:start w:w="110" w:type="dxa"/>
              <w:bottom w:w="90" w:type="dxa"/>
              <w:end w:w="110" w:type="dxa"/>
            </w:tcMar>
          </w:tcPr>
          <w:p>
            <w:pPr>
              <w:spacing w:after="0" w:before="0"/>
            </w:pPr>
            <w:r/>
            <w:r>
              <w:rPr>
                <w:rFonts w:ascii="Arial" w:hAnsi="Arial" w:eastAsia="Arial"/>
                <w:b/>
                <w:color w:val="17365D"/>
                <w:sz w:val="18"/>
              </w:rPr>
              <w:t>Báo giá tham chiếu</w:t>
            </w:r>
          </w:p>
        </w:tc>
        <w:tc>
          <w:tcPr>
            <w:tcW w:type="dxa" w:w="3572"/>
            <w:vAlign w:val="center"/>
            <w:tcMar>
              <w:top w:w="90" w:type="dxa"/>
              <w:start w:w="110" w:type="dxa"/>
              <w:bottom w:w="90" w:type="dxa"/>
              <w:end w:w="110" w:type="dxa"/>
            </w:tcMar>
          </w:tcPr>
          <w:p>
            <w:pPr>
              <w:spacing w:after="0" w:before="0"/>
            </w:pPr>
            <w:r/>
            <w:r>
              <w:rPr>
                <w:rFonts w:ascii="Arial" w:hAnsi="Arial" w:eastAsia="Arial"/>
                <w:b w:val="0"/>
                <w:color w:val="111827"/>
                <w:sz w:val="18"/>
              </w:rPr>
              <w:t>{{ma_bao_gia}}</w:t>
            </w:r>
          </w:p>
        </w:tc>
        <w:tc>
          <w:tcPr>
            <w:tcW w:type="dxa" w:w="1928"/>
            <w:shd w:fill="EAF2FF"/>
            <w:vAlign w:val="center"/>
            <w:tcMar>
              <w:top w:w="90" w:type="dxa"/>
              <w:start w:w="110" w:type="dxa"/>
              <w:bottom w:w="90" w:type="dxa"/>
              <w:end w:w="110" w:type="dxa"/>
            </w:tcMar>
          </w:tcPr>
          <w:p>
            <w:pPr>
              <w:spacing w:after="0" w:before="0"/>
            </w:pPr>
            <w:r/>
            <w:r>
              <w:rPr>
                <w:rFonts w:ascii="Arial" w:hAnsi="Arial" w:eastAsia="Arial"/>
                <w:b/>
                <w:color w:val="17365D"/>
                <w:sz w:val="18"/>
              </w:rPr>
              <w:t>Đơn hàng tham chiếu</w:t>
            </w:r>
          </w:p>
        </w:tc>
        <w:tc>
          <w:tcPr>
            <w:tcW w:type="dxa" w:w="2268"/>
            <w:vAlign w:val="center"/>
            <w:tcMar>
              <w:top w:w="90" w:type="dxa"/>
              <w:start w:w="110" w:type="dxa"/>
              <w:bottom w:w="90" w:type="dxa"/>
              <w:end w:w="110" w:type="dxa"/>
            </w:tcMar>
          </w:tcPr>
          <w:p>
            <w:pPr>
              <w:spacing w:after="0" w:before="0"/>
            </w:pPr>
            <w:r/>
            <w:r>
              <w:rPr>
                <w:rFonts w:ascii="Arial" w:hAnsi="Arial" w:eastAsia="Arial"/>
                <w:b w:val="0"/>
                <w:color w:val="111827"/>
                <w:sz w:val="18"/>
              </w:rPr>
              <w:t>{{ma_don_hang}}</w:t>
            </w:r>
          </w:p>
        </w:tc>
      </w:tr>
      <w:tr>
        <w:tc>
          <w:tcPr>
            <w:tcW w:type="dxa" w:w="2438"/>
            <w:shd w:fill="EAF2FF"/>
            <w:vAlign w:val="center"/>
            <w:tcMar>
              <w:top w:w="90" w:type="dxa"/>
              <w:start w:w="110" w:type="dxa"/>
              <w:bottom w:w="90" w:type="dxa"/>
              <w:end w:w="110" w:type="dxa"/>
            </w:tcMar>
          </w:tcPr>
          <w:p>
            <w:pPr>
              <w:spacing w:after="0" w:before="0"/>
            </w:pPr>
            <w:r/>
            <w:r>
              <w:rPr>
                <w:rFonts w:ascii="Arial" w:hAnsi="Arial" w:eastAsia="Arial"/>
                <w:b/>
                <w:color w:val="17365D"/>
                <w:sz w:val="18"/>
              </w:rPr>
              <w:t>Giá trị hợp đồng</w:t>
            </w:r>
          </w:p>
        </w:tc>
        <w:tc>
          <w:tcPr>
            <w:tcW w:type="dxa" w:w="3572"/>
            <w:vAlign w:val="center"/>
            <w:tcMar>
              <w:top w:w="90" w:type="dxa"/>
              <w:start w:w="110" w:type="dxa"/>
              <w:bottom w:w="90" w:type="dxa"/>
              <w:end w:w="110" w:type="dxa"/>
            </w:tcMar>
          </w:tcPr>
          <w:p>
            <w:pPr>
              <w:spacing w:after="0" w:before="0"/>
            </w:pPr>
            <w:r/>
            <w:r>
              <w:rPr>
                <w:rFonts w:ascii="Arial" w:hAnsi="Arial" w:eastAsia="Arial"/>
                <w:b w:val="0"/>
                <w:color w:val="111827"/>
                <w:sz w:val="18"/>
              </w:rPr>
              <w:t>{{gia_tri_hop_dong}}</w:t>
            </w:r>
          </w:p>
        </w:tc>
        <w:tc>
          <w:tcPr>
            <w:tcW w:type="dxa" w:w="1928"/>
            <w:shd w:fill="EAF2FF"/>
            <w:vAlign w:val="center"/>
            <w:tcMar>
              <w:top w:w="90" w:type="dxa"/>
              <w:start w:w="110" w:type="dxa"/>
              <w:bottom w:w="90" w:type="dxa"/>
              <w:end w:w="110" w:type="dxa"/>
            </w:tcMar>
          </w:tcPr>
          <w:p>
            <w:pPr>
              <w:spacing w:after="0" w:before="0"/>
            </w:pPr>
            <w:r/>
            <w:r>
              <w:rPr>
                <w:rFonts w:ascii="Arial" w:hAnsi="Arial" w:eastAsia="Arial"/>
                <w:b/>
                <w:color w:val="17365D"/>
                <w:sz w:val="18"/>
              </w:rPr>
              <w:t>Bằng chữ</w:t>
            </w:r>
          </w:p>
        </w:tc>
        <w:tc>
          <w:tcPr>
            <w:tcW w:type="dxa" w:w="2268"/>
            <w:vAlign w:val="center"/>
            <w:tcMar>
              <w:top w:w="90" w:type="dxa"/>
              <w:start w:w="110" w:type="dxa"/>
              <w:bottom w:w="90" w:type="dxa"/>
              <w:end w:w="110" w:type="dxa"/>
            </w:tcMar>
          </w:tcPr>
          <w:p>
            <w:pPr>
              <w:spacing w:after="0" w:before="0"/>
            </w:pPr>
            <w:r/>
            <w:r>
              <w:rPr>
                <w:rFonts w:ascii="Arial" w:hAnsi="Arial" w:eastAsia="Arial"/>
                <w:b w:val="0"/>
                <w:color w:val="111827"/>
                <w:sz w:val="18"/>
              </w:rPr>
              <w:t>{{gia_tri_bang_chu}}</w:t>
            </w:r>
          </w:p>
        </w:tc>
      </w:tr>
    </w:tbl>
    <w:p>
      <w:pPr>
        <w:pStyle w:val="Heading1"/>
        <w:spacing w:before="160" w:after="80"/>
      </w:pPr>
      <w:r>
        <w:t>Thông tin các bên</w:t>
      </w:r>
    </w:p>
    <w:tbl>
      <w:tblPr>
        <w:tblStyle w:val="TableGrid"/>
        <w:tblW w:type="auto" w:w="0"/>
        <w:jc w:val="center"/>
        <w:tblLook w:firstColumn="1" w:firstRow="1" w:lastColumn="0" w:lastRow="0" w:noHBand="0" w:noVBand="1" w:val="04A0"/>
      </w:tblPr>
      <w:tblGrid>
        <w:gridCol w:w="5103"/>
        <w:gridCol w:w="5103"/>
      </w:tblGrid>
      <w:tr>
        <w:trPr>
          <w:tblHeader w:val="true"/>
        </w:trPr>
        <w:tc>
          <w:tcPr>
            <w:tcW w:type="dxa" w:w="5102"/>
            <w:shd w:fill="17365D"/>
            <w:vAlign w:val="center"/>
            <w:tcMar>
              <w:top w:w="90" w:type="dxa"/>
              <w:start w:w="110" w:type="dxa"/>
              <w:bottom w:w="90" w:type="dxa"/>
              <w:end w:w="110" w:type="dxa"/>
            </w:tcMar>
          </w:tcPr>
          <w:p>
            <w:pPr>
              <w:spacing w:after="0" w:before="0"/>
              <w:jc w:val="center"/>
            </w:pPr>
            <w:r/>
            <w:r>
              <w:rPr>
                <w:rFonts w:ascii="Arial" w:hAnsi="Arial" w:eastAsia="Arial"/>
                <w:b/>
                <w:color w:val="FFFFFF"/>
                <w:sz w:val="17"/>
              </w:rPr>
              <w:t>BÊN BÁN BÊN A</w:t>
            </w:r>
          </w:p>
        </w:tc>
        <w:tc>
          <w:tcPr>
            <w:tcW w:type="dxa" w:w="5102"/>
            <w:shd w:fill="17365D"/>
            <w:vAlign w:val="center"/>
            <w:tcMar>
              <w:top w:w="90" w:type="dxa"/>
              <w:start w:w="110" w:type="dxa"/>
              <w:bottom w:w="90" w:type="dxa"/>
              <w:end w:w="110" w:type="dxa"/>
            </w:tcMar>
          </w:tcPr>
          <w:p>
            <w:pPr>
              <w:spacing w:after="0" w:before="0"/>
              <w:jc w:val="center"/>
            </w:pPr>
            <w:r/>
            <w:r>
              <w:rPr>
                <w:rFonts w:ascii="Arial" w:hAnsi="Arial" w:eastAsia="Arial"/>
                <w:b/>
                <w:color w:val="FFFFFF"/>
                <w:sz w:val="17"/>
              </w:rPr>
              <w:t>BÊN MUA BÊN B</w:t>
            </w:r>
          </w:p>
        </w:tc>
      </w:tr>
      <w:tr>
        <w:tc>
          <w:tcPr>
            <w:tcW w:type="dxa" w:w="5102"/>
            <w:vAlign w:val="center"/>
            <w:tcMar>
              <w:top w:w="90" w:type="dxa"/>
              <w:start w:w="110" w:type="dxa"/>
              <w:bottom w:w="90" w:type="dxa"/>
              <w:end w:w="110" w:type="dxa"/>
            </w:tcMar>
          </w:tcPr>
          <w:p>
            <w:pPr>
              <w:spacing w:after="0" w:before="0"/>
            </w:pPr>
            <w:r/>
            <w:r>
              <w:rPr>
                <w:rFonts w:ascii="Arial" w:hAnsi="Arial" w:eastAsia="Arial"/>
                <w:b w:val="0"/>
                <w:color w:val="111827"/>
                <w:sz w:val="18"/>
              </w:rPr>
              <w:t>K SOFTWARE</w:t>
              <w:br/>
              <w:t>Thông tin pháp lý, địa chỉ, mã số thuế và tài khoản được cập nhật theo hồ sơ doanh nghiệp.</w:t>
            </w:r>
          </w:p>
        </w:tc>
        <w:tc>
          <w:tcPr>
            <w:tcW w:type="dxa" w:w="5102"/>
            <w:vAlign w:val="center"/>
            <w:tcMar>
              <w:top w:w="90" w:type="dxa"/>
              <w:start w:w="110" w:type="dxa"/>
              <w:bottom w:w="90" w:type="dxa"/>
              <w:end w:w="110" w:type="dxa"/>
            </w:tcMar>
          </w:tcPr>
          <w:p>
            <w:pPr>
              <w:spacing w:after="0" w:before="0"/>
            </w:pPr>
            <w:r/>
            <w:r>
              <w:rPr>
                <w:rFonts w:ascii="Arial" w:hAnsi="Arial" w:eastAsia="Arial"/>
                <w:b w:val="0"/>
                <w:color w:val="111827"/>
                <w:sz w:val="18"/>
              </w:rPr>
              <w:t>{{ten_cong_ty}}</w:t>
              <w:br/>
              <w:t>Mã số thuế: {{ma_so_thue}}</w:t>
              <w:br/>
              <w:t>Địa chỉ: {{dia_chi_cong_ty}}</w:t>
              <w:br/>
              <w:t>Đại diện: {{nguoi_dai_dien_phap_luat}}</w:t>
              <w:br/>
              <w:t>Chức vụ: {{chuc_vu_dai_dien}}</w:t>
              <w:br/>
              <w:t>Điện thoại: {{so_dien_thoai}}</w:t>
              <w:br/>
              <w:t>Email: {{email}}</w:t>
            </w:r>
          </w:p>
        </w:tc>
      </w:tr>
    </w:tbl>
    <w:p>
      <w:pPr>
        <w:pStyle w:val="Heading1"/>
        <w:spacing w:before="160" w:after="80"/>
      </w:pPr>
      <w:r>
        <w:t>Điều 1 Đối tượng và phạm vi</w:t>
      </w:r>
    </w:p>
    <w:p>
      <w:r>
        <w:t>Bên A cung cấp và Bên B mua các hàng hóa hoặc dịch vụ sau đây. Danh mục là bộ phận không tách rời của hợp đồng.</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rPr>
          <w:tblHeader w:val="true"/>
        </w:trPr>
        <w:tc>
          <w:tcPr>
            <w:tcW w:type="dxa" w:w="567"/>
            <w:shd w:fill="17365D"/>
            <w:vAlign w:val="center"/>
            <w:tcMar>
              <w:top w:w="90" w:type="dxa"/>
              <w:start w:w="110" w:type="dxa"/>
              <w:bottom w:w="90" w:type="dxa"/>
              <w:end w:w="110" w:type="dxa"/>
            </w:tcMar>
          </w:tcPr>
          <w:p>
            <w:pPr>
              <w:spacing w:after="0" w:before="0"/>
              <w:jc w:val="center"/>
            </w:pPr>
            <w:r/>
            <w:r>
              <w:rPr>
                <w:rFonts w:ascii="Arial" w:hAnsi="Arial" w:eastAsia="Arial"/>
                <w:b/>
                <w:color w:val="FFFFFF"/>
                <w:sz w:val="17"/>
              </w:rPr>
              <w:t>STT</w:t>
            </w:r>
          </w:p>
        </w:tc>
        <w:tc>
          <w:tcPr>
            <w:tcW w:type="dxa" w:w="1587"/>
            <w:shd w:fill="17365D"/>
            <w:vAlign w:val="center"/>
            <w:tcMar>
              <w:top w:w="90" w:type="dxa"/>
              <w:start w:w="110" w:type="dxa"/>
              <w:bottom w:w="90" w:type="dxa"/>
              <w:end w:w="110" w:type="dxa"/>
            </w:tcMar>
          </w:tcPr>
          <w:p>
            <w:pPr>
              <w:spacing w:after="0" w:before="0"/>
              <w:jc w:val="center"/>
            </w:pPr>
            <w:r/>
            <w:r>
              <w:rPr>
                <w:rFonts w:ascii="Arial" w:hAnsi="Arial" w:eastAsia="Arial"/>
                <w:b/>
                <w:color w:val="FFFFFF"/>
                <w:sz w:val="17"/>
              </w:rPr>
              <w:t>Mã hàng</w:t>
            </w:r>
          </w:p>
        </w:tc>
        <w:tc>
          <w:tcPr>
            <w:tcW w:type="dxa" w:w="4819"/>
            <w:shd w:fill="17365D"/>
            <w:vAlign w:val="center"/>
            <w:tcMar>
              <w:top w:w="90" w:type="dxa"/>
              <w:start w:w="110" w:type="dxa"/>
              <w:bottom w:w="90" w:type="dxa"/>
              <w:end w:w="110" w:type="dxa"/>
            </w:tcMar>
          </w:tcPr>
          <w:p>
            <w:pPr>
              <w:spacing w:after="0" w:before="0"/>
              <w:jc w:val="center"/>
            </w:pPr>
            <w:r/>
            <w:r>
              <w:rPr>
                <w:rFonts w:ascii="Arial" w:hAnsi="Arial" w:eastAsia="Arial"/>
                <w:b/>
                <w:color w:val="FFFFFF"/>
                <w:sz w:val="17"/>
              </w:rPr>
              <w:t>Tên hàng hóa hoặc dịch vụ</w:t>
            </w:r>
          </w:p>
        </w:tc>
        <w:tc>
          <w:tcPr>
            <w:tcW w:type="dxa" w:w="1134"/>
            <w:shd w:fill="17365D"/>
            <w:vAlign w:val="center"/>
            <w:tcMar>
              <w:top w:w="90" w:type="dxa"/>
              <w:start w:w="110" w:type="dxa"/>
              <w:bottom w:w="90" w:type="dxa"/>
              <w:end w:w="110" w:type="dxa"/>
            </w:tcMar>
          </w:tcPr>
          <w:p>
            <w:pPr>
              <w:spacing w:after="0" w:before="0"/>
              <w:jc w:val="center"/>
            </w:pPr>
            <w:r/>
            <w:r>
              <w:rPr>
                <w:rFonts w:ascii="Arial" w:hAnsi="Arial" w:eastAsia="Arial"/>
                <w:b/>
                <w:color w:val="FFFFFF"/>
                <w:sz w:val="17"/>
              </w:rPr>
              <w:t>ĐVT</w:t>
            </w:r>
          </w:p>
        </w:tc>
        <w:tc>
          <w:tcPr>
            <w:tcW w:type="dxa" w:w="2098"/>
            <w:shd w:fill="17365D"/>
            <w:vAlign w:val="center"/>
            <w:tcMar>
              <w:top w:w="90" w:type="dxa"/>
              <w:start w:w="110" w:type="dxa"/>
              <w:bottom w:w="90" w:type="dxa"/>
              <w:end w:w="110" w:type="dxa"/>
            </w:tcMar>
          </w:tcPr>
          <w:p>
            <w:pPr>
              <w:spacing w:after="0" w:before="0"/>
              <w:jc w:val="center"/>
            </w:pPr>
            <w:r/>
            <w:r>
              <w:rPr>
                <w:rFonts w:ascii="Arial" w:hAnsi="Arial" w:eastAsia="Arial"/>
                <w:b/>
                <w:color w:val="FFFFFF"/>
                <w:sz w:val="17"/>
              </w:rPr>
              <w:t>Số lượng</w:t>
            </w:r>
          </w:p>
        </w:tc>
      </w:tr>
      <w:tr>
        <w:tc>
          <w:tcPr>
            <w:tcW w:type="dxa" w:w="567"/>
            <w:vAlign w:val="center"/>
            <w:tcMar>
              <w:top w:w="90" w:type="dxa"/>
              <w:start w:w="110" w:type="dxa"/>
              <w:bottom w:w="90" w:type="dxa"/>
              <w:end w:w="110" w:type="dxa"/>
            </w:tcMar>
          </w:tcPr>
          <w:p>
            <w:pPr>
              <w:spacing w:after="0" w:before="0"/>
              <w:jc w:val="center"/>
            </w:pPr>
            <w:r/>
            <w:r>
              <w:rPr>
                <w:rFonts w:ascii="Arial" w:hAnsi="Arial" w:eastAsia="Arial"/>
                <w:b w:val="0"/>
                <w:color w:val="111827"/>
                <w:sz w:val="18"/>
              </w:rPr>
              <w:t>{{stt}}</w:t>
            </w:r>
          </w:p>
        </w:tc>
        <w:tc>
          <w:tcPr>
            <w:tcW w:type="dxa" w:w="1587"/>
            <w:vAlign w:val="center"/>
            <w:tcMar>
              <w:top w:w="90" w:type="dxa"/>
              <w:start w:w="110" w:type="dxa"/>
              <w:bottom w:w="90" w:type="dxa"/>
              <w:end w:w="110" w:type="dxa"/>
            </w:tcMar>
          </w:tcPr>
          <w:p>
            <w:pPr>
              <w:spacing w:after="0" w:before="0"/>
              <w:jc w:val="left"/>
            </w:pPr>
            <w:r/>
            <w:r>
              <w:rPr>
                <w:rFonts w:ascii="Arial" w:hAnsi="Arial" w:eastAsia="Arial"/>
                <w:b w:val="0"/>
                <w:color w:val="111827"/>
                <w:sz w:val="18"/>
              </w:rPr>
              <w:t>{{ma_hang}}</w:t>
            </w:r>
          </w:p>
        </w:tc>
        <w:tc>
          <w:tcPr>
            <w:tcW w:type="dxa" w:w="4819"/>
            <w:vAlign w:val="center"/>
            <w:tcMar>
              <w:top w:w="90" w:type="dxa"/>
              <w:start w:w="110" w:type="dxa"/>
              <w:bottom w:w="90" w:type="dxa"/>
              <w:end w:w="110" w:type="dxa"/>
            </w:tcMar>
          </w:tcPr>
          <w:p>
            <w:pPr>
              <w:spacing w:after="0" w:before="0"/>
              <w:jc w:val="left"/>
            </w:pPr>
            <w:r/>
            <w:r>
              <w:rPr>
                <w:rFonts w:ascii="Arial" w:hAnsi="Arial" w:eastAsia="Arial"/>
                <w:b w:val="0"/>
                <w:color w:val="111827"/>
                <w:sz w:val="18"/>
              </w:rPr>
              <w:t>{{ten_hang}}</w:t>
            </w:r>
          </w:p>
        </w:tc>
        <w:tc>
          <w:tcPr>
            <w:tcW w:type="dxa" w:w="1134"/>
            <w:vAlign w:val="center"/>
            <w:tcMar>
              <w:top w:w="90" w:type="dxa"/>
              <w:start w:w="110" w:type="dxa"/>
              <w:bottom w:w="90" w:type="dxa"/>
              <w:end w:w="110" w:type="dxa"/>
            </w:tcMar>
          </w:tcPr>
          <w:p>
            <w:pPr>
              <w:spacing w:after="0" w:before="0"/>
              <w:jc w:val="center"/>
            </w:pPr>
            <w:r/>
            <w:r>
              <w:rPr>
                <w:rFonts w:ascii="Arial" w:hAnsi="Arial" w:eastAsia="Arial"/>
                <w:b w:val="0"/>
                <w:color w:val="111827"/>
                <w:sz w:val="18"/>
              </w:rPr>
              <w:t>{{dvt}}</w:t>
            </w:r>
          </w:p>
        </w:tc>
        <w:tc>
          <w:tcPr>
            <w:tcW w:type="dxa" w:w="2098"/>
            <w:vAlign w:val="center"/>
            <w:tcMar>
              <w:top w:w="90" w:type="dxa"/>
              <w:start w:w="110" w:type="dxa"/>
              <w:bottom w:w="90" w:type="dxa"/>
              <w:end w:w="110" w:type="dxa"/>
            </w:tcMar>
          </w:tcPr>
          <w:p>
            <w:pPr>
              <w:spacing w:after="0" w:before="0"/>
              <w:jc w:val="right"/>
            </w:pPr>
            <w:r/>
            <w:r>
              <w:rPr>
                <w:rFonts w:ascii="Arial" w:hAnsi="Arial" w:eastAsia="Arial"/>
                <w:b w:val="0"/>
                <w:color w:val="111827"/>
                <w:sz w:val="18"/>
              </w:rPr>
              <w:t>{{so_luong}}</w:t>
            </w:r>
          </w:p>
        </w:tc>
      </w:tr>
    </w:tbl>
    <w:p>
      <w:pPr>
        <w:pStyle w:val="Heading1"/>
        <w:spacing w:before="160" w:after="80"/>
      </w:pPr>
      <w:r>
        <w:t>Điều 2 Giá trị và thanh toán</w:t>
      </w:r>
    </w:p>
    <w:p>
      <w:pPr>
        <w:spacing w:after="80"/>
        <w:jc w:val="both"/>
      </w:pPr>
      <w:r>
        <w:t>Giá trị hợp đồng: {{gia_tri_hop_dong}}. Bằng chữ: {{gia_tri_bang_chu}}. Các mốc thanh toán: {{moc_thanh_toan}}.</w:t>
      </w:r>
    </w:p>
    <w:p>
      <w:pPr>
        <w:pStyle w:val="Heading1"/>
        <w:spacing w:before="160" w:after="80"/>
      </w:pPr>
      <w:r>
        <w:t>Điều 3 Giao nhận và nghiệm thu</w:t>
      </w:r>
    </w:p>
    <w:p>
      <w:pPr>
        <w:spacing w:after="80"/>
        <w:jc w:val="both"/>
      </w:pPr>
      <w:r>
        <w:t>Thời gian, địa điểm, hồ sơ bàn giao và tiêu chí nghiệm thu được thực hiện theo đơn hàng, biên bản giao nhận hoặc phụ lục được hai bên xác nhận.</w:t>
      </w:r>
    </w:p>
    <w:p>
      <w:pPr>
        <w:pStyle w:val="Heading1"/>
        <w:spacing w:before="160" w:after="80"/>
      </w:pPr>
      <w:r>
        <w:t>Điều 4 Bảo hành và hỗ trợ</w:t>
      </w:r>
    </w:p>
    <w:p>
      <w:pPr>
        <w:spacing w:after="80"/>
        <w:jc w:val="both"/>
      </w:pPr>
      <w:r>
        <w:t>Hàng hóa và dịch vụ được bảo hành theo chính sách của nhà sản xuất, hồ sơ bàn giao và các thỏa thuận được hai bên xác nhận bằng văn bản.</w:t>
      </w:r>
    </w:p>
    <w:p>
      <w:pPr>
        <w:pStyle w:val="Heading1"/>
        <w:spacing w:before="160" w:after="80"/>
      </w:pPr>
      <w:r>
        <w:t>Điều 5 Trách nhiệm và giải quyết tranh chấp</w:t>
      </w:r>
    </w:p>
    <w:p>
      <w:pPr>
        <w:spacing w:after="80"/>
        <w:jc w:val="both"/>
      </w:pPr>
      <w:r>
        <w:t>Hai bên có trách nhiệm thực hiện đúng cam kết, thông báo kịp thời khi phát sinh vướng mắc và ưu tiên giải quyết bằng thương lượng trước khi áp dụng thủ tục pháp lý.</w:t>
      </w:r>
    </w:p>
    <w:p>
      <w:pPr>
        <w:pStyle w:val="Heading1"/>
        <w:spacing w:before="160" w:after="80"/>
      </w:pPr>
      <w:r>
        <w:t>Điều 6 Điều khoản khác</w:t>
      </w:r>
    </w:p>
    <w:p>
      <w:pPr>
        <w:spacing w:after="80"/>
        <w:jc w:val="both"/>
      </w:pPr>
      <w:r>
        <w:t>{{dieu_khoan}}</w:t>
      </w:r>
    </w:p>
    <w:p>
      <w:pPr>
        <w:jc w:val="both"/>
      </w:pPr>
      <w:r>
        <w:t>Hợp đồng có hiệu lực từ {{ngay_hieu_luc}} đến {{ngay_het_han}} và được lập thành các bản có giá trị pháp lý như nhau.</w:t>
      </w:r>
    </w:p>
    <w:tbl>
      <w:tblPr>
        <w:tblW w:type="auto" w:w="0"/>
        <w:jc w:val="center"/>
        <w:tblLayout w:type="fixed"/>
        <w:tblLook w:firstColumn="1" w:firstRow="1" w:lastColumn="0" w:lastRow="0" w:noHBand="0" w:noVBand="1" w:val="04A0"/>
      </w:tblPr>
      <w:tblGrid>
        <w:gridCol w:w="5103"/>
        <w:gridCol w:w="5103"/>
      </w:tblGrid>
      <w:tr>
        <w:tc>
          <w:tcPr>
            <w:tcW w:type="dxa" w:w="5102"/>
            <w:vAlign w:val="center"/>
            <w:tcMar>
              <w:top w:w="90" w:type="dxa"/>
              <w:start w:w="110" w:type="dxa"/>
              <w:bottom w:w="90" w:type="dxa"/>
              <w:end w:w="110" w:type="dxa"/>
            </w:tcMar>
          </w:tcPr>
          <w:p>
            <w:pPr>
              <w:spacing w:after="0" w:before="0"/>
              <w:jc w:val="center"/>
            </w:pPr>
            <w:r/>
            <w:r>
              <w:rPr>
                <w:rFonts w:ascii="Arial" w:hAnsi="Arial" w:eastAsia="Arial"/>
                <w:b/>
                <w:color w:val="17365D"/>
                <w:sz w:val="17"/>
              </w:rPr>
              <w:t>ĐẠI DIỆN BÊN A</w:t>
            </w:r>
          </w:p>
        </w:tc>
        <w:tc>
          <w:tcPr>
            <w:tcW w:type="dxa" w:w="5102"/>
            <w:vAlign w:val="center"/>
            <w:tcMar>
              <w:top w:w="90" w:type="dxa"/>
              <w:start w:w="110" w:type="dxa"/>
              <w:bottom w:w="90" w:type="dxa"/>
              <w:end w:w="110" w:type="dxa"/>
            </w:tcMar>
          </w:tcPr>
          <w:p>
            <w:pPr>
              <w:spacing w:after="0" w:before="0"/>
              <w:jc w:val="center"/>
            </w:pPr>
            <w:r/>
            <w:r>
              <w:rPr>
                <w:rFonts w:ascii="Arial" w:hAnsi="Arial" w:eastAsia="Arial"/>
                <w:b/>
                <w:color w:val="17365D"/>
                <w:sz w:val="17"/>
              </w:rPr>
              <w:t>ĐẠI DIỆN BÊN B</w:t>
              <w:br/>
              <w:t>{{nguoi_dai_dien_phap_luat}}</w:t>
            </w:r>
          </w:p>
        </w:tc>
      </w:tr>
      <w:tr>
        <w:tc>
          <w:tcPr>
            <w:tcW w:type="dxa" w:w="5102"/>
            <w:vAlign w:val="center"/>
            <w:tcMar>
              <w:top w:w="90" w:type="dxa"/>
              <w:start w:w="110" w:type="dxa"/>
              <w:bottom w:w="90" w:type="dxa"/>
              <w:end w:w="110" w:type="dxa"/>
            </w:tcMar>
          </w:tcPr>
          <w:p>
            <w:pPr>
              <w:spacing w:after="0" w:before="0"/>
              <w:jc w:val="center"/>
            </w:pPr>
            <w:r/>
            <w:r>
              <w:rPr>
                <w:rFonts w:ascii="Arial" w:hAnsi="Arial" w:eastAsia="Arial"/>
                <w:b/>
                <w:color w:val="17365D"/>
                <w:sz w:val="17"/>
              </w:rPr>
              <w:t>(Ký, ghi rõ họ tên)</w:t>
            </w:r>
          </w:p>
        </w:tc>
        <w:tc>
          <w:tcPr>
            <w:tcW w:type="dxa" w:w="5102"/>
            <w:vAlign w:val="center"/>
            <w:tcMar>
              <w:top w:w="90" w:type="dxa"/>
              <w:start w:w="110" w:type="dxa"/>
              <w:bottom w:w="90" w:type="dxa"/>
              <w:end w:w="110" w:type="dxa"/>
            </w:tcMar>
          </w:tcPr>
          <w:p>
            <w:pPr>
              <w:spacing w:after="0" w:before="0"/>
              <w:jc w:val="center"/>
            </w:pPr>
            <w:r/>
            <w:r>
              <w:rPr>
                <w:rFonts w:ascii="Arial" w:hAnsi="Arial" w:eastAsia="Arial"/>
                <w:b/>
                <w:color w:val="17365D"/>
                <w:sz w:val="17"/>
              </w:rPr>
              <w:t>(Ký, ghi rõ họ tên)</w:t>
            </w:r>
          </w:p>
        </w:tc>
      </w:tr>
    </w:tbl>
    <w:sectPr w:rsidR="00FC693F" w:rsidRPr="0006063C" w:rsidSect="00034616">
      <w:footerReference w:type="default" r:id="rId10"/>
      <w:pgSz w:w="11906" w:h="16838"/>
      <w:pgMar w:top="709" w:right="850" w:bottom="765"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rial" w:hAnsi="Arial"/>
        <w:color w:val="64748B"/>
        <w:sz w:val="16"/>
      </w:rPr>
      <w:t xml:space="preserve">K SOFTWARE  |  Tài liệu được tạo từ hệ thống CRM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