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F24A" w14:textId="7E9FA76C" w:rsidR="0013581E" w:rsidRDefault="0013581E">
      <w:r>
        <w:t>Tyler O’Riley</w:t>
      </w:r>
    </w:p>
    <w:p w14:paraId="51A0EDF2" w14:textId="472726B4" w:rsidR="0013581E" w:rsidRDefault="0013581E">
      <w:r>
        <w:t>CSD Capstone</w:t>
      </w:r>
    </w:p>
    <w:p w14:paraId="038CE4DF" w14:textId="0885CEB2" w:rsidR="0013581E" w:rsidRDefault="0013581E">
      <w:r>
        <w:t>01/15/2024</w:t>
      </w:r>
    </w:p>
    <w:p w14:paraId="7CD0543B" w14:textId="77777777" w:rsidR="0013581E" w:rsidRDefault="0013581E"/>
    <w:p w14:paraId="270AAB31" w14:textId="2DB59286" w:rsidR="0013581E" w:rsidRDefault="0013581E">
      <w:r w:rsidRPr="0013581E">
        <w:lastRenderedPageBreak/>
        <w:drawing>
          <wp:inline distT="0" distB="0" distL="0" distR="0" wp14:anchorId="29C2DDFF" wp14:editId="33CB45C5">
            <wp:extent cx="3753374" cy="7401958"/>
            <wp:effectExtent l="0" t="0" r="0" b="8890"/>
            <wp:docPr id="1823564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647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1E"/>
    <w:rsid w:val="0013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1E50"/>
  <w15:chartTrackingRefBased/>
  <w15:docId w15:val="{8FC28E65-77CE-4726-B976-25AC1F50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oriley</dc:creator>
  <cp:keywords/>
  <dc:description/>
  <cp:lastModifiedBy>tyler oriley</cp:lastModifiedBy>
  <cp:revision>1</cp:revision>
  <dcterms:created xsi:type="dcterms:W3CDTF">2024-01-15T22:43:00Z</dcterms:created>
  <dcterms:modified xsi:type="dcterms:W3CDTF">2024-01-15T22:48:00Z</dcterms:modified>
</cp:coreProperties>
</file>