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3ACD9" w14:textId="77777777" w:rsidR="008A1600" w:rsidRPr="008A1600" w:rsidRDefault="008A1600" w:rsidP="008A1600">
      <w:pPr>
        <w:spacing w:before="280" w:after="80" w:line="256" w:lineRule="auto"/>
        <w:outlineLvl w:val="2"/>
        <w:rPr>
          <w:rFonts w:ascii="Georgia" w:eastAsia="Georgia" w:hAnsi="Georgia" w:cs="Georgia"/>
          <w:b/>
          <w:color w:val="000000"/>
          <w:sz w:val="26"/>
          <w:szCs w:val="26"/>
        </w:rPr>
      </w:pPr>
      <w:r w:rsidRPr="008A1600">
        <w:rPr>
          <w:rFonts w:ascii="Georgia" w:eastAsia="Georgia" w:hAnsi="Georgia" w:cs="Georgia"/>
          <w:b/>
          <w:color w:val="000000"/>
          <w:sz w:val="26"/>
          <w:szCs w:val="26"/>
        </w:rPr>
        <w:t>Контрольные вопросы</w:t>
      </w:r>
    </w:p>
    <w:p w14:paraId="4BFAB7D4" w14:textId="7CF1085E" w:rsidR="008A1600" w:rsidRPr="008A1600" w:rsidRDefault="0042553C" w:rsidP="008A1600">
      <w:pPr>
        <w:numPr>
          <w:ilvl w:val="0"/>
          <w:numId w:val="1"/>
        </w:numPr>
        <w:spacing w:after="0" w:line="360" w:lineRule="auto"/>
        <w:rPr>
          <w:rFonts w:ascii="Georgia" w:eastAsia="Georgia" w:hAnsi="Georgia" w:cs="Georgia"/>
          <w:i/>
          <w:iCs/>
          <w:sz w:val="24"/>
          <w:szCs w:val="24"/>
        </w:rPr>
      </w:pPr>
      <w:r w:rsidRPr="0042553C">
        <w:rPr>
          <w:rFonts w:ascii="Georgia" w:eastAsia="Georgia" w:hAnsi="Georgia" w:cs="Georgia"/>
          <w:i/>
          <w:iCs/>
          <w:sz w:val="24"/>
          <w:szCs w:val="24"/>
        </w:rPr>
        <w:t>В чём отличие стека и очереди?</w:t>
      </w:r>
    </w:p>
    <w:p w14:paraId="6C6B264A" w14:textId="6E91952E" w:rsidR="008A1600" w:rsidRPr="008A1600" w:rsidRDefault="00983B0E" w:rsidP="008A1600">
      <w:pPr>
        <w:spacing w:after="0" w:line="360" w:lineRule="auto"/>
        <w:ind w:left="720"/>
        <w:rPr>
          <w:rFonts w:ascii="Georgia" w:eastAsia="Georgia" w:hAnsi="Georgia" w:cs="Georgia"/>
          <w:sz w:val="24"/>
          <w:szCs w:val="24"/>
        </w:rPr>
      </w:pPr>
      <w:r w:rsidRPr="00983B0E">
        <w:rPr>
          <w:rFonts w:ascii="Georgia" w:eastAsia="Georgia" w:hAnsi="Georgia" w:cs="Georgia"/>
          <w:sz w:val="24"/>
          <w:szCs w:val="24"/>
        </w:rPr>
        <w:t>Стек и очередь различаются тем, как организуется порядок доступа к данным: стек работает по принципу LIFO, то есть последний добавленный элемент извлекается первым, в то время как очередь реализует порядок FIFO — элементы извлекаются в том же порядке, в котором были добавлены. Эти различия определяют сценарии их применения в задачах управления потоком данных и буферизации</w:t>
      </w:r>
      <w:r w:rsidR="008A1600" w:rsidRPr="008A1600">
        <w:rPr>
          <w:rFonts w:ascii="Georgia" w:eastAsia="Georgia" w:hAnsi="Georgia" w:cs="Georgia"/>
          <w:sz w:val="24"/>
          <w:szCs w:val="24"/>
        </w:rPr>
        <w:t>.</w:t>
      </w:r>
    </w:p>
    <w:p w14:paraId="65A8E2C3" w14:textId="5369E6A4" w:rsidR="008A1600" w:rsidRPr="008A1600" w:rsidRDefault="00983B0E" w:rsidP="008A1600">
      <w:pPr>
        <w:numPr>
          <w:ilvl w:val="0"/>
          <w:numId w:val="1"/>
        </w:numPr>
        <w:spacing w:after="0" w:line="360" w:lineRule="auto"/>
        <w:rPr>
          <w:rFonts w:ascii="Georgia" w:eastAsia="Georgia" w:hAnsi="Georgia" w:cs="Georgia"/>
          <w:i/>
          <w:iCs/>
          <w:sz w:val="24"/>
          <w:szCs w:val="24"/>
        </w:rPr>
      </w:pPr>
      <w:r w:rsidRPr="00983B0E">
        <w:rPr>
          <w:rFonts w:ascii="Georgia" w:eastAsia="Georgia" w:hAnsi="Georgia" w:cs="Georgia"/>
          <w:i/>
          <w:iCs/>
          <w:sz w:val="24"/>
          <w:szCs w:val="24"/>
        </w:rPr>
        <w:t>Какие проблемы возникают при параллельном доступе к данным</w:t>
      </w:r>
      <w:r w:rsidR="008A1600" w:rsidRPr="008A1600">
        <w:rPr>
          <w:rFonts w:ascii="Georgia" w:eastAsia="Georgia" w:hAnsi="Georgia" w:cs="Georgia"/>
          <w:i/>
          <w:iCs/>
          <w:sz w:val="24"/>
          <w:szCs w:val="24"/>
        </w:rPr>
        <w:t>?</w:t>
      </w:r>
    </w:p>
    <w:p w14:paraId="1B1032AD" w14:textId="7541C065" w:rsidR="008A1600" w:rsidRPr="008A1600" w:rsidRDefault="00983B0E" w:rsidP="008A1600">
      <w:pPr>
        <w:spacing w:after="0" w:line="360" w:lineRule="auto"/>
        <w:ind w:left="720"/>
        <w:contextualSpacing/>
        <w:rPr>
          <w:rFonts w:ascii="Georgia" w:eastAsia="Georgia" w:hAnsi="Georgia" w:cs="Georgia"/>
          <w:i/>
          <w:iCs/>
          <w:sz w:val="24"/>
          <w:szCs w:val="24"/>
          <w:lang w:val="ru-RU"/>
        </w:rPr>
      </w:pPr>
      <w:r w:rsidRPr="00983B0E">
        <w:rPr>
          <w:rFonts w:ascii="Georgia" w:eastAsia="Georgia" w:hAnsi="Georgia" w:cs="Georgia"/>
          <w:sz w:val="24"/>
          <w:szCs w:val="24"/>
        </w:rPr>
        <w:t>При параллельном доступе к данным могут возникать гонки данных, особенно если несколько потоков пытаются одновременно изменять одну и ту же переменную или область памяти. Это приводит к некорректным результатам и нарушению логики работы структур данных, если не применяются механизмы синхронизации</w:t>
      </w:r>
      <w:r w:rsidR="008A1600" w:rsidRPr="008A1600">
        <w:rPr>
          <w:rFonts w:ascii="Georgia" w:eastAsia="Georgia" w:hAnsi="Georgia" w:cs="Georgia"/>
          <w:sz w:val="24"/>
          <w:szCs w:val="24"/>
        </w:rPr>
        <w:t>.</w:t>
      </w:r>
    </w:p>
    <w:p w14:paraId="5774D689" w14:textId="56B62E8A" w:rsidR="008A1600" w:rsidRPr="008A1600" w:rsidRDefault="00983B0E" w:rsidP="008A1600">
      <w:pPr>
        <w:numPr>
          <w:ilvl w:val="0"/>
          <w:numId w:val="1"/>
        </w:numPr>
        <w:spacing w:after="0" w:line="360" w:lineRule="auto"/>
        <w:contextualSpacing/>
        <w:rPr>
          <w:rFonts w:ascii="Georgia" w:eastAsia="Georgia" w:hAnsi="Georgia" w:cs="Georgia"/>
          <w:i/>
          <w:iCs/>
          <w:sz w:val="24"/>
          <w:szCs w:val="24"/>
        </w:rPr>
      </w:pPr>
      <w:r w:rsidRPr="00983B0E">
        <w:rPr>
          <w:rFonts w:ascii="Georgia" w:eastAsia="Georgia" w:hAnsi="Georgia" w:cs="Georgia"/>
          <w:i/>
          <w:iCs/>
          <w:sz w:val="24"/>
          <w:szCs w:val="24"/>
        </w:rPr>
        <w:t>Как атомарные операции помогают избежать конфликтов в параллельных структурах данных</w:t>
      </w:r>
      <w:r w:rsidR="008A1600" w:rsidRPr="008A1600">
        <w:rPr>
          <w:rFonts w:ascii="Georgia" w:eastAsia="Georgia" w:hAnsi="Georgia" w:cs="Georgia"/>
          <w:i/>
          <w:iCs/>
          <w:sz w:val="24"/>
          <w:szCs w:val="24"/>
        </w:rPr>
        <w:t>?</w:t>
      </w:r>
    </w:p>
    <w:p w14:paraId="38572EBF" w14:textId="333A9B52" w:rsidR="008A1600" w:rsidRPr="008A1600" w:rsidRDefault="00983B0E" w:rsidP="008A1600">
      <w:pPr>
        <w:spacing w:after="0" w:line="360" w:lineRule="auto"/>
        <w:ind w:left="720"/>
        <w:contextualSpacing/>
        <w:rPr>
          <w:rFonts w:ascii="Georgia" w:eastAsia="Georgia" w:hAnsi="Georgia" w:cs="Georgia"/>
          <w:sz w:val="24"/>
          <w:szCs w:val="24"/>
          <w:lang w:val="ru-RU"/>
        </w:rPr>
      </w:pPr>
      <w:r w:rsidRPr="00983B0E">
        <w:rPr>
          <w:rFonts w:ascii="Georgia" w:eastAsia="Georgia" w:hAnsi="Georgia" w:cs="Georgia"/>
          <w:sz w:val="24"/>
          <w:szCs w:val="24"/>
        </w:rPr>
        <w:t>Атомарные операции позволяют избежать конфликтов, так как они выполняются неделимо, гарантируя корректное обновление разделяемых переменных даже при одновременном доступе со стороны нескольких потоков. Это делает атомарные операции ключевыми инструментами при реализации параллельных структур данных на GPU</w:t>
      </w:r>
      <w:r w:rsidR="008A1600" w:rsidRPr="008A1600">
        <w:rPr>
          <w:rFonts w:ascii="Georgia" w:eastAsia="Georgia" w:hAnsi="Georgia" w:cs="Georgia"/>
          <w:sz w:val="24"/>
          <w:szCs w:val="24"/>
          <w:lang w:val="ru-RU"/>
        </w:rPr>
        <w:t>.</w:t>
      </w:r>
    </w:p>
    <w:p w14:paraId="03A91B39" w14:textId="6EFEBB9F" w:rsidR="008A1600" w:rsidRPr="008A1600" w:rsidRDefault="00983B0E" w:rsidP="008A1600">
      <w:pPr>
        <w:numPr>
          <w:ilvl w:val="0"/>
          <w:numId w:val="1"/>
        </w:numPr>
        <w:spacing w:after="0" w:line="360" w:lineRule="auto"/>
        <w:rPr>
          <w:rFonts w:ascii="Georgia" w:eastAsia="Georgia" w:hAnsi="Georgia" w:cs="Georgia"/>
          <w:i/>
          <w:iCs/>
          <w:sz w:val="24"/>
          <w:szCs w:val="24"/>
        </w:rPr>
      </w:pPr>
      <w:r w:rsidRPr="00983B0E">
        <w:rPr>
          <w:rFonts w:ascii="Georgia" w:eastAsia="Georgia" w:hAnsi="Georgia" w:cs="Georgia"/>
          <w:i/>
          <w:iCs/>
          <w:sz w:val="24"/>
          <w:szCs w:val="24"/>
        </w:rPr>
        <w:t>Какие типы памяти CUDA используются для хранения данных</w:t>
      </w:r>
      <w:r w:rsidR="008A1600" w:rsidRPr="008A1600">
        <w:rPr>
          <w:rFonts w:ascii="Georgia" w:eastAsia="Georgia" w:hAnsi="Georgia" w:cs="Georgia"/>
          <w:i/>
          <w:iCs/>
          <w:sz w:val="24"/>
          <w:szCs w:val="24"/>
          <w:lang w:val="ru-RU"/>
        </w:rPr>
        <w:t>?</w:t>
      </w:r>
    </w:p>
    <w:p w14:paraId="09861847" w14:textId="71C62FA2" w:rsidR="008A1600" w:rsidRPr="008A1600" w:rsidRDefault="00983B0E" w:rsidP="008A1600">
      <w:pPr>
        <w:spacing w:after="0" w:line="360" w:lineRule="auto"/>
        <w:ind w:left="720"/>
        <w:rPr>
          <w:rFonts w:ascii="Georgia" w:eastAsia="Georgia" w:hAnsi="Georgia" w:cs="Georgia"/>
          <w:i/>
          <w:iCs/>
          <w:sz w:val="24"/>
          <w:szCs w:val="24"/>
        </w:rPr>
      </w:pPr>
      <w:r w:rsidRPr="00983B0E">
        <w:rPr>
          <w:rFonts w:ascii="Georgia" w:eastAsia="Georgia" w:hAnsi="Georgia" w:cs="Georgia"/>
          <w:sz w:val="24"/>
          <w:szCs w:val="24"/>
        </w:rPr>
        <w:t>Хранение данных в CUDA может происходить в глобальной, разделяемой, локальной и регистровой памяти. Глобальная память обеспечивает большой объём, доступный всем потокам, но обладает высокой задержкой. Разделяемая память быстрее и используется для обмена данными внутри блока. Локальная и регистровая память обеспечивают самый быстрый доступ, но доступны только отдельному потоку</w:t>
      </w:r>
      <w:r w:rsidR="008A1600" w:rsidRPr="008A1600">
        <w:rPr>
          <w:rFonts w:ascii="Georgia" w:eastAsia="Georgia" w:hAnsi="Georgia" w:cs="Georgia"/>
          <w:sz w:val="24"/>
          <w:szCs w:val="24"/>
          <w:lang w:val="ru-RU"/>
        </w:rPr>
        <w:t>.</w:t>
      </w:r>
    </w:p>
    <w:p w14:paraId="785E029A" w14:textId="742DFED7" w:rsidR="008A1600" w:rsidRPr="008A1600" w:rsidRDefault="00983B0E" w:rsidP="008A1600">
      <w:pPr>
        <w:numPr>
          <w:ilvl w:val="0"/>
          <w:numId w:val="1"/>
        </w:numPr>
        <w:spacing w:after="0" w:line="360" w:lineRule="auto"/>
        <w:rPr>
          <w:rFonts w:ascii="Georgia" w:eastAsia="Georgia" w:hAnsi="Georgia" w:cs="Georgia"/>
          <w:i/>
          <w:iCs/>
          <w:sz w:val="24"/>
          <w:szCs w:val="24"/>
        </w:rPr>
      </w:pPr>
      <w:r w:rsidRPr="00983B0E">
        <w:rPr>
          <w:rFonts w:ascii="Georgia" w:eastAsia="Georgia" w:hAnsi="Georgia" w:cs="Georgia"/>
          <w:i/>
          <w:iCs/>
          <w:sz w:val="24"/>
          <w:szCs w:val="24"/>
        </w:rPr>
        <w:t>Как синхронизация потоков влияет на производительность</w:t>
      </w:r>
      <w:r w:rsidR="008A1600" w:rsidRPr="008A1600">
        <w:rPr>
          <w:rFonts w:ascii="Georgia" w:eastAsia="Georgia" w:hAnsi="Georgia" w:cs="Georgia"/>
          <w:i/>
          <w:iCs/>
          <w:sz w:val="24"/>
          <w:szCs w:val="24"/>
        </w:rPr>
        <w:t>?</w:t>
      </w:r>
    </w:p>
    <w:p w14:paraId="4996D198" w14:textId="560D107E" w:rsidR="008A1600" w:rsidRPr="008A1600" w:rsidRDefault="00983B0E" w:rsidP="008A1600">
      <w:pPr>
        <w:spacing w:after="0" w:line="360" w:lineRule="auto"/>
        <w:ind w:left="720"/>
        <w:contextualSpacing/>
        <w:rPr>
          <w:rFonts w:ascii="Georgia" w:eastAsia="Georgia" w:hAnsi="Georgia" w:cs="Georgia"/>
          <w:sz w:val="24"/>
          <w:szCs w:val="24"/>
          <w:lang w:val="ru-RU"/>
        </w:rPr>
      </w:pPr>
      <w:r w:rsidRPr="00983B0E">
        <w:rPr>
          <w:rFonts w:ascii="Georgia" w:eastAsia="Georgia" w:hAnsi="Georgia" w:cs="Georgia"/>
          <w:sz w:val="24"/>
          <w:szCs w:val="24"/>
        </w:rPr>
        <w:t>Синхронизация потоков напрямую влияет на производительность, поскольку каждый вызов синхронизации останавливает выполнение до тех пор, пока все потоки блока не достигнут контрольной точки. Избыточная синхронизация увеличивает задержки и снижает параллелизм, поэтому применяется только при необходимости согласованного доступа к разделяемым данным</w:t>
      </w:r>
      <w:r w:rsidR="008A1600" w:rsidRPr="008A1600">
        <w:rPr>
          <w:rFonts w:ascii="Georgia" w:eastAsia="Georgia" w:hAnsi="Georgia" w:cs="Georgia"/>
          <w:sz w:val="24"/>
          <w:szCs w:val="24"/>
          <w:lang w:val="ru-RU"/>
        </w:rPr>
        <w:t>.</w:t>
      </w:r>
    </w:p>
    <w:p w14:paraId="39F3939A" w14:textId="171CD96A" w:rsidR="008A1600" w:rsidRPr="008A1600" w:rsidRDefault="00983B0E" w:rsidP="008A1600">
      <w:pPr>
        <w:numPr>
          <w:ilvl w:val="0"/>
          <w:numId w:val="1"/>
        </w:numPr>
        <w:spacing w:after="0" w:line="360" w:lineRule="auto"/>
        <w:rPr>
          <w:rFonts w:ascii="Georgia" w:eastAsia="Georgia" w:hAnsi="Georgia" w:cs="Georgia"/>
          <w:i/>
          <w:iCs/>
          <w:sz w:val="24"/>
          <w:szCs w:val="24"/>
        </w:rPr>
      </w:pPr>
      <w:r w:rsidRPr="00983B0E">
        <w:rPr>
          <w:rFonts w:ascii="Georgia" w:eastAsia="Georgia" w:hAnsi="Georgia" w:cs="Georgia"/>
          <w:i/>
          <w:iCs/>
          <w:sz w:val="24"/>
          <w:szCs w:val="24"/>
        </w:rPr>
        <w:lastRenderedPageBreak/>
        <w:t>Почему разделяемая память важна для оптимизации работы параллельных структур данных</w:t>
      </w:r>
      <w:r w:rsidR="008A1600" w:rsidRPr="008A1600">
        <w:rPr>
          <w:rFonts w:ascii="Georgia" w:eastAsia="Georgia" w:hAnsi="Georgia" w:cs="Georgia"/>
          <w:i/>
          <w:iCs/>
          <w:sz w:val="24"/>
          <w:szCs w:val="24"/>
        </w:rPr>
        <w:t>?</w:t>
      </w:r>
    </w:p>
    <w:p w14:paraId="50725D8D" w14:textId="52B620FA" w:rsidR="008A1600" w:rsidRPr="008A1600" w:rsidRDefault="00983B0E" w:rsidP="008A1600">
      <w:pPr>
        <w:spacing w:after="0" w:line="360" w:lineRule="auto"/>
        <w:ind w:left="720"/>
        <w:contextualSpacing/>
        <w:rPr>
          <w:rFonts w:ascii="Georgia" w:eastAsia="Georgia" w:hAnsi="Georgia" w:cs="Georgia"/>
          <w:sz w:val="24"/>
          <w:szCs w:val="24"/>
          <w:lang w:val="ru-RU"/>
        </w:rPr>
      </w:pPr>
      <w:r w:rsidRPr="00983B0E">
        <w:rPr>
          <w:rFonts w:ascii="Georgia" w:eastAsia="Georgia" w:hAnsi="Georgia" w:cs="Georgia"/>
          <w:sz w:val="24"/>
          <w:szCs w:val="24"/>
        </w:rPr>
        <w:t>Разделяемая память важна, потому что она позволяет снизить количество обращений к глобальной памяти, которые являются самым узким местом в GPU. Использование разделяемой памяти для временных буферов, очередей, стеков и редукций обеспечивает более высокую производительность благодаря уменьшению задержек и более высокой пропускной способности</w:t>
      </w:r>
      <w:r w:rsidR="008A1600" w:rsidRPr="008A1600">
        <w:rPr>
          <w:rFonts w:ascii="Georgia" w:eastAsia="Georgia" w:hAnsi="Georgia" w:cs="Georgia"/>
          <w:sz w:val="24"/>
          <w:szCs w:val="24"/>
          <w:lang w:val="ru-RU"/>
        </w:rPr>
        <w:t>.</w:t>
      </w:r>
    </w:p>
    <w:p w14:paraId="1F1A51C9" w14:textId="77777777" w:rsidR="001C3EC3" w:rsidRPr="008A1600" w:rsidRDefault="001C3EC3">
      <w:pPr>
        <w:rPr>
          <w:lang w:val="ru-RU"/>
        </w:rPr>
      </w:pPr>
    </w:p>
    <w:sectPr w:rsidR="001C3EC3" w:rsidRPr="008A16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23032"/>
    <w:multiLevelType w:val="multilevel"/>
    <w:tmpl w:val="5F70BE8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16cid:durableId="12035981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00"/>
    <w:rsid w:val="001030B5"/>
    <w:rsid w:val="001C3EC3"/>
    <w:rsid w:val="001F72B8"/>
    <w:rsid w:val="00383C2C"/>
    <w:rsid w:val="0042553C"/>
    <w:rsid w:val="0051468B"/>
    <w:rsid w:val="006C73F2"/>
    <w:rsid w:val="008A1600"/>
    <w:rsid w:val="00983B0E"/>
    <w:rsid w:val="00AB760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B5326"/>
  <w15:chartTrackingRefBased/>
  <w15:docId w15:val="{AC9F2B2C-AB68-4C54-AD01-3A9E92E2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6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6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6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6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6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6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6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6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6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6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600"/>
    <w:rPr>
      <w:rFonts w:eastAsiaTheme="majorEastAsia" w:cstheme="majorBidi"/>
      <w:color w:val="272727" w:themeColor="text1" w:themeTint="D8"/>
    </w:rPr>
  </w:style>
  <w:style w:type="paragraph" w:styleId="Title">
    <w:name w:val="Title"/>
    <w:basedOn w:val="Normal"/>
    <w:next w:val="Normal"/>
    <w:link w:val="TitleChar"/>
    <w:uiPriority w:val="10"/>
    <w:qFormat/>
    <w:rsid w:val="008A1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600"/>
    <w:pPr>
      <w:spacing w:before="160"/>
      <w:jc w:val="center"/>
    </w:pPr>
    <w:rPr>
      <w:i/>
      <w:iCs/>
      <w:color w:val="404040" w:themeColor="text1" w:themeTint="BF"/>
    </w:rPr>
  </w:style>
  <w:style w:type="character" w:customStyle="1" w:styleId="QuoteChar">
    <w:name w:val="Quote Char"/>
    <w:basedOn w:val="DefaultParagraphFont"/>
    <w:link w:val="Quote"/>
    <w:uiPriority w:val="29"/>
    <w:rsid w:val="008A1600"/>
    <w:rPr>
      <w:i/>
      <w:iCs/>
      <w:color w:val="404040" w:themeColor="text1" w:themeTint="BF"/>
    </w:rPr>
  </w:style>
  <w:style w:type="paragraph" w:styleId="ListParagraph">
    <w:name w:val="List Paragraph"/>
    <w:basedOn w:val="Normal"/>
    <w:uiPriority w:val="34"/>
    <w:qFormat/>
    <w:rsid w:val="008A1600"/>
    <w:pPr>
      <w:ind w:left="720"/>
      <w:contextualSpacing/>
    </w:pPr>
  </w:style>
  <w:style w:type="character" w:styleId="IntenseEmphasis">
    <w:name w:val="Intense Emphasis"/>
    <w:basedOn w:val="DefaultParagraphFont"/>
    <w:uiPriority w:val="21"/>
    <w:qFormat/>
    <w:rsid w:val="008A1600"/>
    <w:rPr>
      <w:i/>
      <w:iCs/>
      <w:color w:val="2F5496" w:themeColor="accent1" w:themeShade="BF"/>
    </w:rPr>
  </w:style>
  <w:style w:type="paragraph" w:styleId="IntenseQuote">
    <w:name w:val="Intense Quote"/>
    <w:basedOn w:val="Normal"/>
    <w:next w:val="Normal"/>
    <w:link w:val="IntenseQuoteChar"/>
    <w:uiPriority w:val="30"/>
    <w:qFormat/>
    <w:rsid w:val="008A1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600"/>
    <w:rPr>
      <w:i/>
      <w:iCs/>
      <w:color w:val="2F5496" w:themeColor="accent1" w:themeShade="BF"/>
    </w:rPr>
  </w:style>
  <w:style w:type="character" w:styleId="IntenseReference">
    <w:name w:val="Intense Reference"/>
    <w:basedOn w:val="DefaultParagraphFont"/>
    <w:uiPriority w:val="32"/>
    <w:qFormat/>
    <w:rsid w:val="008A16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Orenkyzy</dc:creator>
  <cp:keywords/>
  <dc:description/>
  <cp:lastModifiedBy>Dana Orenkyzy</cp:lastModifiedBy>
  <cp:revision>3</cp:revision>
  <dcterms:created xsi:type="dcterms:W3CDTF">2026-01-17T17:47:00Z</dcterms:created>
  <dcterms:modified xsi:type="dcterms:W3CDTF">2026-01-17T20:38:00Z</dcterms:modified>
</cp:coreProperties>
</file>