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14115" w:rsidRDefault="00DB1C67" w:rsidP="004E53F0">
      <w:pPr>
        <w:pStyle w:val="a3"/>
        <w:numPr>
          <w:ilvl w:val="1"/>
          <w:numId w:val="1"/>
        </w:numPr>
      </w:pPr>
      <w:r>
        <w:t>Настоящая Информационная политика разработана в соответствии с законодательством Российской Федерации, Уставом Публичного акционерного общества «</w:t>
      </w:r>
      <w:proofErr w:type="spellStart"/>
      <w:r w:rsidR="004E53F0">
        <w:t>Росмашинстрой</w:t>
      </w:r>
      <w:proofErr w:type="spellEnd"/>
      <w:r>
        <w:t xml:space="preserve">» (далее - </w:t>
      </w:r>
      <w:r w:rsidR="004E53F0">
        <w:t>Завод</w:t>
      </w:r>
      <w:r>
        <w:t>), Кодексом корпоративного управления и иными внутренними документами</w:t>
      </w:r>
      <w:r w:rsidR="004E53F0">
        <w:t xml:space="preserve"> Завода и так же на основе доктрины информационной безопасности Российской Федерации (от 09.09.2000 Пр-1895)</w:t>
      </w:r>
    </w:p>
    <w:p w:rsidR="004E53F0" w:rsidRDefault="0084592A" w:rsidP="004E53F0">
      <w:pPr>
        <w:pStyle w:val="a3"/>
        <w:numPr>
          <w:ilvl w:val="1"/>
          <w:numId w:val="1"/>
        </w:numPr>
      </w:pPr>
      <w:r>
        <w:t>Данная Политика является документом, доступным любому сотруднику Завода и пользователю его ресурсов, и представляет собой официально принятую руководством «</w:t>
      </w:r>
      <w:proofErr w:type="spellStart"/>
      <w:r>
        <w:t>Росмашинстрой</w:t>
      </w:r>
      <w:proofErr w:type="spellEnd"/>
      <w:r>
        <w:t>» (открытое акционерное общество) систему взглядов на проблему обеспечения информационной безопасности, и устанавливает принципы построения системы управления информационной безопасностью на основе систематизированного изложения целей, процессов и процедур информационной безопасности  Завода.</w:t>
      </w:r>
    </w:p>
    <w:p w:rsidR="0084592A" w:rsidRDefault="0084592A" w:rsidP="004E53F0">
      <w:pPr>
        <w:pStyle w:val="a3"/>
        <w:numPr>
          <w:ilvl w:val="1"/>
          <w:numId w:val="1"/>
        </w:numPr>
      </w:pPr>
      <w:r>
        <w:t>Руководство Завода осознает важность и необходимость развития и совершенствования мер и с</w:t>
      </w:r>
      <w:r w:rsidR="00E574C4">
        <w:t xml:space="preserve">редств обеспечения информационной безопасности. </w:t>
      </w:r>
      <w:r w:rsidR="004B73B4">
        <w:t>Для контроля версий данного документа создана специальная команда.</w:t>
      </w:r>
    </w:p>
    <w:p w:rsidR="004B73B4" w:rsidRDefault="004B73B4" w:rsidP="004E53F0">
      <w:pPr>
        <w:pStyle w:val="a3"/>
        <w:numPr>
          <w:ilvl w:val="1"/>
          <w:numId w:val="1"/>
        </w:numPr>
      </w:pPr>
      <w:r>
        <w:t xml:space="preserve">Информационная политика ориентирована на следующие целевые аудитории: </w:t>
      </w:r>
    </w:p>
    <w:p w:rsidR="004B73B4" w:rsidRDefault="004B73B4" w:rsidP="004B73B4">
      <w:pPr>
        <w:pStyle w:val="a3"/>
        <w:ind w:left="380"/>
      </w:pPr>
      <w:r>
        <w:sym w:font="Symbol" w:char="F0B7"/>
      </w:r>
      <w:r>
        <w:t xml:space="preserve"> инвесторов </w:t>
      </w:r>
      <w:r>
        <w:t>Завода</w:t>
      </w:r>
      <w:r>
        <w:t xml:space="preserve">; </w:t>
      </w:r>
    </w:p>
    <w:p w:rsidR="004B73B4" w:rsidRDefault="004B73B4" w:rsidP="004B73B4">
      <w:pPr>
        <w:pStyle w:val="a3"/>
        <w:ind w:left="380"/>
      </w:pPr>
      <w:r>
        <w:sym w:font="Symbol" w:char="F0B7"/>
      </w:r>
      <w:r>
        <w:t xml:space="preserve"> клиентов </w:t>
      </w:r>
      <w:r>
        <w:t>Завода</w:t>
      </w:r>
      <w:r>
        <w:t xml:space="preserve"> (действующих и потенциальных); </w:t>
      </w:r>
    </w:p>
    <w:p w:rsidR="004B73B4" w:rsidRDefault="004B73B4" w:rsidP="004B73B4">
      <w:pPr>
        <w:pStyle w:val="a3"/>
        <w:ind w:left="380"/>
      </w:pPr>
      <w:r>
        <w:sym w:font="Symbol" w:char="F0B7"/>
      </w:r>
      <w:r>
        <w:t xml:space="preserve"> контрагентов </w:t>
      </w:r>
      <w:r>
        <w:t>Завода</w:t>
      </w:r>
      <w:r>
        <w:t xml:space="preserve">; </w:t>
      </w:r>
    </w:p>
    <w:p w:rsidR="004B73B4" w:rsidRDefault="004B73B4" w:rsidP="004B73B4">
      <w:pPr>
        <w:pStyle w:val="a3"/>
        <w:ind w:left="380"/>
      </w:pPr>
      <w:r>
        <w:sym w:font="Symbol" w:char="F0B7"/>
      </w:r>
      <w:r>
        <w:t xml:space="preserve"> аналитиков, представителей инвестиционного сообщества; </w:t>
      </w:r>
    </w:p>
    <w:p w:rsidR="004B73B4" w:rsidRDefault="004B73B4" w:rsidP="004B73B4">
      <w:pPr>
        <w:pStyle w:val="a3"/>
        <w:ind w:left="380"/>
      </w:pPr>
      <w:r>
        <w:sym w:font="Symbol" w:char="F0B7"/>
      </w:r>
      <w:r>
        <w:t xml:space="preserve"> членов органов управления </w:t>
      </w:r>
      <w:r>
        <w:t>Завода</w:t>
      </w:r>
      <w:r>
        <w:t xml:space="preserve">; </w:t>
      </w:r>
    </w:p>
    <w:p w:rsidR="004B73B4" w:rsidRDefault="004B73B4" w:rsidP="004B73B4">
      <w:pPr>
        <w:pStyle w:val="a3"/>
        <w:ind w:left="380"/>
      </w:pPr>
      <w:r>
        <w:sym w:font="Symbol" w:char="F0B7"/>
      </w:r>
      <w:r>
        <w:t xml:space="preserve"> сотрудников </w:t>
      </w:r>
      <w:r>
        <w:t>Завода</w:t>
      </w:r>
      <w:r>
        <w:t xml:space="preserve">; </w:t>
      </w:r>
    </w:p>
    <w:p w:rsidR="004B73B4" w:rsidRDefault="004B73B4" w:rsidP="004B73B4">
      <w:pPr>
        <w:pStyle w:val="a3"/>
        <w:ind w:left="380"/>
      </w:pPr>
      <w:r>
        <w:sym w:font="Symbol" w:char="F0B7"/>
      </w:r>
      <w:r>
        <w:t xml:space="preserve"> СМИ;</w:t>
      </w:r>
    </w:p>
    <w:p w:rsidR="004B73B4" w:rsidRDefault="004B73B4" w:rsidP="004B73B4">
      <w:pPr>
        <w:pStyle w:val="a3"/>
        <w:ind w:left="380"/>
      </w:pPr>
      <w:r>
        <w:sym w:font="Symbol" w:char="F0B7"/>
      </w:r>
      <w:r>
        <w:t xml:space="preserve"> общественность.</w:t>
      </w:r>
    </w:p>
    <w:p w:rsidR="00795B9D" w:rsidRDefault="004B73B4" w:rsidP="004B73B4">
      <w:r>
        <w:t xml:space="preserve">1.5 </w:t>
      </w:r>
      <w:r>
        <w:t xml:space="preserve">Основными каналами раскрытия информации о Банке / инструментами коммуникаций </w:t>
      </w:r>
      <w:r w:rsidR="00795B9D">
        <w:t xml:space="preserve">    </w:t>
      </w:r>
      <w:r>
        <w:t xml:space="preserve">являются: </w:t>
      </w:r>
    </w:p>
    <w:p w:rsidR="00795B9D" w:rsidRDefault="004B73B4" w:rsidP="004B73B4">
      <w:r>
        <w:sym w:font="Symbol" w:char="F0B7"/>
      </w:r>
      <w:r>
        <w:t xml:space="preserve"> официальные сайты </w:t>
      </w:r>
      <w:r w:rsidR="00795B9D">
        <w:t>Завода</w:t>
      </w:r>
      <w:r>
        <w:t xml:space="preserve"> в сети Интернет: </w:t>
      </w:r>
      <w:proofErr w:type="spellStart"/>
      <w:r>
        <w:t>www</w:t>
      </w:r>
      <w:proofErr w:type="spellEnd"/>
      <w:r>
        <w:t>.</w:t>
      </w:r>
      <w:r w:rsidR="00795B9D" w:rsidRPr="00795B9D">
        <w:t xml:space="preserve"> </w:t>
      </w:r>
      <w:proofErr w:type="spellStart"/>
      <w:r w:rsidR="00795B9D">
        <w:rPr>
          <w:lang w:val="en-US"/>
        </w:rPr>
        <w:t>rosmahinstroi</w:t>
      </w:r>
      <w:proofErr w:type="spellEnd"/>
      <w:r>
        <w:t>.</w:t>
      </w:r>
      <w:proofErr w:type="spellStart"/>
      <w:r>
        <w:t>com</w:t>
      </w:r>
      <w:proofErr w:type="spellEnd"/>
      <w:r>
        <w:t xml:space="preserve"> и </w:t>
      </w:r>
      <w:proofErr w:type="spellStart"/>
      <w:r>
        <w:t>www</w:t>
      </w:r>
      <w:proofErr w:type="spellEnd"/>
      <w:r>
        <w:t>.</w:t>
      </w:r>
      <w:proofErr w:type="spellStart"/>
      <w:r w:rsidR="00795B9D">
        <w:rPr>
          <w:lang w:val="en-US"/>
        </w:rPr>
        <w:t>rosmahinstroi</w:t>
      </w:r>
      <w:proofErr w:type="spellEnd"/>
      <w:r>
        <w:t>.</w:t>
      </w:r>
      <w:proofErr w:type="spellStart"/>
      <w:r>
        <w:t>ru</w:t>
      </w:r>
      <w:proofErr w:type="spellEnd"/>
      <w:r>
        <w:t xml:space="preserve"> (информация на сайтах раскрывается параллельно на русском и английском языках); </w:t>
      </w:r>
    </w:p>
    <w:p w:rsidR="00795B9D" w:rsidRDefault="004B73B4" w:rsidP="004B73B4">
      <w:r>
        <w:sym w:font="Symbol" w:char="F0B7"/>
      </w:r>
      <w:r>
        <w:t xml:space="preserve"> корпоративные материалы (отчеты, презентации, официальные </w:t>
      </w:r>
      <w:proofErr w:type="spellStart"/>
      <w:r>
        <w:t>прессрелизы</w:t>
      </w:r>
      <w:proofErr w:type="spellEnd"/>
      <w:r>
        <w:t xml:space="preserve"> </w:t>
      </w:r>
      <w:r w:rsidR="00795B9D">
        <w:t>Завода</w:t>
      </w:r>
      <w:r>
        <w:t xml:space="preserve"> и пр.);</w:t>
      </w:r>
    </w:p>
    <w:p w:rsidR="00795B9D" w:rsidRDefault="004B73B4" w:rsidP="004B73B4">
      <w:r>
        <w:t xml:space="preserve"> </w:t>
      </w:r>
      <w:r>
        <w:sym w:font="Symbol" w:char="F0B7"/>
      </w:r>
      <w:r>
        <w:t xml:space="preserve"> встречи, тематические конференции, пресс-конференции, собрания, форумы (регионального, российского и международного масштабов); </w:t>
      </w:r>
    </w:p>
    <w:p w:rsidR="00795B9D" w:rsidRDefault="004B73B4" w:rsidP="004B73B4">
      <w:r>
        <w:sym w:font="Symbol" w:char="F0B7"/>
      </w:r>
      <w:r>
        <w:t xml:space="preserve"> современные дистанционные инструменты информационного обмена (в том числе видео-, </w:t>
      </w:r>
      <w:proofErr w:type="gramStart"/>
      <w:r>
        <w:t>конференц-связь</w:t>
      </w:r>
      <w:proofErr w:type="gramEnd"/>
      <w:r>
        <w:t xml:space="preserve">, веб-трансляции); </w:t>
      </w:r>
    </w:p>
    <w:p w:rsidR="00795B9D" w:rsidRDefault="004B73B4" w:rsidP="004B73B4">
      <w:r>
        <w:sym w:font="Symbol" w:char="F0B7"/>
      </w:r>
      <w:r>
        <w:t xml:space="preserve"> периодические печатные издания (газеты, журналы и пр.); </w:t>
      </w:r>
    </w:p>
    <w:p w:rsidR="004B73B4" w:rsidRDefault="004B73B4" w:rsidP="004B73B4">
      <w:r>
        <w:sym w:font="Symbol" w:char="F0B7"/>
      </w:r>
      <w:r>
        <w:t xml:space="preserve"> официальное присутствие </w:t>
      </w:r>
      <w:r w:rsidR="00795B9D">
        <w:t>Завода</w:t>
      </w:r>
      <w:r>
        <w:t xml:space="preserve"> в социальных медиа.</w:t>
      </w:r>
    </w:p>
    <w:p w:rsidR="00795B9D" w:rsidRDefault="00795B9D" w:rsidP="004B73B4">
      <w:r>
        <w:t xml:space="preserve">1.6 </w:t>
      </w:r>
      <w:r>
        <w:t xml:space="preserve">В целях информирования своих целевых аудиторий </w:t>
      </w:r>
      <w:r>
        <w:t>Завод</w:t>
      </w:r>
      <w:r>
        <w:t xml:space="preserve"> может раскрывать на своем официальном сайте в сети Интернет www.</w:t>
      </w:r>
      <w:proofErr w:type="spellStart"/>
      <w:r>
        <w:rPr>
          <w:lang w:val="en-US"/>
        </w:rPr>
        <w:t>rosmahinstroi</w:t>
      </w:r>
      <w:proofErr w:type="spellEnd"/>
      <w:r>
        <w:t>.</w:t>
      </w:r>
      <w:proofErr w:type="spellStart"/>
      <w:r>
        <w:t>com</w:t>
      </w:r>
      <w:proofErr w:type="spellEnd"/>
      <w:r>
        <w:t xml:space="preserve"> даты основных регулярных корпоративных событий, даты публикации отчетности и иной финансовой информации на предстоящий год.</w:t>
      </w:r>
    </w:p>
    <w:p w:rsidR="00795B9D" w:rsidRPr="00795B9D" w:rsidRDefault="00795B9D" w:rsidP="004B73B4">
      <w:pPr>
        <w:rPr>
          <w:b/>
          <w:bCs/>
          <w:sz w:val="32"/>
          <w:szCs w:val="32"/>
        </w:rPr>
      </w:pPr>
      <w:r w:rsidRPr="00795B9D">
        <w:rPr>
          <w:b/>
          <w:bCs/>
          <w:sz w:val="32"/>
          <w:szCs w:val="32"/>
        </w:rPr>
        <w:t xml:space="preserve">2. Цели и задачи Информационной политики </w:t>
      </w:r>
    </w:p>
    <w:p w:rsidR="00795B9D" w:rsidRDefault="00795B9D" w:rsidP="00677806">
      <w:r>
        <w:t xml:space="preserve">2.1. </w:t>
      </w:r>
      <w:r w:rsidR="00677806">
        <w:t>ИБ – информационная безопасность Завода</w:t>
      </w:r>
    </w:p>
    <w:p w:rsidR="00677806" w:rsidRDefault="00677806" w:rsidP="00677806">
      <w:r>
        <w:t>2.2 Конфиденциальная информация – информация, в отношении которой Заводом установлен режим конфиденциальности</w:t>
      </w:r>
    </w:p>
    <w:p w:rsidR="00677806" w:rsidRDefault="000212C1" w:rsidP="00677806">
      <w:r>
        <w:lastRenderedPageBreak/>
        <w:t>2.3 Модель угроз – описательное представление свойств или характеристик угроз</w:t>
      </w:r>
      <w:r>
        <w:tab/>
        <w:t>безопасности информации</w:t>
      </w:r>
    </w:p>
    <w:p w:rsidR="000212C1" w:rsidRDefault="000212C1" w:rsidP="00677806">
      <w:r>
        <w:t>2.4 Ответственное подразделение – Служба (департамент)безопасности. Основные функции указаны в сфере внедрение настоящей политики, разработка, внедрение и поддержка.</w:t>
      </w:r>
    </w:p>
    <w:p w:rsidR="000212C1" w:rsidRDefault="000212C1" w:rsidP="00677806">
      <w:r>
        <w:t>2.5 Пользователь информационной системы – физическое лицо, обладающее возможностью доступа к информационной базе Завода.</w:t>
      </w:r>
    </w:p>
    <w:p w:rsidR="001821AF" w:rsidRDefault="001821AF" w:rsidP="001821AF">
      <w:pPr>
        <w:rPr>
          <w:b/>
          <w:bCs/>
          <w:sz w:val="32"/>
          <w:szCs w:val="32"/>
        </w:rPr>
      </w:pPr>
      <w:r w:rsidRPr="001821AF">
        <w:rPr>
          <w:b/>
          <w:bCs/>
          <w:sz w:val="32"/>
          <w:szCs w:val="32"/>
        </w:rPr>
        <w:t>3.</w:t>
      </w:r>
      <w:r>
        <w:rPr>
          <w:b/>
          <w:bCs/>
          <w:sz w:val="32"/>
          <w:szCs w:val="32"/>
        </w:rPr>
        <w:t xml:space="preserve"> Объекты защиты</w:t>
      </w:r>
    </w:p>
    <w:p w:rsidR="001821AF" w:rsidRDefault="001821AF" w:rsidP="001821AF">
      <w:r>
        <w:t>3.1 Объектами защиты являются:</w:t>
      </w:r>
    </w:p>
    <w:p w:rsidR="001821AF" w:rsidRDefault="001821AF" w:rsidP="001821AF">
      <w:r>
        <w:sym w:font="Symbol" w:char="F0B7"/>
      </w:r>
      <w:r>
        <w:t xml:space="preserve"> </w:t>
      </w:r>
      <w:proofErr w:type="gramStart"/>
      <w:r>
        <w:t>информация</w:t>
      </w:r>
      <w:proofErr w:type="gramEnd"/>
      <w:r>
        <w:t xml:space="preserve"> содержащая личные данные сотрудников, инвесторов и/или другие сведения о лицах заинтер</w:t>
      </w:r>
      <w:r w:rsidR="00677806">
        <w:t>е</w:t>
      </w:r>
      <w:r>
        <w:t xml:space="preserve">сованных </w:t>
      </w:r>
      <w:r w:rsidR="00677806">
        <w:t>в деятельности завода</w:t>
      </w:r>
    </w:p>
    <w:p w:rsidR="00677806" w:rsidRDefault="00677806" w:rsidP="001821AF">
      <w:r>
        <w:sym w:font="Symbol" w:char="F0B7"/>
      </w:r>
      <w:r>
        <w:t xml:space="preserve"> </w:t>
      </w:r>
      <w:proofErr w:type="gramStart"/>
      <w:r>
        <w:t>информация</w:t>
      </w:r>
      <w:proofErr w:type="gramEnd"/>
      <w:r>
        <w:t xml:space="preserve"> содержащая чертежи, разработки, финансовую деятельность и/или другие тайные сведения</w:t>
      </w:r>
    </w:p>
    <w:p w:rsidR="000212C1" w:rsidRDefault="000212C1" w:rsidP="001821A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4. Цели и задачи деятельности по обеспечению информационной безопасности</w:t>
      </w:r>
    </w:p>
    <w:p w:rsidR="000212C1" w:rsidRDefault="000212C1" w:rsidP="001821AF">
      <w:r>
        <w:t>4.1 выявление потенциальных угроз информационной безопасности и уязвимостей объектов защиты</w:t>
      </w:r>
    </w:p>
    <w:p w:rsidR="000212C1" w:rsidRDefault="000212C1" w:rsidP="001821AF">
      <w:r>
        <w:t xml:space="preserve">4.2 предотвращение </w:t>
      </w:r>
      <w:r w:rsidR="004B434F">
        <w:t>инцидентов информационной безопасности</w:t>
      </w:r>
    </w:p>
    <w:p w:rsidR="004B434F" w:rsidRDefault="004B434F" w:rsidP="001821AF">
      <w:r>
        <w:t>4.3 исключение либо минимизация выявленных угроз</w:t>
      </w:r>
    </w:p>
    <w:p w:rsidR="004B434F" w:rsidRDefault="004B434F" w:rsidP="001821A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5. Угрозы информационной безопасности</w:t>
      </w:r>
    </w:p>
    <w:p w:rsidR="001B07D2" w:rsidRDefault="001B07D2" w:rsidP="001B07D2">
      <w:pPr>
        <w:pStyle w:val="a4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5.1. Возникновение антропогенных угроз обусловлено деятельностью человека. Среди них можно выделить угрозы, возникающие вследствие как непреднамеренных (неумышленных) действий: угрозы, вызванные ошибками в проектировании информационной системы и ее элементов, ошибками в действиях персонала и т.п., так и угрозы, возникающие в силу умышленных действий, связанные с корыстными, идейными или иными устремлениями людей. К антропогенным угрозам относятся угрозы, связанные с нестабильностью и противоречивостью требований регуляторов деятельности </w:t>
      </w:r>
      <w:r>
        <w:rPr>
          <w:color w:val="000000"/>
          <w:sz w:val="27"/>
          <w:szCs w:val="27"/>
        </w:rPr>
        <w:t>Завода</w:t>
      </w:r>
      <w:r>
        <w:rPr>
          <w:color w:val="000000"/>
          <w:sz w:val="27"/>
          <w:szCs w:val="27"/>
        </w:rPr>
        <w:t xml:space="preserve"> и контрольных органов, с действиями в руководстве и управлении (менеджменте), неадекватными целям и сложившимся условиям, с потребляемыми услугами, с человеческим фактором.</w:t>
      </w:r>
    </w:p>
    <w:p w:rsidR="001B07D2" w:rsidRDefault="001B07D2" w:rsidP="001B07D2">
      <w:pPr>
        <w:pStyle w:val="a4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5.2. Возникновение техногенных угроз обусловлено воздействиями на объект угрозы объективных физических процессов техногенного характера, технического состояния окружения объекта угрозы или его самого, не обусловленных напрямую деятельностью человека. К техногенным угрозам могут быть отнесены сбои, в том числе в работе, или разрушение систем, созданных человеком.</w:t>
      </w:r>
    </w:p>
    <w:p w:rsidR="001B07D2" w:rsidRDefault="001B07D2" w:rsidP="001B07D2">
      <w:pPr>
        <w:pStyle w:val="a4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5.3. Возникновение естественных (природных) угроз обусловлено воздействиями на объект угрозы объективных физических процессов </w:t>
      </w:r>
      <w:r>
        <w:rPr>
          <w:color w:val="000000"/>
          <w:sz w:val="27"/>
          <w:szCs w:val="27"/>
        </w:rPr>
        <w:lastRenderedPageBreak/>
        <w:t>природного характера, стихийных природных явлений, состояний физической среды, не обусловленных напрямую деятельностью человека.</w:t>
      </w:r>
    </w:p>
    <w:p w:rsidR="001B07D2" w:rsidRDefault="001B07D2" w:rsidP="001B07D2">
      <w:pPr>
        <w:pStyle w:val="a4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К естественным (природным) угрозам относятся угрозы метеорологические, атмосферные, геофизические, геомагнитные и пр., включая экстремальные климатические условия, метеорологические явления, стихийные бедствия. Источники угроз по отношению к инфраструктуре </w:t>
      </w:r>
      <w:r>
        <w:rPr>
          <w:color w:val="000000"/>
          <w:sz w:val="27"/>
          <w:szCs w:val="27"/>
        </w:rPr>
        <w:t>Завода</w:t>
      </w:r>
      <w:r>
        <w:rPr>
          <w:color w:val="000000"/>
          <w:sz w:val="27"/>
          <w:szCs w:val="27"/>
        </w:rPr>
        <w:t xml:space="preserve"> могут быть как внешними, так и внутренними.</w:t>
      </w:r>
    </w:p>
    <w:p w:rsidR="001B07D2" w:rsidRPr="001B07D2" w:rsidRDefault="001B07D2" w:rsidP="001B07D2">
      <w:pPr>
        <w:pStyle w:val="a4"/>
        <w:rPr>
          <w:b/>
          <w:bCs/>
          <w:color w:val="000000"/>
          <w:sz w:val="32"/>
          <w:szCs w:val="32"/>
        </w:rPr>
      </w:pPr>
      <w:r w:rsidRPr="001B07D2">
        <w:rPr>
          <w:b/>
          <w:bCs/>
          <w:color w:val="000000"/>
          <w:sz w:val="32"/>
          <w:szCs w:val="32"/>
        </w:rPr>
        <w:t>6. Модель нарушителя информационной безопасности.</w:t>
      </w:r>
    </w:p>
    <w:p w:rsidR="001B07D2" w:rsidRDefault="001B07D2" w:rsidP="001B07D2">
      <w:pPr>
        <w:pStyle w:val="a4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По отношению к </w:t>
      </w:r>
      <w:r>
        <w:rPr>
          <w:color w:val="000000"/>
          <w:sz w:val="27"/>
          <w:szCs w:val="27"/>
        </w:rPr>
        <w:t>Заводу</w:t>
      </w:r>
      <w:r>
        <w:rPr>
          <w:color w:val="000000"/>
          <w:sz w:val="27"/>
          <w:szCs w:val="27"/>
        </w:rPr>
        <w:t xml:space="preserve"> нарушители могут быть разделены на внешних и внутренних нарушителей.</w:t>
      </w:r>
    </w:p>
    <w:p w:rsidR="001B07D2" w:rsidRDefault="001B07D2" w:rsidP="001B07D2">
      <w:pPr>
        <w:pStyle w:val="a4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6.1. Внутренние нарушители.</w:t>
      </w:r>
    </w:p>
    <w:p w:rsidR="001B07D2" w:rsidRDefault="001B07D2" w:rsidP="001B07D2">
      <w:pPr>
        <w:pStyle w:val="a4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В качестве потенциальных внутренних нарушителей </w:t>
      </w:r>
      <w:r>
        <w:rPr>
          <w:color w:val="000000"/>
          <w:sz w:val="27"/>
          <w:szCs w:val="27"/>
        </w:rPr>
        <w:t>Завода</w:t>
      </w:r>
      <w:r>
        <w:rPr>
          <w:color w:val="000000"/>
          <w:sz w:val="27"/>
          <w:szCs w:val="27"/>
        </w:rPr>
        <w:t xml:space="preserve"> рассматриваются:</w:t>
      </w:r>
    </w:p>
    <w:p w:rsidR="001B07D2" w:rsidRDefault="001B07D2" w:rsidP="001B07D2">
      <w:pPr>
        <w:pStyle w:val="a4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· Сотрудники </w:t>
      </w:r>
      <w:r>
        <w:rPr>
          <w:color w:val="000000"/>
          <w:sz w:val="27"/>
          <w:szCs w:val="27"/>
        </w:rPr>
        <w:t>Завода</w:t>
      </w:r>
      <w:r>
        <w:rPr>
          <w:color w:val="000000"/>
          <w:sz w:val="27"/>
          <w:szCs w:val="27"/>
        </w:rPr>
        <w:t>, не допущенные к ресурсам информационных систем, но имеющие доступ в здания и помещения;</w:t>
      </w:r>
    </w:p>
    <w:p w:rsidR="001B07D2" w:rsidRDefault="001B07D2" w:rsidP="001B07D2">
      <w:pPr>
        <w:pStyle w:val="a4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· Персонал, обслуживающий технические средства корпоративной информационной системы </w:t>
      </w:r>
      <w:r>
        <w:rPr>
          <w:color w:val="000000"/>
          <w:sz w:val="27"/>
          <w:szCs w:val="27"/>
        </w:rPr>
        <w:t>Завода</w:t>
      </w:r>
      <w:r>
        <w:rPr>
          <w:color w:val="000000"/>
          <w:sz w:val="27"/>
          <w:szCs w:val="27"/>
        </w:rPr>
        <w:t>;</w:t>
      </w:r>
    </w:p>
    <w:p w:rsidR="001B07D2" w:rsidRDefault="001B07D2" w:rsidP="001B07D2">
      <w:pPr>
        <w:pStyle w:val="a4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· Сотрудники самостоятельных структурных подразделений </w:t>
      </w:r>
      <w:r>
        <w:rPr>
          <w:color w:val="000000"/>
          <w:sz w:val="27"/>
          <w:szCs w:val="27"/>
        </w:rPr>
        <w:t>Завода</w:t>
      </w:r>
      <w:r>
        <w:rPr>
          <w:color w:val="000000"/>
          <w:sz w:val="27"/>
          <w:szCs w:val="27"/>
        </w:rPr>
        <w:t>, задействованные в разработке и сопровождении программного обеспечения;</w:t>
      </w:r>
    </w:p>
    <w:p w:rsidR="001B07D2" w:rsidRDefault="001B07D2" w:rsidP="001B07D2">
      <w:pPr>
        <w:pStyle w:val="a4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· Сотрудники самостоятельных структурных подразделений, обеспечивающие безопасность </w:t>
      </w:r>
      <w:r>
        <w:rPr>
          <w:color w:val="000000"/>
          <w:sz w:val="27"/>
          <w:szCs w:val="27"/>
        </w:rPr>
        <w:t>Завода</w:t>
      </w:r>
      <w:r>
        <w:rPr>
          <w:color w:val="000000"/>
          <w:sz w:val="27"/>
          <w:szCs w:val="27"/>
        </w:rPr>
        <w:t>;</w:t>
      </w:r>
    </w:p>
    <w:p w:rsidR="001B07D2" w:rsidRDefault="001B07D2" w:rsidP="001B07D2">
      <w:pPr>
        <w:pStyle w:val="a4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· Руководители различных уровней</w:t>
      </w:r>
    </w:p>
    <w:p w:rsidR="001B07D2" w:rsidRDefault="001B07D2" w:rsidP="001B07D2">
      <w:pPr>
        <w:pStyle w:val="a4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6.2. Внешние нарушители.</w:t>
      </w:r>
    </w:p>
    <w:p w:rsidR="001B07D2" w:rsidRDefault="001B07D2" w:rsidP="001B07D2">
      <w:pPr>
        <w:pStyle w:val="a4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В качестве потенциальных внешних нарушителей рассматриваются:</w:t>
      </w:r>
    </w:p>
    <w:p w:rsidR="001B07D2" w:rsidRDefault="001B07D2" w:rsidP="001B07D2">
      <w:pPr>
        <w:pStyle w:val="a4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· бывшие сотрудники </w:t>
      </w:r>
      <w:r>
        <w:rPr>
          <w:color w:val="000000"/>
          <w:sz w:val="27"/>
          <w:szCs w:val="27"/>
        </w:rPr>
        <w:t>Завода</w:t>
      </w:r>
      <w:r>
        <w:rPr>
          <w:color w:val="000000"/>
          <w:sz w:val="27"/>
          <w:szCs w:val="27"/>
        </w:rPr>
        <w:t>;</w:t>
      </w:r>
    </w:p>
    <w:p w:rsidR="001B07D2" w:rsidRDefault="001B07D2" w:rsidP="001B07D2">
      <w:pPr>
        <w:pStyle w:val="a4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· представители организаций, взаимодействующих по вопросам технического обеспечения </w:t>
      </w:r>
      <w:r>
        <w:rPr>
          <w:color w:val="000000"/>
          <w:sz w:val="27"/>
          <w:szCs w:val="27"/>
        </w:rPr>
        <w:t>Завода</w:t>
      </w:r>
      <w:r>
        <w:rPr>
          <w:color w:val="000000"/>
          <w:sz w:val="27"/>
          <w:szCs w:val="27"/>
        </w:rPr>
        <w:t xml:space="preserve"> и поставки необходимых объектов;</w:t>
      </w:r>
    </w:p>
    <w:p w:rsidR="001B07D2" w:rsidRDefault="001B07D2" w:rsidP="001B07D2">
      <w:pPr>
        <w:pStyle w:val="a4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· члены преступных организаций, сотрудники спецслужб или лица, действующие по их заданию;</w:t>
      </w:r>
    </w:p>
    <w:p w:rsidR="001B07D2" w:rsidRDefault="001B07D2" w:rsidP="001B07D2">
      <w:pPr>
        <w:pStyle w:val="a4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· лица, случайно или умышленно проникшие в корпоративную информационную систему из внешних телекоммуникационных сетей (хакеры).</w:t>
      </w:r>
    </w:p>
    <w:p w:rsidR="001B07D2" w:rsidRDefault="001B07D2" w:rsidP="001B07D2">
      <w:pPr>
        <w:pStyle w:val="a4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lastRenderedPageBreak/>
        <w:t>6.3. В отношении внутренних и внешних нарушителей принимаются следующие ограничения и предположения о характере их возможных действий:</w:t>
      </w:r>
    </w:p>
    <w:p w:rsidR="001B07D2" w:rsidRDefault="001B07D2" w:rsidP="001B07D2">
      <w:pPr>
        <w:pStyle w:val="a4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· нарушитель скрывает свои несанкционированные действия от других сотрудников </w:t>
      </w:r>
      <w:r>
        <w:rPr>
          <w:color w:val="000000"/>
          <w:sz w:val="27"/>
          <w:szCs w:val="27"/>
        </w:rPr>
        <w:t>Завода</w:t>
      </w:r>
      <w:r>
        <w:rPr>
          <w:color w:val="000000"/>
          <w:sz w:val="27"/>
          <w:szCs w:val="27"/>
        </w:rPr>
        <w:t>;</w:t>
      </w:r>
    </w:p>
    <w:p w:rsidR="001B07D2" w:rsidRDefault="001B07D2" w:rsidP="001B07D2">
      <w:pPr>
        <w:pStyle w:val="a4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· несанкционированные действия нарушителя могут быть следствием ошибок сотрудников, эксплуатирующего и обслуживающего персонала, а также недостатков принятой технологии обработки, хранения и передачи информации;</w:t>
      </w:r>
    </w:p>
    <w:p w:rsidR="001B07D2" w:rsidRDefault="001B07D2" w:rsidP="001B07D2">
      <w:pPr>
        <w:pStyle w:val="a4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· в своей деятельности вероятный нарушитель может использовать любое имеющееся средство перехвата информации, воздействия на информацию и информационные системы, адекватные финансовые средства для подкупа персонала, шантаж, методы социальной инженерии и другие средства и методы для достижения стоящих перед ним целей;</w:t>
      </w:r>
    </w:p>
    <w:p w:rsidR="001B07D2" w:rsidRDefault="001B07D2" w:rsidP="001B07D2">
      <w:pPr>
        <w:pStyle w:val="a4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· внешний нарушитель может действовать в сговоре с внутренним нарушителем</w:t>
      </w:r>
    </w:p>
    <w:p w:rsidR="001B07D2" w:rsidRPr="001B07D2" w:rsidRDefault="001B07D2" w:rsidP="001B07D2">
      <w:pPr>
        <w:pStyle w:val="a4"/>
        <w:rPr>
          <w:b/>
          <w:bCs/>
          <w:color w:val="000000"/>
          <w:sz w:val="32"/>
          <w:szCs w:val="32"/>
        </w:rPr>
      </w:pPr>
      <w:r w:rsidRPr="001B07D2">
        <w:rPr>
          <w:b/>
          <w:bCs/>
          <w:color w:val="000000"/>
          <w:sz w:val="32"/>
          <w:szCs w:val="32"/>
        </w:rPr>
        <w:t>7. Основные положения по обеспечению информационной безопасности.</w:t>
      </w:r>
    </w:p>
    <w:p w:rsidR="001B07D2" w:rsidRDefault="001B07D2" w:rsidP="001B07D2">
      <w:pPr>
        <w:pStyle w:val="a4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7.1. Требования об обеспечении информационной безопасности </w:t>
      </w:r>
      <w:r>
        <w:rPr>
          <w:color w:val="000000"/>
          <w:sz w:val="27"/>
          <w:szCs w:val="27"/>
        </w:rPr>
        <w:t>Завода</w:t>
      </w:r>
      <w:r>
        <w:rPr>
          <w:color w:val="000000"/>
          <w:sz w:val="27"/>
          <w:szCs w:val="27"/>
        </w:rPr>
        <w:t xml:space="preserve"> обязательны к соблюдению всеми сотрудниками.</w:t>
      </w:r>
    </w:p>
    <w:p w:rsidR="001B07D2" w:rsidRDefault="001B07D2" w:rsidP="001B07D2">
      <w:pPr>
        <w:pStyle w:val="a4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7.2. Работа по обеспечению информационной безопасности сотрудниками иных сфер и направлений приветствуется и поощряется в установленном порядке.</w:t>
      </w:r>
    </w:p>
    <w:p w:rsidR="001B07D2" w:rsidRDefault="001B07D2" w:rsidP="001B07D2">
      <w:pPr>
        <w:pStyle w:val="a4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7.3. Неисполнение или некачественное исполнение сотрудниками обязанностей по обеспечению информационной безопасности может повлечь лишение доступа к информационным системам, а также применение к виновным уголовных мер воздействия, степень которых определяется требованиями действующего законодательства.</w:t>
      </w:r>
    </w:p>
    <w:p w:rsidR="001B07D2" w:rsidRDefault="001B07D2" w:rsidP="001B07D2">
      <w:pPr>
        <w:pStyle w:val="a4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7.4. При планировании мероприятий по обеспечению информационной безопасности </w:t>
      </w:r>
      <w:r>
        <w:rPr>
          <w:color w:val="000000"/>
          <w:sz w:val="27"/>
          <w:szCs w:val="27"/>
        </w:rPr>
        <w:t>на Заводе</w:t>
      </w:r>
      <w:r>
        <w:rPr>
          <w:color w:val="000000"/>
          <w:sz w:val="27"/>
          <w:szCs w:val="27"/>
        </w:rPr>
        <w:t xml:space="preserve"> осуществляются:</w:t>
      </w:r>
    </w:p>
    <w:p w:rsidR="001B07D2" w:rsidRDefault="001B07D2" w:rsidP="001B07D2">
      <w:pPr>
        <w:pStyle w:val="a4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7.4.1. Определение и распределение ролей персонала, связанного с обеспечением информационной безопасности (ролей информационной безопасности).</w:t>
      </w:r>
    </w:p>
    <w:p w:rsidR="001B07D2" w:rsidRDefault="001B07D2" w:rsidP="001B07D2">
      <w:pPr>
        <w:pStyle w:val="a4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7.4.2. Оценка важности информационных активов с учетом потребности в обеспечении их свойств с точки зрения информационной безопасности.</w:t>
      </w:r>
    </w:p>
    <w:p w:rsidR="001B07D2" w:rsidRDefault="001B07D2" w:rsidP="001B07D2">
      <w:pPr>
        <w:pStyle w:val="a4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7.5. В целях совершенствования деятельности по обеспечению информационной безопасности </w:t>
      </w:r>
      <w:r>
        <w:rPr>
          <w:color w:val="000000"/>
          <w:sz w:val="27"/>
          <w:szCs w:val="27"/>
        </w:rPr>
        <w:t>на заводе</w:t>
      </w:r>
      <w:r>
        <w:rPr>
          <w:color w:val="000000"/>
          <w:sz w:val="27"/>
          <w:szCs w:val="27"/>
        </w:rPr>
        <w:t xml:space="preserve"> осуществляется периодическое, а при необходимости оперативное, уточнение/пересмотр целей и задач обеспечения информационной безопасности (при изменениях целей и задач основной деятельности </w:t>
      </w:r>
      <w:r>
        <w:rPr>
          <w:color w:val="000000"/>
          <w:sz w:val="27"/>
          <w:szCs w:val="27"/>
        </w:rPr>
        <w:t>Завода</w:t>
      </w:r>
      <w:r>
        <w:rPr>
          <w:color w:val="000000"/>
          <w:sz w:val="27"/>
          <w:szCs w:val="27"/>
        </w:rPr>
        <w:t>).</w:t>
      </w:r>
    </w:p>
    <w:p w:rsidR="001B07D2" w:rsidRPr="001B07D2" w:rsidRDefault="001B07D2" w:rsidP="001B07D2">
      <w:pPr>
        <w:pStyle w:val="a4"/>
        <w:rPr>
          <w:b/>
          <w:bCs/>
          <w:color w:val="000000"/>
          <w:sz w:val="32"/>
          <w:szCs w:val="32"/>
        </w:rPr>
      </w:pPr>
      <w:r w:rsidRPr="001B07D2">
        <w:rPr>
          <w:b/>
          <w:bCs/>
          <w:color w:val="000000"/>
          <w:sz w:val="32"/>
          <w:szCs w:val="32"/>
        </w:rPr>
        <w:lastRenderedPageBreak/>
        <w:t>8. Организационная основа деятельности по обеспечению информационной безопасности</w:t>
      </w:r>
    </w:p>
    <w:p w:rsidR="001B07D2" w:rsidRDefault="001B07D2" w:rsidP="001B07D2">
      <w:pPr>
        <w:pStyle w:val="a4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8.1. В целях выполнения задач по обеспечению информационной безопасности </w:t>
      </w:r>
      <w:r>
        <w:rPr>
          <w:color w:val="000000"/>
          <w:sz w:val="27"/>
          <w:szCs w:val="27"/>
        </w:rPr>
        <w:t>на Заводе</w:t>
      </w:r>
      <w:r>
        <w:rPr>
          <w:color w:val="000000"/>
          <w:sz w:val="27"/>
          <w:szCs w:val="27"/>
        </w:rPr>
        <w:t xml:space="preserve"> должны быть назначены:</w:t>
      </w:r>
    </w:p>
    <w:p w:rsidR="001B07D2" w:rsidRDefault="001B07D2" w:rsidP="001B07D2">
      <w:pPr>
        <w:pStyle w:val="a4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· Куратор;</w:t>
      </w:r>
    </w:p>
    <w:p w:rsidR="001B07D2" w:rsidRDefault="001B07D2" w:rsidP="001B07D2">
      <w:pPr>
        <w:pStyle w:val="a4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· Ответственное подразделение;</w:t>
      </w:r>
    </w:p>
    <w:p w:rsidR="001B07D2" w:rsidRDefault="001B07D2" w:rsidP="001B07D2">
      <w:pPr>
        <w:pStyle w:val="a4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При необходимости могут быть назначены и другие группы по информационной безопасности.</w:t>
      </w:r>
    </w:p>
    <w:p w:rsidR="001B07D2" w:rsidRDefault="001B07D2" w:rsidP="001B07D2">
      <w:pPr>
        <w:pStyle w:val="a4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8.2. Ответственное подразделение может создавать оперативные группы для проведения расследований инцидентов информационной безопасности, возглавляемые сотрудником Ответственного подразделения, и может, при наличии обоснованной необходимости по согласованию с администрацией президента, привлекать для работы в них сотрудников других самостоятельных структурных подразделений </w:t>
      </w:r>
      <w:r>
        <w:rPr>
          <w:color w:val="000000"/>
          <w:sz w:val="27"/>
          <w:szCs w:val="27"/>
        </w:rPr>
        <w:t xml:space="preserve">Завода </w:t>
      </w:r>
      <w:r>
        <w:rPr>
          <w:color w:val="000000"/>
          <w:sz w:val="27"/>
          <w:szCs w:val="27"/>
        </w:rPr>
        <w:t>на основе совмещения работы в группе со своими основными должностными обязанностями.</w:t>
      </w:r>
    </w:p>
    <w:p w:rsidR="001B07D2" w:rsidRDefault="001B07D2" w:rsidP="001B07D2">
      <w:pPr>
        <w:pStyle w:val="a4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8.4. Финансирование работ по реализации положений настоящей Политики осуществляется в рамках гос. финансирования.</w:t>
      </w:r>
    </w:p>
    <w:p w:rsidR="001B07D2" w:rsidRDefault="001B07D2" w:rsidP="001B07D2">
      <w:pPr>
        <w:pStyle w:val="a4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8.5. Полные полномочия и функции куратора и ответственного подразделения описаны в расширенной версии политики безопасности.</w:t>
      </w:r>
    </w:p>
    <w:p w:rsidR="001B07D2" w:rsidRPr="001B07D2" w:rsidRDefault="001B07D2" w:rsidP="001B07D2">
      <w:pPr>
        <w:pStyle w:val="a4"/>
        <w:rPr>
          <w:b/>
          <w:bCs/>
          <w:color w:val="000000"/>
          <w:sz w:val="32"/>
          <w:szCs w:val="32"/>
        </w:rPr>
      </w:pPr>
      <w:r w:rsidRPr="001B07D2">
        <w:rPr>
          <w:b/>
          <w:bCs/>
          <w:color w:val="000000"/>
          <w:sz w:val="32"/>
          <w:szCs w:val="32"/>
        </w:rPr>
        <w:t>9. Ответственность за соблюдение положений Политики.</w:t>
      </w:r>
    </w:p>
    <w:p w:rsidR="001B07D2" w:rsidRDefault="001B07D2" w:rsidP="001B07D2">
      <w:pPr>
        <w:pStyle w:val="a4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Общее руководство обеспечением информационной безопасности </w:t>
      </w:r>
      <w:r>
        <w:rPr>
          <w:color w:val="000000"/>
          <w:sz w:val="27"/>
          <w:szCs w:val="27"/>
        </w:rPr>
        <w:t>Завода</w:t>
      </w:r>
      <w:r>
        <w:rPr>
          <w:color w:val="000000"/>
          <w:sz w:val="27"/>
          <w:szCs w:val="27"/>
        </w:rPr>
        <w:t xml:space="preserve"> осуществляет Куратор. Ответственность за поддержание положений настоящей Политики в актуальном состоянии, создание, внедрение, координацию и внесение изменений в процессы системы менеджмента информационной безопасности </w:t>
      </w:r>
      <w:r>
        <w:rPr>
          <w:color w:val="000000"/>
          <w:sz w:val="27"/>
          <w:szCs w:val="27"/>
        </w:rPr>
        <w:t>Завода</w:t>
      </w:r>
      <w:r>
        <w:rPr>
          <w:color w:val="000000"/>
          <w:sz w:val="27"/>
          <w:szCs w:val="27"/>
        </w:rPr>
        <w:t xml:space="preserve"> лежит на руководстве Ответственного подразделения.</w:t>
      </w:r>
    </w:p>
    <w:p w:rsidR="001B07D2" w:rsidRDefault="001B07D2" w:rsidP="001B07D2">
      <w:pPr>
        <w:pStyle w:val="a4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Ответственность работников </w:t>
      </w:r>
      <w:r>
        <w:rPr>
          <w:color w:val="000000"/>
          <w:sz w:val="27"/>
          <w:szCs w:val="27"/>
        </w:rPr>
        <w:t>Завода</w:t>
      </w:r>
      <w:r>
        <w:rPr>
          <w:color w:val="000000"/>
          <w:sz w:val="27"/>
          <w:szCs w:val="27"/>
        </w:rPr>
        <w:t xml:space="preserve"> за невыполнение настоящей Политики определяется соответствующими положениями</w:t>
      </w:r>
      <w:r>
        <w:rPr>
          <w:color w:val="000000"/>
          <w:sz w:val="27"/>
          <w:szCs w:val="27"/>
        </w:rPr>
        <w:t xml:space="preserve"> в законодательстве РФ.</w:t>
      </w:r>
      <w:bookmarkStart w:id="0" w:name="_GoBack"/>
      <w:bookmarkEnd w:id="0"/>
    </w:p>
    <w:p w:rsidR="001B07D2" w:rsidRDefault="001B07D2" w:rsidP="001B07D2">
      <w:pPr>
        <w:pStyle w:val="a4"/>
        <w:rPr>
          <w:color w:val="000000"/>
          <w:sz w:val="27"/>
          <w:szCs w:val="27"/>
        </w:rPr>
      </w:pPr>
    </w:p>
    <w:p w:rsidR="001B07D2" w:rsidRDefault="001B07D2" w:rsidP="001B07D2">
      <w:pPr>
        <w:pStyle w:val="a4"/>
        <w:rPr>
          <w:color w:val="000000"/>
          <w:sz w:val="27"/>
          <w:szCs w:val="27"/>
        </w:rPr>
      </w:pPr>
    </w:p>
    <w:p w:rsidR="000212C1" w:rsidRDefault="000212C1" w:rsidP="001821AF"/>
    <w:p w:rsidR="00677806" w:rsidRDefault="00677806" w:rsidP="001821AF"/>
    <w:p w:rsidR="001821AF" w:rsidRPr="001821AF" w:rsidRDefault="001821AF" w:rsidP="001821AF">
      <w:r>
        <w:t xml:space="preserve">      </w:t>
      </w:r>
    </w:p>
    <w:p w:rsidR="001821AF" w:rsidRPr="001821AF" w:rsidRDefault="001821AF" w:rsidP="001821AF">
      <w:pPr>
        <w:pStyle w:val="a3"/>
        <w:ind w:left="380"/>
        <w:rPr>
          <w:b/>
          <w:bCs/>
          <w:sz w:val="32"/>
          <w:szCs w:val="32"/>
        </w:rPr>
      </w:pPr>
    </w:p>
    <w:sectPr w:rsidR="001821AF" w:rsidRPr="001821A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DDB13EB"/>
    <w:multiLevelType w:val="multilevel"/>
    <w:tmpl w:val="D464B298"/>
    <w:lvl w:ilvl="0">
      <w:start w:val="1"/>
      <w:numFmt w:val="decimal"/>
      <w:lvlText w:val="%1."/>
      <w:lvlJc w:val="left"/>
      <w:pPr>
        <w:ind w:left="380" w:hanging="3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80" w:hanging="3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C67"/>
    <w:rsid w:val="000212C1"/>
    <w:rsid w:val="00045C75"/>
    <w:rsid w:val="001821AF"/>
    <w:rsid w:val="001B07D2"/>
    <w:rsid w:val="004B434F"/>
    <w:rsid w:val="004B73B4"/>
    <w:rsid w:val="004E53F0"/>
    <w:rsid w:val="00677806"/>
    <w:rsid w:val="00795B9D"/>
    <w:rsid w:val="00814115"/>
    <w:rsid w:val="0084592A"/>
    <w:rsid w:val="00DB1C67"/>
    <w:rsid w:val="00E574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4C9427"/>
  <w15:chartTrackingRefBased/>
  <w15:docId w15:val="{AEC82684-D1D5-4364-889E-556CEF2794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E53F0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1B07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387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78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4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5</Pages>
  <Words>1490</Words>
  <Characters>8496</Characters>
  <Application>Microsoft Office Word</Application>
  <DocSecurity>0</DocSecurity>
  <Lines>70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иванов</dc:creator>
  <cp:keywords/>
  <dc:description/>
  <cp:lastModifiedBy>иван иванов</cp:lastModifiedBy>
  <cp:revision>1</cp:revision>
  <dcterms:created xsi:type="dcterms:W3CDTF">2020-09-10T15:25:00Z</dcterms:created>
  <dcterms:modified xsi:type="dcterms:W3CDTF">2020-09-10T17:31:00Z</dcterms:modified>
</cp:coreProperties>
</file>