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auto"/>
          <w:sz w:val="22"/>
          <w:szCs w:val="22"/>
          <w:lang w:eastAsia="en-US"/>
        </w:rPr>
        <w:id w:val="-141891053"/>
        <w:docPartObj>
          <w:docPartGallery w:val="Table of Contents"/>
          <w:docPartUnique/>
        </w:docPartObj>
      </w:sdtPr>
      <w:sdtEndPr>
        <w:rPr>
          <w:b/>
          <w:bCs/>
        </w:rPr>
      </w:sdtEndPr>
      <w:sdtContent>
        <w:p w14:paraId="66CA9751" w14:textId="55CDC3A1" w:rsidR="00DB0F9F" w:rsidRPr="00A829D8" w:rsidRDefault="007E3FDB">
          <w:pPr>
            <w:pStyle w:val="Tartalomjegyzkcmsora"/>
            <w:rPr>
              <w:b/>
              <w:color w:val="auto"/>
            </w:rPr>
          </w:pPr>
          <w:r>
            <w:rPr>
              <w:b/>
              <w:color w:val="auto"/>
            </w:rPr>
            <w:t>Content</w:t>
          </w:r>
        </w:p>
        <w:p w14:paraId="5A10CB05" w14:textId="77777777" w:rsidR="003063B9" w:rsidRDefault="00DB0F9F">
          <w:pPr>
            <w:pStyle w:val="TJ1"/>
            <w:rPr>
              <w:rFonts w:eastAsiaTheme="minorEastAsia"/>
              <w:noProof/>
              <w:lang w:val="en-US"/>
            </w:rPr>
          </w:pPr>
          <w:r w:rsidRPr="00A829D8">
            <w:fldChar w:fldCharType="begin"/>
          </w:r>
          <w:r w:rsidRPr="00A829D8">
            <w:instrText xml:space="preserve"> TOC \o "1-3" \h \z \u </w:instrText>
          </w:r>
          <w:r w:rsidRPr="00A829D8">
            <w:fldChar w:fldCharType="separate"/>
          </w:r>
          <w:hyperlink w:anchor="_Toc80203805" w:history="1">
            <w:r w:rsidR="003063B9" w:rsidRPr="005D5A9B">
              <w:rPr>
                <w:rStyle w:val="Hiperhivatkozs"/>
                <w:noProof/>
              </w:rPr>
              <w:t>1.</w:t>
            </w:r>
            <w:r w:rsidR="003063B9">
              <w:rPr>
                <w:rFonts w:eastAsiaTheme="minorEastAsia"/>
                <w:noProof/>
                <w:lang w:val="en-US"/>
              </w:rPr>
              <w:tab/>
            </w:r>
            <w:r w:rsidR="003063B9" w:rsidRPr="005D5A9B">
              <w:rPr>
                <w:rStyle w:val="Hiperhivatkozs"/>
                <w:noProof/>
              </w:rPr>
              <w:t>Udemy</w:t>
            </w:r>
            <w:r w:rsidR="003063B9">
              <w:rPr>
                <w:noProof/>
                <w:webHidden/>
              </w:rPr>
              <w:tab/>
            </w:r>
            <w:r w:rsidR="003063B9">
              <w:rPr>
                <w:noProof/>
                <w:webHidden/>
              </w:rPr>
              <w:fldChar w:fldCharType="begin"/>
            </w:r>
            <w:r w:rsidR="003063B9">
              <w:rPr>
                <w:noProof/>
                <w:webHidden/>
              </w:rPr>
              <w:instrText xml:space="preserve"> PAGEREF _Toc80203805 \h </w:instrText>
            </w:r>
            <w:r w:rsidR="003063B9">
              <w:rPr>
                <w:noProof/>
                <w:webHidden/>
              </w:rPr>
            </w:r>
            <w:r w:rsidR="003063B9">
              <w:rPr>
                <w:noProof/>
                <w:webHidden/>
              </w:rPr>
              <w:fldChar w:fldCharType="separate"/>
            </w:r>
            <w:r w:rsidR="003063B9">
              <w:rPr>
                <w:noProof/>
                <w:webHidden/>
              </w:rPr>
              <w:t>2</w:t>
            </w:r>
            <w:r w:rsidR="003063B9">
              <w:rPr>
                <w:noProof/>
                <w:webHidden/>
              </w:rPr>
              <w:fldChar w:fldCharType="end"/>
            </w:r>
          </w:hyperlink>
        </w:p>
        <w:p w14:paraId="51495C8D" w14:textId="77777777" w:rsidR="003063B9" w:rsidRDefault="00364C3B">
          <w:pPr>
            <w:pStyle w:val="TJ2"/>
            <w:tabs>
              <w:tab w:val="left" w:pos="660"/>
              <w:tab w:val="right" w:leader="dot" w:pos="8777"/>
            </w:tabs>
            <w:rPr>
              <w:rFonts w:eastAsiaTheme="minorEastAsia"/>
              <w:noProof/>
              <w:lang w:val="en-US"/>
            </w:rPr>
          </w:pPr>
          <w:hyperlink w:anchor="_Toc80203806" w:history="1">
            <w:r w:rsidR="003063B9" w:rsidRPr="005D5A9B">
              <w:rPr>
                <w:rStyle w:val="Hiperhivatkozs"/>
                <w:noProof/>
                <w14:scene3d>
                  <w14:camera w14:prst="orthographicFront"/>
                  <w14:lightRig w14:rig="threePt" w14:dir="t">
                    <w14:rot w14:lat="0" w14:lon="0" w14:rev="0"/>
                  </w14:lightRig>
                </w14:scene3d>
              </w:rPr>
              <w:t>1.</w:t>
            </w:r>
            <w:r w:rsidR="003063B9">
              <w:rPr>
                <w:rFonts w:eastAsiaTheme="minorEastAsia"/>
                <w:noProof/>
                <w:lang w:val="en-US"/>
              </w:rPr>
              <w:tab/>
            </w:r>
            <w:r w:rsidR="003063B9" w:rsidRPr="005D5A9B">
              <w:rPr>
                <w:rStyle w:val="Hiperhivatkozs"/>
                <w:noProof/>
              </w:rPr>
              <w:t>VPC Endpoints</w:t>
            </w:r>
            <w:r w:rsidR="003063B9">
              <w:rPr>
                <w:noProof/>
                <w:webHidden/>
              </w:rPr>
              <w:tab/>
            </w:r>
            <w:r w:rsidR="003063B9">
              <w:rPr>
                <w:noProof/>
                <w:webHidden/>
              </w:rPr>
              <w:fldChar w:fldCharType="begin"/>
            </w:r>
            <w:r w:rsidR="003063B9">
              <w:rPr>
                <w:noProof/>
                <w:webHidden/>
              </w:rPr>
              <w:instrText xml:space="preserve"> PAGEREF _Toc80203806 \h </w:instrText>
            </w:r>
            <w:r w:rsidR="003063B9">
              <w:rPr>
                <w:noProof/>
                <w:webHidden/>
              </w:rPr>
            </w:r>
            <w:r w:rsidR="003063B9">
              <w:rPr>
                <w:noProof/>
                <w:webHidden/>
              </w:rPr>
              <w:fldChar w:fldCharType="separate"/>
            </w:r>
            <w:r w:rsidR="003063B9">
              <w:rPr>
                <w:noProof/>
                <w:webHidden/>
              </w:rPr>
              <w:t>2</w:t>
            </w:r>
            <w:r w:rsidR="003063B9">
              <w:rPr>
                <w:noProof/>
                <w:webHidden/>
              </w:rPr>
              <w:fldChar w:fldCharType="end"/>
            </w:r>
          </w:hyperlink>
        </w:p>
        <w:p w14:paraId="06706FFB" w14:textId="77777777" w:rsidR="003063B9" w:rsidRDefault="00364C3B">
          <w:pPr>
            <w:pStyle w:val="TJ3"/>
            <w:tabs>
              <w:tab w:val="left" w:pos="1320"/>
              <w:tab w:val="right" w:leader="dot" w:pos="8777"/>
            </w:tabs>
            <w:rPr>
              <w:rFonts w:eastAsiaTheme="minorEastAsia"/>
              <w:noProof/>
              <w:lang w:val="en-US"/>
            </w:rPr>
          </w:pPr>
          <w:hyperlink w:anchor="_Toc80203807" w:history="1">
            <w:r w:rsidR="003063B9" w:rsidRPr="005D5A9B">
              <w:rPr>
                <w:rStyle w:val="Hiperhivatkozs"/>
                <w:noProof/>
              </w:rPr>
              <w:t>1.1.1.</w:t>
            </w:r>
            <w:r w:rsidR="003063B9">
              <w:rPr>
                <w:rFonts w:eastAsiaTheme="minorEastAsia"/>
                <w:noProof/>
                <w:lang w:val="en-US"/>
              </w:rPr>
              <w:tab/>
            </w:r>
            <w:r w:rsidR="003063B9" w:rsidRPr="005D5A9B">
              <w:rPr>
                <w:rStyle w:val="Hiperhivatkozs"/>
                <w:noProof/>
              </w:rPr>
              <w:t>Gateway</w:t>
            </w:r>
            <w:r w:rsidR="003063B9">
              <w:rPr>
                <w:noProof/>
                <w:webHidden/>
              </w:rPr>
              <w:tab/>
            </w:r>
            <w:r w:rsidR="003063B9">
              <w:rPr>
                <w:noProof/>
                <w:webHidden/>
              </w:rPr>
              <w:fldChar w:fldCharType="begin"/>
            </w:r>
            <w:r w:rsidR="003063B9">
              <w:rPr>
                <w:noProof/>
                <w:webHidden/>
              </w:rPr>
              <w:instrText xml:space="preserve"> PAGEREF _Toc80203807 \h </w:instrText>
            </w:r>
            <w:r w:rsidR="003063B9">
              <w:rPr>
                <w:noProof/>
                <w:webHidden/>
              </w:rPr>
            </w:r>
            <w:r w:rsidR="003063B9">
              <w:rPr>
                <w:noProof/>
                <w:webHidden/>
              </w:rPr>
              <w:fldChar w:fldCharType="separate"/>
            </w:r>
            <w:r w:rsidR="003063B9">
              <w:rPr>
                <w:noProof/>
                <w:webHidden/>
              </w:rPr>
              <w:t>2</w:t>
            </w:r>
            <w:r w:rsidR="003063B9">
              <w:rPr>
                <w:noProof/>
                <w:webHidden/>
              </w:rPr>
              <w:fldChar w:fldCharType="end"/>
            </w:r>
          </w:hyperlink>
        </w:p>
        <w:p w14:paraId="2284B319" w14:textId="77777777" w:rsidR="003063B9" w:rsidRDefault="00364C3B">
          <w:pPr>
            <w:pStyle w:val="TJ3"/>
            <w:tabs>
              <w:tab w:val="left" w:pos="1320"/>
              <w:tab w:val="right" w:leader="dot" w:pos="8777"/>
            </w:tabs>
            <w:rPr>
              <w:rFonts w:eastAsiaTheme="minorEastAsia"/>
              <w:noProof/>
              <w:lang w:val="en-US"/>
            </w:rPr>
          </w:pPr>
          <w:hyperlink w:anchor="_Toc80203808" w:history="1">
            <w:r w:rsidR="003063B9" w:rsidRPr="005D5A9B">
              <w:rPr>
                <w:rStyle w:val="Hiperhivatkozs"/>
                <w:noProof/>
              </w:rPr>
              <w:t>1.1.2.</w:t>
            </w:r>
            <w:r w:rsidR="003063B9">
              <w:rPr>
                <w:rFonts w:eastAsiaTheme="minorEastAsia"/>
                <w:noProof/>
                <w:lang w:val="en-US"/>
              </w:rPr>
              <w:tab/>
            </w:r>
            <w:r w:rsidR="003063B9" w:rsidRPr="005D5A9B">
              <w:rPr>
                <w:rStyle w:val="Hiperhivatkozs"/>
                <w:noProof/>
              </w:rPr>
              <w:t>Interface</w:t>
            </w:r>
            <w:r w:rsidR="003063B9">
              <w:rPr>
                <w:noProof/>
                <w:webHidden/>
              </w:rPr>
              <w:tab/>
            </w:r>
            <w:r w:rsidR="003063B9">
              <w:rPr>
                <w:noProof/>
                <w:webHidden/>
              </w:rPr>
              <w:fldChar w:fldCharType="begin"/>
            </w:r>
            <w:r w:rsidR="003063B9">
              <w:rPr>
                <w:noProof/>
                <w:webHidden/>
              </w:rPr>
              <w:instrText xml:space="preserve"> PAGEREF _Toc80203808 \h </w:instrText>
            </w:r>
            <w:r w:rsidR="003063B9">
              <w:rPr>
                <w:noProof/>
                <w:webHidden/>
              </w:rPr>
            </w:r>
            <w:r w:rsidR="003063B9">
              <w:rPr>
                <w:noProof/>
                <w:webHidden/>
              </w:rPr>
              <w:fldChar w:fldCharType="separate"/>
            </w:r>
            <w:r w:rsidR="003063B9">
              <w:rPr>
                <w:noProof/>
                <w:webHidden/>
              </w:rPr>
              <w:t>2</w:t>
            </w:r>
            <w:r w:rsidR="003063B9">
              <w:rPr>
                <w:noProof/>
                <w:webHidden/>
              </w:rPr>
              <w:fldChar w:fldCharType="end"/>
            </w:r>
          </w:hyperlink>
        </w:p>
        <w:p w14:paraId="57D7816D" w14:textId="77777777" w:rsidR="003063B9" w:rsidRDefault="00364C3B">
          <w:pPr>
            <w:pStyle w:val="TJ3"/>
            <w:tabs>
              <w:tab w:val="left" w:pos="1320"/>
              <w:tab w:val="right" w:leader="dot" w:pos="8777"/>
            </w:tabs>
            <w:rPr>
              <w:rFonts w:eastAsiaTheme="minorEastAsia"/>
              <w:noProof/>
              <w:lang w:val="en-US"/>
            </w:rPr>
          </w:pPr>
          <w:hyperlink w:anchor="_Toc80203809" w:history="1">
            <w:r w:rsidR="003063B9" w:rsidRPr="005D5A9B">
              <w:rPr>
                <w:rStyle w:val="Hiperhivatkozs"/>
                <w:noProof/>
              </w:rPr>
              <w:t>1.1.3.</w:t>
            </w:r>
            <w:r w:rsidR="003063B9">
              <w:rPr>
                <w:rFonts w:eastAsiaTheme="minorEastAsia"/>
                <w:noProof/>
                <w:lang w:val="en-US"/>
              </w:rPr>
              <w:tab/>
            </w:r>
            <w:r w:rsidR="003063B9" w:rsidRPr="005D5A9B">
              <w:rPr>
                <w:rStyle w:val="Hiperhivatkozs"/>
                <w:noProof/>
              </w:rPr>
              <w:t>Service VPC Endpoints</w:t>
            </w:r>
            <w:r w:rsidR="003063B9">
              <w:rPr>
                <w:noProof/>
                <w:webHidden/>
              </w:rPr>
              <w:tab/>
            </w:r>
            <w:r w:rsidR="003063B9">
              <w:rPr>
                <w:noProof/>
                <w:webHidden/>
              </w:rPr>
              <w:fldChar w:fldCharType="begin"/>
            </w:r>
            <w:r w:rsidR="003063B9">
              <w:rPr>
                <w:noProof/>
                <w:webHidden/>
              </w:rPr>
              <w:instrText xml:space="preserve"> PAGEREF _Toc80203809 \h </w:instrText>
            </w:r>
            <w:r w:rsidR="003063B9">
              <w:rPr>
                <w:noProof/>
                <w:webHidden/>
              </w:rPr>
            </w:r>
            <w:r w:rsidR="003063B9">
              <w:rPr>
                <w:noProof/>
                <w:webHidden/>
              </w:rPr>
              <w:fldChar w:fldCharType="separate"/>
            </w:r>
            <w:r w:rsidR="003063B9">
              <w:rPr>
                <w:noProof/>
                <w:webHidden/>
              </w:rPr>
              <w:t>2</w:t>
            </w:r>
            <w:r w:rsidR="003063B9">
              <w:rPr>
                <w:noProof/>
                <w:webHidden/>
              </w:rPr>
              <w:fldChar w:fldCharType="end"/>
            </w:r>
          </w:hyperlink>
        </w:p>
        <w:p w14:paraId="018D070C" w14:textId="77777777" w:rsidR="003063B9" w:rsidRDefault="00364C3B">
          <w:pPr>
            <w:pStyle w:val="TJ3"/>
            <w:tabs>
              <w:tab w:val="left" w:pos="1320"/>
              <w:tab w:val="right" w:leader="dot" w:pos="8777"/>
            </w:tabs>
            <w:rPr>
              <w:rFonts w:eastAsiaTheme="minorEastAsia"/>
              <w:noProof/>
              <w:lang w:val="en-US"/>
            </w:rPr>
          </w:pPr>
          <w:hyperlink w:anchor="_Toc80203810" w:history="1">
            <w:r w:rsidR="003063B9" w:rsidRPr="005D5A9B">
              <w:rPr>
                <w:rStyle w:val="Hiperhivatkozs"/>
                <w:noProof/>
              </w:rPr>
              <w:t>1.1.4.</w:t>
            </w:r>
            <w:r w:rsidR="003063B9">
              <w:rPr>
                <w:rFonts w:eastAsiaTheme="minorEastAsia"/>
                <w:noProof/>
                <w:lang w:val="en-US"/>
              </w:rPr>
              <w:tab/>
            </w:r>
            <w:r w:rsidR="003063B9" w:rsidRPr="005D5A9B">
              <w:rPr>
                <w:rStyle w:val="Hiperhivatkozs"/>
                <w:noProof/>
              </w:rPr>
              <w:t>Gateway Load Balancer</w:t>
            </w:r>
            <w:r w:rsidR="003063B9">
              <w:rPr>
                <w:noProof/>
                <w:webHidden/>
              </w:rPr>
              <w:tab/>
            </w:r>
            <w:r w:rsidR="003063B9">
              <w:rPr>
                <w:noProof/>
                <w:webHidden/>
              </w:rPr>
              <w:fldChar w:fldCharType="begin"/>
            </w:r>
            <w:r w:rsidR="003063B9">
              <w:rPr>
                <w:noProof/>
                <w:webHidden/>
              </w:rPr>
              <w:instrText xml:space="preserve"> PAGEREF _Toc80203810 \h </w:instrText>
            </w:r>
            <w:r w:rsidR="003063B9">
              <w:rPr>
                <w:noProof/>
                <w:webHidden/>
              </w:rPr>
            </w:r>
            <w:r w:rsidR="003063B9">
              <w:rPr>
                <w:noProof/>
                <w:webHidden/>
              </w:rPr>
              <w:fldChar w:fldCharType="separate"/>
            </w:r>
            <w:r w:rsidR="003063B9">
              <w:rPr>
                <w:noProof/>
                <w:webHidden/>
              </w:rPr>
              <w:t>3</w:t>
            </w:r>
            <w:r w:rsidR="003063B9">
              <w:rPr>
                <w:noProof/>
                <w:webHidden/>
              </w:rPr>
              <w:fldChar w:fldCharType="end"/>
            </w:r>
          </w:hyperlink>
        </w:p>
        <w:p w14:paraId="1A53FFAC" w14:textId="77777777" w:rsidR="003063B9" w:rsidRDefault="00364C3B">
          <w:pPr>
            <w:pStyle w:val="TJ1"/>
            <w:rPr>
              <w:rFonts w:eastAsiaTheme="minorEastAsia"/>
              <w:noProof/>
              <w:lang w:val="en-US"/>
            </w:rPr>
          </w:pPr>
          <w:hyperlink w:anchor="_Toc80203811" w:history="1">
            <w:r w:rsidR="003063B9" w:rsidRPr="005D5A9B">
              <w:rPr>
                <w:rStyle w:val="Hiperhivatkozs"/>
                <w:noProof/>
              </w:rPr>
              <w:t>2.</w:t>
            </w:r>
            <w:r w:rsidR="003063B9">
              <w:rPr>
                <w:rFonts w:eastAsiaTheme="minorEastAsia"/>
                <w:noProof/>
                <w:lang w:val="en-US"/>
              </w:rPr>
              <w:tab/>
            </w:r>
            <w:r w:rsidR="003063B9" w:rsidRPr="005D5A9B">
              <w:rPr>
                <w:rStyle w:val="Hiperhivatkozs"/>
                <w:noProof/>
              </w:rPr>
              <w:t>Load Balancers deep dive</w:t>
            </w:r>
            <w:r w:rsidR="003063B9">
              <w:rPr>
                <w:noProof/>
                <w:webHidden/>
              </w:rPr>
              <w:tab/>
            </w:r>
            <w:r w:rsidR="003063B9">
              <w:rPr>
                <w:noProof/>
                <w:webHidden/>
              </w:rPr>
              <w:fldChar w:fldCharType="begin"/>
            </w:r>
            <w:r w:rsidR="003063B9">
              <w:rPr>
                <w:noProof/>
                <w:webHidden/>
              </w:rPr>
              <w:instrText xml:space="preserve"> PAGEREF _Toc80203811 \h </w:instrText>
            </w:r>
            <w:r w:rsidR="003063B9">
              <w:rPr>
                <w:noProof/>
                <w:webHidden/>
              </w:rPr>
            </w:r>
            <w:r w:rsidR="003063B9">
              <w:rPr>
                <w:noProof/>
                <w:webHidden/>
              </w:rPr>
              <w:fldChar w:fldCharType="separate"/>
            </w:r>
            <w:r w:rsidR="003063B9">
              <w:rPr>
                <w:noProof/>
                <w:webHidden/>
              </w:rPr>
              <w:t>4</w:t>
            </w:r>
            <w:r w:rsidR="003063B9">
              <w:rPr>
                <w:noProof/>
                <w:webHidden/>
              </w:rPr>
              <w:fldChar w:fldCharType="end"/>
            </w:r>
          </w:hyperlink>
        </w:p>
        <w:p w14:paraId="238438B0" w14:textId="77777777" w:rsidR="003063B9" w:rsidRDefault="00364C3B">
          <w:pPr>
            <w:pStyle w:val="TJ1"/>
            <w:rPr>
              <w:rFonts w:eastAsiaTheme="minorEastAsia"/>
              <w:noProof/>
              <w:lang w:val="en-US"/>
            </w:rPr>
          </w:pPr>
          <w:hyperlink w:anchor="_Toc80203812" w:history="1">
            <w:r w:rsidR="003063B9" w:rsidRPr="005D5A9B">
              <w:rPr>
                <w:rStyle w:val="Hiperhivatkozs"/>
                <w:noProof/>
              </w:rPr>
              <w:t>3.</w:t>
            </w:r>
            <w:r w:rsidR="003063B9">
              <w:rPr>
                <w:rFonts w:eastAsiaTheme="minorEastAsia"/>
                <w:noProof/>
                <w:lang w:val="en-US"/>
              </w:rPr>
              <w:tab/>
            </w:r>
            <w:r w:rsidR="003063B9" w:rsidRPr="005D5A9B">
              <w:rPr>
                <w:rStyle w:val="Hiperhivatkozs"/>
                <w:noProof/>
              </w:rPr>
              <w:t>DNS – Route53</w:t>
            </w:r>
            <w:r w:rsidR="003063B9">
              <w:rPr>
                <w:noProof/>
                <w:webHidden/>
              </w:rPr>
              <w:tab/>
            </w:r>
            <w:r w:rsidR="003063B9">
              <w:rPr>
                <w:noProof/>
                <w:webHidden/>
              </w:rPr>
              <w:fldChar w:fldCharType="begin"/>
            </w:r>
            <w:r w:rsidR="003063B9">
              <w:rPr>
                <w:noProof/>
                <w:webHidden/>
              </w:rPr>
              <w:instrText xml:space="preserve"> PAGEREF _Toc80203812 \h </w:instrText>
            </w:r>
            <w:r w:rsidR="003063B9">
              <w:rPr>
                <w:noProof/>
                <w:webHidden/>
              </w:rPr>
            </w:r>
            <w:r w:rsidR="003063B9">
              <w:rPr>
                <w:noProof/>
                <w:webHidden/>
              </w:rPr>
              <w:fldChar w:fldCharType="separate"/>
            </w:r>
            <w:r w:rsidR="003063B9">
              <w:rPr>
                <w:noProof/>
                <w:webHidden/>
              </w:rPr>
              <w:t>5</w:t>
            </w:r>
            <w:r w:rsidR="003063B9">
              <w:rPr>
                <w:noProof/>
                <w:webHidden/>
              </w:rPr>
              <w:fldChar w:fldCharType="end"/>
            </w:r>
          </w:hyperlink>
        </w:p>
        <w:p w14:paraId="227F76B1" w14:textId="77777777" w:rsidR="003063B9" w:rsidRDefault="00364C3B">
          <w:pPr>
            <w:pStyle w:val="TJ1"/>
            <w:rPr>
              <w:rFonts w:eastAsiaTheme="minorEastAsia"/>
              <w:noProof/>
              <w:lang w:val="en-US"/>
            </w:rPr>
          </w:pPr>
          <w:hyperlink w:anchor="_Toc80203813" w:history="1">
            <w:r w:rsidR="003063B9" w:rsidRPr="005D5A9B">
              <w:rPr>
                <w:rStyle w:val="Hiperhivatkozs"/>
                <w:noProof/>
              </w:rPr>
              <w:t>4.</w:t>
            </w:r>
            <w:r w:rsidR="003063B9">
              <w:rPr>
                <w:rFonts w:eastAsiaTheme="minorEastAsia"/>
                <w:noProof/>
                <w:lang w:val="en-US"/>
              </w:rPr>
              <w:tab/>
            </w:r>
            <w:r w:rsidR="003063B9" w:rsidRPr="005D5A9B">
              <w:rPr>
                <w:rStyle w:val="Hiperhivatkozs"/>
                <w:noProof/>
              </w:rPr>
              <w:t>Hybrid networking</w:t>
            </w:r>
            <w:r w:rsidR="003063B9">
              <w:rPr>
                <w:noProof/>
                <w:webHidden/>
              </w:rPr>
              <w:tab/>
            </w:r>
            <w:r w:rsidR="003063B9">
              <w:rPr>
                <w:noProof/>
                <w:webHidden/>
              </w:rPr>
              <w:fldChar w:fldCharType="begin"/>
            </w:r>
            <w:r w:rsidR="003063B9">
              <w:rPr>
                <w:noProof/>
                <w:webHidden/>
              </w:rPr>
              <w:instrText xml:space="preserve"> PAGEREF _Toc80203813 \h </w:instrText>
            </w:r>
            <w:r w:rsidR="003063B9">
              <w:rPr>
                <w:noProof/>
                <w:webHidden/>
              </w:rPr>
            </w:r>
            <w:r w:rsidR="003063B9">
              <w:rPr>
                <w:noProof/>
                <w:webHidden/>
              </w:rPr>
              <w:fldChar w:fldCharType="separate"/>
            </w:r>
            <w:r w:rsidR="003063B9">
              <w:rPr>
                <w:noProof/>
                <w:webHidden/>
              </w:rPr>
              <w:t>12</w:t>
            </w:r>
            <w:r w:rsidR="003063B9">
              <w:rPr>
                <w:noProof/>
                <w:webHidden/>
              </w:rPr>
              <w:fldChar w:fldCharType="end"/>
            </w:r>
          </w:hyperlink>
        </w:p>
        <w:p w14:paraId="0EF92FB8" w14:textId="77777777" w:rsidR="003063B9" w:rsidRDefault="00364C3B">
          <w:pPr>
            <w:pStyle w:val="TJ2"/>
            <w:tabs>
              <w:tab w:val="left" w:pos="660"/>
              <w:tab w:val="right" w:leader="dot" w:pos="8777"/>
            </w:tabs>
            <w:rPr>
              <w:rFonts w:eastAsiaTheme="minorEastAsia"/>
              <w:noProof/>
              <w:lang w:val="en-US"/>
            </w:rPr>
          </w:pPr>
          <w:hyperlink w:anchor="_Toc80203814" w:history="1">
            <w:r w:rsidR="003063B9" w:rsidRPr="005D5A9B">
              <w:rPr>
                <w:rStyle w:val="Hiperhivatkozs"/>
                <w:noProof/>
                <w14:scene3d>
                  <w14:camera w14:prst="orthographicFront"/>
                  <w14:lightRig w14:rig="threePt" w14:dir="t">
                    <w14:rot w14:lat="0" w14:lon="0" w14:rev="0"/>
                  </w14:lightRig>
                </w14:scene3d>
              </w:rPr>
              <w:t>1.</w:t>
            </w:r>
            <w:r w:rsidR="003063B9">
              <w:rPr>
                <w:rFonts w:eastAsiaTheme="minorEastAsia"/>
                <w:noProof/>
                <w:lang w:val="en-US"/>
              </w:rPr>
              <w:tab/>
            </w:r>
            <w:r w:rsidR="003063B9" w:rsidRPr="005D5A9B">
              <w:rPr>
                <w:rStyle w:val="Hiperhivatkozs"/>
                <w:noProof/>
              </w:rPr>
              <w:t>VPN</w:t>
            </w:r>
            <w:r w:rsidR="003063B9">
              <w:rPr>
                <w:noProof/>
                <w:webHidden/>
              </w:rPr>
              <w:tab/>
            </w:r>
            <w:r w:rsidR="003063B9">
              <w:rPr>
                <w:noProof/>
                <w:webHidden/>
              </w:rPr>
              <w:fldChar w:fldCharType="begin"/>
            </w:r>
            <w:r w:rsidR="003063B9">
              <w:rPr>
                <w:noProof/>
                <w:webHidden/>
              </w:rPr>
              <w:instrText xml:space="preserve"> PAGEREF _Toc80203814 \h </w:instrText>
            </w:r>
            <w:r w:rsidR="003063B9">
              <w:rPr>
                <w:noProof/>
                <w:webHidden/>
              </w:rPr>
            </w:r>
            <w:r w:rsidR="003063B9">
              <w:rPr>
                <w:noProof/>
                <w:webHidden/>
              </w:rPr>
              <w:fldChar w:fldCharType="separate"/>
            </w:r>
            <w:r w:rsidR="003063B9">
              <w:rPr>
                <w:noProof/>
                <w:webHidden/>
              </w:rPr>
              <w:t>12</w:t>
            </w:r>
            <w:r w:rsidR="003063B9">
              <w:rPr>
                <w:noProof/>
                <w:webHidden/>
              </w:rPr>
              <w:fldChar w:fldCharType="end"/>
            </w:r>
          </w:hyperlink>
        </w:p>
        <w:p w14:paraId="08A865A6" w14:textId="77777777" w:rsidR="003063B9" w:rsidRDefault="00364C3B">
          <w:pPr>
            <w:pStyle w:val="TJ3"/>
            <w:tabs>
              <w:tab w:val="left" w:pos="1320"/>
              <w:tab w:val="right" w:leader="dot" w:pos="8777"/>
            </w:tabs>
            <w:rPr>
              <w:rFonts w:eastAsiaTheme="minorEastAsia"/>
              <w:noProof/>
              <w:lang w:val="en-US"/>
            </w:rPr>
          </w:pPr>
          <w:hyperlink w:anchor="_Toc80203815" w:history="1">
            <w:r w:rsidR="003063B9" w:rsidRPr="005D5A9B">
              <w:rPr>
                <w:rStyle w:val="Hiperhivatkozs"/>
                <w:noProof/>
              </w:rPr>
              <w:t>4.1.1.</w:t>
            </w:r>
            <w:r w:rsidR="003063B9">
              <w:rPr>
                <w:rFonts w:eastAsiaTheme="minorEastAsia"/>
                <w:noProof/>
                <w:lang w:val="en-US"/>
              </w:rPr>
              <w:tab/>
            </w:r>
            <w:r w:rsidR="003063B9" w:rsidRPr="005D5A9B">
              <w:rPr>
                <w:rStyle w:val="Hiperhivatkozs"/>
                <w:noProof/>
              </w:rPr>
              <w:t>Virtual Private Gateway</w:t>
            </w:r>
            <w:r w:rsidR="003063B9">
              <w:rPr>
                <w:noProof/>
                <w:webHidden/>
              </w:rPr>
              <w:tab/>
            </w:r>
            <w:r w:rsidR="003063B9">
              <w:rPr>
                <w:noProof/>
                <w:webHidden/>
              </w:rPr>
              <w:fldChar w:fldCharType="begin"/>
            </w:r>
            <w:r w:rsidR="003063B9">
              <w:rPr>
                <w:noProof/>
                <w:webHidden/>
              </w:rPr>
              <w:instrText xml:space="preserve"> PAGEREF _Toc80203815 \h </w:instrText>
            </w:r>
            <w:r w:rsidR="003063B9">
              <w:rPr>
                <w:noProof/>
                <w:webHidden/>
              </w:rPr>
            </w:r>
            <w:r w:rsidR="003063B9">
              <w:rPr>
                <w:noProof/>
                <w:webHidden/>
              </w:rPr>
              <w:fldChar w:fldCharType="separate"/>
            </w:r>
            <w:r w:rsidR="003063B9">
              <w:rPr>
                <w:noProof/>
                <w:webHidden/>
              </w:rPr>
              <w:t>12</w:t>
            </w:r>
            <w:r w:rsidR="003063B9">
              <w:rPr>
                <w:noProof/>
                <w:webHidden/>
              </w:rPr>
              <w:fldChar w:fldCharType="end"/>
            </w:r>
          </w:hyperlink>
        </w:p>
        <w:p w14:paraId="3F504B30" w14:textId="77777777" w:rsidR="003063B9" w:rsidRDefault="00364C3B">
          <w:pPr>
            <w:pStyle w:val="TJ2"/>
            <w:tabs>
              <w:tab w:val="left" w:pos="660"/>
              <w:tab w:val="right" w:leader="dot" w:pos="8777"/>
            </w:tabs>
            <w:rPr>
              <w:rFonts w:eastAsiaTheme="minorEastAsia"/>
              <w:noProof/>
              <w:lang w:val="en-US"/>
            </w:rPr>
          </w:pPr>
          <w:hyperlink w:anchor="_Toc80203816" w:history="1">
            <w:r w:rsidR="003063B9" w:rsidRPr="005D5A9B">
              <w:rPr>
                <w:rStyle w:val="Hiperhivatkozs"/>
                <w:noProof/>
                <w14:scene3d>
                  <w14:camera w14:prst="orthographicFront"/>
                  <w14:lightRig w14:rig="threePt" w14:dir="t">
                    <w14:rot w14:lat="0" w14:lon="0" w14:rev="0"/>
                  </w14:lightRig>
                </w14:scene3d>
              </w:rPr>
              <w:t>2.</w:t>
            </w:r>
            <w:r w:rsidR="003063B9">
              <w:rPr>
                <w:rFonts w:eastAsiaTheme="minorEastAsia"/>
                <w:noProof/>
                <w:lang w:val="en-US"/>
              </w:rPr>
              <w:tab/>
            </w:r>
            <w:r w:rsidR="003063B9" w:rsidRPr="005D5A9B">
              <w:rPr>
                <w:rStyle w:val="Hiperhivatkozs"/>
                <w:noProof/>
              </w:rPr>
              <w:t>Direct Connect</w:t>
            </w:r>
            <w:r w:rsidR="003063B9">
              <w:rPr>
                <w:noProof/>
                <w:webHidden/>
              </w:rPr>
              <w:tab/>
            </w:r>
            <w:r w:rsidR="003063B9">
              <w:rPr>
                <w:noProof/>
                <w:webHidden/>
              </w:rPr>
              <w:fldChar w:fldCharType="begin"/>
            </w:r>
            <w:r w:rsidR="003063B9">
              <w:rPr>
                <w:noProof/>
                <w:webHidden/>
              </w:rPr>
              <w:instrText xml:space="preserve"> PAGEREF _Toc80203816 \h </w:instrText>
            </w:r>
            <w:r w:rsidR="003063B9">
              <w:rPr>
                <w:noProof/>
                <w:webHidden/>
              </w:rPr>
            </w:r>
            <w:r w:rsidR="003063B9">
              <w:rPr>
                <w:noProof/>
                <w:webHidden/>
              </w:rPr>
              <w:fldChar w:fldCharType="separate"/>
            </w:r>
            <w:r w:rsidR="003063B9">
              <w:rPr>
                <w:noProof/>
                <w:webHidden/>
              </w:rPr>
              <w:t>12</w:t>
            </w:r>
            <w:r w:rsidR="003063B9">
              <w:rPr>
                <w:noProof/>
                <w:webHidden/>
              </w:rPr>
              <w:fldChar w:fldCharType="end"/>
            </w:r>
          </w:hyperlink>
        </w:p>
        <w:p w14:paraId="06614346" w14:textId="77777777" w:rsidR="003063B9" w:rsidRDefault="00364C3B">
          <w:pPr>
            <w:pStyle w:val="TJ1"/>
            <w:rPr>
              <w:rFonts w:eastAsiaTheme="minorEastAsia"/>
              <w:noProof/>
              <w:lang w:val="en-US"/>
            </w:rPr>
          </w:pPr>
          <w:hyperlink w:anchor="_Toc80203817" w:history="1">
            <w:r w:rsidR="003063B9" w:rsidRPr="005D5A9B">
              <w:rPr>
                <w:rStyle w:val="Hiperhivatkozs"/>
                <w:noProof/>
              </w:rPr>
              <w:t>5.</w:t>
            </w:r>
            <w:r w:rsidR="003063B9">
              <w:rPr>
                <w:rFonts w:eastAsiaTheme="minorEastAsia"/>
                <w:noProof/>
                <w:lang w:val="en-US"/>
              </w:rPr>
              <w:tab/>
            </w:r>
            <w:r w:rsidR="003063B9" w:rsidRPr="005D5A9B">
              <w:rPr>
                <w:rStyle w:val="Hiperhivatkozs"/>
                <w:noProof/>
              </w:rPr>
              <w:t>Linuxacademy</w:t>
            </w:r>
            <w:r w:rsidR="003063B9">
              <w:rPr>
                <w:noProof/>
                <w:webHidden/>
              </w:rPr>
              <w:tab/>
            </w:r>
            <w:r w:rsidR="003063B9">
              <w:rPr>
                <w:noProof/>
                <w:webHidden/>
              </w:rPr>
              <w:fldChar w:fldCharType="begin"/>
            </w:r>
            <w:r w:rsidR="003063B9">
              <w:rPr>
                <w:noProof/>
                <w:webHidden/>
              </w:rPr>
              <w:instrText xml:space="preserve"> PAGEREF _Toc80203817 \h </w:instrText>
            </w:r>
            <w:r w:rsidR="003063B9">
              <w:rPr>
                <w:noProof/>
                <w:webHidden/>
              </w:rPr>
            </w:r>
            <w:r w:rsidR="003063B9">
              <w:rPr>
                <w:noProof/>
                <w:webHidden/>
              </w:rPr>
              <w:fldChar w:fldCharType="separate"/>
            </w:r>
            <w:r w:rsidR="003063B9">
              <w:rPr>
                <w:noProof/>
                <w:webHidden/>
              </w:rPr>
              <w:t>13</w:t>
            </w:r>
            <w:r w:rsidR="003063B9">
              <w:rPr>
                <w:noProof/>
                <w:webHidden/>
              </w:rPr>
              <w:fldChar w:fldCharType="end"/>
            </w:r>
          </w:hyperlink>
        </w:p>
        <w:p w14:paraId="5C5E9385" w14:textId="77777777" w:rsidR="003063B9" w:rsidRDefault="00364C3B">
          <w:pPr>
            <w:pStyle w:val="TJ1"/>
            <w:rPr>
              <w:rFonts w:eastAsiaTheme="minorEastAsia"/>
              <w:noProof/>
              <w:lang w:val="en-US"/>
            </w:rPr>
          </w:pPr>
          <w:hyperlink w:anchor="_Toc80203818" w:history="1">
            <w:r w:rsidR="003063B9" w:rsidRPr="005D5A9B">
              <w:rPr>
                <w:rStyle w:val="Hiperhivatkozs"/>
                <w:noProof/>
              </w:rPr>
              <w:t>6.</w:t>
            </w:r>
            <w:r w:rsidR="003063B9">
              <w:rPr>
                <w:rFonts w:eastAsiaTheme="minorEastAsia"/>
                <w:noProof/>
                <w:lang w:val="en-US"/>
              </w:rPr>
              <w:tab/>
            </w:r>
            <w:r w:rsidR="003063B9" w:rsidRPr="005D5A9B">
              <w:rPr>
                <w:rStyle w:val="Hiperhivatkozs"/>
                <w:noProof/>
              </w:rPr>
              <w:t>Networking tools</w:t>
            </w:r>
            <w:r w:rsidR="003063B9">
              <w:rPr>
                <w:noProof/>
                <w:webHidden/>
              </w:rPr>
              <w:tab/>
            </w:r>
            <w:r w:rsidR="003063B9">
              <w:rPr>
                <w:noProof/>
                <w:webHidden/>
              </w:rPr>
              <w:fldChar w:fldCharType="begin"/>
            </w:r>
            <w:r w:rsidR="003063B9">
              <w:rPr>
                <w:noProof/>
                <w:webHidden/>
              </w:rPr>
              <w:instrText xml:space="preserve"> PAGEREF _Toc80203818 \h </w:instrText>
            </w:r>
            <w:r w:rsidR="003063B9">
              <w:rPr>
                <w:noProof/>
                <w:webHidden/>
              </w:rPr>
            </w:r>
            <w:r w:rsidR="003063B9">
              <w:rPr>
                <w:noProof/>
                <w:webHidden/>
              </w:rPr>
              <w:fldChar w:fldCharType="separate"/>
            </w:r>
            <w:r w:rsidR="003063B9">
              <w:rPr>
                <w:noProof/>
                <w:webHidden/>
              </w:rPr>
              <w:t>14</w:t>
            </w:r>
            <w:r w:rsidR="003063B9">
              <w:rPr>
                <w:noProof/>
                <w:webHidden/>
              </w:rPr>
              <w:fldChar w:fldCharType="end"/>
            </w:r>
          </w:hyperlink>
        </w:p>
        <w:p w14:paraId="0BBD8F1C" w14:textId="77777777" w:rsidR="00DB0F9F" w:rsidRPr="00A829D8" w:rsidRDefault="00DB0F9F">
          <w:r w:rsidRPr="00A829D8">
            <w:rPr>
              <w:b/>
              <w:bCs/>
            </w:rPr>
            <w:fldChar w:fldCharType="end"/>
          </w:r>
        </w:p>
      </w:sdtContent>
    </w:sdt>
    <w:p w14:paraId="0227D667" w14:textId="77777777" w:rsidR="00DB0F9F" w:rsidRPr="00A829D8" w:rsidRDefault="00DB0F9F" w:rsidP="00DB0F9F"/>
    <w:p w14:paraId="4D58EDDB" w14:textId="77777777" w:rsidR="00DB0F9F" w:rsidRPr="00A829D8" w:rsidRDefault="00DB0F9F" w:rsidP="00DB0F9F">
      <w:pPr>
        <w:sectPr w:rsidR="00DB0F9F" w:rsidRPr="00A829D8" w:rsidSect="00764113">
          <w:pgSz w:w="11906" w:h="16838"/>
          <w:pgMar w:top="1418" w:right="1418" w:bottom="1418" w:left="1701" w:header="709" w:footer="709" w:gutter="0"/>
          <w:cols w:space="708"/>
          <w:docGrid w:linePitch="360"/>
        </w:sectPr>
      </w:pPr>
    </w:p>
    <w:p w14:paraId="021E6777" w14:textId="42A3E3CD" w:rsidR="0097005B" w:rsidRDefault="008F1827" w:rsidP="00571D55">
      <w:pPr>
        <w:pStyle w:val="1Nadpis"/>
        <w:jc w:val="both"/>
      </w:pPr>
      <w:bookmarkStart w:id="0" w:name="_Toc80203805"/>
      <w:r>
        <w:lastRenderedPageBreak/>
        <w:t>Udemy</w:t>
      </w:r>
      <w:bookmarkEnd w:id="0"/>
    </w:p>
    <w:p w14:paraId="3802131C" w14:textId="30180E94" w:rsidR="008F1827" w:rsidRDefault="008F1827" w:rsidP="008F1827">
      <w:pPr>
        <w:pStyle w:val="2Nadpis"/>
      </w:pPr>
      <w:bookmarkStart w:id="1" w:name="_Toc80203806"/>
      <w:r>
        <w:t xml:space="preserve">VPC </w:t>
      </w:r>
      <w:r w:rsidR="00C6573B">
        <w:t>Endpoints</w:t>
      </w:r>
      <w:bookmarkEnd w:id="1"/>
    </w:p>
    <w:p w14:paraId="3443F0CD" w14:textId="2ECABAA8" w:rsidR="00D10821" w:rsidRPr="00D10821" w:rsidRDefault="00D10821" w:rsidP="00D10821">
      <w:pPr>
        <w:pStyle w:val="3Nadpis"/>
      </w:pPr>
      <w:bookmarkStart w:id="2" w:name="_Toc80203807"/>
      <w:r>
        <w:t>Gateway</w:t>
      </w:r>
      <w:bookmarkEnd w:id="2"/>
    </w:p>
    <w:p w14:paraId="6072EA69" w14:textId="75F8E4F0" w:rsidR="008F1827" w:rsidRDefault="008F1827" w:rsidP="00F35965">
      <w:pPr>
        <w:pStyle w:val="Listaszerbekezds"/>
        <w:numPr>
          <w:ilvl w:val="0"/>
          <w:numId w:val="4"/>
        </w:numPr>
      </w:pPr>
      <w:r>
        <w:t>In gateway apporach the vpc endpoint was created outside of the VPC. Thus it is not possible to use via VPN or Direct Connect solutions</w:t>
      </w:r>
    </w:p>
    <w:p w14:paraId="3886572D" w14:textId="42418A6B" w:rsidR="00D10821" w:rsidRDefault="00D10821" w:rsidP="00F35965">
      <w:pPr>
        <w:pStyle w:val="Listaszerbekezds"/>
        <w:numPr>
          <w:ilvl w:val="0"/>
          <w:numId w:val="4"/>
        </w:numPr>
      </w:pPr>
      <w:r>
        <w:t>When associated with a route table, the route table automatically updates the prefixc list ofservice and taget endpoints</w:t>
      </w:r>
    </w:p>
    <w:p w14:paraId="1E8934C5" w14:textId="3CA62FCF" w:rsidR="00D10821" w:rsidRDefault="00D10821" w:rsidP="00F35965">
      <w:pPr>
        <w:pStyle w:val="Listaszerbekezds"/>
        <w:numPr>
          <w:ilvl w:val="0"/>
          <w:numId w:val="4"/>
        </w:numPr>
      </w:pPr>
      <w:r>
        <w:t>IAM or resource policies to be used to restrict access</w:t>
      </w:r>
    </w:p>
    <w:p w14:paraId="76BD10F5" w14:textId="1BA4189C" w:rsidR="00D10821" w:rsidRDefault="00D10821" w:rsidP="00F35965">
      <w:pPr>
        <w:pStyle w:val="Listaszerbekezds"/>
        <w:numPr>
          <w:ilvl w:val="0"/>
          <w:numId w:val="4"/>
        </w:numPr>
      </w:pPr>
      <w:r>
        <w:t>Highly available by default</w:t>
      </w:r>
    </w:p>
    <w:p w14:paraId="326783E4" w14:textId="31656594" w:rsidR="00D10821" w:rsidRDefault="00D10821" w:rsidP="00D10821">
      <w:pPr>
        <w:pStyle w:val="3Nadpis"/>
      </w:pPr>
      <w:bookmarkStart w:id="3" w:name="_Toc80203808"/>
      <w:r>
        <w:t>Interface</w:t>
      </w:r>
      <w:bookmarkEnd w:id="3"/>
    </w:p>
    <w:p w14:paraId="6873D401" w14:textId="6A899F58" w:rsidR="008F1827" w:rsidRDefault="008F1827" w:rsidP="00F35965">
      <w:pPr>
        <w:pStyle w:val="Listaszerbekezds"/>
        <w:numPr>
          <w:ilvl w:val="0"/>
          <w:numId w:val="5"/>
        </w:numPr>
      </w:pPr>
      <w:r>
        <w:t>An interface endpoint is an elastic network interface with a private IP address form the IP range of your subnet.</w:t>
      </w:r>
    </w:p>
    <w:p w14:paraId="0150CB54" w14:textId="6B2F3023" w:rsidR="00D10821" w:rsidRDefault="00D10821" w:rsidP="00F35965">
      <w:pPr>
        <w:pStyle w:val="Listaszerbekezds"/>
        <w:numPr>
          <w:ilvl w:val="0"/>
          <w:numId w:val="5"/>
        </w:numPr>
      </w:pPr>
      <w:r>
        <w:t>Sits inside a subnet and needs to be in an AZ (for HA put one in each AZ)</w:t>
      </w:r>
    </w:p>
    <w:p w14:paraId="0C5690F3" w14:textId="7112B2B9" w:rsidR="00D10821" w:rsidRDefault="00D10821" w:rsidP="00F35965">
      <w:pPr>
        <w:pStyle w:val="Listaszerbekezds"/>
        <w:numPr>
          <w:ilvl w:val="0"/>
          <w:numId w:val="5"/>
        </w:numPr>
      </w:pPr>
      <w:r>
        <w:t>Has its own dns names,</w:t>
      </w:r>
    </w:p>
    <w:p w14:paraId="442F9923" w14:textId="186317BC" w:rsidR="00D10821" w:rsidRDefault="00D10821" w:rsidP="00F35965">
      <w:pPr>
        <w:pStyle w:val="Listaszerbekezds"/>
        <w:numPr>
          <w:ilvl w:val="0"/>
          <w:numId w:val="5"/>
        </w:numPr>
      </w:pPr>
      <w:r>
        <w:t>Could be used with Route 53 Resolver to return private IP addresses</w:t>
      </w:r>
    </w:p>
    <w:p w14:paraId="70B0EDA2" w14:textId="2EC2BD1F" w:rsidR="00F2529C" w:rsidRDefault="00F2529C" w:rsidP="00F35965">
      <w:pPr>
        <w:pStyle w:val="Listaszerbekezds"/>
        <w:numPr>
          <w:ilvl w:val="0"/>
          <w:numId w:val="5"/>
        </w:numPr>
      </w:pPr>
      <w:r>
        <w:t>Interface endpoints enable to use of security groups to restrict access</w:t>
      </w:r>
    </w:p>
    <w:p w14:paraId="69C17845" w14:textId="60D7AC84" w:rsidR="00F2529C" w:rsidRDefault="00F2529C" w:rsidP="00F35965">
      <w:pPr>
        <w:pStyle w:val="Listaszerbekezds"/>
        <w:numPr>
          <w:ilvl w:val="0"/>
          <w:numId w:val="5"/>
        </w:numPr>
      </w:pPr>
      <w:r>
        <w:t>VPC and Direct connect are supported</w:t>
      </w:r>
    </w:p>
    <w:p w14:paraId="2C923D2C" w14:textId="01418B78" w:rsidR="00D10821" w:rsidRDefault="00D10821" w:rsidP="00F35965">
      <w:pPr>
        <w:pStyle w:val="Listaszerbekezds"/>
        <w:numPr>
          <w:ilvl w:val="0"/>
          <w:numId w:val="5"/>
        </w:numPr>
      </w:pPr>
      <w:r>
        <w:t>1 vpc endpoint / vpc / subnet / az</w:t>
      </w:r>
    </w:p>
    <w:p w14:paraId="25F40E3F" w14:textId="6D057DA0" w:rsidR="00C6573B" w:rsidRDefault="00C6573B" w:rsidP="00C6573B">
      <w:pPr>
        <w:pStyle w:val="3Nadpis"/>
      </w:pPr>
      <w:bookmarkStart w:id="4" w:name="_Toc80203809"/>
      <w:r>
        <w:t>Service VPC Endpoints</w:t>
      </w:r>
      <w:bookmarkEnd w:id="4"/>
    </w:p>
    <w:p w14:paraId="5C6D6D43" w14:textId="3BD51353" w:rsidR="00C6573B" w:rsidRDefault="00C6573B" w:rsidP="00C6573B">
      <w:r>
        <w:rPr>
          <w:noProof/>
          <w:lang w:val="en-US"/>
        </w:rPr>
        <w:drawing>
          <wp:inline distT="0" distB="0" distL="0" distR="0" wp14:anchorId="4948B124" wp14:editId="57C2EDEA">
            <wp:extent cx="5579745" cy="3226735"/>
            <wp:effectExtent l="0" t="0" r="1905" b="0"/>
            <wp:docPr id="4" name="Kép 4" descr="Cloud Network Security 101: AWS VPC Endp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oud Network Security 101: AWS VPC Endpoint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79745" cy="3226735"/>
                    </a:xfrm>
                    <a:prstGeom prst="rect">
                      <a:avLst/>
                    </a:prstGeom>
                    <a:noFill/>
                    <a:ln>
                      <a:noFill/>
                    </a:ln>
                  </pic:spPr>
                </pic:pic>
              </a:graphicData>
            </a:graphic>
          </wp:inline>
        </w:drawing>
      </w:r>
    </w:p>
    <w:p w14:paraId="28C4BA42" w14:textId="1233AF2C" w:rsidR="004206B3" w:rsidRDefault="004206B3" w:rsidP="004206B3">
      <w:pPr>
        <w:pStyle w:val="3Nadpis"/>
      </w:pPr>
      <w:bookmarkStart w:id="5" w:name="_Toc80203810"/>
      <w:r>
        <w:lastRenderedPageBreak/>
        <w:t>Gateway Load Balancer</w:t>
      </w:r>
      <w:bookmarkEnd w:id="5"/>
      <w:r>
        <w:t xml:space="preserve"> </w:t>
      </w:r>
    </w:p>
    <w:p w14:paraId="1D4F9C80" w14:textId="7A2FEE5A" w:rsidR="004206B3" w:rsidRDefault="004206B3" w:rsidP="004206B3">
      <w:r w:rsidRPr="004206B3">
        <w:t>Gateway Load Balancers enable you to deploy, scale, and manage virtual appliances, such as firewalls, intrusion detection and prevention systems, and deep packet inspection systems. It combines a transparent network gateway (that is, a single entry and exit point for all traffic) and distributes traffic while scaling your virtual appliances with the demand.</w:t>
      </w:r>
    </w:p>
    <w:p w14:paraId="16883C48" w14:textId="4278CE45" w:rsidR="00C07736" w:rsidRDefault="00C07736" w:rsidP="00C07736">
      <w:pPr>
        <w:pStyle w:val="1Nadpis"/>
      </w:pPr>
      <w:bookmarkStart w:id="6" w:name="_Toc80203811"/>
      <w:r>
        <w:lastRenderedPageBreak/>
        <w:t>Load Balancers deep dive</w:t>
      </w:r>
      <w:bookmarkEnd w:id="6"/>
    </w:p>
    <w:p w14:paraId="08565300" w14:textId="4358ED10" w:rsidR="002D63A2" w:rsidRDefault="00364C3B" w:rsidP="002D63A2">
      <w:hyperlink r:id="rId9" w:history="1">
        <w:r w:rsidR="002D63A2" w:rsidRPr="00FE6CC9">
          <w:rPr>
            <w:rStyle w:val="Hiperhivatkozs"/>
          </w:rPr>
          <w:t>https://aws.amazon.com/elasticloadbalancing/features/</w:t>
        </w:r>
      </w:hyperlink>
      <w:r w:rsidR="002D63A2">
        <w:t xml:space="preserve"> </w:t>
      </w:r>
    </w:p>
    <w:p w14:paraId="682AE986" w14:textId="0A984CCC" w:rsidR="005028F8" w:rsidRDefault="005028F8" w:rsidP="005028F8">
      <w:pPr>
        <w:pStyle w:val="1Nadpis"/>
      </w:pPr>
      <w:bookmarkStart w:id="7" w:name="_Toc80203812"/>
      <w:r>
        <w:lastRenderedPageBreak/>
        <w:t>DNS – Route53</w:t>
      </w:r>
      <w:bookmarkEnd w:id="7"/>
    </w:p>
    <w:p w14:paraId="241311A2" w14:textId="085A3DB2" w:rsidR="005028F8" w:rsidRDefault="00F36E79" w:rsidP="005028F8">
      <w:r w:rsidRPr="00D63F18">
        <w:rPr>
          <w:b/>
        </w:rPr>
        <w:t>Authoritatiuve name servers</w:t>
      </w:r>
      <w:r>
        <w:t xml:space="preserve"> provide answers to queries they know about – Route53</w:t>
      </w:r>
    </w:p>
    <w:p w14:paraId="26F44736" w14:textId="0AAA00C8" w:rsidR="00F36E79" w:rsidRDefault="00F36E79" w:rsidP="005028F8">
      <w:r w:rsidRPr="00D63F18">
        <w:rPr>
          <w:b/>
        </w:rPr>
        <w:t xml:space="preserve">Non-Authoritative </w:t>
      </w:r>
      <w:r w:rsidR="00D63F18" w:rsidRPr="00D63F18">
        <w:rPr>
          <w:b/>
        </w:rPr>
        <w:t>name servers</w:t>
      </w:r>
      <w:r w:rsidR="00D63F18">
        <w:t xml:space="preserve"> </w:t>
      </w:r>
      <w:r>
        <w:t>points to other servers or serves cachced content from other name servers‘ data</w:t>
      </w:r>
    </w:p>
    <w:p w14:paraId="08FD9488" w14:textId="5926E3F1" w:rsidR="00F36E79" w:rsidRDefault="00F36E79" w:rsidP="005028F8">
      <w:r w:rsidRPr="00D63F18">
        <w:rPr>
          <w:b/>
        </w:rPr>
        <w:t>Zones</w:t>
      </w:r>
      <w:r>
        <w:t xml:space="preserve">  - a zone is a container that holds important infromation about how to route traffic for domain names (example.com) and its subdomains (test.exmaple.com)</w:t>
      </w:r>
    </w:p>
    <w:p w14:paraId="40C6B291" w14:textId="23DDAFB2" w:rsidR="00D63F18" w:rsidRDefault="00D63F18" w:rsidP="005028F8">
      <w:r w:rsidRPr="00D63F18">
        <w:rPr>
          <w:b/>
        </w:rPr>
        <w:t>DNS resolution</w:t>
      </w:r>
      <w:r>
        <w:t xml:space="preserve"> - </w:t>
      </w:r>
      <w:r w:rsidRPr="00D63F18">
        <w:t>Each web server has a unique IP address in textual form, t</w:t>
      </w:r>
      <w:r>
        <w:t xml:space="preserve">ranslating it to an IP address </w:t>
      </w:r>
      <w:r w:rsidRPr="00D63F18">
        <w:t>is a process known a</w:t>
      </w:r>
      <w:r>
        <w:t xml:space="preserve">s DNS resolution or DNS lookup. </w:t>
      </w:r>
      <w:r w:rsidRPr="00D63F18">
        <w:t>During DNS resolution, the program that wish</w:t>
      </w:r>
      <w:r>
        <w:t xml:space="preserve">es to perform this translation </w:t>
      </w:r>
      <w:r w:rsidRPr="00D63F18">
        <w:t>contacts a DNS server that returns the translated IP address.</w:t>
      </w:r>
      <w:r>
        <w:t xml:space="preserve"> </w:t>
      </w:r>
      <w:r w:rsidRPr="00D63F18">
        <w:t>In practice the entire translation may not occur at a single DNS server; rather, the DNS server contacted initially may recursively call upon other DNS serve</w:t>
      </w:r>
      <w:r>
        <w:t>rs to complete the translation.</w:t>
      </w:r>
    </w:p>
    <w:p w14:paraId="36ECA637" w14:textId="48F84233" w:rsidR="00D63F18" w:rsidRDefault="00D63F18" w:rsidP="005028F8">
      <w:r w:rsidRPr="00D63F18">
        <w:rPr>
          <w:b/>
        </w:rPr>
        <w:t>DNS records</w:t>
      </w:r>
      <w:r w:rsidRPr="00D63F18">
        <w:t xml:space="preserve"> (aka </w:t>
      </w:r>
      <w:r w:rsidRPr="00D63F18">
        <w:rPr>
          <w:b/>
        </w:rPr>
        <w:t>zone files</w:t>
      </w:r>
      <w:r w:rsidRPr="00D63F18">
        <w:t>) are instructions that live in authoritative DNS servers and provide information about a domain including what IP address is associated with that domain and how to handle requests for that domain. These records consist of a series of text files written in what is known as DNS syntax.</w:t>
      </w:r>
    </w:p>
    <w:tbl>
      <w:tblPr>
        <w:tblStyle w:val="Rcsostblzat"/>
        <w:tblW w:w="0" w:type="auto"/>
        <w:tblLook w:val="04A0" w:firstRow="1" w:lastRow="0" w:firstColumn="1" w:lastColumn="0" w:noHBand="0" w:noVBand="1"/>
      </w:tblPr>
      <w:tblGrid>
        <w:gridCol w:w="1075"/>
        <w:gridCol w:w="7702"/>
      </w:tblGrid>
      <w:tr w:rsidR="00D63F18" w14:paraId="2949D424" w14:textId="77777777" w:rsidTr="00D63F18">
        <w:tc>
          <w:tcPr>
            <w:tcW w:w="1075" w:type="dxa"/>
          </w:tcPr>
          <w:p w14:paraId="66C1F8F0" w14:textId="153C22A6" w:rsidR="00D63F18" w:rsidRDefault="00D63F18" w:rsidP="00D63F18">
            <w:pPr>
              <w:spacing w:line="240" w:lineRule="auto"/>
            </w:pPr>
            <w:r>
              <w:t>A</w:t>
            </w:r>
          </w:p>
        </w:tc>
        <w:tc>
          <w:tcPr>
            <w:tcW w:w="7702" w:type="dxa"/>
          </w:tcPr>
          <w:p w14:paraId="3A78044D" w14:textId="6A937980" w:rsidR="00D63F18" w:rsidRDefault="00D63F18" w:rsidP="00D63F18">
            <w:pPr>
              <w:spacing w:line="240" w:lineRule="auto"/>
            </w:pPr>
            <w:r w:rsidRPr="00D63F18">
              <w:t>Returns a 32-bit IPv4 address</w:t>
            </w:r>
          </w:p>
        </w:tc>
      </w:tr>
      <w:tr w:rsidR="00D63F18" w14:paraId="540D98BA" w14:textId="77777777" w:rsidTr="00D63F18">
        <w:tc>
          <w:tcPr>
            <w:tcW w:w="1075" w:type="dxa"/>
          </w:tcPr>
          <w:p w14:paraId="105C3E93" w14:textId="65E1234C" w:rsidR="00D63F18" w:rsidRDefault="00D63F18" w:rsidP="00D63F18">
            <w:pPr>
              <w:spacing w:line="240" w:lineRule="auto"/>
            </w:pPr>
            <w:r w:rsidRPr="00D63F18">
              <w:t>AAAA</w:t>
            </w:r>
          </w:p>
        </w:tc>
        <w:tc>
          <w:tcPr>
            <w:tcW w:w="7702" w:type="dxa"/>
          </w:tcPr>
          <w:p w14:paraId="3DD94A8B" w14:textId="316A9BF3" w:rsidR="00D63F18" w:rsidRDefault="00D63F18" w:rsidP="00D63F18">
            <w:pPr>
              <w:spacing w:line="240" w:lineRule="auto"/>
            </w:pPr>
            <w:r w:rsidRPr="00D63F18">
              <w:t>Returns a 128-bit IPv6 address</w:t>
            </w:r>
          </w:p>
        </w:tc>
      </w:tr>
      <w:tr w:rsidR="00D63F18" w14:paraId="037953FE" w14:textId="77777777" w:rsidTr="00D63F18">
        <w:tc>
          <w:tcPr>
            <w:tcW w:w="1075" w:type="dxa"/>
          </w:tcPr>
          <w:p w14:paraId="28A8F66E" w14:textId="0CFC2216" w:rsidR="00D63F18" w:rsidRDefault="00D63F18" w:rsidP="00D63F18">
            <w:pPr>
              <w:spacing w:line="240" w:lineRule="auto"/>
            </w:pPr>
            <w:r w:rsidRPr="00D63F18">
              <w:t>CAA</w:t>
            </w:r>
          </w:p>
        </w:tc>
        <w:tc>
          <w:tcPr>
            <w:tcW w:w="7702" w:type="dxa"/>
          </w:tcPr>
          <w:p w14:paraId="7502B226" w14:textId="2B93FD11" w:rsidR="00D63F18" w:rsidRDefault="00D63F18" w:rsidP="00D63F18">
            <w:pPr>
              <w:spacing w:line="240" w:lineRule="auto"/>
            </w:pPr>
            <w:r w:rsidRPr="00D63F18">
              <w:t>DNS Certification Authority Authorization, constraining acceptable CAs for a host/domain</w:t>
            </w:r>
          </w:p>
        </w:tc>
      </w:tr>
      <w:tr w:rsidR="00D63F18" w14:paraId="442E11F1" w14:textId="77777777" w:rsidTr="00D63F18">
        <w:tc>
          <w:tcPr>
            <w:tcW w:w="1075" w:type="dxa"/>
          </w:tcPr>
          <w:p w14:paraId="6097F83C" w14:textId="377B115B" w:rsidR="00D63F18" w:rsidRDefault="00D63F18" w:rsidP="00D63F18">
            <w:pPr>
              <w:spacing w:line="240" w:lineRule="auto"/>
            </w:pPr>
            <w:r>
              <w:t>CNAME</w:t>
            </w:r>
          </w:p>
        </w:tc>
        <w:tc>
          <w:tcPr>
            <w:tcW w:w="7702" w:type="dxa"/>
          </w:tcPr>
          <w:p w14:paraId="411B0225" w14:textId="47038661" w:rsidR="00D63F18" w:rsidRDefault="00D63F18" w:rsidP="00D63F18">
            <w:pPr>
              <w:spacing w:line="240" w:lineRule="auto"/>
            </w:pPr>
            <w:r w:rsidRPr="00D63F18">
              <w:t>Alias of one name to another: the DNS lookup will continue by retrying the lookup with the new name.</w:t>
            </w:r>
          </w:p>
        </w:tc>
      </w:tr>
      <w:tr w:rsidR="00D63F18" w14:paraId="10CC53EB" w14:textId="77777777" w:rsidTr="00D63F18">
        <w:tc>
          <w:tcPr>
            <w:tcW w:w="1075" w:type="dxa"/>
          </w:tcPr>
          <w:p w14:paraId="367335D9" w14:textId="2E5FFCE6" w:rsidR="00D63F18" w:rsidRDefault="009F7C7E" w:rsidP="00D63F18">
            <w:pPr>
              <w:spacing w:line="240" w:lineRule="auto"/>
            </w:pPr>
            <w:r>
              <w:t>NS</w:t>
            </w:r>
          </w:p>
        </w:tc>
        <w:tc>
          <w:tcPr>
            <w:tcW w:w="7702" w:type="dxa"/>
          </w:tcPr>
          <w:p w14:paraId="7CE5A3DD" w14:textId="6DD676F8" w:rsidR="00D63F18" w:rsidRDefault="009F7C7E" w:rsidP="00D63F18">
            <w:pPr>
              <w:spacing w:line="240" w:lineRule="auto"/>
            </w:pPr>
            <w:r>
              <w:t>Name Server records direct traffic to the DNS serves taht contain the authoritative DNS records</w:t>
            </w:r>
            <w:r w:rsidR="00832DE7">
              <w:t>. They are identifying the DNS servers, that hold authoritative copies of your zone information.</w:t>
            </w:r>
          </w:p>
        </w:tc>
      </w:tr>
      <w:tr w:rsidR="00D63F18" w14:paraId="3645CE91" w14:textId="77777777" w:rsidTr="00D63F18">
        <w:tc>
          <w:tcPr>
            <w:tcW w:w="1075" w:type="dxa"/>
          </w:tcPr>
          <w:p w14:paraId="09BC10F4" w14:textId="5E47D490" w:rsidR="00D63F18" w:rsidRDefault="009F7C7E" w:rsidP="00D63F18">
            <w:pPr>
              <w:spacing w:line="240" w:lineRule="auto"/>
            </w:pPr>
            <w:r>
              <w:t>MX</w:t>
            </w:r>
          </w:p>
        </w:tc>
        <w:tc>
          <w:tcPr>
            <w:tcW w:w="7702" w:type="dxa"/>
          </w:tcPr>
          <w:p w14:paraId="0EE3050F" w14:textId="2CDC9BD2" w:rsidR="00D63F18" w:rsidRDefault="009F7C7E" w:rsidP="00D63F18">
            <w:pPr>
              <w:spacing w:line="240" w:lineRule="auto"/>
            </w:pPr>
            <w:r>
              <w:t>Maix Exchange records are used to define mail servers</w:t>
            </w:r>
          </w:p>
        </w:tc>
      </w:tr>
      <w:tr w:rsidR="00D63F18" w14:paraId="5346B405" w14:textId="77777777" w:rsidTr="00D63F18">
        <w:tc>
          <w:tcPr>
            <w:tcW w:w="1075" w:type="dxa"/>
          </w:tcPr>
          <w:p w14:paraId="2F125A68" w14:textId="2652907F" w:rsidR="00D63F18" w:rsidRDefault="009F7C7E" w:rsidP="00D63F18">
            <w:pPr>
              <w:spacing w:line="240" w:lineRule="auto"/>
            </w:pPr>
            <w:r>
              <w:t>TXT</w:t>
            </w:r>
          </w:p>
        </w:tc>
        <w:tc>
          <w:tcPr>
            <w:tcW w:w="7702" w:type="dxa"/>
          </w:tcPr>
          <w:p w14:paraId="6E23176D" w14:textId="22EF5754" w:rsidR="00D63F18" w:rsidRDefault="009F7C7E" w:rsidP="00D63F18">
            <w:pPr>
              <w:spacing w:line="240" w:lineRule="auto"/>
            </w:pPr>
            <w:r>
              <w:t>Hold text information (unformatted)</w:t>
            </w:r>
          </w:p>
        </w:tc>
      </w:tr>
      <w:tr w:rsidR="00D63F18" w14:paraId="7004241A" w14:textId="77777777" w:rsidTr="00D63F18">
        <w:tc>
          <w:tcPr>
            <w:tcW w:w="1075" w:type="dxa"/>
          </w:tcPr>
          <w:p w14:paraId="5A7514BB" w14:textId="22DFAB10" w:rsidR="00D63F18" w:rsidRDefault="009F7C7E" w:rsidP="00D63F18">
            <w:pPr>
              <w:spacing w:line="240" w:lineRule="auto"/>
            </w:pPr>
            <w:r>
              <w:t>PTR</w:t>
            </w:r>
          </w:p>
        </w:tc>
        <w:tc>
          <w:tcPr>
            <w:tcW w:w="7702" w:type="dxa"/>
          </w:tcPr>
          <w:p w14:paraId="58A93FDF" w14:textId="0F4B736C" w:rsidR="00D63F18" w:rsidRDefault="009F7C7E" w:rsidP="00D63F18">
            <w:pPr>
              <w:spacing w:line="240" w:lineRule="auto"/>
            </w:pPr>
            <w:r>
              <w:t>Pointer records is a reverse A record lookup. Maps an IP address to a host</w:t>
            </w:r>
          </w:p>
        </w:tc>
      </w:tr>
      <w:tr w:rsidR="00872263" w14:paraId="74626DCB" w14:textId="77777777" w:rsidTr="00D63F18">
        <w:tc>
          <w:tcPr>
            <w:tcW w:w="1075" w:type="dxa"/>
          </w:tcPr>
          <w:p w14:paraId="4CA78622" w14:textId="0C156797" w:rsidR="00872263" w:rsidRDefault="00A316B4" w:rsidP="00D63F18">
            <w:pPr>
              <w:spacing w:line="240" w:lineRule="auto"/>
            </w:pPr>
            <w:r>
              <w:t>SOA</w:t>
            </w:r>
          </w:p>
        </w:tc>
        <w:tc>
          <w:tcPr>
            <w:tcW w:w="7702" w:type="dxa"/>
          </w:tcPr>
          <w:p w14:paraId="51D1B039" w14:textId="56287C95" w:rsidR="00872263" w:rsidRDefault="00A316B4" w:rsidP="00D63F18">
            <w:pPr>
              <w:spacing w:line="240" w:lineRule="auto"/>
            </w:pPr>
            <w:r w:rsidRPr="00A316B4">
              <w:t>Specifies authoritative information about a DNS zone, including the primary name server, the email of the domain administrator, the domain serial number, and several timers relating to refreshing the zone.</w:t>
            </w:r>
          </w:p>
        </w:tc>
      </w:tr>
    </w:tbl>
    <w:p w14:paraId="77108567" w14:textId="77777777" w:rsidR="00D63F18" w:rsidRDefault="00D63F18" w:rsidP="005028F8"/>
    <w:p w14:paraId="67CA0C87" w14:textId="0E80F394" w:rsidR="00872263" w:rsidRDefault="00872263" w:rsidP="00872263">
      <w:pPr>
        <w:ind w:firstLine="360"/>
      </w:pPr>
      <w:r>
        <w:t>CNAME and Alias records both resolve DNS queries using other records. CNAME are DNS standards record type.</w:t>
      </w:r>
      <w:r w:rsidR="006A6CAE">
        <w:t xml:space="preserve"> An Alias in Route53 is an extention of functionality, not a DNS record type. </w:t>
      </w:r>
    </w:p>
    <w:p w14:paraId="040D37AE" w14:textId="0DC38871" w:rsidR="006A6CAE" w:rsidRDefault="006A6CAE" w:rsidP="00872263">
      <w:pPr>
        <w:ind w:firstLine="360"/>
      </w:pPr>
      <w:r>
        <w:rPr>
          <w:noProof/>
          <w:lang w:val="en-US"/>
        </w:rPr>
        <w:lastRenderedPageBreak/>
        <w:drawing>
          <wp:inline distT="0" distB="0" distL="0" distR="0" wp14:anchorId="21560DD3" wp14:editId="55D71C18">
            <wp:extent cx="5579745" cy="1789430"/>
            <wp:effectExtent l="0" t="0" r="1905" b="127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79745" cy="1789430"/>
                    </a:xfrm>
                    <a:prstGeom prst="rect">
                      <a:avLst/>
                    </a:prstGeom>
                  </pic:spPr>
                </pic:pic>
              </a:graphicData>
            </a:graphic>
          </wp:inline>
        </w:drawing>
      </w:r>
    </w:p>
    <w:p w14:paraId="39E56309" w14:textId="7C0F5713" w:rsidR="00D72814" w:rsidRDefault="00D72814" w:rsidP="00872263">
      <w:pPr>
        <w:ind w:firstLine="360"/>
      </w:pPr>
      <w:r>
        <w:rPr>
          <w:noProof/>
          <w:lang w:val="en-US"/>
        </w:rPr>
        <w:drawing>
          <wp:inline distT="0" distB="0" distL="0" distR="0" wp14:anchorId="738C5F59" wp14:editId="5A6ED6B2">
            <wp:extent cx="5579745" cy="831215"/>
            <wp:effectExtent l="0" t="0" r="1905" b="6985"/>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79745" cy="831215"/>
                    </a:xfrm>
                    <a:prstGeom prst="rect">
                      <a:avLst/>
                    </a:prstGeom>
                  </pic:spPr>
                </pic:pic>
              </a:graphicData>
            </a:graphic>
          </wp:inline>
        </w:drawing>
      </w:r>
    </w:p>
    <w:p w14:paraId="385DA1A1" w14:textId="1760583D" w:rsidR="006A6CAE" w:rsidRDefault="006A6CAE" w:rsidP="00872263">
      <w:pPr>
        <w:ind w:firstLine="360"/>
      </w:pPr>
      <w:r>
        <w:rPr>
          <w:noProof/>
          <w:lang w:val="en-US"/>
        </w:rPr>
        <w:drawing>
          <wp:inline distT="0" distB="0" distL="0" distR="0" wp14:anchorId="6625D853" wp14:editId="4A7EFE93">
            <wp:extent cx="5579745" cy="2593340"/>
            <wp:effectExtent l="0" t="0" r="1905" b="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79745" cy="2593340"/>
                    </a:xfrm>
                    <a:prstGeom prst="rect">
                      <a:avLst/>
                    </a:prstGeom>
                  </pic:spPr>
                </pic:pic>
              </a:graphicData>
            </a:graphic>
          </wp:inline>
        </w:drawing>
      </w:r>
    </w:p>
    <w:p w14:paraId="04F9340F" w14:textId="6DAC63DB" w:rsidR="006A6CAE" w:rsidRDefault="006A6CAE" w:rsidP="00872263">
      <w:pPr>
        <w:ind w:firstLine="360"/>
      </w:pPr>
      <w:r>
        <w:rPr>
          <w:noProof/>
          <w:lang w:val="en-US"/>
        </w:rPr>
        <w:drawing>
          <wp:inline distT="0" distB="0" distL="0" distR="0" wp14:anchorId="097FB7D5" wp14:editId="369BD9B5">
            <wp:extent cx="5579745" cy="2720340"/>
            <wp:effectExtent l="0" t="0" r="1905" b="381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79745" cy="2720340"/>
                    </a:xfrm>
                    <a:prstGeom prst="rect">
                      <a:avLst/>
                    </a:prstGeom>
                  </pic:spPr>
                </pic:pic>
              </a:graphicData>
            </a:graphic>
          </wp:inline>
        </w:drawing>
      </w:r>
    </w:p>
    <w:p w14:paraId="33ABBCE7" w14:textId="3A4FEF1B" w:rsidR="005C4177" w:rsidRDefault="005C4177" w:rsidP="00872263">
      <w:pPr>
        <w:ind w:firstLine="360"/>
      </w:pPr>
      <w:r>
        <w:rPr>
          <w:noProof/>
          <w:lang w:val="en-US"/>
        </w:rPr>
        <w:lastRenderedPageBreak/>
        <w:drawing>
          <wp:inline distT="0" distB="0" distL="0" distR="0" wp14:anchorId="2794B37B" wp14:editId="756FCBD5">
            <wp:extent cx="5579745" cy="363855"/>
            <wp:effectExtent l="0" t="0" r="1905"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79745" cy="363855"/>
                    </a:xfrm>
                    <a:prstGeom prst="rect">
                      <a:avLst/>
                    </a:prstGeom>
                  </pic:spPr>
                </pic:pic>
              </a:graphicData>
            </a:graphic>
          </wp:inline>
        </w:drawing>
      </w:r>
    </w:p>
    <w:p w14:paraId="5CEBA602" w14:textId="645A928B" w:rsidR="005C4177" w:rsidRDefault="005C4177" w:rsidP="00872263">
      <w:pPr>
        <w:ind w:firstLine="360"/>
      </w:pPr>
      <w:r>
        <w:tab/>
      </w:r>
      <w:r w:rsidRPr="005C4177">
        <w:t>A hosted zone is an Amazon Route 53 concept. A hosted zone is analogous to a traditional DNS zone file; it represents a collection of records that can be managed together, belonging to a single parent domain name. All resource record sets within a hosted zone must have the hosted zone's domain name as a suffix.</w:t>
      </w:r>
    </w:p>
    <w:p w14:paraId="01B4BE69" w14:textId="414CFA6E" w:rsidR="005C4177" w:rsidRDefault="005C4177" w:rsidP="00F35965">
      <w:pPr>
        <w:pStyle w:val="Listaszerbekezds"/>
        <w:numPr>
          <w:ilvl w:val="0"/>
          <w:numId w:val="6"/>
        </w:numPr>
      </w:pPr>
      <w:r>
        <w:t>private (Must be associated with 1 or more VPC, which must have DNS support enabled. no need to register via ICANN)</w:t>
      </w:r>
    </w:p>
    <w:p w14:paraId="76246133" w14:textId="6D36F5FB" w:rsidR="005C4177" w:rsidRDefault="005C4177" w:rsidP="00F35965">
      <w:pPr>
        <w:pStyle w:val="Listaszerbekezds"/>
        <w:numPr>
          <w:ilvl w:val="0"/>
          <w:numId w:val="6"/>
        </w:numPr>
      </w:pPr>
      <w:r>
        <w:t>public hosted zones (public domain name registration, delegation of domain authority</w:t>
      </w:r>
      <w:r w:rsidR="00A316B4">
        <w:t xml:space="preserve"> – change the name servers in case of external registration, like godaddy. Then you need to  create a record</w:t>
      </w:r>
      <w:r>
        <w:t>)</w:t>
      </w:r>
    </w:p>
    <w:p w14:paraId="0692963D" w14:textId="77777777" w:rsidR="00A316B4" w:rsidRDefault="00A316B4" w:rsidP="00F35965">
      <w:pPr>
        <w:pStyle w:val="Listaszerbekezds"/>
        <w:numPr>
          <w:ilvl w:val="0"/>
          <w:numId w:val="6"/>
        </w:numPr>
      </w:pPr>
    </w:p>
    <w:p w14:paraId="7F24D2C6" w14:textId="77777777" w:rsidR="00A316B4" w:rsidRDefault="00A316B4" w:rsidP="00A316B4">
      <w:r>
        <w:t>2 records automatically pop up in case of zone creation:</w:t>
      </w:r>
    </w:p>
    <w:p w14:paraId="70879791" w14:textId="0342C94B" w:rsidR="00A316B4" w:rsidRDefault="00A316B4" w:rsidP="00A316B4">
      <w:r>
        <w:rPr>
          <w:noProof/>
          <w:lang w:val="en-US"/>
        </w:rPr>
        <w:drawing>
          <wp:inline distT="0" distB="0" distL="0" distR="0" wp14:anchorId="3430E9A9" wp14:editId="6E13E3C1">
            <wp:extent cx="5579745" cy="601345"/>
            <wp:effectExtent l="0" t="0" r="1905" b="8255"/>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79745" cy="601345"/>
                    </a:xfrm>
                    <a:prstGeom prst="rect">
                      <a:avLst/>
                    </a:prstGeom>
                  </pic:spPr>
                </pic:pic>
              </a:graphicData>
            </a:graphic>
          </wp:inline>
        </w:drawing>
      </w:r>
      <w:r>
        <w:t xml:space="preserve"> </w:t>
      </w:r>
    </w:p>
    <w:p w14:paraId="28AF4ADA" w14:textId="106C7D7F" w:rsidR="00D72814" w:rsidRDefault="00D72814" w:rsidP="00D72814"/>
    <w:p w14:paraId="7897F50A" w14:textId="5F112665" w:rsidR="00D72814" w:rsidRDefault="00D72814" w:rsidP="00F35965">
      <w:pPr>
        <w:pStyle w:val="Listaszerbekezds"/>
        <w:numPr>
          <w:ilvl w:val="0"/>
          <w:numId w:val="9"/>
        </w:numPr>
      </w:pPr>
      <w:r>
        <w:t>not too good, because EC2 instances do not retain public IP addresses after stoppage</w:t>
      </w:r>
    </w:p>
    <w:p w14:paraId="2FFAE475" w14:textId="471B2855" w:rsidR="00D72814" w:rsidRDefault="00D72814" w:rsidP="00F35965">
      <w:pPr>
        <w:pStyle w:val="Listaszerbekezds"/>
        <w:numPr>
          <w:ilvl w:val="0"/>
          <w:numId w:val="9"/>
        </w:numPr>
      </w:pPr>
      <w:r>
        <w:rPr>
          <w:noProof/>
          <w:lang w:val="en-US"/>
        </w:rPr>
        <w:drawing>
          <wp:inline distT="0" distB="0" distL="0" distR="0" wp14:anchorId="77E717D2" wp14:editId="7789D669">
            <wp:extent cx="1725195" cy="283348"/>
            <wp:effectExtent l="0" t="0" r="8890" b="254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78825" cy="308580"/>
                    </a:xfrm>
                    <a:prstGeom prst="rect">
                      <a:avLst/>
                    </a:prstGeom>
                  </pic:spPr>
                </pic:pic>
              </a:graphicData>
            </a:graphic>
          </wp:inline>
        </w:drawing>
      </w:r>
    </w:p>
    <w:p w14:paraId="2D172BF5" w14:textId="53632E11" w:rsidR="00D72814" w:rsidRDefault="00D72814" w:rsidP="00F35965">
      <w:pPr>
        <w:pStyle w:val="Listaszerbekezds"/>
        <w:numPr>
          <w:ilvl w:val="0"/>
          <w:numId w:val="7"/>
        </w:numPr>
      </w:pPr>
      <w:r>
        <w:t>Elastic IP is a bit better</w:t>
      </w:r>
    </w:p>
    <w:p w14:paraId="3DB7E89A" w14:textId="30DE0AD1" w:rsidR="00D72814" w:rsidRDefault="00D72814" w:rsidP="00F35965">
      <w:pPr>
        <w:pStyle w:val="Listaszerbekezds"/>
        <w:numPr>
          <w:ilvl w:val="0"/>
          <w:numId w:val="7"/>
        </w:numPr>
      </w:pPr>
      <w:r>
        <w:rPr>
          <w:noProof/>
          <w:lang w:val="en-US"/>
        </w:rPr>
        <w:drawing>
          <wp:inline distT="0" distB="0" distL="0" distR="0" wp14:anchorId="5151BAA8" wp14:editId="24355598">
            <wp:extent cx="1757239" cy="285055"/>
            <wp:effectExtent l="0" t="0" r="0" b="127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89149" cy="306453"/>
                    </a:xfrm>
                    <a:prstGeom prst="rect">
                      <a:avLst/>
                    </a:prstGeom>
                  </pic:spPr>
                </pic:pic>
              </a:graphicData>
            </a:graphic>
          </wp:inline>
        </w:drawing>
      </w:r>
    </w:p>
    <w:p w14:paraId="2D217B2A" w14:textId="179FD811" w:rsidR="00D72814" w:rsidRDefault="00D72814" w:rsidP="00F35965">
      <w:pPr>
        <w:pStyle w:val="Listaszerbekezds"/>
        <w:numPr>
          <w:ilvl w:val="0"/>
          <w:numId w:val="8"/>
        </w:numPr>
      </w:pPr>
      <w:r>
        <w:t>Queries against CNAME records incur charges</w:t>
      </w:r>
    </w:p>
    <w:p w14:paraId="15B68F30" w14:textId="293469A0" w:rsidR="00D72814" w:rsidRDefault="00D72814" w:rsidP="00F35965">
      <w:pPr>
        <w:pStyle w:val="Listaszerbekezds"/>
        <w:numPr>
          <w:ilvl w:val="0"/>
          <w:numId w:val="8"/>
        </w:numPr>
      </w:pPr>
      <w:r>
        <w:t>Client is not given an IP address</w:t>
      </w:r>
    </w:p>
    <w:p w14:paraId="60512C14" w14:textId="533291EF" w:rsidR="00D72814" w:rsidRDefault="00D72814" w:rsidP="00F35965">
      <w:pPr>
        <w:pStyle w:val="Listaszerbekezds"/>
        <w:numPr>
          <w:ilvl w:val="0"/>
          <w:numId w:val="8"/>
        </w:numPr>
      </w:pPr>
      <w:r>
        <w:rPr>
          <w:noProof/>
          <w:lang w:val="en-US"/>
        </w:rPr>
        <w:drawing>
          <wp:inline distT="0" distB="0" distL="0" distR="0" wp14:anchorId="56155C88" wp14:editId="2A6B67F2">
            <wp:extent cx="1796995" cy="266627"/>
            <wp:effectExtent l="0" t="0" r="0" b="635"/>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56395" cy="290278"/>
                    </a:xfrm>
                    <a:prstGeom prst="rect">
                      <a:avLst/>
                    </a:prstGeom>
                  </pic:spPr>
                </pic:pic>
              </a:graphicData>
            </a:graphic>
          </wp:inline>
        </w:drawing>
      </w:r>
    </w:p>
    <w:p w14:paraId="1ADA14CA" w14:textId="73FB8B8C" w:rsidR="00D72814" w:rsidRDefault="00D72814" w:rsidP="00F35965">
      <w:pPr>
        <w:pStyle w:val="Listaszerbekezds"/>
        <w:numPr>
          <w:ilvl w:val="0"/>
          <w:numId w:val="10"/>
        </w:numPr>
      </w:pPr>
      <w:r>
        <w:t>Queries against alias records incur no charges</w:t>
      </w:r>
    </w:p>
    <w:p w14:paraId="1F720376" w14:textId="4E67A019" w:rsidR="00D72814" w:rsidRDefault="00D72814" w:rsidP="00F35965">
      <w:pPr>
        <w:pStyle w:val="Listaszerbekezds"/>
        <w:numPr>
          <w:ilvl w:val="0"/>
          <w:numId w:val="10"/>
        </w:numPr>
      </w:pPr>
      <w:r>
        <w:t>Route53 returns IP address to client</w:t>
      </w:r>
    </w:p>
    <w:p w14:paraId="58049EBE" w14:textId="5CC6039B" w:rsidR="00D72814" w:rsidRDefault="00D72814" w:rsidP="00F35965">
      <w:pPr>
        <w:pStyle w:val="Listaszerbekezds"/>
        <w:numPr>
          <w:ilvl w:val="0"/>
          <w:numId w:val="10"/>
        </w:numPr>
      </w:pPr>
      <w:r>
        <w:rPr>
          <w:noProof/>
          <w:lang w:val="en-US"/>
        </w:rPr>
        <w:drawing>
          <wp:inline distT="0" distB="0" distL="0" distR="0" wp14:anchorId="33853CC2" wp14:editId="46EE2A9B">
            <wp:extent cx="1804946" cy="247810"/>
            <wp:effectExtent l="0" t="0" r="5080" b="0"/>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40297" cy="266393"/>
                    </a:xfrm>
                    <a:prstGeom prst="rect">
                      <a:avLst/>
                    </a:prstGeom>
                  </pic:spPr>
                </pic:pic>
              </a:graphicData>
            </a:graphic>
          </wp:inline>
        </w:drawing>
      </w:r>
    </w:p>
    <w:p w14:paraId="46903CC3" w14:textId="2AD6CF4F" w:rsidR="00122DB2" w:rsidRDefault="00122DB2" w:rsidP="00122DB2">
      <w:r w:rsidRPr="00122DB2">
        <w:t>The apex (sometimes known as the zone apex or domain apex) refers to records where the record name is the same as the zone's domain name. In the zone for example.com, a record for example.com is said to be at the zone apex</w:t>
      </w:r>
    </w:p>
    <w:p w14:paraId="0DDBDA53" w14:textId="49A8E515" w:rsidR="00122DB2" w:rsidRDefault="00122DB2" w:rsidP="00F15E4A">
      <w:pPr>
        <w:jc w:val="both"/>
      </w:pPr>
      <w:r>
        <w:rPr>
          <w:noProof/>
          <w:lang w:val="en-US"/>
        </w:rPr>
        <w:lastRenderedPageBreak/>
        <w:drawing>
          <wp:inline distT="0" distB="0" distL="0" distR="0" wp14:anchorId="6F692095" wp14:editId="373AD9D4">
            <wp:extent cx="2735249" cy="584175"/>
            <wp:effectExtent l="0" t="0" r="0" b="6985"/>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99219" cy="597837"/>
                    </a:xfrm>
                    <a:prstGeom prst="rect">
                      <a:avLst/>
                    </a:prstGeom>
                  </pic:spPr>
                </pic:pic>
              </a:graphicData>
            </a:graphic>
          </wp:inline>
        </w:drawing>
      </w:r>
    </w:p>
    <w:p w14:paraId="5E905394" w14:textId="3DAD0BC2" w:rsidR="00433051" w:rsidRDefault="00433051" w:rsidP="00122DB2">
      <w:r>
        <w:t>CNAME are not good for resolving the zone apex.</w:t>
      </w:r>
    </w:p>
    <w:p w14:paraId="1DABC718" w14:textId="584682C7" w:rsidR="004041A8" w:rsidRDefault="004041A8" w:rsidP="00122DB2">
      <w:r w:rsidRPr="004041A8">
        <w:rPr>
          <w:b/>
        </w:rPr>
        <w:t>Subdomain delegation</w:t>
      </w:r>
      <w:r>
        <w:t xml:space="preserve"> allows separation of zone and record management. NS records for subdomain DNS servers must be addod to parent zone.</w:t>
      </w:r>
    </w:p>
    <w:p w14:paraId="04AA4B5C" w14:textId="65368321" w:rsidR="004041A8" w:rsidRDefault="004041A8" w:rsidP="00122DB2">
      <w:r>
        <w:rPr>
          <w:noProof/>
          <w:lang w:val="en-US"/>
        </w:rPr>
        <w:drawing>
          <wp:inline distT="0" distB="0" distL="0" distR="0" wp14:anchorId="77518345" wp14:editId="115BFA98">
            <wp:extent cx="5579745" cy="2759075"/>
            <wp:effectExtent l="0" t="0" r="1905" b="3175"/>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9745" cy="2759075"/>
                    </a:xfrm>
                    <a:prstGeom prst="rect">
                      <a:avLst/>
                    </a:prstGeom>
                  </pic:spPr>
                </pic:pic>
              </a:graphicData>
            </a:graphic>
          </wp:inline>
        </w:drawing>
      </w:r>
    </w:p>
    <w:p w14:paraId="2414018F" w14:textId="506465F5" w:rsidR="004041A8" w:rsidRDefault="004041A8" w:rsidP="00122DB2">
      <w:r>
        <w:t>How to create a delegated subdomain:</w:t>
      </w:r>
    </w:p>
    <w:p w14:paraId="36A83ED9" w14:textId="4C8010D3" w:rsidR="004041A8" w:rsidRDefault="004041A8" w:rsidP="00F35965">
      <w:pPr>
        <w:pStyle w:val="Listaszerbekezds"/>
        <w:numPr>
          <w:ilvl w:val="0"/>
          <w:numId w:val="11"/>
        </w:numPr>
      </w:pPr>
      <w:r>
        <w:t>create public hosted zone</w:t>
      </w:r>
    </w:p>
    <w:p w14:paraId="2970191C" w14:textId="23A156D9" w:rsidR="004041A8" w:rsidRDefault="004041A8" w:rsidP="00F35965">
      <w:pPr>
        <w:pStyle w:val="Listaszerbekezds"/>
        <w:numPr>
          <w:ilvl w:val="0"/>
          <w:numId w:val="11"/>
        </w:numPr>
      </w:pPr>
      <w:r>
        <w:t>copy the name servers</w:t>
      </w:r>
    </w:p>
    <w:p w14:paraId="68125DB2" w14:textId="34112A3B" w:rsidR="004041A8" w:rsidRDefault="004041A8" w:rsidP="00F35965">
      <w:pPr>
        <w:pStyle w:val="Listaszerbekezds"/>
        <w:numPr>
          <w:ilvl w:val="0"/>
          <w:numId w:val="11"/>
        </w:numPr>
      </w:pPr>
      <w:r>
        <w:t>create ns record in parent zone</w:t>
      </w:r>
    </w:p>
    <w:p w14:paraId="7F8D8CDC" w14:textId="7BE925A1" w:rsidR="004041A8" w:rsidRDefault="004041A8" w:rsidP="00F35965">
      <w:pPr>
        <w:pStyle w:val="Listaszerbekezds"/>
        <w:numPr>
          <w:ilvl w:val="0"/>
          <w:numId w:val="11"/>
        </w:numPr>
      </w:pPr>
      <w:r>
        <w:t>add the name serevers copied from the subdomain</w:t>
      </w:r>
      <w:r w:rsidR="00A24EEF">
        <w:t xml:space="preserve"> *all dns queries for anyting within the parent domain namespace will be sent to the name servers authoritative for the parents hosted zone. So unless the parent zone knows where to forward the request for the subdomain nothings gonna work.</w:t>
      </w:r>
    </w:p>
    <w:p w14:paraId="60B5E539" w14:textId="79660079" w:rsidR="004041A8" w:rsidRDefault="004041A8" w:rsidP="004041A8">
      <w:r>
        <w:t>Private hosted zones are not publily accessible, so cannot be a dlegated subdomain of a public zone. Private hosted zones cannot delegate their own subdomains.</w:t>
      </w:r>
    </w:p>
    <w:p w14:paraId="118DE8B6" w14:textId="47520ED3" w:rsidR="004041A8" w:rsidRDefault="004041A8" w:rsidP="004041A8">
      <w:r>
        <w:rPr>
          <w:noProof/>
          <w:lang w:val="en-US"/>
        </w:rPr>
        <w:lastRenderedPageBreak/>
        <w:drawing>
          <wp:inline distT="0" distB="0" distL="0" distR="0" wp14:anchorId="320F7EAF" wp14:editId="298AD2B6">
            <wp:extent cx="5579745" cy="2807335"/>
            <wp:effectExtent l="0" t="0" r="1905" b="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79745" cy="2807335"/>
                    </a:xfrm>
                    <a:prstGeom prst="rect">
                      <a:avLst/>
                    </a:prstGeom>
                  </pic:spPr>
                </pic:pic>
              </a:graphicData>
            </a:graphic>
          </wp:inline>
        </w:drawing>
      </w:r>
    </w:p>
    <w:p w14:paraId="3A559BE2" w14:textId="635F6186" w:rsidR="00A24EEF" w:rsidRDefault="00A24EEF" w:rsidP="004041A8">
      <w:r>
        <w:t>Routing policies</w:t>
      </w:r>
    </w:p>
    <w:tbl>
      <w:tblPr>
        <w:tblStyle w:val="Rcsostblzat"/>
        <w:tblW w:w="0" w:type="auto"/>
        <w:tblLook w:val="04A0" w:firstRow="1" w:lastRow="0" w:firstColumn="1" w:lastColumn="0" w:noHBand="0" w:noVBand="1"/>
      </w:tblPr>
      <w:tblGrid>
        <w:gridCol w:w="2335"/>
        <w:gridCol w:w="6442"/>
      </w:tblGrid>
      <w:tr w:rsidR="00A24EEF" w14:paraId="08154CC6" w14:textId="77777777" w:rsidTr="005B5236">
        <w:tc>
          <w:tcPr>
            <w:tcW w:w="2335" w:type="dxa"/>
          </w:tcPr>
          <w:p w14:paraId="5B0A4CC4" w14:textId="173B51DF" w:rsidR="00A24EEF" w:rsidRDefault="00A24EEF" w:rsidP="00A24EEF">
            <w:pPr>
              <w:spacing w:line="240" w:lineRule="auto"/>
            </w:pPr>
            <w:r>
              <w:t>Simple</w:t>
            </w:r>
          </w:p>
        </w:tc>
        <w:tc>
          <w:tcPr>
            <w:tcW w:w="6442" w:type="dxa"/>
          </w:tcPr>
          <w:p w14:paraId="352FDBF0" w14:textId="6160A4F1" w:rsidR="00A24EEF" w:rsidRDefault="00A24EEF" w:rsidP="00A24EEF">
            <w:pPr>
              <w:spacing w:line="240" w:lineRule="auto"/>
            </w:pPr>
            <w:r>
              <w:t>Plain and simple routing. Default. Single logical resouce (e.g. LB)</w:t>
            </w:r>
            <w:r w:rsidR="00B401A2">
              <w:t>. You can have multi values and round robin (equal distribution).</w:t>
            </w:r>
          </w:p>
        </w:tc>
      </w:tr>
      <w:tr w:rsidR="00A24EEF" w14:paraId="5BC60FA0" w14:textId="77777777" w:rsidTr="005B5236">
        <w:tc>
          <w:tcPr>
            <w:tcW w:w="2335" w:type="dxa"/>
          </w:tcPr>
          <w:p w14:paraId="342EFF74" w14:textId="31B84F51" w:rsidR="00A24EEF" w:rsidRDefault="00A24EEF" w:rsidP="00A24EEF">
            <w:pPr>
              <w:spacing w:line="240" w:lineRule="auto"/>
            </w:pPr>
            <w:r>
              <w:t>Weighted</w:t>
            </w:r>
          </w:p>
        </w:tc>
        <w:tc>
          <w:tcPr>
            <w:tcW w:w="6442" w:type="dxa"/>
          </w:tcPr>
          <w:p w14:paraId="0A0ACF79" w14:textId="7FD776AB" w:rsidR="00A24EEF" w:rsidRDefault="00A24EEF" w:rsidP="00A24EEF">
            <w:pPr>
              <w:spacing w:line="240" w:lineRule="auto"/>
            </w:pPr>
            <w:r>
              <w:t>Percentage routing (AB</w:t>
            </w:r>
            <w:r w:rsidR="00B401A2">
              <w:t xml:space="preserve"> testing) If set to 0 it will ot be in the pool of active records. Health check possible.</w:t>
            </w:r>
          </w:p>
        </w:tc>
      </w:tr>
      <w:tr w:rsidR="00A24EEF" w14:paraId="3BBD313C" w14:textId="77777777" w:rsidTr="005B5236">
        <w:tc>
          <w:tcPr>
            <w:tcW w:w="2335" w:type="dxa"/>
          </w:tcPr>
          <w:p w14:paraId="58524F94" w14:textId="2A473762" w:rsidR="00A24EEF" w:rsidRDefault="00A24EEF" w:rsidP="00A24EEF">
            <w:pPr>
              <w:spacing w:line="240" w:lineRule="auto"/>
            </w:pPr>
            <w:r>
              <w:t>Latency-based</w:t>
            </w:r>
          </w:p>
        </w:tc>
        <w:tc>
          <w:tcPr>
            <w:tcW w:w="6442" w:type="dxa"/>
          </w:tcPr>
          <w:p w14:paraId="68C3D487" w14:textId="45D140BE" w:rsidR="00A24EEF" w:rsidRDefault="00A24EEF" w:rsidP="00A24EEF">
            <w:pPr>
              <w:spacing w:line="240" w:lineRule="auto"/>
            </w:pPr>
            <w:r>
              <w:t>Fastest connection</w:t>
            </w:r>
            <w:r w:rsidR="00B401A2">
              <w:t>. Latency analysis in the background. If you have multiple web apps in AU, USA and EU this routing will decide where to route Africa.</w:t>
            </w:r>
            <w:r w:rsidR="00A17AAB">
              <w:t xml:space="preserve"> </w:t>
            </w:r>
          </w:p>
        </w:tc>
      </w:tr>
      <w:tr w:rsidR="00A24EEF" w14:paraId="067719EB" w14:textId="77777777" w:rsidTr="005B5236">
        <w:tc>
          <w:tcPr>
            <w:tcW w:w="2335" w:type="dxa"/>
          </w:tcPr>
          <w:p w14:paraId="64169DBE" w14:textId="4648897F" w:rsidR="00A24EEF" w:rsidRDefault="00A24EEF" w:rsidP="00A24EEF">
            <w:pPr>
              <w:spacing w:line="240" w:lineRule="auto"/>
            </w:pPr>
            <w:r>
              <w:t>Failover</w:t>
            </w:r>
          </w:p>
        </w:tc>
        <w:tc>
          <w:tcPr>
            <w:tcW w:w="6442" w:type="dxa"/>
          </w:tcPr>
          <w:p w14:paraId="52AE5EC9" w14:textId="43CE3700" w:rsidR="00A24EEF" w:rsidRDefault="00A24EEF" w:rsidP="00B401A2">
            <w:pPr>
              <w:spacing w:line="240" w:lineRule="auto"/>
            </w:pPr>
            <w:r>
              <w:t xml:space="preserve">One ro the other routing. If first env fails, the trafiic goes to 2nd. </w:t>
            </w:r>
            <w:r w:rsidR="00B401A2">
              <w:t>If both A and B are unhealthy, A will get 100% of the traffic. Active backup and DR.</w:t>
            </w:r>
          </w:p>
        </w:tc>
      </w:tr>
      <w:tr w:rsidR="00A24EEF" w14:paraId="6C440883" w14:textId="77777777" w:rsidTr="005B5236">
        <w:tc>
          <w:tcPr>
            <w:tcW w:w="2335" w:type="dxa"/>
          </w:tcPr>
          <w:p w14:paraId="2229F822" w14:textId="3C572317" w:rsidR="00A24EEF" w:rsidRDefault="00A24EEF" w:rsidP="00A24EEF">
            <w:pPr>
              <w:spacing w:line="240" w:lineRule="auto"/>
            </w:pPr>
            <w:r>
              <w:t>Geolocation</w:t>
            </w:r>
          </w:p>
        </w:tc>
        <w:tc>
          <w:tcPr>
            <w:tcW w:w="6442" w:type="dxa"/>
          </w:tcPr>
          <w:p w14:paraId="389F7776" w14:textId="75E90747" w:rsidR="00A24EEF" w:rsidRDefault="00A24EEF" w:rsidP="00A24EEF">
            <w:pPr>
              <w:spacing w:line="240" w:lineRule="auto"/>
            </w:pPr>
            <w:r>
              <w:t>Location based routing (Europe goes for eu customers – local currency, local language whatever)</w:t>
            </w:r>
            <w:r w:rsidR="00E70099">
              <w:t>.  Starts with the most specific (state, country). To lock user to a specific region, consider not setting a default location. It will return error. The IP address is from the DNS resolver. Geolocation rounting is not always accurate. To imporve the accuracy use the edns-client-subnet extension.</w:t>
            </w:r>
          </w:p>
          <w:p w14:paraId="6E29C807" w14:textId="77777777" w:rsidR="00E70099" w:rsidRDefault="00E70099" w:rsidP="00E70099">
            <w:pPr>
              <w:pStyle w:val="Listaszerbekezds"/>
              <w:numPr>
                <w:ilvl w:val="0"/>
                <w:numId w:val="12"/>
              </w:numPr>
              <w:spacing w:line="240" w:lineRule="auto"/>
            </w:pPr>
            <w:r>
              <w:t>default</w:t>
            </w:r>
          </w:p>
          <w:p w14:paraId="13F7DB58" w14:textId="77777777" w:rsidR="00E70099" w:rsidRDefault="00E70099" w:rsidP="00E70099">
            <w:pPr>
              <w:pStyle w:val="Listaszerbekezds"/>
              <w:numPr>
                <w:ilvl w:val="0"/>
                <w:numId w:val="12"/>
              </w:numPr>
              <w:spacing w:line="240" w:lineRule="auto"/>
            </w:pPr>
            <w:r>
              <w:t>contintent</w:t>
            </w:r>
          </w:p>
          <w:p w14:paraId="5C615B7D" w14:textId="77777777" w:rsidR="00E70099" w:rsidRDefault="00E70099" w:rsidP="00E70099">
            <w:pPr>
              <w:pStyle w:val="Listaszerbekezds"/>
              <w:numPr>
                <w:ilvl w:val="0"/>
                <w:numId w:val="12"/>
              </w:numPr>
              <w:spacing w:line="240" w:lineRule="auto"/>
            </w:pPr>
            <w:r>
              <w:t>countries</w:t>
            </w:r>
          </w:p>
          <w:p w14:paraId="3F20E6D3" w14:textId="7394D9B0" w:rsidR="00E70099" w:rsidRDefault="00E70099" w:rsidP="00E70099">
            <w:pPr>
              <w:pStyle w:val="Listaszerbekezds"/>
              <w:numPr>
                <w:ilvl w:val="0"/>
                <w:numId w:val="12"/>
              </w:numPr>
              <w:spacing w:line="240" w:lineRule="auto"/>
            </w:pPr>
            <w:r>
              <w:t>states</w:t>
            </w:r>
          </w:p>
        </w:tc>
      </w:tr>
      <w:tr w:rsidR="00A24EEF" w14:paraId="337D2168" w14:textId="77777777" w:rsidTr="005B5236">
        <w:tc>
          <w:tcPr>
            <w:tcW w:w="2335" w:type="dxa"/>
          </w:tcPr>
          <w:p w14:paraId="09077DF5" w14:textId="1DFFA620" w:rsidR="00A24EEF" w:rsidRDefault="005B5236" w:rsidP="00A24EEF">
            <w:pPr>
              <w:spacing w:line="240" w:lineRule="auto"/>
            </w:pPr>
            <w:r>
              <w:t>Multi-value Response Routing Policy</w:t>
            </w:r>
          </w:p>
        </w:tc>
        <w:tc>
          <w:tcPr>
            <w:tcW w:w="6442" w:type="dxa"/>
          </w:tcPr>
          <w:p w14:paraId="7F77D6EC" w14:textId="5E1D658C" w:rsidR="00A24EEF" w:rsidRDefault="005B5236" w:rsidP="00A24EEF">
            <w:pPr>
              <w:spacing w:line="240" w:lineRule="auto"/>
            </w:pPr>
            <w:r>
              <w:t>Responds with multiple hosts</w:t>
            </w:r>
            <w:r w:rsidR="00E70099">
              <w:t>. It returns multiple IP addresses (up to 8 healthy responses). This can imporve the availability and load balancing ability.</w:t>
            </w:r>
          </w:p>
        </w:tc>
      </w:tr>
    </w:tbl>
    <w:p w14:paraId="0D0DBEDA" w14:textId="77777777" w:rsidR="00A24EEF" w:rsidRDefault="00A24EEF" w:rsidP="004041A8"/>
    <w:p w14:paraId="6B098586" w14:textId="77777777" w:rsidR="00E70099" w:rsidRDefault="00E70099" w:rsidP="00E70099">
      <w:pPr>
        <w:rPr>
          <w:b/>
        </w:rPr>
      </w:pPr>
      <w:r w:rsidRPr="00E70099">
        <w:rPr>
          <w:b/>
        </w:rPr>
        <w:t>Health Checks</w:t>
      </w:r>
    </w:p>
    <w:p w14:paraId="28CDA6E5" w14:textId="10B3DD34" w:rsidR="00E70099" w:rsidRPr="00E70099" w:rsidRDefault="00E70099" w:rsidP="00E70099">
      <w:pPr>
        <w:pStyle w:val="Listaszerbekezds"/>
        <w:numPr>
          <w:ilvl w:val="0"/>
          <w:numId w:val="15"/>
        </w:numPr>
        <w:rPr>
          <w:b/>
        </w:rPr>
      </w:pPr>
      <w:r>
        <w:t>endpoint healthchecks – tests endpoints reponsiveness. (ip/domain, protocol, port, path)</w:t>
      </w:r>
      <w:r w:rsidR="00F15E4A">
        <w:t xml:space="preserve">. Failover needs alternatives, health check is not enough. Health ckecks for alias records are </w:t>
      </w:r>
      <w:r w:rsidR="00F15E4A">
        <w:lastRenderedPageBreak/>
        <w:t xml:space="preserve">unnecessary. They are intrinsically redundant infrastructure. Domain name health checker is looging for A record target (ipv4). </w:t>
      </w:r>
    </w:p>
    <w:p w14:paraId="1FB71AF1" w14:textId="25971E47" w:rsidR="00E70099" w:rsidRPr="00E70099" w:rsidRDefault="00E70099" w:rsidP="00E70099">
      <w:pPr>
        <w:pStyle w:val="Listaszerbekezds"/>
        <w:numPr>
          <w:ilvl w:val="1"/>
          <w:numId w:val="15"/>
        </w:numPr>
        <w:rPr>
          <w:b/>
        </w:rPr>
      </w:pPr>
      <w:r>
        <w:t> HTTP</w:t>
      </w:r>
    </w:p>
    <w:p w14:paraId="6F8A3EC6" w14:textId="0DDF9451" w:rsidR="00E70099" w:rsidRPr="00E70099" w:rsidRDefault="00E70099" w:rsidP="00E70099">
      <w:pPr>
        <w:pStyle w:val="Listaszerbekezds"/>
        <w:numPr>
          <w:ilvl w:val="1"/>
          <w:numId w:val="15"/>
        </w:numPr>
        <w:rPr>
          <w:b/>
        </w:rPr>
      </w:pPr>
      <w:r>
        <w:t> HTTPS</w:t>
      </w:r>
    </w:p>
    <w:p w14:paraId="640E2648" w14:textId="55499A14" w:rsidR="00E70099" w:rsidRPr="00E70099" w:rsidRDefault="00E70099" w:rsidP="00E70099">
      <w:pPr>
        <w:pStyle w:val="Listaszerbekezds"/>
        <w:numPr>
          <w:ilvl w:val="1"/>
          <w:numId w:val="15"/>
        </w:numPr>
        <w:rPr>
          <w:b/>
        </w:rPr>
      </w:pPr>
      <w:r>
        <w:t>TCP</w:t>
      </w:r>
    </w:p>
    <w:p w14:paraId="1E5BEFC4" w14:textId="3FAAC18B" w:rsidR="00E70099" w:rsidRPr="00E70099" w:rsidRDefault="00E70099" w:rsidP="00E70099">
      <w:pPr>
        <w:pStyle w:val="Listaszerbekezds"/>
        <w:numPr>
          <w:ilvl w:val="0"/>
          <w:numId w:val="15"/>
        </w:numPr>
        <w:rPr>
          <w:b/>
        </w:rPr>
      </w:pPr>
      <w:r>
        <w:t>Other health checks – tests other health checks</w:t>
      </w:r>
    </w:p>
    <w:p w14:paraId="3E94D7B2" w14:textId="506463FD" w:rsidR="00E70099" w:rsidRPr="00E70099" w:rsidRDefault="00E70099" w:rsidP="00E70099">
      <w:pPr>
        <w:pStyle w:val="Listaszerbekezds"/>
        <w:numPr>
          <w:ilvl w:val="0"/>
          <w:numId w:val="15"/>
        </w:numPr>
        <w:rPr>
          <w:b/>
        </w:rPr>
      </w:pPr>
      <w:r>
        <w:t>Cloudwatch alarms – health if alarm status OK.</w:t>
      </w:r>
    </w:p>
    <w:p w14:paraId="1FB4BAA1" w14:textId="7EF4195D" w:rsidR="00E70099" w:rsidRDefault="00F15E4A" w:rsidP="004041A8">
      <w:r>
        <w:rPr>
          <w:noProof/>
          <w:lang w:val="en-US"/>
        </w:rPr>
        <w:drawing>
          <wp:inline distT="0" distB="0" distL="0" distR="0" wp14:anchorId="757DFE9E" wp14:editId="57D2940D">
            <wp:extent cx="5579745" cy="2601595"/>
            <wp:effectExtent l="0" t="0" r="1905" b="8255"/>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9745" cy="2601595"/>
                    </a:xfrm>
                    <a:prstGeom prst="rect">
                      <a:avLst/>
                    </a:prstGeom>
                  </pic:spPr>
                </pic:pic>
              </a:graphicData>
            </a:graphic>
          </wp:inline>
        </w:drawing>
      </w:r>
    </w:p>
    <w:p w14:paraId="44869103" w14:textId="12A585A6" w:rsidR="00F15E4A" w:rsidRDefault="00F15E4A" w:rsidP="004041A8">
      <w:r>
        <w:t>18% the magic line, under which health becomes unhealthy.</w:t>
      </w:r>
    </w:p>
    <w:p w14:paraId="7304F76F" w14:textId="02961E93" w:rsidR="00F15E4A" w:rsidRDefault="00F15E4A" w:rsidP="004041A8">
      <w:r>
        <w:t>Latency based routing is checking the latency against the regional endpoints, not ur server. So the traffic will be routed even to unhealthy, unless you do not set up a health check.</w:t>
      </w:r>
    </w:p>
    <w:p w14:paraId="2C97FA63" w14:textId="5790DA97" w:rsidR="00120619" w:rsidRDefault="00120619" w:rsidP="004041A8">
      <w:pPr>
        <w:rPr>
          <w:b/>
        </w:rPr>
      </w:pPr>
      <w:r w:rsidRPr="00120619">
        <w:rPr>
          <w:b/>
        </w:rPr>
        <w:t>Private Hosted Zones</w:t>
      </w:r>
    </w:p>
    <w:p w14:paraId="6B1EBCCD" w14:textId="585F1752" w:rsidR="00120619" w:rsidRDefault="00120619" w:rsidP="004041A8">
      <w:pPr>
        <w:rPr>
          <w:b/>
        </w:rPr>
      </w:pPr>
      <w:r>
        <w:rPr>
          <w:noProof/>
          <w:lang w:val="en-US"/>
        </w:rPr>
        <w:drawing>
          <wp:inline distT="0" distB="0" distL="0" distR="0" wp14:anchorId="530E88BE" wp14:editId="7F8E09F3">
            <wp:extent cx="5579745" cy="2702560"/>
            <wp:effectExtent l="0" t="0" r="1905" b="2540"/>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79745" cy="2702560"/>
                    </a:xfrm>
                    <a:prstGeom prst="rect">
                      <a:avLst/>
                    </a:prstGeom>
                  </pic:spPr>
                </pic:pic>
              </a:graphicData>
            </a:graphic>
          </wp:inline>
        </w:drawing>
      </w:r>
    </w:p>
    <w:p w14:paraId="07F62551" w14:textId="4C174E86" w:rsidR="00120619" w:rsidRDefault="00120619" w:rsidP="004041A8">
      <w:r>
        <w:lastRenderedPageBreak/>
        <w:t>If traffic comes from the public, the public or a peered VPC, DNS is resolved to a public ip. If traffic comes from private VPC, it gets resolved to a private IP address.</w:t>
      </w:r>
    </w:p>
    <w:p w14:paraId="013E921C" w14:textId="5B3F5310" w:rsidR="00120619" w:rsidRDefault="00120619" w:rsidP="004041A8">
      <w:r>
        <w:t>We can point our record in the public hosted zone to a private IP address,  resolution would happen but it would not be routable outside of the private network.</w:t>
      </w:r>
    </w:p>
    <w:p w14:paraId="0720B494" w14:textId="398D41DC" w:rsidR="00120619" w:rsidRDefault="00120619" w:rsidP="004041A8">
      <w:r>
        <w:rPr>
          <w:noProof/>
          <w:lang w:val="en-US"/>
        </w:rPr>
        <w:drawing>
          <wp:inline distT="0" distB="0" distL="0" distR="0" wp14:anchorId="7B24762D" wp14:editId="51FCE452">
            <wp:extent cx="5579745" cy="2919730"/>
            <wp:effectExtent l="0" t="0" r="1905" b="0"/>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79745" cy="2919730"/>
                    </a:xfrm>
                    <a:prstGeom prst="rect">
                      <a:avLst/>
                    </a:prstGeom>
                  </pic:spPr>
                </pic:pic>
              </a:graphicData>
            </a:graphic>
          </wp:inline>
        </w:drawing>
      </w:r>
    </w:p>
    <w:p w14:paraId="6DCFFA79" w14:textId="11F9379F" w:rsidR="00120619" w:rsidRDefault="00120619" w:rsidP="004041A8">
      <w:r w:rsidRPr="00120619">
        <w:rPr>
          <w:b/>
        </w:rPr>
        <w:t>Split View / Horizon DNS</w:t>
      </w:r>
      <w:r>
        <w:t xml:space="preserve"> –  with fully overlapping namespaces</w:t>
      </w:r>
      <w:r w:rsidR="00370A98">
        <w:t xml:space="preserve"> – not required, but can be possible</w:t>
      </w:r>
      <w:r>
        <w:t xml:space="preserve">. </w:t>
      </w:r>
      <w:r w:rsidR="00370A98">
        <w:t>The only records that will be returned to p</w:t>
      </w:r>
      <w:r>
        <w:t xml:space="preserve">eople on the internet </w:t>
      </w:r>
      <w:r w:rsidR="00370A98">
        <w:t>are out of the public hosted zone</w:t>
      </w:r>
      <w:r>
        <w:t>. Internal can see both private and public.</w:t>
      </w:r>
    </w:p>
    <w:p w14:paraId="20D79233" w14:textId="5DED45B9" w:rsidR="00370A98" w:rsidRPr="00120619" w:rsidRDefault="00370A98" w:rsidP="004041A8">
      <w:r>
        <w:rPr>
          <w:noProof/>
          <w:lang w:val="en-US"/>
        </w:rPr>
        <w:drawing>
          <wp:inline distT="0" distB="0" distL="0" distR="0" wp14:anchorId="7298AB29" wp14:editId="24696671">
            <wp:extent cx="5579745" cy="2973705"/>
            <wp:effectExtent l="0" t="0" r="1905" b="0"/>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79745" cy="2973705"/>
                    </a:xfrm>
                    <a:prstGeom prst="rect">
                      <a:avLst/>
                    </a:prstGeom>
                  </pic:spPr>
                </pic:pic>
              </a:graphicData>
            </a:graphic>
          </wp:inline>
        </w:drawing>
      </w:r>
    </w:p>
    <w:p w14:paraId="390AA851" w14:textId="1A9D2922" w:rsidR="00D95676" w:rsidRDefault="00D95676" w:rsidP="005028F8">
      <w:pPr>
        <w:pStyle w:val="1Nadpis"/>
      </w:pPr>
      <w:bookmarkStart w:id="8" w:name="_Toc80203813"/>
      <w:r>
        <w:lastRenderedPageBreak/>
        <w:t>Hybrid networking</w:t>
      </w:r>
      <w:bookmarkEnd w:id="8"/>
    </w:p>
    <w:p w14:paraId="25DFED3E" w14:textId="32E0ACFF" w:rsidR="00D95676" w:rsidRDefault="00D95676" w:rsidP="00D95676">
      <w:pPr>
        <w:pStyle w:val="2Nadpis"/>
      </w:pPr>
      <w:bookmarkStart w:id="9" w:name="_Toc80203814"/>
      <w:r>
        <w:t>VPN</w:t>
      </w:r>
      <w:bookmarkEnd w:id="9"/>
    </w:p>
    <w:p w14:paraId="529524C7" w14:textId="2018FD2D" w:rsidR="00D95676" w:rsidRDefault="00D95676" w:rsidP="00D95676">
      <w:pPr>
        <w:pStyle w:val="3Nadpis"/>
      </w:pPr>
      <w:bookmarkStart w:id="10" w:name="_Toc80203815"/>
      <w:r>
        <w:t>Virtual Private Gateway</w:t>
      </w:r>
      <w:bookmarkEnd w:id="10"/>
    </w:p>
    <w:p w14:paraId="4D218A4F" w14:textId="77777777" w:rsidR="00880108" w:rsidRDefault="00880108" w:rsidP="00880108">
      <w:pPr>
        <w:pStyle w:val="Listaszerbekezds"/>
        <w:numPr>
          <w:ilvl w:val="0"/>
          <w:numId w:val="16"/>
        </w:numPr>
      </w:pPr>
      <w:r>
        <w:t>Managed by AWS, acts as a router between ytour VPC and non-AWS-managed netwroks. Whether its a server, a virtualized server onprem or something in Azure VGW does not care.</w:t>
      </w:r>
    </w:p>
    <w:p w14:paraId="4ED25930" w14:textId="77777777" w:rsidR="00880108" w:rsidRDefault="00880108" w:rsidP="00880108">
      <w:pPr>
        <w:pStyle w:val="Listaszerbekezds"/>
        <w:numPr>
          <w:ilvl w:val="0"/>
          <w:numId w:val="16"/>
        </w:numPr>
      </w:pPr>
      <w:r>
        <w:t>Can be associated with multiple external connections</w:t>
      </w:r>
    </w:p>
    <w:p w14:paraId="22829354" w14:textId="5A7D8D31" w:rsidR="00602A40" w:rsidRDefault="00880108" w:rsidP="005F2811">
      <w:pPr>
        <w:pStyle w:val="Listaszerbekezds"/>
        <w:numPr>
          <w:ilvl w:val="0"/>
          <w:numId w:val="16"/>
        </w:numPr>
      </w:pPr>
      <w:r>
        <w:t>Can attach to only one VPC at a</w:t>
      </w:r>
      <w:r w:rsidR="00602A40">
        <w:t> </w:t>
      </w:r>
      <w:r>
        <w:t>time</w:t>
      </w:r>
      <w:r w:rsidR="00602A40">
        <w:t>, but can connect to multiple AWS VPN or Direct Connect connections</w:t>
      </w:r>
    </w:p>
    <w:p w14:paraId="4001AD01" w14:textId="711CEBA2" w:rsidR="00602A40" w:rsidRDefault="00602A40" w:rsidP="00880108">
      <w:pPr>
        <w:pStyle w:val="Listaszerbekezds"/>
        <w:numPr>
          <w:ilvl w:val="0"/>
          <w:numId w:val="16"/>
        </w:numPr>
      </w:pPr>
      <w:r>
        <w:t>ASN  number is needed, 16bit private range: 64512-65534. Public ASNs are controlled by IANA. Only private ASNs may be used for VGW configuration.</w:t>
      </w:r>
    </w:p>
    <w:p w14:paraId="2726B54C" w14:textId="248CCDF5" w:rsidR="00737B8D" w:rsidRDefault="00737B8D" w:rsidP="00737B8D">
      <w:pPr>
        <w:pStyle w:val="Listaszerbekezds"/>
        <w:numPr>
          <w:ilvl w:val="0"/>
          <w:numId w:val="18"/>
        </w:numPr>
      </w:pPr>
      <w:r>
        <w:t>The most specific route wins</w:t>
      </w:r>
    </w:p>
    <w:p w14:paraId="627E5B98" w14:textId="6AC664CB" w:rsidR="00737B8D" w:rsidRDefault="00737B8D" w:rsidP="00737B8D">
      <w:pPr>
        <w:pStyle w:val="Listaszerbekezds"/>
        <w:numPr>
          <w:ilvl w:val="0"/>
          <w:numId w:val="18"/>
        </w:numPr>
      </w:pPr>
      <w:r>
        <w:t>Static route over matching propagated</w:t>
      </w:r>
    </w:p>
    <w:p w14:paraId="6C35E606" w14:textId="34D8FFF7" w:rsidR="00737B8D" w:rsidRDefault="00737B8D" w:rsidP="00737B8D">
      <w:pPr>
        <w:pStyle w:val="Listaszerbekezds"/>
        <w:numPr>
          <w:ilvl w:val="0"/>
          <w:numId w:val="18"/>
        </w:numPr>
      </w:pPr>
      <w:r>
        <w:t>Direct connect &gt; static vpn &gt; bgp vpn</w:t>
      </w:r>
    </w:p>
    <w:p w14:paraId="15F5AFA3" w14:textId="38880B04" w:rsidR="007B502F" w:rsidRDefault="007B502F" w:rsidP="007B502F">
      <w:r>
        <w:rPr>
          <w:noProof/>
          <w:lang w:val="en-US"/>
        </w:rPr>
        <w:drawing>
          <wp:inline distT="0" distB="0" distL="0" distR="0" wp14:anchorId="561B67CD" wp14:editId="4EA5E324">
            <wp:extent cx="5579745" cy="2942590"/>
            <wp:effectExtent l="0" t="0" r="1905" b="0"/>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79745" cy="2942590"/>
                    </a:xfrm>
                    <a:prstGeom prst="rect">
                      <a:avLst/>
                    </a:prstGeom>
                  </pic:spPr>
                </pic:pic>
              </a:graphicData>
            </a:graphic>
          </wp:inline>
        </w:drawing>
      </w:r>
    </w:p>
    <w:p w14:paraId="106B4E0A" w14:textId="3F335744" w:rsidR="00E7668A" w:rsidRDefault="00E7668A" w:rsidP="007B502F">
      <w:r w:rsidRPr="00E7668A">
        <w:rPr>
          <w:b/>
        </w:rPr>
        <w:t>BGP</w:t>
      </w:r>
      <w:r>
        <w:rPr>
          <w:b/>
        </w:rPr>
        <w:t xml:space="preserve"> </w:t>
      </w:r>
      <w:r>
        <w:t>network routes (prefixes) are shared between mutually-configured peers (admin on aws side, admin on our side). No automatic propagation of all routes</w:t>
      </w:r>
      <w:r w:rsidR="00A85AF3">
        <w:t>, all prefixes must be manually shared. Best path selection algorithm. TCP 179.</w:t>
      </w:r>
    </w:p>
    <w:p w14:paraId="33760045" w14:textId="140697CE" w:rsidR="00673BC1" w:rsidRDefault="00A85AF3" w:rsidP="00673BC1">
      <w:pPr>
        <w:pStyle w:val="Listaszerbekezds"/>
        <w:numPr>
          <w:ilvl w:val="0"/>
          <w:numId w:val="19"/>
        </w:numPr>
      </w:pPr>
      <w:r>
        <w:t>Highest weight</w:t>
      </w:r>
      <w:r w:rsidR="00673BC1">
        <w:t xml:space="preserve"> (cisco spec, not passed on)</w:t>
      </w:r>
    </w:p>
    <w:p w14:paraId="6D50EEEF" w14:textId="1575E723" w:rsidR="00A85AF3" w:rsidRDefault="00A85AF3" w:rsidP="00A85AF3">
      <w:pPr>
        <w:pStyle w:val="Listaszerbekezds"/>
        <w:numPr>
          <w:ilvl w:val="0"/>
          <w:numId w:val="19"/>
        </w:numPr>
      </w:pPr>
      <w:r>
        <w:t>Highest Local Preference</w:t>
      </w:r>
      <w:r w:rsidR="00673BC1">
        <w:t xml:space="preserve"> (passed further, use this to change the priorieties according to link quality</w:t>
      </w:r>
      <w:bookmarkStart w:id="11" w:name="_GoBack"/>
      <w:bookmarkEnd w:id="11"/>
      <w:r w:rsidR="00673BC1">
        <w:t>)</w:t>
      </w:r>
    </w:p>
    <w:p w14:paraId="3A79ABD1" w14:textId="652E27D9" w:rsidR="00A85AF3" w:rsidRDefault="00A85AF3" w:rsidP="00A85AF3">
      <w:pPr>
        <w:pStyle w:val="Listaszerbekezds"/>
        <w:numPr>
          <w:ilvl w:val="0"/>
          <w:numId w:val="19"/>
        </w:numPr>
      </w:pPr>
      <w:r>
        <w:t>Shortest AS Path</w:t>
      </w:r>
    </w:p>
    <w:p w14:paraId="593067C6" w14:textId="6E23CF5D" w:rsidR="00C90852" w:rsidRDefault="00C90852" w:rsidP="00A85AF3">
      <w:pPr>
        <w:pStyle w:val="Listaszerbekezds"/>
        <w:numPr>
          <w:ilvl w:val="0"/>
          <w:numId w:val="19"/>
        </w:numPr>
      </w:pPr>
      <w:r>
        <w:lastRenderedPageBreak/>
        <w:t>eBGP over iBGP</w:t>
      </w:r>
      <w:r w:rsidR="005F1915">
        <w:t xml:space="preserve"> (! exteriors are preferred)</w:t>
      </w:r>
    </w:p>
    <w:p w14:paraId="67849AA9" w14:textId="694DB21D" w:rsidR="00A85AF3" w:rsidRPr="00E7668A" w:rsidRDefault="00A85AF3" w:rsidP="00A85AF3">
      <w:pPr>
        <w:pStyle w:val="Listaszerbekezds"/>
        <w:numPr>
          <w:ilvl w:val="0"/>
          <w:numId w:val="19"/>
        </w:numPr>
      </w:pPr>
      <w:r>
        <w:t>Lowest Metric</w:t>
      </w:r>
    </w:p>
    <w:p w14:paraId="285A7FAC" w14:textId="3D12565F" w:rsidR="00D95676" w:rsidRPr="00D95676" w:rsidRDefault="00D95676" w:rsidP="00D95676">
      <w:pPr>
        <w:pStyle w:val="2Nadpis"/>
      </w:pPr>
      <w:bookmarkStart w:id="12" w:name="_Toc80203816"/>
      <w:r>
        <w:t>Direct Connect</w:t>
      </w:r>
      <w:bookmarkEnd w:id="12"/>
    </w:p>
    <w:p w14:paraId="0578D238" w14:textId="7B7B3079" w:rsidR="005028F8" w:rsidRDefault="005028F8" w:rsidP="005028F8">
      <w:pPr>
        <w:pStyle w:val="1Nadpis"/>
      </w:pPr>
      <w:bookmarkStart w:id="13" w:name="_Toc80203817"/>
      <w:r>
        <w:lastRenderedPageBreak/>
        <w:t>Linuxacademy</w:t>
      </w:r>
      <w:bookmarkEnd w:id="13"/>
    </w:p>
    <w:p w14:paraId="5E40EAC3" w14:textId="7411BEEF" w:rsidR="005028F8" w:rsidRDefault="005028F8" w:rsidP="005028F8">
      <w:r>
        <w:t>VPC tenacy: IF enalbed the ec2 instance will be run in a dedicated mode, what is more costly, but no ther aws accounts have access to the hardware you are using.</w:t>
      </w:r>
    </w:p>
    <w:p w14:paraId="67D6D36E" w14:textId="59403DE3" w:rsidR="005028F8" w:rsidRDefault="005028F8" w:rsidP="005028F8">
      <w:r>
        <w:rPr>
          <w:noProof/>
          <w:lang w:val="en-US"/>
        </w:rPr>
        <w:drawing>
          <wp:inline distT="0" distB="0" distL="0" distR="0" wp14:anchorId="10931625" wp14:editId="51771A4F">
            <wp:extent cx="5579745" cy="2924810"/>
            <wp:effectExtent l="0" t="0" r="1905" b="889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79745" cy="2924810"/>
                    </a:xfrm>
                    <a:prstGeom prst="rect">
                      <a:avLst/>
                    </a:prstGeom>
                  </pic:spPr>
                </pic:pic>
              </a:graphicData>
            </a:graphic>
          </wp:inline>
        </w:drawing>
      </w:r>
    </w:p>
    <w:p w14:paraId="61392994" w14:textId="2350A732" w:rsidR="005028F8" w:rsidRDefault="005028F8" w:rsidP="005028F8">
      <w:pPr>
        <w:rPr>
          <w:lang w:val="en-US"/>
        </w:rPr>
      </w:pPr>
      <w:r>
        <w:t>You will have IPv</w:t>
      </w:r>
      <w:r>
        <w:rPr>
          <w:lang w:val="en-US"/>
        </w:rPr>
        <w:t>4 addresses aassigned to every resurce i your VPC. Even if you use Ipv6 ur still limited by Ipv4 address count.</w:t>
      </w:r>
    </w:p>
    <w:p w14:paraId="334E2CE9" w14:textId="281F9E85" w:rsidR="003063B9" w:rsidRPr="005028F8" w:rsidRDefault="003063B9" w:rsidP="005028F8">
      <w:pPr>
        <w:rPr>
          <w:lang w:val="en-US"/>
        </w:rPr>
      </w:pPr>
      <w:r>
        <w:rPr>
          <w:lang w:val="en-US"/>
        </w:rPr>
        <w:t>Subnets can be VPN only</w:t>
      </w:r>
    </w:p>
    <w:p w14:paraId="3CB2D906" w14:textId="51E104B1" w:rsidR="008F1827" w:rsidRDefault="008F1827" w:rsidP="008F1827">
      <w:pPr>
        <w:pStyle w:val="1Nadpis"/>
      </w:pPr>
      <w:bookmarkStart w:id="14" w:name="_Toc80203818"/>
      <w:r>
        <w:lastRenderedPageBreak/>
        <w:t>Networking tools</w:t>
      </w:r>
      <w:bookmarkEnd w:id="14"/>
    </w:p>
    <w:p w14:paraId="0FB29A95" w14:textId="77C9BAB5" w:rsidR="008F1827" w:rsidRDefault="008F1827" w:rsidP="00F35965">
      <w:pPr>
        <w:pStyle w:val="Listaszerbekezds"/>
        <w:numPr>
          <w:ilvl w:val="0"/>
          <w:numId w:val="3"/>
        </w:numPr>
      </w:pPr>
      <w:r>
        <w:t>tcpdump</w:t>
      </w:r>
    </w:p>
    <w:p w14:paraId="403C1E33" w14:textId="77777777" w:rsidR="00310897" w:rsidRDefault="00D10821" w:rsidP="00F35965">
      <w:pPr>
        <w:pStyle w:val="Listaszerbekezds"/>
        <w:numPr>
          <w:ilvl w:val="0"/>
          <w:numId w:val="3"/>
        </w:numPr>
      </w:pPr>
      <w:r>
        <w:t xml:space="preserve">Ping </w:t>
      </w:r>
    </w:p>
    <w:p w14:paraId="7EFF49B5" w14:textId="5D5F5C0C" w:rsidR="00D10821" w:rsidRDefault="00D10821" w:rsidP="00310897">
      <w:pPr>
        <w:pStyle w:val="Listaszerbekezds"/>
      </w:pPr>
      <w:r>
        <w:t>A very widely used command line utility that tests remote host availability and reports on roundtrip time, packet loss, and jitter.</w:t>
      </w:r>
    </w:p>
    <w:p w14:paraId="3D76848D" w14:textId="77777777" w:rsidR="00310897" w:rsidRDefault="00D10821" w:rsidP="00F35965">
      <w:pPr>
        <w:pStyle w:val="Listaszerbekezds"/>
        <w:numPr>
          <w:ilvl w:val="0"/>
          <w:numId w:val="3"/>
        </w:numPr>
      </w:pPr>
      <w:r>
        <w:t xml:space="preserve">Ifconfig </w:t>
      </w:r>
    </w:p>
    <w:p w14:paraId="22BB9154" w14:textId="06C7F62F" w:rsidR="00D10821" w:rsidRDefault="00D10821" w:rsidP="00310897">
      <w:pPr>
        <w:pStyle w:val="Listaszerbekezds"/>
      </w:pPr>
      <w:r>
        <w:t>A command line system query that returns the current host’s IP addressing statuses.</w:t>
      </w:r>
    </w:p>
    <w:p w14:paraId="3FABB23C" w14:textId="77777777" w:rsidR="00310897" w:rsidRDefault="00D10821" w:rsidP="00F35965">
      <w:pPr>
        <w:pStyle w:val="Listaszerbekezds"/>
        <w:numPr>
          <w:ilvl w:val="0"/>
          <w:numId w:val="3"/>
        </w:numPr>
      </w:pPr>
      <w:r>
        <w:t xml:space="preserve">NetStat </w:t>
      </w:r>
    </w:p>
    <w:p w14:paraId="10C2FEA3" w14:textId="38E17C9E" w:rsidR="00D10821" w:rsidRDefault="00D10821" w:rsidP="00310897">
      <w:pPr>
        <w:pStyle w:val="Listaszerbekezds"/>
      </w:pPr>
      <w:r>
        <w:t>Displays both incoming and outgoing connections active on the current system.</w:t>
      </w:r>
    </w:p>
    <w:p w14:paraId="6B882831" w14:textId="77777777" w:rsidR="00310897" w:rsidRDefault="00D10821" w:rsidP="00F35965">
      <w:pPr>
        <w:pStyle w:val="Listaszerbekezds"/>
        <w:numPr>
          <w:ilvl w:val="0"/>
          <w:numId w:val="3"/>
        </w:numPr>
      </w:pPr>
      <w:r>
        <w:t xml:space="preserve">Dig </w:t>
      </w:r>
    </w:p>
    <w:p w14:paraId="23AF72C2" w14:textId="617AD0DE" w:rsidR="00D10821" w:rsidRDefault="00D10821" w:rsidP="00310897">
      <w:pPr>
        <w:pStyle w:val="Listaszerbekezds"/>
      </w:pPr>
      <w:r>
        <w:t>A utility that enables you to test your current DNS server.</w:t>
      </w:r>
    </w:p>
    <w:p w14:paraId="46BD7B96" w14:textId="77777777" w:rsidR="00310897" w:rsidRDefault="00D10821" w:rsidP="00F35965">
      <w:pPr>
        <w:pStyle w:val="Listaszerbekezds"/>
        <w:numPr>
          <w:ilvl w:val="0"/>
          <w:numId w:val="3"/>
        </w:numPr>
      </w:pPr>
      <w:r>
        <w:t xml:space="preserve">NSLookup </w:t>
      </w:r>
    </w:p>
    <w:p w14:paraId="1CD23127" w14:textId="6E3B1456" w:rsidR="00D10821" w:rsidRDefault="00D10821" w:rsidP="00310897">
      <w:pPr>
        <w:pStyle w:val="Listaszerbekezds"/>
      </w:pPr>
      <w:r>
        <w:t>A DNS lookup and reverse lookup mechanism.</w:t>
      </w:r>
    </w:p>
    <w:p w14:paraId="2138ED3B" w14:textId="4B4D5BCB" w:rsidR="00310897" w:rsidRDefault="00310897" w:rsidP="00310897">
      <w:pPr>
        <w:pStyle w:val="Listaszerbekezds"/>
      </w:pPr>
      <w:r>
        <w:rPr>
          <w:noProof/>
          <w:lang w:val="en-US"/>
        </w:rPr>
        <w:drawing>
          <wp:inline distT="0" distB="0" distL="0" distR="0" wp14:anchorId="71C755A2" wp14:editId="072D0E5B">
            <wp:extent cx="3924300" cy="1400175"/>
            <wp:effectExtent l="0" t="0" r="0" b="9525"/>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24300" cy="1400175"/>
                    </a:xfrm>
                    <a:prstGeom prst="rect">
                      <a:avLst/>
                    </a:prstGeom>
                  </pic:spPr>
                </pic:pic>
              </a:graphicData>
            </a:graphic>
          </wp:inline>
        </w:drawing>
      </w:r>
    </w:p>
    <w:p w14:paraId="2E5B2A2D" w14:textId="77777777" w:rsidR="00310897" w:rsidRDefault="00D10821" w:rsidP="00F35965">
      <w:pPr>
        <w:pStyle w:val="Listaszerbekezds"/>
        <w:numPr>
          <w:ilvl w:val="0"/>
          <w:numId w:val="3"/>
        </w:numPr>
      </w:pPr>
      <w:r>
        <w:t xml:space="preserve">Route </w:t>
      </w:r>
    </w:p>
    <w:p w14:paraId="46B4733E" w14:textId="7A6DD6D0" w:rsidR="00D10821" w:rsidRDefault="00D10821" w:rsidP="00310897">
      <w:pPr>
        <w:pStyle w:val="Listaszerbekezds"/>
      </w:pPr>
      <w:r>
        <w:t>View or alter entries in the local routing table.</w:t>
      </w:r>
    </w:p>
    <w:p w14:paraId="62D6DAED" w14:textId="77777777" w:rsidR="00310897" w:rsidRDefault="00D10821" w:rsidP="00F35965">
      <w:pPr>
        <w:pStyle w:val="Listaszerbekezds"/>
        <w:numPr>
          <w:ilvl w:val="0"/>
          <w:numId w:val="3"/>
        </w:numPr>
      </w:pPr>
      <w:r>
        <w:t xml:space="preserve">Host </w:t>
      </w:r>
    </w:p>
    <w:p w14:paraId="13B5F5B5" w14:textId="6799AF8E" w:rsidR="00D10821" w:rsidRDefault="00D10821" w:rsidP="00310897">
      <w:pPr>
        <w:pStyle w:val="Listaszerbekezds"/>
      </w:pPr>
      <w:r>
        <w:t>A DNS name lookup and reverse lookup tool.</w:t>
      </w:r>
    </w:p>
    <w:p w14:paraId="0DF0C54A" w14:textId="77777777" w:rsidR="00310897" w:rsidRDefault="00D10821" w:rsidP="00F35965">
      <w:pPr>
        <w:pStyle w:val="Listaszerbekezds"/>
        <w:numPr>
          <w:ilvl w:val="0"/>
          <w:numId w:val="3"/>
        </w:numPr>
      </w:pPr>
      <w:r>
        <w:t xml:space="preserve">ARP </w:t>
      </w:r>
    </w:p>
    <w:p w14:paraId="469FCE9C" w14:textId="68CD4E2B" w:rsidR="00D10821" w:rsidRDefault="00D10821" w:rsidP="00310897">
      <w:pPr>
        <w:pStyle w:val="Listaszerbekezds"/>
      </w:pPr>
      <w:r>
        <w:t>Address Resolution Protocol implementation checker. Reads the mapping between IP addresses and MAC addresses.</w:t>
      </w:r>
    </w:p>
    <w:p w14:paraId="273CC0DB" w14:textId="77777777" w:rsidR="00310897" w:rsidRDefault="00D10821" w:rsidP="00F35965">
      <w:pPr>
        <w:pStyle w:val="Listaszerbekezds"/>
        <w:numPr>
          <w:ilvl w:val="0"/>
          <w:numId w:val="3"/>
        </w:numPr>
      </w:pPr>
      <w:r>
        <w:t xml:space="preserve">EthTool </w:t>
      </w:r>
    </w:p>
    <w:p w14:paraId="7BC616CD" w14:textId="60BF675A" w:rsidR="00D10821" w:rsidRDefault="00D10821" w:rsidP="00310897">
      <w:pPr>
        <w:pStyle w:val="Listaszerbekezds"/>
      </w:pPr>
      <w:r>
        <w:t>A command line tool that enables the Ethernet adapter settings to be viewed or edited.</w:t>
      </w:r>
    </w:p>
    <w:p w14:paraId="29ECC0B6" w14:textId="77777777" w:rsidR="00310897" w:rsidRDefault="00D10821" w:rsidP="00F35965">
      <w:pPr>
        <w:pStyle w:val="Listaszerbekezds"/>
        <w:numPr>
          <w:ilvl w:val="0"/>
          <w:numId w:val="3"/>
        </w:numPr>
      </w:pPr>
      <w:r>
        <w:t xml:space="preserve">IWConfig </w:t>
      </w:r>
    </w:p>
    <w:p w14:paraId="7965B865" w14:textId="7AA9D7DC" w:rsidR="00D10821" w:rsidRDefault="00D10821" w:rsidP="00310897">
      <w:pPr>
        <w:pStyle w:val="Listaszerbekezds"/>
      </w:pPr>
      <w:r>
        <w:t>View a wireless adapter configuration and edit it.</w:t>
      </w:r>
    </w:p>
    <w:p w14:paraId="60CB19A4" w14:textId="77777777" w:rsidR="00310897" w:rsidRDefault="00D10821" w:rsidP="00F35965">
      <w:pPr>
        <w:pStyle w:val="Listaszerbekezds"/>
        <w:numPr>
          <w:ilvl w:val="0"/>
          <w:numId w:val="3"/>
        </w:numPr>
      </w:pPr>
      <w:r>
        <w:t xml:space="preserve">Hostname </w:t>
      </w:r>
    </w:p>
    <w:p w14:paraId="298F4152" w14:textId="6AA39931" w:rsidR="008F1827" w:rsidRPr="008F1827" w:rsidRDefault="00D10821" w:rsidP="00310897">
      <w:pPr>
        <w:pStyle w:val="Listaszerbekezds"/>
      </w:pPr>
      <w:r>
        <w:t>View and change the host name of the current system.</w:t>
      </w:r>
    </w:p>
    <w:p w14:paraId="2E69808A" w14:textId="2074F996" w:rsidR="006B3B68" w:rsidRDefault="006B3B68" w:rsidP="006B3B68"/>
    <w:p w14:paraId="6F509414" w14:textId="77777777" w:rsidR="006E3F3C" w:rsidRPr="006E3F3C" w:rsidRDefault="006E3F3C" w:rsidP="006E3F3C"/>
    <w:sectPr w:rsidR="006E3F3C" w:rsidRPr="006E3F3C" w:rsidSect="00764113">
      <w:headerReference w:type="default" r:id="rId30"/>
      <w:footerReference w:type="default" r:id="rId31"/>
      <w:pgSz w:w="11906" w:h="16838"/>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5D7961B" w14:textId="77777777" w:rsidR="00364C3B" w:rsidRDefault="00364C3B" w:rsidP="00DB0F9F">
      <w:pPr>
        <w:spacing w:after="0" w:line="240" w:lineRule="auto"/>
      </w:pPr>
      <w:r>
        <w:separator/>
      </w:r>
    </w:p>
  </w:endnote>
  <w:endnote w:type="continuationSeparator" w:id="0">
    <w:p w14:paraId="15DAA175" w14:textId="77777777" w:rsidR="00364C3B" w:rsidRDefault="00364C3B" w:rsidP="00DB0F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792253"/>
      <w:docPartObj>
        <w:docPartGallery w:val="Page Numbers (Bottom of Page)"/>
        <w:docPartUnique/>
      </w:docPartObj>
    </w:sdtPr>
    <w:sdtEndPr/>
    <w:sdtContent>
      <w:p w14:paraId="62D47ED5" w14:textId="77777777" w:rsidR="00561425" w:rsidRDefault="00561425">
        <w:pPr>
          <w:pStyle w:val="llb"/>
          <w:jc w:val="center"/>
        </w:pPr>
        <w:r>
          <w:rPr>
            <w:noProof/>
            <w:lang w:val="en-US"/>
          </w:rPr>
          <mc:AlternateContent>
            <mc:Choice Requires="wps">
              <w:drawing>
                <wp:anchor distT="0" distB="0" distL="114300" distR="114300" simplePos="0" relativeHeight="251661312" behindDoc="0" locked="0" layoutInCell="1" allowOverlap="1" wp14:anchorId="6189A4DF" wp14:editId="7886F159">
                  <wp:simplePos x="0" y="0"/>
                  <wp:positionH relativeFrom="margin">
                    <wp:align>left</wp:align>
                  </wp:positionH>
                  <wp:positionV relativeFrom="page">
                    <wp:posOffset>9972040</wp:posOffset>
                  </wp:positionV>
                  <wp:extent cx="5611495" cy="0"/>
                  <wp:effectExtent l="0" t="0" r="27305" b="19050"/>
                  <wp:wrapNone/>
                  <wp:docPr id="3" name="Rovná spojnica 3"/>
                  <wp:cNvGraphicFramePr/>
                  <a:graphic xmlns:a="http://schemas.openxmlformats.org/drawingml/2006/main">
                    <a:graphicData uri="http://schemas.microsoft.com/office/word/2010/wordprocessingShape">
                      <wps:wsp>
                        <wps:cNvCnPr/>
                        <wps:spPr>
                          <a:xfrm flipV="1">
                            <a:off x="0" y="0"/>
                            <a:ext cx="56114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4773489F" id="Rovná spojnica 3" o:spid="_x0000_s1026" style="position:absolute;flip:y;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from="0,785.2pt" to="441.85pt,78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" strokecolor="black [3200]" strokeweight=".5pt">
                  <v:stroke joinstyle="miter"/>
                  <w10:wrap anchorx="margin" anchory="page"/>
                </v:line>
              </w:pict>
            </mc:Fallback>
          </mc:AlternateContent>
        </w:r>
        <w:r>
          <w:fldChar w:fldCharType="begin"/>
        </w:r>
        <w:r>
          <w:instrText>PAGE   \* MERGEFORMAT</w:instrText>
        </w:r>
        <w:r>
          <w:fldChar w:fldCharType="separate"/>
        </w:r>
        <w:r w:rsidR="00673BC1">
          <w:rPr>
            <w:noProof/>
          </w:rPr>
          <w:t>16</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32C0F61" w14:textId="77777777" w:rsidR="00364C3B" w:rsidRDefault="00364C3B" w:rsidP="00DB0F9F">
      <w:pPr>
        <w:spacing w:after="0" w:line="240" w:lineRule="auto"/>
      </w:pPr>
      <w:r>
        <w:separator/>
      </w:r>
    </w:p>
  </w:footnote>
  <w:footnote w:type="continuationSeparator" w:id="0">
    <w:p w14:paraId="7862C5D3" w14:textId="77777777" w:rsidR="00364C3B" w:rsidRDefault="00364C3B" w:rsidP="00DB0F9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AF41FF" w14:textId="296EC086" w:rsidR="00561425" w:rsidRDefault="00561425">
    <w:pPr>
      <w:pStyle w:val="lfej"/>
    </w:pPr>
    <w:r>
      <w:rPr>
        <w:noProof/>
        <w:lang w:val="en-US"/>
      </w:rPr>
      <mc:AlternateContent>
        <mc:Choice Requires="wps">
          <w:drawing>
            <wp:anchor distT="0" distB="0" distL="114300" distR="114300" simplePos="0" relativeHeight="251659264" behindDoc="0" locked="0" layoutInCell="1" allowOverlap="1" wp14:anchorId="6BE3D335" wp14:editId="1E2A8DAB">
              <wp:simplePos x="0" y="0"/>
              <wp:positionH relativeFrom="margin">
                <wp:posOffset>63</wp:posOffset>
              </wp:positionH>
              <wp:positionV relativeFrom="page">
                <wp:posOffset>653143</wp:posOffset>
              </wp:positionV>
              <wp:extent cx="5611495" cy="0"/>
              <wp:effectExtent l="0" t="0" r="27305" b="19050"/>
              <wp:wrapNone/>
              <wp:docPr id="2" name="Rovná spojnica 2"/>
              <wp:cNvGraphicFramePr/>
              <a:graphic xmlns:a="http://schemas.openxmlformats.org/drawingml/2006/main">
                <a:graphicData uri="http://schemas.microsoft.com/office/word/2010/wordprocessingShape">
                  <wps:wsp>
                    <wps:cNvCnPr/>
                    <wps:spPr>
                      <a:xfrm flipV="1">
                        <a:off x="0" y="0"/>
                        <a:ext cx="56114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6C26ECBC" id="Rovná spojnica 2" o:spid="_x0000_s1026" style="position:absolute;flip:y;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from="0,51.45pt" to="441.85pt,5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" strokecolor="black [3200]" strokeweight=".5pt">
              <v:stroke joinstyle="miter"/>
              <w10:wrap anchorx="margin" anchory="page"/>
            </v:line>
          </w:pict>
        </mc:Fallback>
      </mc:AlternateContent>
    </w:r>
    <w:r>
      <w:t>AWS training labs</w:t>
    </w:r>
    <w:r>
      <w:ptab w:relativeTo="margin" w:alignment="center" w:leader="none"/>
    </w:r>
    <w:r>
      <w:ptab w:relativeTo="margin" w:alignment="right" w:leader="none"/>
    </w:r>
    <w:r>
      <w:t>T-Systems Slovakia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1914D3"/>
    <w:multiLevelType w:val="hybridMultilevel"/>
    <w:tmpl w:val="236E8C72"/>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
    <w:nsid w:val="026C2A09"/>
    <w:multiLevelType w:val="hybridMultilevel"/>
    <w:tmpl w:val="9FEA51E8"/>
    <w:lvl w:ilvl="0" w:tplc="A66ACBAE">
      <w:start w:val="1"/>
      <w:numFmt w:val="decimal"/>
      <w:pStyle w:val="ZoznamLiteratury"/>
      <w:lvlText w:val="[%1]"/>
      <w:lvlJc w:val="right"/>
      <w:pPr>
        <w:tabs>
          <w:tab w:val="num" w:pos="567"/>
        </w:tabs>
        <w:ind w:left="567" w:hanging="22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069403E3"/>
    <w:multiLevelType w:val="hybridMultilevel"/>
    <w:tmpl w:val="82C2DE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F93341"/>
    <w:multiLevelType w:val="hybridMultilevel"/>
    <w:tmpl w:val="217E3A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191B53B9"/>
    <w:multiLevelType w:val="hybridMultilevel"/>
    <w:tmpl w:val="4E186A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1C080ED8"/>
    <w:multiLevelType w:val="hybridMultilevel"/>
    <w:tmpl w:val="543A93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D7434A4"/>
    <w:multiLevelType w:val="hybridMultilevel"/>
    <w:tmpl w:val="6D2EF1EA"/>
    <w:lvl w:ilvl="0" w:tplc="EF1CA93E">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6FB1D1E"/>
    <w:multiLevelType w:val="hybridMultilevel"/>
    <w:tmpl w:val="0C128B30"/>
    <w:lvl w:ilvl="0" w:tplc="04090001">
      <w:start w:val="1"/>
      <w:numFmt w:val="bullet"/>
      <w:lvlText w:val=""/>
      <w:lvlJc w:val="left"/>
      <w:pPr>
        <w:ind w:left="405"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798767D"/>
    <w:multiLevelType w:val="hybridMultilevel"/>
    <w:tmpl w:val="CF9415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0110015"/>
    <w:multiLevelType w:val="multilevel"/>
    <w:tmpl w:val="C3CACF30"/>
    <w:lvl w:ilvl="0">
      <w:start w:val="1"/>
      <w:numFmt w:val="decimal"/>
      <w:pStyle w:val="1Nadpis"/>
      <w:lvlText w:val="%1."/>
      <w:lvlJc w:val="left"/>
      <w:pPr>
        <w:ind w:left="360" w:hanging="360"/>
      </w:pPr>
    </w:lvl>
    <w:lvl w:ilvl="1">
      <w:start w:val="1"/>
      <w:numFmt w:val="decimal"/>
      <w:pStyle w:val="2Nadpis"/>
      <w:lvlText w:val="%2."/>
      <w:lvlJc w:val="left"/>
      <w:pPr>
        <w:ind w:left="88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Nadpis"/>
      <w:lvlText w:val="%1.%2.%3."/>
      <w:lvlJc w:val="left"/>
      <w:pPr>
        <w:ind w:left="1224" w:hanging="504"/>
      </w:pPr>
    </w:lvl>
    <w:lvl w:ilvl="3">
      <w:start w:val="1"/>
      <w:numFmt w:val="decimal"/>
      <w:pStyle w:val="4Nadpis"/>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401942B7"/>
    <w:multiLevelType w:val="hybridMultilevel"/>
    <w:tmpl w:val="6B0064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07D3A19"/>
    <w:multiLevelType w:val="hybridMultilevel"/>
    <w:tmpl w:val="32E4B6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D6D01AA"/>
    <w:multiLevelType w:val="hybridMultilevel"/>
    <w:tmpl w:val="17F45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E845BEC"/>
    <w:multiLevelType w:val="hybridMultilevel"/>
    <w:tmpl w:val="72B64C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F467249"/>
    <w:multiLevelType w:val="hybridMultilevel"/>
    <w:tmpl w:val="6BB209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FE66952"/>
    <w:multiLevelType w:val="hybridMultilevel"/>
    <w:tmpl w:val="E2E88F88"/>
    <w:lvl w:ilvl="0" w:tplc="EF1CA93E">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8B6757B"/>
    <w:multiLevelType w:val="hybridMultilevel"/>
    <w:tmpl w:val="6834F7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B8F3DC3"/>
    <w:multiLevelType w:val="hybridMultilevel"/>
    <w:tmpl w:val="3F40F836"/>
    <w:lvl w:ilvl="0" w:tplc="06DEAD12">
      <w:numFmt w:val="bullet"/>
      <w:lvlText w:val="–"/>
      <w:lvlJc w:val="left"/>
      <w:pPr>
        <w:ind w:left="405" w:hanging="360"/>
      </w:pPr>
      <w:rPr>
        <w:rFonts w:ascii="Calibri" w:eastAsiaTheme="minorHAnsi" w:hAnsi="Calibri" w:cs="Calibri" w:hint="default"/>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18">
    <w:nsid w:val="6F7E15B4"/>
    <w:multiLevelType w:val="hybridMultilevel"/>
    <w:tmpl w:val="7804A0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1"/>
  </w:num>
  <w:num w:numId="3">
    <w:abstractNumId w:val="11"/>
  </w:num>
  <w:num w:numId="4">
    <w:abstractNumId w:val="5"/>
  </w:num>
  <w:num w:numId="5">
    <w:abstractNumId w:val="13"/>
  </w:num>
  <w:num w:numId="6">
    <w:abstractNumId w:val="3"/>
  </w:num>
  <w:num w:numId="7">
    <w:abstractNumId w:val="15"/>
  </w:num>
  <w:num w:numId="8">
    <w:abstractNumId w:val="10"/>
  </w:num>
  <w:num w:numId="9">
    <w:abstractNumId w:val="12"/>
  </w:num>
  <w:num w:numId="10">
    <w:abstractNumId w:val="6"/>
  </w:num>
  <w:num w:numId="11">
    <w:abstractNumId w:val="18"/>
  </w:num>
  <w:num w:numId="12">
    <w:abstractNumId w:val="16"/>
  </w:num>
  <w:num w:numId="13">
    <w:abstractNumId w:val="0"/>
  </w:num>
  <w:num w:numId="14">
    <w:abstractNumId w:val="17"/>
  </w:num>
  <w:num w:numId="15">
    <w:abstractNumId w:val="7"/>
  </w:num>
  <w:num w:numId="16">
    <w:abstractNumId w:val="2"/>
  </w:num>
  <w:num w:numId="17">
    <w:abstractNumId w:val="8"/>
  </w:num>
  <w:num w:numId="18">
    <w:abstractNumId w:val="4"/>
  </w:num>
  <w:num w:numId="19">
    <w:abstractNumId w:val="14"/>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28F2"/>
    <w:rsid w:val="00007BEF"/>
    <w:rsid w:val="00010CD0"/>
    <w:rsid w:val="00013F5B"/>
    <w:rsid w:val="000345FC"/>
    <w:rsid w:val="00054E4C"/>
    <w:rsid w:val="00063BEC"/>
    <w:rsid w:val="00077F00"/>
    <w:rsid w:val="00084EDD"/>
    <w:rsid w:val="000872F8"/>
    <w:rsid w:val="00095EF3"/>
    <w:rsid w:val="000A081A"/>
    <w:rsid w:val="000A1E6B"/>
    <w:rsid w:val="000B7F14"/>
    <w:rsid w:val="000D2113"/>
    <w:rsid w:val="00111444"/>
    <w:rsid w:val="00120619"/>
    <w:rsid w:val="00122DB2"/>
    <w:rsid w:val="0013276C"/>
    <w:rsid w:val="001408AD"/>
    <w:rsid w:val="0015321A"/>
    <w:rsid w:val="00155BC3"/>
    <w:rsid w:val="00162542"/>
    <w:rsid w:val="001717F7"/>
    <w:rsid w:val="001831AE"/>
    <w:rsid w:val="00184A5A"/>
    <w:rsid w:val="001B4B57"/>
    <w:rsid w:val="001B668D"/>
    <w:rsid w:val="001C1C9E"/>
    <w:rsid w:val="001D3477"/>
    <w:rsid w:val="001D4421"/>
    <w:rsid w:val="001E3214"/>
    <w:rsid w:val="001F79A8"/>
    <w:rsid w:val="0023772E"/>
    <w:rsid w:val="00257AE2"/>
    <w:rsid w:val="00270640"/>
    <w:rsid w:val="002761D0"/>
    <w:rsid w:val="00281A87"/>
    <w:rsid w:val="0029509B"/>
    <w:rsid w:val="002A5F83"/>
    <w:rsid w:val="002A61BD"/>
    <w:rsid w:val="002C5CE0"/>
    <w:rsid w:val="002D63A2"/>
    <w:rsid w:val="002E1AA1"/>
    <w:rsid w:val="002E7027"/>
    <w:rsid w:val="002F3714"/>
    <w:rsid w:val="0030444E"/>
    <w:rsid w:val="003063B9"/>
    <w:rsid w:val="00310897"/>
    <w:rsid w:val="003109AC"/>
    <w:rsid w:val="00327876"/>
    <w:rsid w:val="00332437"/>
    <w:rsid w:val="0035287C"/>
    <w:rsid w:val="00356E19"/>
    <w:rsid w:val="00357147"/>
    <w:rsid w:val="00360FEC"/>
    <w:rsid w:val="0036150B"/>
    <w:rsid w:val="00362275"/>
    <w:rsid w:val="00364C3B"/>
    <w:rsid w:val="00366542"/>
    <w:rsid w:val="00370A98"/>
    <w:rsid w:val="00392A14"/>
    <w:rsid w:val="00395737"/>
    <w:rsid w:val="003B4B8E"/>
    <w:rsid w:val="003E13DF"/>
    <w:rsid w:val="003E6916"/>
    <w:rsid w:val="00403A15"/>
    <w:rsid w:val="004041A8"/>
    <w:rsid w:val="00404BB3"/>
    <w:rsid w:val="00410E60"/>
    <w:rsid w:val="004206B3"/>
    <w:rsid w:val="00433051"/>
    <w:rsid w:val="0044799C"/>
    <w:rsid w:val="0045007E"/>
    <w:rsid w:val="00452D04"/>
    <w:rsid w:val="004606E6"/>
    <w:rsid w:val="00462E9D"/>
    <w:rsid w:val="00477739"/>
    <w:rsid w:val="00494150"/>
    <w:rsid w:val="004969CC"/>
    <w:rsid w:val="004A5B1E"/>
    <w:rsid w:val="004A7C73"/>
    <w:rsid w:val="004E150A"/>
    <w:rsid w:val="004E7B04"/>
    <w:rsid w:val="004F6A2E"/>
    <w:rsid w:val="00500FD3"/>
    <w:rsid w:val="005028F8"/>
    <w:rsid w:val="00505223"/>
    <w:rsid w:val="005206AD"/>
    <w:rsid w:val="00533774"/>
    <w:rsid w:val="00537F56"/>
    <w:rsid w:val="00554BAD"/>
    <w:rsid w:val="00560197"/>
    <w:rsid w:val="00561425"/>
    <w:rsid w:val="00571686"/>
    <w:rsid w:val="00571D55"/>
    <w:rsid w:val="005812F6"/>
    <w:rsid w:val="005A2A3B"/>
    <w:rsid w:val="005B5236"/>
    <w:rsid w:val="005C4177"/>
    <w:rsid w:val="005D28F2"/>
    <w:rsid w:val="005E4D30"/>
    <w:rsid w:val="005F1915"/>
    <w:rsid w:val="005F37AA"/>
    <w:rsid w:val="00602A40"/>
    <w:rsid w:val="00613D72"/>
    <w:rsid w:val="00624C7A"/>
    <w:rsid w:val="00663439"/>
    <w:rsid w:val="00671971"/>
    <w:rsid w:val="0067385A"/>
    <w:rsid w:val="00673BC1"/>
    <w:rsid w:val="00677380"/>
    <w:rsid w:val="00682F96"/>
    <w:rsid w:val="0069647C"/>
    <w:rsid w:val="006A0DAF"/>
    <w:rsid w:val="006A2F8A"/>
    <w:rsid w:val="006A6CAE"/>
    <w:rsid w:val="006B0F02"/>
    <w:rsid w:val="006B3177"/>
    <w:rsid w:val="006B3B68"/>
    <w:rsid w:val="006B70EF"/>
    <w:rsid w:val="006C1C17"/>
    <w:rsid w:val="006C5E59"/>
    <w:rsid w:val="006D33E6"/>
    <w:rsid w:val="006D640E"/>
    <w:rsid w:val="006E3F3C"/>
    <w:rsid w:val="00702CD0"/>
    <w:rsid w:val="007206AB"/>
    <w:rsid w:val="00727E4E"/>
    <w:rsid w:val="00730F96"/>
    <w:rsid w:val="0073123B"/>
    <w:rsid w:val="0073615F"/>
    <w:rsid w:val="0073795A"/>
    <w:rsid w:val="00737B8D"/>
    <w:rsid w:val="007613A2"/>
    <w:rsid w:val="00764113"/>
    <w:rsid w:val="00770925"/>
    <w:rsid w:val="0077204C"/>
    <w:rsid w:val="0077530D"/>
    <w:rsid w:val="00797824"/>
    <w:rsid w:val="007B1F8D"/>
    <w:rsid w:val="007B502F"/>
    <w:rsid w:val="007E0ADE"/>
    <w:rsid w:val="007E30D0"/>
    <w:rsid w:val="007E3FDB"/>
    <w:rsid w:val="007F1DA3"/>
    <w:rsid w:val="007F2BB8"/>
    <w:rsid w:val="007F3F50"/>
    <w:rsid w:val="00802A19"/>
    <w:rsid w:val="00810883"/>
    <w:rsid w:val="00812232"/>
    <w:rsid w:val="00832DE7"/>
    <w:rsid w:val="0085199C"/>
    <w:rsid w:val="00857202"/>
    <w:rsid w:val="008607A2"/>
    <w:rsid w:val="00872263"/>
    <w:rsid w:val="00880108"/>
    <w:rsid w:val="00886638"/>
    <w:rsid w:val="008A6CE2"/>
    <w:rsid w:val="008B5299"/>
    <w:rsid w:val="008C1FEA"/>
    <w:rsid w:val="008C5759"/>
    <w:rsid w:val="008C7B8E"/>
    <w:rsid w:val="008E123B"/>
    <w:rsid w:val="008E19F2"/>
    <w:rsid w:val="008E5B50"/>
    <w:rsid w:val="008F1827"/>
    <w:rsid w:val="008F1ED2"/>
    <w:rsid w:val="00903316"/>
    <w:rsid w:val="00910AE0"/>
    <w:rsid w:val="00915777"/>
    <w:rsid w:val="00924515"/>
    <w:rsid w:val="00927F71"/>
    <w:rsid w:val="0093153A"/>
    <w:rsid w:val="009339F0"/>
    <w:rsid w:val="00936723"/>
    <w:rsid w:val="00941801"/>
    <w:rsid w:val="0094524C"/>
    <w:rsid w:val="0094705F"/>
    <w:rsid w:val="0095100D"/>
    <w:rsid w:val="0096754D"/>
    <w:rsid w:val="0097005B"/>
    <w:rsid w:val="00971BA6"/>
    <w:rsid w:val="00980C3D"/>
    <w:rsid w:val="009C2AC1"/>
    <w:rsid w:val="009C79BA"/>
    <w:rsid w:val="009D01DD"/>
    <w:rsid w:val="009E2CD9"/>
    <w:rsid w:val="009F7C7E"/>
    <w:rsid w:val="00A14CD1"/>
    <w:rsid w:val="00A17AAB"/>
    <w:rsid w:val="00A20900"/>
    <w:rsid w:val="00A24EEF"/>
    <w:rsid w:val="00A3061D"/>
    <w:rsid w:val="00A316B4"/>
    <w:rsid w:val="00A400C4"/>
    <w:rsid w:val="00A46DE6"/>
    <w:rsid w:val="00A47984"/>
    <w:rsid w:val="00A56799"/>
    <w:rsid w:val="00A76F42"/>
    <w:rsid w:val="00A829D8"/>
    <w:rsid w:val="00A83075"/>
    <w:rsid w:val="00A83B1F"/>
    <w:rsid w:val="00A85AF3"/>
    <w:rsid w:val="00A87772"/>
    <w:rsid w:val="00A90107"/>
    <w:rsid w:val="00AB4BC5"/>
    <w:rsid w:val="00AC4428"/>
    <w:rsid w:val="00AD1DD3"/>
    <w:rsid w:val="00B102B8"/>
    <w:rsid w:val="00B10708"/>
    <w:rsid w:val="00B122B1"/>
    <w:rsid w:val="00B13F89"/>
    <w:rsid w:val="00B1550A"/>
    <w:rsid w:val="00B22DBB"/>
    <w:rsid w:val="00B35F7E"/>
    <w:rsid w:val="00B401A2"/>
    <w:rsid w:val="00B45252"/>
    <w:rsid w:val="00B51772"/>
    <w:rsid w:val="00B70FAF"/>
    <w:rsid w:val="00B71356"/>
    <w:rsid w:val="00B751A7"/>
    <w:rsid w:val="00B86A00"/>
    <w:rsid w:val="00B87236"/>
    <w:rsid w:val="00B91A0E"/>
    <w:rsid w:val="00B9219E"/>
    <w:rsid w:val="00B97786"/>
    <w:rsid w:val="00BB0FE5"/>
    <w:rsid w:val="00BD6100"/>
    <w:rsid w:val="00BF0896"/>
    <w:rsid w:val="00BF1808"/>
    <w:rsid w:val="00C0689A"/>
    <w:rsid w:val="00C07736"/>
    <w:rsid w:val="00C26318"/>
    <w:rsid w:val="00C27413"/>
    <w:rsid w:val="00C277C6"/>
    <w:rsid w:val="00C37CFA"/>
    <w:rsid w:val="00C446A1"/>
    <w:rsid w:val="00C543F3"/>
    <w:rsid w:val="00C6573B"/>
    <w:rsid w:val="00C745E5"/>
    <w:rsid w:val="00C90852"/>
    <w:rsid w:val="00C94BC5"/>
    <w:rsid w:val="00CA50E7"/>
    <w:rsid w:val="00CC64A4"/>
    <w:rsid w:val="00CD0FD7"/>
    <w:rsid w:val="00CD5FA8"/>
    <w:rsid w:val="00CE6176"/>
    <w:rsid w:val="00CE783C"/>
    <w:rsid w:val="00CF4E8E"/>
    <w:rsid w:val="00CF78B1"/>
    <w:rsid w:val="00D10821"/>
    <w:rsid w:val="00D31A9E"/>
    <w:rsid w:val="00D56F46"/>
    <w:rsid w:val="00D63F18"/>
    <w:rsid w:val="00D7231B"/>
    <w:rsid w:val="00D72814"/>
    <w:rsid w:val="00D72AA4"/>
    <w:rsid w:val="00D7431B"/>
    <w:rsid w:val="00D90BFE"/>
    <w:rsid w:val="00D95676"/>
    <w:rsid w:val="00DB0F9F"/>
    <w:rsid w:val="00DB2BCB"/>
    <w:rsid w:val="00DD0F7E"/>
    <w:rsid w:val="00DE1E37"/>
    <w:rsid w:val="00E15173"/>
    <w:rsid w:val="00E16E36"/>
    <w:rsid w:val="00E267CE"/>
    <w:rsid w:val="00E40380"/>
    <w:rsid w:val="00E4089E"/>
    <w:rsid w:val="00E70099"/>
    <w:rsid w:val="00E7668A"/>
    <w:rsid w:val="00E84E48"/>
    <w:rsid w:val="00E86704"/>
    <w:rsid w:val="00EC3DFD"/>
    <w:rsid w:val="00EC426E"/>
    <w:rsid w:val="00ED2A43"/>
    <w:rsid w:val="00EE0FB0"/>
    <w:rsid w:val="00F15E4A"/>
    <w:rsid w:val="00F178F8"/>
    <w:rsid w:val="00F2529C"/>
    <w:rsid w:val="00F35965"/>
    <w:rsid w:val="00F36312"/>
    <w:rsid w:val="00F36E79"/>
    <w:rsid w:val="00F378E2"/>
    <w:rsid w:val="00F54EEC"/>
    <w:rsid w:val="00F833E5"/>
    <w:rsid w:val="00FC4D2F"/>
    <w:rsid w:val="00FE0A25"/>
    <w:rsid w:val="00FF6F22"/>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6077D9"/>
  <w15:chartTrackingRefBased/>
  <w15:docId w15:val="{FF73EA42-B4F8-44FF-99BA-9F7FC045F5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77530D"/>
    <w:pPr>
      <w:spacing w:line="360" w:lineRule="auto"/>
    </w:pPr>
  </w:style>
  <w:style w:type="paragraph" w:styleId="Cmsor1">
    <w:name w:val="heading 1"/>
    <w:basedOn w:val="Norml"/>
    <w:next w:val="Norml"/>
    <w:link w:val="Cmsor1Char"/>
    <w:uiPriority w:val="9"/>
    <w:qFormat/>
    <w:rsid w:val="008F1ED2"/>
    <w:pPr>
      <w:keepNext/>
      <w:keepLines/>
      <w:spacing w:before="240" w:after="0"/>
      <w:outlineLvl w:val="0"/>
    </w:pPr>
    <w:rPr>
      <w:rFonts w:asciiTheme="majorHAnsi" w:eastAsiaTheme="majorEastAsia" w:hAnsiTheme="majorHAnsi" w:cstheme="majorBidi"/>
      <w:b/>
      <w:sz w:val="32"/>
      <w:szCs w:val="32"/>
    </w:rPr>
  </w:style>
  <w:style w:type="paragraph" w:styleId="Cmsor2">
    <w:name w:val="heading 2"/>
    <w:basedOn w:val="Norml"/>
    <w:next w:val="Norml"/>
    <w:link w:val="Cmsor2Char"/>
    <w:uiPriority w:val="9"/>
    <w:unhideWhenUsed/>
    <w:rsid w:val="008F1ED2"/>
    <w:pPr>
      <w:keepNext/>
      <w:keepLines/>
      <w:spacing w:before="40" w:after="0"/>
      <w:outlineLvl w:val="1"/>
    </w:pPr>
    <w:rPr>
      <w:rFonts w:asciiTheme="majorHAnsi" w:eastAsiaTheme="majorEastAsia" w:hAnsiTheme="majorHAnsi" w:cstheme="majorBidi"/>
      <w:b/>
      <w:sz w:val="26"/>
      <w:szCs w:val="26"/>
    </w:rPr>
  </w:style>
  <w:style w:type="paragraph" w:styleId="Cmsor3">
    <w:name w:val="heading 3"/>
    <w:basedOn w:val="Norml"/>
    <w:next w:val="Norml"/>
    <w:link w:val="Cmsor3Char"/>
    <w:uiPriority w:val="9"/>
    <w:unhideWhenUsed/>
    <w:rsid w:val="004E7B0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Cmsor4">
    <w:name w:val="heading 4"/>
    <w:basedOn w:val="Norml"/>
    <w:next w:val="Norml"/>
    <w:link w:val="Cmsor4Char"/>
    <w:uiPriority w:val="9"/>
    <w:unhideWhenUsed/>
    <w:qFormat/>
    <w:rsid w:val="004E7B0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8F1ED2"/>
    <w:rPr>
      <w:rFonts w:asciiTheme="majorHAnsi" w:eastAsiaTheme="majorEastAsia" w:hAnsiTheme="majorHAnsi" w:cstheme="majorBidi"/>
      <w:b/>
      <w:sz w:val="32"/>
      <w:szCs w:val="32"/>
    </w:rPr>
  </w:style>
  <w:style w:type="character" w:customStyle="1" w:styleId="Cmsor2Char">
    <w:name w:val="Címsor 2 Char"/>
    <w:basedOn w:val="Bekezdsalapbettpusa"/>
    <w:link w:val="Cmsor2"/>
    <w:uiPriority w:val="9"/>
    <w:rsid w:val="008F1ED2"/>
    <w:rPr>
      <w:rFonts w:asciiTheme="majorHAnsi" w:eastAsiaTheme="majorEastAsia" w:hAnsiTheme="majorHAnsi" w:cstheme="majorBidi"/>
      <w:b/>
      <w:sz w:val="26"/>
      <w:szCs w:val="26"/>
    </w:rPr>
  </w:style>
  <w:style w:type="paragraph" w:styleId="Listaszerbekezds">
    <w:name w:val="List Paragraph"/>
    <w:basedOn w:val="Norml"/>
    <w:uiPriority w:val="34"/>
    <w:qFormat/>
    <w:rsid w:val="004E7B04"/>
    <w:pPr>
      <w:ind w:left="720"/>
      <w:contextualSpacing/>
    </w:pPr>
  </w:style>
  <w:style w:type="paragraph" w:customStyle="1" w:styleId="2Nadpis">
    <w:name w:val="2. Nadpis"/>
    <w:basedOn w:val="Cmsor2"/>
    <w:next w:val="Norml"/>
    <w:link w:val="2NadpisChar"/>
    <w:qFormat/>
    <w:rsid w:val="004E7B04"/>
    <w:pPr>
      <w:numPr>
        <w:ilvl w:val="1"/>
        <w:numId w:val="1"/>
      </w:numPr>
    </w:pPr>
  </w:style>
  <w:style w:type="paragraph" w:customStyle="1" w:styleId="1Nadpis">
    <w:name w:val="1. Nadpis"/>
    <w:basedOn w:val="Cmsor1"/>
    <w:next w:val="Norml"/>
    <w:link w:val="1NadpisChar"/>
    <w:qFormat/>
    <w:rsid w:val="00281A87"/>
    <w:pPr>
      <w:pageBreakBefore/>
      <w:numPr>
        <w:numId w:val="1"/>
      </w:numPr>
    </w:pPr>
  </w:style>
  <w:style w:type="character" w:customStyle="1" w:styleId="2NadpisChar">
    <w:name w:val="2. Nadpis Char"/>
    <w:basedOn w:val="Cmsor2Char"/>
    <w:link w:val="2Nadpis"/>
    <w:rsid w:val="004E7B04"/>
    <w:rPr>
      <w:rFonts w:asciiTheme="majorHAnsi" w:eastAsiaTheme="majorEastAsia" w:hAnsiTheme="majorHAnsi" w:cstheme="majorBidi"/>
      <w:b/>
      <w:sz w:val="26"/>
      <w:szCs w:val="26"/>
    </w:rPr>
  </w:style>
  <w:style w:type="character" w:customStyle="1" w:styleId="Cmsor3Char">
    <w:name w:val="Címsor 3 Char"/>
    <w:basedOn w:val="Bekezdsalapbettpusa"/>
    <w:link w:val="Cmsor3"/>
    <w:uiPriority w:val="9"/>
    <w:rsid w:val="004E7B04"/>
    <w:rPr>
      <w:rFonts w:asciiTheme="majorHAnsi" w:eastAsiaTheme="majorEastAsia" w:hAnsiTheme="majorHAnsi" w:cstheme="majorBidi"/>
      <w:color w:val="1F4D78" w:themeColor="accent1" w:themeShade="7F"/>
      <w:sz w:val="24"/>
      <w:szCs w:val="24"/>
    </w:rPr>
  </w:style>
  <w:style w:type="character" w:customStyle="1" w:styleId="1NadpisChar">
    <w:name w:val="1. Nadpis Char"/>
    <w:basedOn w:val="Cmsor1Char"/>
    <w:link w:val="1Nadpis"/>
    <w:rsid w:val="00281A87"/>
    <w:rPr>
      <w:rFonts w:asciiTheme="majorHAnsi" w:eastAsiaTheme="majorEastAsia" w:hAnsiTheme="majorHAnsi" w:cstheme="majorBidi"/>
      <w:b/>
      <w:sz w:val="32"/>
      <w:szCs w:val="32"/>
    </w:rPr>
  </w:style>
  <w:style w:type="paragraph" w:customStyle="1" w:styleId="3Nadpis">
    <w:name w:val="3. Nadpis"/>
    <w:basedOn w:val="Cmsor3"/>
    <w:next w:val="Norml"/>
    <w:link w:val="3NadpisChar"/>
    <w:qFormat/>
    <w:rsid w:val="004E7B04"/>
    <w:pPr>
      <w:numPr>
        <w:ilvl w:val="2"/>
        <w:numId w:val="1"/>
      </w:numPr>
    </w:pPr>
    <w:rPr>
      <w:b/>
      <w:color w:val="auto"/>
    </w:rPr>
  </w:style>
  <w:style w:type="character" w:customStyle="1" w:styleId="Cmsor4Char">
    <w:name w:val="Címsor 4 Char"/>
    <w:basedOn w:val="Bekezdsalapbettpusa"/>
    <w:link w:val="Cmsor4"/>
    <w:uiPriority w:val="9"/>
    <w:rsid w:val="004E7B04"/>
    <w:rPr>
      <w:rFonts w:asciiTheme="majorHAnsi" w:eastAsiaTheme="majorEastAsia" w:hAnsiTheme="majorHAnsi" w:cstheme="majorBidi"/>
      <w:i/>
      <w:iCs/>
      <w:color w:val="2E74B5" w:themeColor="accent1" w:themeShade="BF"/>
    </w:rPr>
  </w:style>
  <w:style w:type="character" w:customStyle="1" w:styleId="3NadpisChar">
    <w:name w:val="3. Nadpis Char"/>
    <w:basedOn w:val="Cmsor3Char"/>
    <w:link w:val="3Nadpis"/>
    <w:rsid w:val="004E7B04"/>
    <w:rPr>
      <w:rFonts w:asciiTheme="majorHAnsi" w:eastAsiaTheme="majorEastAsia" w:hAnsiTheme="majorHAnsi" w:cstheme="majorBidi"/>
      <w:b/>
      <w:color w:val="1F4D78" w:themeColor="accent1" w:themeShade="7F"/>
      <w:sz w:val="24"/>
      <w:szCs w:val="24"/>
    </w:rPr>
  </w:style>
  <w:style w:type="paragraph" w:customStyle="1" w:styleId="4Nadpis">
    <w:name w:val="4. Nadpis"/>
    <w:basedOn w:val="Cmsor4"/>
    <w:next w:val="Norml"/>
    <w:link w:val="4NadpisChar"/>
    <w:qFormat/>
    <w:rsid w:val="0077530D"/>
    <w:pPr>
      <w:numPr>
        <w:ilvl w:val="3"/>
        <w:numId w:val="1"/>
      </w:numPr>
    </w:pPr>
    <w:rPr>
      <w:b/>
      <w:i w:val="0"/>
      <w:color w:val="auto"/>
    </w:rPr>
  </w:style>
  <w:style w:type="table" w:styleId="Rcsostblzat">
    <w:name w:val="Table Grid"/>
    <w:basedOn w:val="Normltblzat"/>
    <w:uiPriority w:val="39"/>
    <w:rsid w:val="00B102B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4NadpisChar">
    <w:name w:val="4. Nadpis Char"/>
    <w:basedOn w:val="Cmsor4Char"/>
    <w:link w:val="4Nadpis"/>
    <w:rsid w:val="0077530D"/>
    <w:rPr>
      <w:rFonts w:asciiTheme="majorHAnsi" w:eastAsiaTheme="majorEastAsia" w:hAnsiTheme="majorHAnsi" w:cstheme="majorBidi"/>
      <w:b/>
      <w:i w:val="0"/>
      <w:iCs/>
      <w:color w:val="2E74B5" w:themeColor="accent1" w:themeShade="BF"/>
    </w:rPr>
  </w:style>
  <w:style w:type="paragraph" w:styleId="Buborkszveg">
    <w:name w:val="Balloon Text"/>
    <w:basedOn w:val="Norml"/>
    <w:link w:val="BuborkszvegChar"/>
    <w:uiPriority w:val="99"/>
    <w:semiHidden/>
    <w:unhideWhenUsed/>
    <w:rsid w:val="00A3061D"/>
    <w:pPr>
      <w:spacing w:after="0"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A3061D"/>
    <w:rPr>
      <w:rFonts w:ascii="Segoe UI" w:hAnsi="Segoe UI" w:cs="Segoe UI"/>
      <w:sz w:val="18"/>
      <w:szCs w:val="18"/>
    </w:rPr>
  </w:style>
  <w:style w:type="paragraph" w:styleId="Tartalomjegyzkcmsora">
    <w:name w:val="TOC Heading"/>
    <w:basedOn w:val="Cmsor1"/>
    <w:next w:val="Norml"/>
    <w:uiPriority w:val="39"/>
    <w:unhideWhenUsed/>
    <w:qFormat/>
    <w:rsid w:val="00DB0F9F"/>
    <w:pPr>
      <w:spacing w:line="259" w:lineRule="auto"/>
      <w:outlineLvl w:val="9"/>
    </w:pPr>
    <w:rPr>
      <w:b w:val="0"/>
      <w:color w:val="2E74B5" w:themeColor="accent1" w:themeShade="BF"/>
      <w:lang w:eastAsia="sk-SK"/>
    </w:rPr>
  </w:style>
  <w:style w:type="paragraph" w:styleId="TJ1">
    <w:name w:val="toc 1"/>
    <w:basedOn w:val="Norml"/>
    <w:next w:val="Norml"/>
    <w:autoRedefine/>
    <w:uiPriority w:val="39"/>
    <w:unhideWhenUsed/>
    <w:rsid w:val="00A20900"/>
    <w:pPr>
      <w:tabs>
        <w:tab w:val="left" w:pos="440"/>
        <w:tab w:val="right" w:leader="dot" w:pos="8777"/>
      </w:tabs>
      <w:spacing w:after="100"/>
    </w:pPr>
  </w:style>
  <w:style w:type="paragraph" w:styleId="TJ2">
    <w:name w:val="toc 2"/>
    <w:basedOn w:val="Norml"/>
    <w:next w:val="Norml"/>
    <w:autoRedefine/>
    <w:uiPriority w:val="39"/>
    <w:unhideWhenUsed/>
    <w:rsid w:val="00DB0F9F"/>
    <w:pPr>
      <w:spacing w:after="100"/>
      <w:ind w:left="220"/>
    </w:pPr>
  </w:style>
  <w:style w:type="paragraph" w:styleId="TJ3">
    <w:name w:val="toc 3"/>
    <w:basedOn w:val="Norml"/>
    <w:next w:val="Norml"/>
    <w:autoRedefine/>
    <w:uiPriority w:val="39"/>
    <w:unhideWhenUsed/>
    <w:rsid w:val="00DB0F9F"/>
    <w:pPr>
      <w:spacing w:after="100"/>
      <w:ind w:left="440"/>
    </w:pPr>
  </w:style>
  <w:style w:type="character" w:styleId="Hiperhivatkozs">
    <w:name w:val="Hyperlink"/>
    <w:basedOn w:val="Bekezdsalapbettpusa"/>
    <w:uiPriority w:val="99"/>
    <w:unhideWhenUsed/>
    <w:rsid w:val="00DB0F9F"/>
    <w:rPr>
      <w:color w:val="0563C1" w:themeColor="hyperlink"/>
      <w:u w:val="single"/>
    </w:rPr>
  </w:style>
  <w:style w:type="paragraph" w:styleId="lfej">
    <w:name w:val="header"/>
    <w:basedOn w:val="Norml"/>
    <w:link w:val="lfejChar"/>
    <w:uiPriority w:val="99"/>
    <w:unhideWhenUsed/>
    <w:rsid w:val="00DB0F9F"/>
    <w:pPr>
      <w:tabs>
        <w:tab w:val="center" w:pos="4536"/>
        <w:tab w:val="right" w:pos="9072"/>
      </w:tabs>
      <w:spacing w:after="0" w:line="240" w:lineRule="auto"/>
    </w:pPr>
  </w:style>
  <w:style w:type="character" w:customStyle="1" w:styleId="lfejChar">
    <w:name w:val="Élőfej Char"/>
    <w:basedOn w:val="Bekezdsalapbettpusa"/>
    <w:link w:val="lfej"/>
    <w:uiPriority w:val="99"/>
    <w:rsid w:val="00DB0F9F"/>
  </w:style>
  <w:style w:type="paragraph" w:styleId="llb">
    <w:name w:val="footer"/>
    <w:basedOn w:val="Norml"/>
    <w:link w:val="llbChar"/>
    <w:uiPriority w:val="99"/>
    <w:unhideWhenUsed/>
    <w:rsid w:val="00DB0F9F"/>
    <w:pPr>
      <w:tabs>
        <w:tab w:val="center" w:pos="4536"/>
        <w:tab w:val="right" w:pos="9072"/>
      </w:tabs>
      <w:spacing w:after="0" w:line="240" w:lineRule="auto"/>
    </w:pPr>
  </w:style>
  <w:style w:type="character" w:customStyle="1" w:styleId="llbChar">
    <w:name w:val="Élőláb Char"/>
    <w:basedOn w:val="Bekezdsalapbettpusa"/>
    <w:link w:val="llb"/>
    <w:uiPriority w:val="99"/>
    <w:rsid w:val="00DB0F9F"/>
  </w:style>
  <w:style w:type="paragraph" w:styleId="Kpalrs">
    <w:name w:val="caption"/>
    <w:basedOn w:val="Norml"/>
    <w:next w:val="Norml"/>
    <w:uiPriority w:val="35"/>
    <w:unhideWhenUsed/>
    <w:qFormat/>
    <w:rsid w:val="00A83B1F"/>
    <w:pPr>
      <w:spacing w:after="200" w:line="240" w:lineRule="auto"/>
      <w:jc w:val="center"/>
    </w:pPr>
    <w:rPr>
      <w:iCs/>
      <w:szCs w:val="18"/>
    </w:rPr>
  </w:style>
  <w:style w:type="paragraph" w:styleId="brajegyzk">
    <w:name w:val="table of figures"/>
    <w:basedOn w:val="Norml"/>
    <w:next w:val="Norml"/>
    <w:uiPriority w:val="99"/>
    <w:unhideWhenUsed/>
    <w:rsid w:val="001F79A8"/>
    <w:pPr>
      <w:spacing w:after="0"/>
    </w:pPr>
  </w:style>
  <w:style w:type="character" w:customStyle="1" w:styleId="st">
    <w:name w:val="st"/>
    <w:basedOn w:val="Bekezdsalapbettpusa"/>
    <w:rsid w:val="000345FC"/>
  </w:style>
  <w:style w:type="paragraph" w:styleId="Irodalomjegyzk">
    <w:name w:val="Bibliography"/>
    <w:basedOn w:val="Norml"/>
    <w:next w:val="Norml"/>
    <w:uiPriority w:val="37"/>
    <w:unhideWhenUsed/>
    <w:rsid w:val="0030444E"/>
  </w:style>
  <w:style w:type="paragraph" w:customStyle="1" w:styleId="ZoznamLiteratury">
    <w:name w:val="Zoznam Literatury"/>
    <w:basedOn w:val="Norml"/>
    <w:rsid w:val="00941801"/>
    <w:pPr>
      <w:numPr>
        <w:numId w:val="2"/>
      </w:numPr>
      <w:spacing w:before="60" w:after="0" w:line="288" w:lineRule="auto"/>
      <w:jc w:val="both"/>
    </w:pPr>
    <w:rPr>
      <w:rFonts w:ascii="Times New Roman" w:eastAsia="Times New Roman" w:hAnsi="Times New Roman" w:cs="Times New Roman"/>
      <w:sz w:val="24"/>
      <w:szCs w:val="20"/>
    </w:rPr>
  </w:style>
  <w:style w:type="paragraph" w:styleId="NormlWeb">
    <w:name w:val="Normal (Web)"/>
    <w:basedOn w:val="Norml"/>
    <w:uiPriority w:val="99"/>
    <w:semiHidden/>
    <w:unhideWhenUsed/>
    <w:rsid w:val="00B22DBB"/>
    <w:pPr>
      <w:spacing w:before="100" w:beforeAutospacing="1" w:after="100" w:afterAutospacing="1" w:line="240" w:lineRule="auto"/>
    </w:pPr>
    <w:rPr>
      <w:rFonts w:ascii="Times New Roman" w:eastAsia="Times New Roman" w:hAnsi="Times New Roman" w:cs="Times New Roman"/>
      <w:sz w:val="24"/>
      <w:szCs w:val="24"/>
      <w:lang w:eastAsia="sk-SK"/>
    </w:rPr>
  </w:style>
  <w:style w:type="character" w:styleId="Jegyzethivatkozs">
    <w:name w:val="annotation reference"/>
    <w:basedOn w:val="Bekezdsalapbettpusa"/>
    <w:semiHidden/>
    <w:unhideWhenUsed/>
    <w:rsid w:val="005D28F2"/>
    <w:rPr>
      <w:sz w:val="16"/>
      <w:szCs w:val="16"/>
    </w:rPr>
  </w:style>
  <w:style w:type="paragraph" w:styleId="Jegyzetszveg">
    <w:name w:val="annotation text"/>
    <w:basedOn w:val="Norml"/>
    <w:link w:val="JegyzetszvegChar"/>
    <w:semiHidden/>
    <w:unhideWhenUsed/>
    <w:rsid w:val="005D28F2"/>
    <w:pPr>
      <w:spacing w:line="240" w:lineRule="auto"/>
    </w:pPr>
    <w:rPr>
      <w:sz w:val="20"/>
      <w:szCs w:val="20"/>
    </w:rPr>
  </w:style>
  <w:style w:type="character" w:customStyle="1" w:styleId="JegyzetszvegChar">
    <w:name w:val="Jegyzetszöveg Char"/>
    <w:basedOn w:val="Bekezdsalapbettpusa"/>
    <w:link w:val="Jegyzetszveg"/>
    <w:uiPriority w:val="99"/>
    <w:semiHidden/>
    <w:rsid w:val="005D28F2"/>
    <w:rPr>
      <w:sz w:val="20"/>
      <w:szCs w:val="20"/>
    </w:rPr>
  </w:style>
  <w:style w:type="paragraph" w:styleId="Megjegyzstrgya">
    <w:name w:val="annotation subject"/>
    <w:basedOn w:val="Jegyzetszveg"/>
    <w:next w:val="Jegyzetszveg"/>
    <w:link w:val="MegjegyzstrgyaChar"/>
    <w:uiPriority w:val="99"/>
    <w:semiHidden/>
    <w:unhideWhenUsed/>
    <w:rsid w:val="005D28F2"/>
    <w:rPr>
      <w:b/>
      <w:bCs/>
    </w:rPr>
  </w:style>
  <w:style w:type="character" w:customStyle="1" w:styleId="MegjegyzstrgyaChar">
    <w:name w:val="Megjegyzés tárgya Char"/>
    <w:basedOn w:val="JegyzetszvegChar"/>
    <w:link w:val="Megjegyzstrgya"/>
    <w:uiPriority w:val="99"/>
    <w:semiHidden/>
    <w:rsid w:val="005D28F2"/>
    <w:rPr>
      <w:b/>
      <w:bCs/>
      <w:sz w:val="20"/>
      <w:szCs w:val="20"/>
    </w:rPr>
  </w:style>
  <w:style w:type="character" w:styleId="Kiemels">
    <w:name w:val="Emphasis"/>
    <w:basedOn w:val="Bekezdsalapbettpusa"/>
    <w:uiPriority w:val="20"/>
    <w:qFormat/>
    <w:rsid w:val="007F1DA3"/>
    <w:rPr>
      <w:i/>
      <w:iCs/>
    </w:rPr>
  </w:style>
  <w:style w:type="character" w:styleId="Mrltotthiperhivatkozs">
    <w:name w:val="FollowedHyperlink"/>
    <w:basedOn w:val="Bekezdsalapbettpusa"/>
    <w:uiPriority w:val="99"/>
    <w:semiHidden/>
    <w:unhideWhenUsed/>
    <w:rsid w:val="00DD0F7E"/>
    <w:rPr>
      <w:color w:val="954F72" w:themeColor="followedHyperlink"/>
      <w:u w:val="single"/>
    </w:rPr>
  </w:style>
  <w:style w:type="paragraph" w:styleId="HTML-kntformzott">
    <w:name w:val="HTML Preformatted"/>
    <w:basedOn w:val="Norml"/>
    <w:link w:val="HTML-kntformzottChar"/>
    <w:uiPriority w:val="99"/>
    <w:semiHidden/>
    <w:unhideWhenUsed/>
    <w:rsid w:val="009D01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kntformzottChar">
    <w:name w:val="HTML-ként formázott Char"/>
    <w:basedOn w:val="Bekezdsalapbettpusa"/>
    <w:link w:val="HTML-kntformzott"/>
    <w:uiPriority w:val="99"/>
    <w:semiHidden/>
    <w:rsid w:val="009D01DD"/>
    <w:rPr>
      <w:rFonts w:ascii="Courier New" w:eastAsia="Times New Roman" w:hAnsi="Courier New" w:cs="Courier New"/>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76677">
      <w:bodyDiv w:val="1"/>
      <w:marLeft w:val="0"/>
      <w:marRight w:val="0"/>
      <w:marTop w:val="0"/>
      <w:marBottom w:val="0"/>
      <w:divBdr>
        <w:top w:val="none" w:sz="0" w:space="0" w:color="auto"/>
        <w:left w:val="none" w:sz="0" w:space="0" w:color="auto"/>
        <w:bottom w:val="none" w:sz="0" w:space="0" w:color="auto"/>
        <w:right w:val="none" w:sz="0" w:space="0" w:color="auto"/>
      </w:divBdr>
    </w:div>
    <w:div w:id="38558791">
      <w:bodyDiv w:val="1"/>
      <w:marLeft w:val="0"/>
      <w:marRight w:val="0"/>
      <w:marTop w:val="0"/>
      <w:marBottom w:val="0"/>
      <w:divBdr>
        <w:top w:val="none" w:sz="0" w:space="0" w:color="auto"/>
        <w:left w:val="none" w:sz="0" w:space="0" w:color="auto"/>
        <w:bottom w:val="none" w:sz="0" w:space="0" w:color="auto"/>
        <w:right w:val="none" w:sz="0" w:space="0" w:color="auto"/>
      </w:divBdr>
    </w:div>
    <w:div w:id="48773445">
      <w:bodyDiv w:val="1"/>
      <w:marLeft w:val="0"/>
      <w:marRight w:val="0"/>
      <w:marTop w:val="0"/>
      <w:marBottom w:val="0"/>
      <w:divBdr>
        <w:top w:val="none" w:sz="0" w:space="0" w:color="auto"/>
        <w:left w:val="none" w:sz="0" w:space="0" w:color="auto"/>
        <w:bottom w:val="none" w:sz="0" w:space="0" w:color="auto"/>
        <w:right w:val="none" w:sz="0" w:space="0" w:color="auto"/>
      </w:divBdr>
    </w:div>
    <w:div w:id="108595679">
      <w:bodyDiv w:val="1"/>
      <w:marLeft w:val="0"/>
      <w:marRight w:val="0"/>
      <w:marTop w:val="0"/>
      <w:marBottom w:val="0"/>
      <w:divBdr>
        <w:top w:val="none" w:sz="0" w:space="0" w:color="auto"/>
        <w:left w:val="none" w:sz="0" w:space="0" w:color="auto"/>
        <w:bottom w:val="none" w:sz="0" w:space="0" w:color="auto"/>
        <w:right w:val="none" w:sz="0" w:space="0" w:color="auto"/>
      </w:divBdr>
    </w:div>
    <w:div w:id="173228244">
      <w:bodyDiv w:val="1"/>
      <w:marLeft w:val="0"/>
      <w:marRight w:val="0"/>
      <w:marTop w:val="0"/>
      <w:marBottom w:val="0"/>
      <w:divBdr>
        <w:top w:val="none" w:sz="0" w:space="0" w:color="auto"/>
        <w:left w:val="none" w:sz="0" w:space="0" w:color="auto"/>
        <w:bottom w:val="none" w:sz="0" w:space="0" w:color="auto"/>
        <w:right w:val="none" w:sz="0" w:space="0" w:color="auto"/>
      </w:divBdr>
    </w:div>
    <w:div w:id="187763929">
      <w:bodyDiv w:val="1"/>
      <w:marLeft w:val="0"/>
      <w:marRight w:val="0"/>
      <w:marTop w:val="0"/>
      <w:marBottom w:val="0"/>
      <w:divBdr>
        <w:top w:val="none" w:sz="0" w:space="0" w:color="auto"/>
        <w:left w:val="none" w:sz="0" w:space="0" w:color="auto"/>
        <w:bottom w:val="none" w:sz="0" w:space="0" w:color="auto"/>
        <w:right w:val="none" w:sz="0" w:space="0" w:color="auto"/>
      </w:divBdr>
    </w:div>
    <w:div w:id="195119926">
      <w:bodyDiv w:val="1"/>
      <w:marLeft w:val="0"/>
      <w:marRight w:val="0"/>
      <w:marTop w:val="0"/>
      <w:marBottom w:val="0"/>
      <w:divBdr>
        <w:top w:val="none" w:sz="0" w:space="0" w:color="auto"/>
        <w:left w:val="none" w:sz="0" w:space="0" w:color="auto"/>
        <w:bottom w:val="none" w:sz="0" w:space="0" w:color="auto"/>
        <w:right w:val="none" w:sz="0" w:space="0" w:color="auto"/>
      </w:divBdr>
    </w:div>
    <w:div w:id="226384632">
      <w:bodyDiv w:val="1"/>
      <w:marLeft w:val="0"/>
      <w:marRight w:val="0"/>
      <w:marTop w:val="0"/>
      <w:marBottom w:val="0"/>
      <w:divBdr>
        <w:top w:val="none" w:sz="0" w:space="0" w:color="auto"/>
        <w:left w:val="none" w:sz="0" w:space="0" w:color="auto"/>
        <w:bottom w:val="none" w:sz="0" w:space="0" w:color="auto"/>
        <w:right w:val="none" w:sz="0" w:space="0" w:color="auto"/>
      </w:divBdr>
    </w:div>
    <w:div w:id="287274292">
      <w:bodyDiv w:val="1"/>
      <w:marLeft w:val="0"/>
      <w:marRight w:val="0"/>
      <w:marTop w:val="0"/>
      <w:marBottom w:val="0"/>
      <w:divBdr>
        <w:top w:val="none" w:sz="0" w:space="0" w:color="auto"/>
        <w:left w:val="none" w:sz="0" w:space="0" w:color="auto"/>
        <w:bottom w:val="none" w:sz="0" w:space="0" w:color="auto"/>
        <w:right w:val="none" w:sz="0" w:space="0" w:color="auto"/>
      </w:divBdr>
    </w:div>
    <w:div w:id="356079994">
      <w:bodyDiv w:val="1"/>
      <w:marLeft w:val="0"/>
      <w:marRight w:val="0"/>
      <w:marTop w:val="0"/>
      <w:marBottom w:val="0"/>
      <w:divBdr>
        <w:top w:val="none" w:sz="0" w:space="0" w:color="auto"/>
        <w:left w:val="none" w:sz="0" w:space="0" w:color="auto"/>
        <w:bottom w:val="none" w:sz="0" w:space="0" w:color="auto"/>
        <w:right w:val="none" w:sz="0" w:space="0" w:color="auto"/>
      </w:divBdr>
    </w:div>
    <w:div w:id="361789693">
      <w:bodyDiv w:val="1"/>
      <w:marLeft w:val="0"/>
      <w:marRight w:val="0"/>
      <w:marTop w:val="0"/>
      <w:marBottom w:val="0"/>
      <w:divBdr>
        <w:top w:val="none" w:sz="0" w:space="0" w:color="auto"/>
        <w:left w:val="none" w:sz="0" w:space="0" w:color="auto"/>
        <w:bottom w:val="none" w:sz="0" w:space="0" w:color="auto"/>
        <w:right w:val="none" w:sz="0" w:space="0" w:color="auto"/>
      </w:divBdr>
    </w:div>
    <w:div w:id="413279028">
      <w:bodyDiv w:val="1"/>
      <w:marLeft w:val="0"/>
      <w:marRight w:val="0"/>
      <w:marTop w:val="0"/>
      <w:marBottom w:val="0"/>
      <w:divBdr>
        <w:top w:val="none" w:sz="0" w:space="0" w:color="auto"/>
        <w:left w:val="none" w:sz="0" w:space="0" w:color="auto"/>
        <w:bottom w:val="none" w:sz="0" w:space="0" w:color="auto"/>
        <w:right w:val="none" w:sz="0" w:space="0" w:color="auto"/>
      </w:divBdr>
    </w:div>
    <w:div w:id="418059244">
      <w:bodyDiv w:val="1"/>
      <w:marLeft w:val="0"/>
      <w:marRight w:val="0"/>
      <w:marTop w:val="0"/>
      <w:marBottom w:val="0"/>
      <w:divBdr>
        <w:top w:val="none" w:sz="0" w:space="0" w:color="auto"/>
        <w:left w:val="none" w:sz="0" w:space="0" w:color="auto"/>
        <w:bottom w:val="none" w:sz="0" w:space="0" w:color="auto"/>
        <w:right w:val="none" w:sz="0" w:space="0" w:color="auto"/>
      </w:divBdr>
    </w:div>
    <w:div w:id="441153067">
      <w:bodyDiv w:val="1"/>
      <w:marLeft w:val="0"/>
      <w:marRight w:val="0"/>
      <w:marTop w:val="0"/>
      <w:marBottom w:val="0"/>
      <w:divBdr>
        <w:top w:val="none" w:sz="0" w:space="0" w:color="auto"/>
        <w:left w:val="none" w:sz="0" w:space="0" w:color="auto"/>
        <w:bottom w:val="none" w:sz="0" w:space="0" w:color="auto"/>
        <w:right w:val="none" w:sz="0" w:space="0" w:color="auto"/>
      </w:divBdr>
    </w:div>
    <w:div w:id="444036653">
      <w:bodyDiv w:val="1"/>
      <w:marLeft w:val="0"/>
      <w:marRight w:val="0"/>
      <w:marTop w:val="0"/>
      <w:marBottom w:val="0"/>
      <w:divBdr>
        <w:top w:val="none" w:sz="0" w:space="0" w:color="auto"/>
        <w:left w:val="none" w:sz="0" w:space="0" w:color="auto"/>
        <w:bottom w:val="none" w:sz="0" w:space="0" w:color="auto"/>
        <w:right w:val="none" w:sz="0" w:space="0" w:color="auto"/>
      </w:divBdr>
    </w:div>
    <w:div w:id="487210733">
      <w:bodyDiv w:val="1"/>
      <w:marLeft w:val="0"/>
      <w:marRight w:val="0"/>
      <w:marTop w:val="0"/>
      <w:marBottom w:val="0"/>
      <w:divBdr>
        <w:top w:val="none" w:sz="0" w:space="0" w:color="auto"/>
        <w:left w:val="none" w:sz="0" w:space="0" w:color="auto"/>
        <w:bottom w:val="none" w:sz="0" w:space="0" w:color="auto"/>
        <w:right w:val="none" w:sz="0" w:space="0" w:color="auto"/>
      </w:divBdr>
    </w:div>
    <w:div w:id="504325142">
      <w:bodyDiv w:val="1"/>
      <w:marLeft w:val="0"/>
      <w:marRight w:val="0"/>
      <w:marTop w:val="0"/>
      <w:marBottom w:val="0"/>
      <w:divBdr>
        <w:top w:val="none" w:sz="0" w:space="0" w:color="auto"/>
        <w:left w:val="none" w:sz="0" w:space="0" w:color="auto"/>
        <w:bottom w:val="none" w:sz="0" w:space="0" w:color="auto"/>
        <w:right w:val="none" w:sz="0" w:space="0" w:color="auto"/>
      </w:divBdr>
    </w:div>
    <w:div w:id="521473819">
      <w:bodyDiv w:val="1"/>
      <w:marLeft w:val="0"/>
      <w:marRight w:val="0"/>
      <w:marTop w:val="0"/>
      <w:marBottom w:val="0"/>
      <w:divBdr>
        <w:top w:val="none" w:sz="0" w:space="0" w:color="auto"/>
        <w:left w:val="none" w:sz="0" w:space="0" w:color="auto"/>
        <w:bottom w:val="none" w:sz="0" w:space="0" w:color="auto"/>
        <w:right w:val="none" w:sz="0" w:space="0" w:color="auto"/>
      </w:divBdr>
    </w:div>
    <w:div w:id="529149269">
      <w:bodyDiv w:val="1"/>
      <w:marLeft w:val="0"/>
      <w:marRight w:val="0"/>
      <w:marTop w:val="0"/>
      <w:marBottom w:val="0"/>
      <w:divBdr>
        <w:top w:val="none" w:sz="0" w:space="0" w:color="auto"/>
        <w:left w:val="none" w:sz="0" w:space="0" w:color="auto"/>
        <w:bottom w:val="none" w:sz="0" w:space="0" w:color="auto"/>
        <w:right w:val="none" w:sz="0" w:space="0" w:color="auto"/>
      </w:divBdr>
    </w:div>
    <w:div w:id="543178835">
      <w:bodyDiv w:val="1"/>
      <w:marLeft w:val="0"/>
      <w:marRight w:val="0"/>
      <w:marTop w:val="0"/>
      <w:marBottom w:val="0"/>
      <w:divBdr>
        <w:top w:val="none" w:sz="0" w:space="0" w:color="auto"/>
        <w:left w:val="none" w:sz="0" w:space="0" w:color="auto"/>
        <w:bottom w:val="none" w:sz="0" w:space="0" w:color="auto"/>
        <w:right w:val="none" w:sz="0" w:space="0" w:color="auto"/>
      </w:divBdr>
    </w:div>
    <w:div w:id="548079235">
      <w:bodyDiv w:val="1"/>
      <w:marLeft w:val="0"/>
      <w:marRight w:val="0"/>
      <w:marTop w:val="0"/>
      <w:marBottom w:val="0"/>
      <w:divBdr>
        <w:top w:val="none" w:sz="0" w:space="0" w:color="auto"/>
        <w:left w:val="none" w:sz="0" w:space="0" w:color="auto"/>
        <w:bottom w:val="none" w:sz="0" w:space="0" w:color="auto"/>
        <w:right w:val="none" w:sz="0" w:space="0" w:color="auto"/>
      </w:divBdr>
    </w:div>
    <w:div w:id="576402218">
      <w:bodyDiv w:val="1"/>
      <w:marLeft w:val="0"/>
      <w:marRight w:val="0"/>
      <w:marTop w:val="0"/>
      <w:marBottom w:val="0"/>
      <w:divBdr>
        <w:top w:val="none" w:sz="0" w:space="0" w:color="auto"/>
        <w:left w:val="none" w:sz="0" w:space="0" w:color="auto"/>
        <w:bottom w:val="none" w:sz="0" w:space="0" w:color="auto"/>
        <w:right w:val="none" w:sz="0" w:space="0" w:color="auto"/>
      </w:divBdr>
    </w:div>
    <w:div w:id="602761564">
      <w:bodyDiv w:val="1"/>
      <w:marLeft w:val="0"/>
      <w:marRight w:val="0"/>
      <w:marTop w:val="0"/>
      <w:marBottom w:val="0"/>
      <w:divBdr>
        <w:top w:val="none" w:sz="0" w:space="0" w:color="auto"/>
        <w:left w:val="none" w:sz="0" w:space="0" w:color="auto"/>
        <w:bottom w:val="none" w:sz="0" w:space="0" w:color="auto"/>
        <w:right w:val="none" w:sz="0" w:space="0" w:color="auto"/>
      </w:divBdr>
    </w:div>
    <w:div w:id="831070544">
      <w:bodyDiv w:val="1"/>
      <w:marLeft w:val="0"/>
      <w:marRight w:val="0"/>
      <w:marTop w:val="0"/>
      <w:marBottom w:val="0"/>
      <w:divBdr>
        <w:top w:val="none" w:sz="0" w:space="0" w:color="auto"/>
        <w:left w:val="none" w:sz="0" w:space="0" w:color="auto"/>
        <w:bottom w:val="none" w:sz="0" w:space="0" w:color="auto"/>
        <w:right w:val="none" w:sz="0" w:space="0" w:color="auto"/>
      </w:divBdr>
    </w:div>
    <w:div w:id="837158632">
      <w:bodyDiv w:val="1"/>
      <w:marLeft w:val="0"/>
      <w:marRight w:val="0"/>
      <w:marTop w:val="0"/>
      <w:marBottom w:val="0"/>
      <w:divBdr>
        <w:top w:val="none" w:sz="0" w:space="0" w:color="auto"/>
        <w:left w:val="none" w:sz="0" w:space="0" w:color="auto"/>
        <w:bottom w:val="none" w:sz="0" w:space="0" w:color="auto"/>
        <w:right w:val="none" w:sz="0" w:space="0" w:color="auto"/>
      </w:divBdr>
    </w:div>
    <w:div w:id="853348435">
      <w:bodyDiv w:val="1"/>
      <w:marLeft w:val="0"/>
      <w:marRight w:val="0"/>
      <w:marTop w:val="0"/>
      <w:marBottom w:val="0"/>
      <w:divBdr>
        <w:top w:val="none" w:sz="0" w:space="0" w:color="auto"/>
        <w:left w:val="none" w:sz="0" w:space="0" w:color="auto"/>
        <w:bottom w:val="none" w:sz="0" w:space="0" w:color="auto"/>
        <w:right w:val="none" w:sz="0" w:space="0" w:color="auto"/>
      </w:divBdr>
    </w:div>
    <w:div w:id="862323139">
      <w:bodyDiv w:val="1"/>
      <w:marLeft w:val="0"/>
      <w:marRight w:val="0"/>
      <w:marTop w:val="0"/>
      <w:marBottom w:val="0"/>
      <w:divBdr>
        <w:top w:val="none" w:sz="0" w:space="0" w:color="auto"/>
        <w:left w:val="none" w:sz="0" w:space="0" w:color="auto"/>
        <w:bottom w:val="none" w:sz="0" w:space="0" w:color="auto"/>
        <w:right w:val="none" w:sz="0" w:space="0" w:color="auto"/>
      </w:divBdr>
    </w:div>
    <w:div w:id="869607754">
      <w:bodyDiv w:val="1"/>
      <w:marLeft w:val="0"/>
      <w:marRight w:val="0"/>
      <w:marTop w:val="0"/>
      <w:marBottom w:val="0"/>
      <w:divBdr>
        <w:top w:val="none" w:sz="0" w:space="0" w:color="auto"/>
        <w:left w:val="none" w:sz="0" w:space="0" w:color="auto"/>
        <w:bottom w:val="none" w:sz="0" w:space="0" w:color="auto"/>
        <w:right w:val="none" w:sz="0" w:space="0" w:color="auto"/>
      </w:divBdr>
    </w:div>
    <w:div w:id="1137258099">
      <w:bodyDiv w:val="1"/>
      <w:marLeft w:val="0"/>
      <w:marRight w:val="0"/>
      <w:marTop w:val="0"/>
      <w:marBottom w:val="0"/>
      <w:divBdr>
        <w:top w:val="none" w:sz="0" w:space="0" w:color="auto"/>
        <w:left w:val="none" w:sz="0" w:space="0" w:color="auto"/>
        <w:bottom w:val="none" w:sz="0" w:space="0" w:color="auto"/>
        <w:right w:val="none" w:sz="0" w:space="0" w:color="auto"/>
      </w:divBdr>
    </w:div>
    <w:div w:id="1139954356">
      <w:bodyDiv w:val="1"/>
      <w:marLeft w:val="0"/>
      <w:marRight w:val="0"/>
      <w:marTop w:val="0"/>
      <w:marBottom w:val="0"/>
      <w:divBdr>
        <w:top w:val="none" w:sz="0" w:space="0" w:color="auto"/>
        <w:left w:val="none" w:sz="0" w:space="0" w:color="auto"/>
        <w:bottom w:val="none" w:sz="0" w:space="0" w:color="auto"/>
        <w:right w:val="none" w:sz="0" w:space="0" w:color="auto"/>
      </w:divBdr>
    </w:div>
    <w:div w:id="1152871197">
      <w:bodyDiv w:val="1"/>
      <w:marLeft w:val="0"/>
      <w:marRight w:val="0"/>
      <w:marTop w:val="0"/>
      <w:marBottom w:val="0"/>
      <w:divBdr>
        <w:top w:val="none" w:sz="0" w:space="0" w:color="auto"/>
        <w:left w:val="none" w:sz="0" w:space="0" w:color="auto"/>
        <w:bottom w:val="none" w:sz="0" w:space="0" w:color="auto"/>
        <w:right w:val="none" w:sz="0" w:space="0" w:color="auto"/>
      </w:divBdr>
    </w:div>
    <w:div w:id="1164781696">
      <w:bodyDiv w:val="1"/>
      <w:marLeft w:val="0"/>
      <w:marRight w:val="0"/>
      <w:marTop w:val="0"/>
      <w:marBottom w:val="0"/>
      <w:divBdr>
        <w:top w:val="none" w:sz="0" w:space="0" w:color="auto"/>
        <w:left w:val="none" w:sz="0" w:space="0" w:color="auto"/>
        <w:bottom w:val="none" w:sz="0" w:space="0" w:color="auto"/>
        <w:right w:val="none" w:sz="0" w:space="0" w:color="auto"/>
      </w:divBdr>
    </w:div>
    <w:div w:id="1204714622">
      <w:bodyDiv w:val="1"/>
      <w:marLeft w:val="0"/>
      <w:marRight w:val="0"/>
      <w:marTop w:val="0"/>
      <w:marBottom w:val="0"/>
      <w:divBdr>
        <w:top w:val="none" w:sz="0" w:space="0" w:color="auto"/>
        <w:left w:val="none" w:sz="0" w:space="0" w:color="auto"/>
        <w:bottom w:val="none" w:sz="0" w:space="0" w:color="auto"/>
        <w:right w:val="none" w:sz="0" w:space="0" w:color="auto"/>
      </w:divBdr>
    </w:div>
    <w:div w:id="1216090087">
      <w:bodyDiv w:val="1"/>
      <w:marLeft w:val="0"/>
      <w:marRight w:val="0"/>
      <w:marTop w:val="0"/>
      <w:marBottom w:val="0"/>
      <w:divBdr>
        <w:top w:val="none" w:sz="0" w:space="0" w:color="auto"/>
        <w:left w:val="none" w:sz="0" w:space="0" w:color="auto"/>
        <w:bottom w:val="none" w:sz="0" w:space="0" w:color="auto"/>
        <w:right w:val="none" w:sz="0" w:space="0" w:color="auto"/>
      </w:divBdr>
    </w:div>
    <w:div w:id="1278757175">
      <w:bodyDiv w:val="1"/>
      <w:marLeft w:val="0"/>
      <w:marRight w:val="0"/>
      <w:marTop w:val="0"/>
      <w:marBottom w:val="0"/>
      <w:divBdr>
        <w:top w:val="none" w:sz="0" w:space="0" w:color="auto"/>
        <w:left w:val="none" w:sz="0" w:space="0" w:color="auto"/>
        <w:bottom w:val="none" w:sz="0" w:space="0" w:color="auto"/>
        <w:right w:val="none" w:sz="0" w:space="0" w:color="auto"/>
      </w:divBdr>
    </w:div>
    <w:div w:id="1382560666">
      <w:bodyDiv w:val="1"/>
      <w:marLeft w:val="0"/>
      <w:marRight w:val="0"/>
      <w:marTop w:val="0"/>
      <w:marBottom w:val="0"/>
      <w:divBdr>
        <w:top w:val="none" w:sz="0" w:space="0" w:color="auto"/>
        <w:left w:val="none" w:sz="0" w:space="0" w:color="auto"/>
        <w:bottom w:val="none" w:sz="0" w:space="0" w:color="auto"/>
        <w:right w:val="none" w:sz="0" w:space="0" w:color="auto"/>
      </w:divBdr>
    </w:div>
    <w:div w:id="1386947837">
      <w:bodyDiv w:val="1"/>
      <w:marLeft w:val="0"/>
      <w:marRight w:val="0"/>
      <w:marTop w:val="0"/>
      <w:marBottom w:val="0"/>
      <w:divBdr>
        <w:top w:val="none" w:sz="0" w:space="0" w:color="auto"/>
        <w:left w:val="none" w:sz="0" w:space="0" w:color="auto"/>
        <w:bottom w:val="none" w:sz="0" w:space="0" w:color="auto"/>
        <w:right w:val="none" w:sz="0" w:space="0" w:color="auto"/>
      </w:divBdr>
    </w:div>
    <w:div w:id="1396705110">
      <w:bodyDiv w:val="1"/>
      <w:marLeft w:val="0"/>
      <w:marRight w:val="0"/>
      <w:marTop w:val="0"/>
      <w:marBottom w:val="0"/>
      <w:divBdr>
        <w:top w:val="none" w:sz="0" w:space="0" w:color="auto"/>
        <w:left w:val="none" w:sz="0" w:space="0" w:color="auto"/>
        <w:bottom w:val="none" w:sz="0" w:space="0" w:color="auto"/>
        <w:right w:val="none" w:sz="0" w:space="0" w:color="auto"/>
      </w:divBdr>
    </w:div>
    <w:div w:id="1414665862">
      <w:bodyDiv w:val="1"/>
      <w:marLeft w:val="0"/>
      <w:marRight w:val="0"/>
      <w:marTop w:val="0"/>
      <w:marBottom w:val="0"/>
      <w:divBdr>
        <w:top w:val="none" w:sz="0" w:space="0" w:color="auto"/>
        <w:left w:val="none" w:sz="0" w:space="0" w:color="auto"/>
        <w:bottom w:val="none" w:sz="0" w:space="0" w:color="auto"/>
        <w:right w:val="none" w:sz="0" w:space="0" w:color="auto"/>
      </w:divBdr>
    </w:div>
    <w:div w:id="1433430684">
      <w:bodyDiv w:val="1"/>
      <w:marLeft w:val="0"/>
      <w:marRight w:val="0"/>
      <w:marTop w:val="0"/>
      <w:marBottom w:val="0"/>
      <w:divBdr>
        <w:top w:val="none" w:sz="0" w:space="0" w:color="auto"/>
        <w:left w:val="none" w:sz="0" w:space="0" w:color="auto"/>
        <w:bottom w:val="none" w:sz="0" w:space="0" w:color="auto"/>
        <w:right w:val="none" w:sz="0" w:space="0" w:color="auto"/>
      </w:divBdr>
    </w:div>
    <w:div w:id="1435708289">
      <w:bodyDiv w:val="1"/>
      <w:marLeft w:val="0"/>
      <w:marRight w:val="0"/>
      <w:marTop w:val="0"/>
      <w:marBottom w:val="0"/>
      <w:divBdr>
        <w:top w:val="none" w:sz="0" w:space="0" w:color="auto"/>
        <w:left w:val="none" w:sz="0" w:space="0" w:color="auto"/>
        <w:bottom w:val="none" w:sz="0" w:space="0" w:color="auto"/>
        <w:right w:val="none" w:sz="0" w:space="0" w:color="auto"/>
      </w:divBdr>
    </w:div>
    <w:div w:id="1442728494">
      <w:bodyDiv w:val="1"/>
      <w:marLeft w:val="0"/>
      <w:marRight w:val="0"/>
      <w:marTop w:val="0"/>
      <w:marBottom w:val="0"/>
      <w:divBdr>
        <w:top w:val="none" w:sz="0" w:space="0" w:color="auto"/>
        <w:left w:val="none" w:sz="0" w:space="0" w:color="auto"/>
        <w:bottom w:val="none" w:sz="0" w:space="0" w:color="auto"/>
        <w:right w:val="none" w:sz="0" w:space="0" w:color="auto"/>
      </w:divBdr>
    </w:div>
    <w:div w:id="1462382076">
      <w:bodyDiv w:val="1"/>
      <w:marLeft w:val="0"/>
      <w:marRight w:val="0"/>
      <w:marTop w:val="0"/>
      <w:marBottom w:val="0"/>
      <w:divBdr>
        <w:top w:val="none" w:sz="0" w:space="0" w:color="auto"/>
        <w:left w:val="none" w:sz="0" w:space="0" w:color="auto"/>
        <w:bottom w:val="none" w:sz="0" w:space="0" w:color="auto"/>
        <w:right w:val="none" w:sz="0" w:space="0" w:color="auto"/>
      </w:divBdr>
    </w:div>
    <w:div w:id="1554727725">
      <w:bodyDiv w:val="1"/>
      <w:marLeft w:val="0"/>
      <w:marRight w:val="0"/>
      <w:marTop w:val="0"/>
      <w:marBottom w:val="0"/>
      <w:divBdr>
        <w:top w:val="none" w:sz="0" w:space="0" w:color="auto"/>
        <w:left w:val="none" w:sz="0" w:space="0" w:color="auto"/>
        <w:bottom w:val="none" w:sz="0" w:space="0" w:color="auto"/>
        <w:right w:val="none" w:sz="0" w:space="0" w:color="auto"/>
      </w:divBdr>
    </w:div>
    <w:div w:id="1554733255">
      <w:bodyDiv w:val="1"/>
      <w:marLeft w:val="0"/>
      <w:marRight w:val="0"/>
      <w:marTop w:val="0"/>
      <w:marBottom w:val="0"/>
      <w:divBdr>
        <w:top w:val="none" w:sz="0" w:space="0" w:color="auto"/>
        <w:left w:val="none" w:sz="0" w:space="0" w:color="auto"/>
        <w:bottom w:val="none" w:sz="0" w:space="0" w:color="auto"/>
        <w:right w:val="none" w:sz="0" w:space="0" w:color="auto"/>
      </w:divBdr>
      <w:divsChild>
        <w:div w:id="510920653">
          <w:marLeft w:val="0"/>
          <w:marRight w:val="0"/>
          <w:marTop w:val="0"/>
          <w:marBottom w:val="0"/>
          <w:divBdr>
            <w:top w:val="none" w:sz="0" w:space="0" w:color="auto"/>
            <w:left w:val="none" w:sz="0" w:space="0" w:color="auto"/>
            <w:bottom w:val="none" w:sz="0" w:space="0" w:color="auto"/>
            <w:right w:val="none" w:sz="0" w:space="0" w:color="auto"/>
          </w:divBdr>
        </w:div>
      </w:divsChild>
    </w:div>
    <w:div w:id="1594632717">
      <w:bodyDiv w:val="1"/>
      <w:marLeft w:val="0"/>
      <w:marRight w:val="0"/>
      <w:marTop w:val="0"/>
      <w:marBottom w:val="0"/>
      <w:divBdr>
        <w:top w:val="none" w:sz="0" w:space="0" w:color="auto"/>
        <w:left w:val="none" w:sz="0" w:space="0" w:color="auto"/>
        <w:bottom w:val="none" w:sz="0" w:space="0" w:color="auto"/>
        <w:right w:val="none" w:sz="0" w:space="0" w:color="auto"/>
      </w:divBdr>
    </w:div>
    <w:div w:id="1634944348">
      <w:bodyDiv w:val="1"/>
      <w:marLeft w:val="0"/>
      <w:marRight w:val="0"/>
      <w:marTop w:val="0"/>
      <w:marBottom w:val="0"/>
      <w:divBdr>
        <w:top w:val="none" w:sz="0" w:space="0" w:color="auto"/>
        <w:left w:val="none" w:sz="0" w:space="0" w:color="auto"/>
        <w:bottom w:val="none" w:sz="0" w:space="0" w:color="auto"/>
        <w:right w:val="none" w:sz="0" w:space="0" w:color="auto"/>
      </w:divBdr>
    </w:div>
    <w:div w:id="1744985593">
      <w:bodyDiv w:val="1"/>
      <w:marLeft w:val="0"/>
      <w:marRight w:val="0"/>
      <w:marTop w:val="0"/>
      <w:marBottom w:val="0"/>
      <w:divBdr>
        <w:top w:val="none" w:sz="0" w:space="0" w:color="auto"/>
        <w:left w:val="none" w:sz="0" w:space="0" w:color="auto"/>
        <w:bottom w:val="none" w:sz="0" w:space="0" w:color="auto"/>
        <w:right w:val="none" w:sz="0" w:space="0" w:color="auto"/>
      </w:divBdr>
    </w:div>
    <w:div w:id="1848518784">
      <w:bodyDiv w:val="1"/>
      <w:marLeft w:val="0"/>
      <w:marRight w:val="0"/>
      <w:marTop w:val="0"/>
      <w:marBottom w:val="0"/>
      <w:divBdr>
        <w:top w:val="none" w:sz="0" w:space="0" w:color="auto"/>
        <w:left w:val="none" w:sz="0" w:space="0" w:color="auto"/>
        <w:bottom w:val="none" w:sz="0" w:space="0" w:color="auto"/>
        <w:right w:val="none" w:sz="0" w:space="0" w:color="auto"/>
      </w:divBdr>
    </w:div>
    <w:div w:id="1885022090">
      <w:bodyDiv w:val="1"/>
      <w:marLeft w:val="0"/>
      <w:marRight w:val="0"/>
      <w:marTop w:val="0"/>
      <w:marBottom w:val="0"/>
      <w:divBdr>
        <w:top w:val="none" w:sz="0" w:space="0" w:color="auto"/>
        <w:left w:val="none" w:sz="0" w:space="0" w:color="auto"/>
        <w:bottom w:val="none" w:sz="0" w:space="0" w:color="auto"/>
        <w:right w:val="none" w:sz="0" w:space="0" w:color="auto"/>
      </w:divBdr>
    </w:div>
    <w:div w:id="1886600873">
      <w:bodyDiv w:val="1"/>
      <w:marLeft w:val="0"/>
      <w:marRight w:val="0"/>
      <w:marTop w:val="0"/>
      <w:marBottom w:val="0"/>
      <w:divBdr>
        <w:top w:val="none" w:sz="0" w:space="0" w:color="auto"/>
        <w:left w:val="none" w:sz="0" w:space="0" w:color="auto"/>
        <w:bottom w:val="none" w:sz="0" w:space="0" w:color="auto"/>
        <w:right w:val="none" w:sz="0" w:space="0" w:color="auto"/>
      </w:divBdr>
    </w:div>
    <w:div w:id="1905023171">
      <w:bodyDiv w:val="1"/>
      <w:marLeft w:val="0"/>
      <w:marRight w:val="0"/>
      <w:marTop w:val="0"/>
      <w:marBottom w:val="0"/>
      <w:divBdr>
        <w:top w:val="none" w:sz="0" w:space="0" w:color="auto"/>
        <w:left w:val="none" w:sz="0" w:space="0" w:color="auto"/>
        <w:bottom w:val="none" w:sz="0" w:space="0" w:color="auto"/>
        <w:right w:val="none" w:sz="0" w:space="0" w:color="auto"/>
      </w:divBdr>
    </w:div>
    <w:div w:id="1923248859">
      <w:bodyDiv w:val="1"/>
      <w:marLeft w:val="0"/>
      <w:marRight w:val="0"/>
      <w:marTop w:val="0"/>
      <w:marBottom w:val="0"/>
      <w:divBdr>
        <w:top w:val="none" w:sz="0" w:space="0" w:color="auto"/>
        <w:left w:val="none" w:sz="0" w:space="0" w:color="auto"/>
        <w:bottom w:val="none" w:sz="0" w:space="0" w:color="auto"/>
        <w:right w:val="none" w:sz="0" w:space="0" w:color="auto"/>
      </w:divBdr>
    </w:div>
    <w:div w:id="1956911213">
      <w:bodyDiv w:val="1"/>
      <w:marLeft w:val="0"/>
      <w:marRight w:val="0"/>
      <w:marTop w:val="0"/>
      <w:marBottom w:val="0"/>
      <w:divBdr>
        <w:top w:val="none" w:sz="0" w:space="0" w:color="auto"/>
        <w:left w:val="none" w:sz="0" w:space="0" w:color="auto"/>
        <w:bottom w:val="none" w:sz="0" w:space="0" w:color="auto"/>
        <w:right w:val="none" w:sz="0" w:space="0" w:color="auto"/>
      </w:divBdr>
    </w:div>
    <w:div w:id="1963264179">
      <w:bodyDiv w:val="1"/>
      <w:marLeft w:val="0"/>
      <w:marRight w:val="0"/>
      <w:marTop w:val="0"/>
      <w:marBottom w:val="0"/>
      <w:divBdr>
        <w:top w:val="none" w:sz="0" w:space="0" w:color="auto"/>
        <w:left w:val="none" w:sz="0" w:space="0" w:color="auto"/>
        <w:bottom w:val="none" w:sz="0" w:space="0" w:color="auto"/>
        <w:right w:val="none" w:sz="0" w:space="0" w:color="auto"/>
      </w:divBdr>
    </w:div>
    <w:div w:id="1980067028">
      <w:bodyDiv w:val="1"/>
      <w:marLeft w:val="0"/>
      <w:marRight w:val="0"/>
      <w:marTop w:val="0"/>
      <w:marBottom w:val="0"/>
      <w:divBdr>
        <w:top w:val="none" w:sz="0" w:space="0" w:color="auto"/>
        <w:left w:val="none" w:sz="0" w:space="0" w:color="auto"/>
        <w:bottom w:val="none" w:sz="0" w:space="0" w:color="auto"/>
        <w:right w:val="none" w:sz="0" w:space="0" w:color="auto"/>
      </w:divBdr>
    </w:div>
    <w:div w:id="2123067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aws.amazon.com/elasticloadbalancing/features/"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1.xml"/><Relationship Id="rId8"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andr&#225;&#269;%20Peter\Downloads\tuke_word_2013_sk.dotx" TargetMode="Externa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Číselný odkaz" Version="1987">
  <b:Source>
    <b:Tag>Krá13</b:Tag>
    <b:SourceType>Book</b:SourceType>
    <b:Guid>{9C2CD3B1-D66B-41B8-BDD2-CC2B894EEEA1}</b:Guid>
    <b:Author>
      <b:Author>
        <b:NameList>
          <b:Person>
            <b:Last>Král</b:Last>
            <b:First>Mojmír</b:First>
          </b:Person>
        </b:NameList>
      </b:Author>
    </b:Author>
    <b:Title>Word 2013, Snadno a rychle</b:Title>
    <b:Year>2013</b:Year>
    <b:City>Praha</b:City>
    <b:Publisher>Grada</b:Publisher>
    <b:StandardNumber>ISBN 9788024747279</b:StandardNumber>
    <b:RefOrder>1</b:RefOrder>
  </b:Source>
  <b:Source>
    <b:Tag>Jos04</b:Tag>
    <b:SourceType>Book</b:SourceType>
    <b:Guid>{5F4A6C5D-B033-4472-9127-0621D3F1DEAC}</b:Guid>
    <b:Author>
      <b:Author>
        <b:NameList>
          <b:Person>
            <b:Last>Pecinovský</b:Last>
            <b:First>Josef</b:First>
          </b:Person>
        </b:NameList>
      </b:Author>
    </b:Author>
    <b:Title>Word 2003</b:Title>
    <b:Year>2004</b:Year>
    <b:City>Praha</b:City>
    <b:Publisher>Grada</b:Publisher>
    <b:StandardNumber>ISBN 8024707918</b:StandardNumber>
    <b:RefOrder>2</b:RefOrder>
  </b:Source>
  <b:Source>
    <b:Tag>Tom13</b:Tag>
    <b:SourceType>Book</b:SourceType>
    <b:Guid>{D751DC3F-648C-4D33-A1CD-D91B2D903C43}</b:Guid>
    <b:Author>
      <b:Author>
        <b:NameList>
          <b:Person>
            <b:Last>Šimek</b:Last>
            <b:First>Tomáš</b:First>
          </b:Person>
        </b:NameList>
      </b:Author>
    </b:Author>
    <b:Title>Word 2013, podrobný pruvodce</b:Title>
    <b:Year>2013</b:Year>
    <b:City>Praha</b:City>
    <b:Publisher>Grada</b:Publisher>
    <b:StandardNumber>ISBN 9788024747309</b:StandardNumber>
    <b:RefOrder>3</b:RefOrder>
  </b:Source>
  <b:Source>
    <b:Tag>Jos13</b:Tag>
    <b:SourceType>Book</b:SourceType>
    <b:Guid>{181DD62D-4CA4-44FF-A5E8-723DD60266E6}</b:Guid>
    <b:Author>
      <b:Author>
        <b:NameList>
          <b:Person>
            <b:Last>Pecinovsky</b:Last>
            <b:First>Josef</b:First>
          </b:Person>
        </b:NameList>
      </b:Author>
    </b:Author>
    <b:Title>Word 2013, Podrobná užívateľská príručka</b:Title>
    <b:Year>2013</b:Year>
    <b:City>Brno</b:City>
    <b:Publisher>Computer Press</b:Publisher>
    <b:StandardNumber>ISBN 978-80-251-3831 -1</b:StandardNumber>
    <b:RefOrder>4</b:RefOrder>
  </b:Source>
  <b:Source>
    <b:Tag>Vie14</b:Tag>
    <b:SourceType>InternetSite</b:SourceType>
    <b:Guid>{C1FB006F-395B-426E-8006-B1B055143E0B}</b:Guid>
    <b:Title>Ako správne citovať</b:Title>
    <b:Year>2014</b:Year>
    <b:City>Kosice</b:City>
    <b:Author>
      <b:Author>
        <b:NameList>
          <b:Person>
            <b:Last>Tomášová</b:Last>
            <b:First>Viera</b:First>
          </b:Person>
          <b:Person>
            <b:Last>Štocková</b:Last>
            <b:First>Zuzana</b:First>
          </b:Person>
        </b:NameList>
      </b:Author>
    </b:Author>
    <b:InternetSiteTitle>Záverečné práce</b:InternetSiteTitle>
    <b:ProductionCompany>Technická univerzita v Košiciach</b:ProductionCompany>
    <b:Month>03</b:Month>
    <b:Day>03</b:Day>
    <b:YearAccessed>2014</b:YearAccessed>
    <b:MonthAccessed>03</b:MonthAccessed>
    <b:DayAccessed>03</b:DayAccessed>
    <b:URL>http://www.lib.tuke.sk/documents/CIT_final_nove.ppt</b:URL>
    <b:Medium>http://www.lib.tuke.sk/documents/CIT_final_nove.ppt</b:Medium>
    <b:RefOrder>5</b:RefOrder>
  </b:Source>
</b:Sources>
</file>

<file path=customXml/itemProps1.xml><?xml version="1.0" encoding="utf-8"?>
<ds:datastoreItem xmlns:ds="http://schemas.openxmlformats.org/officeDocument/2006/customXml" ds:itemID="{5B4C3393-47AD-4E9E-BFDA-AD488C48EF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tuke_word_2013_sk.dotx</Template>
  <TotalTime>3648</TotalTime>
  <Pages>16</Pages>
  <Words>1729</Words>
  <Characters>9856</Characters>
  <Application>Microsoft Office Word</Application>
  <DocSecurity>0</DocSecurity>
  <Lines>82</Lines>
  <Paragraphs>23</Paragraphs>
  <ScaleCrop>false</ScaleCrop>
  <HeadingPairs>
    <vt:vector size="8" baseType="variant">
      <vt:variant>
        <vt:lpstr>Cím</vt:lpstr>
      </vt:variant>
      <vt:variant>
        <vt:i4>1</vt:i4>
      </vt:variant>
      <vt:variant>
        <vt:lpstr>Title</vt:lpstr>
      </vt:variant>
      <vt:variant>
        <vt:i4>1</vt:i4>
      </vt:variant>
      <vt:variant>
        <vt:lpstr>Titel</vt:lpstr>
      </vt:variant>
      <vt:variant>
        <vt:i4>1</vt:i4>
      </vt:variant>
      <vt:variant>
        <vt:lpstr>Názov</vt:lpstr>
      </vt:variant>
      <vt:variant>
        <vt:i4>1</vt:i4>
      </vt:variant>
    </vt:vector>
  </HeadingPairs>
  <TitlesOfParts>
    <vt:vector size="4" baseType="lpstr">
      <vt:lpstr/>
      <vt:lpstr/>
      <vt:lpstr/>
      <vt:lpstr/>
    </vt:vector>
  </TitlesOfParts>
  <Company/>
  <LinksUpToDate>false</LinksUpToDate>
  <CharactersWithSpaces>11562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Kandráč Peter</dc:creator>
  <cp:keywords/>
  <dc:description/>
  <cp:lastModifiedBy>Brt</cp:lastModifiedBy>
  <cp:revision>50</cp:revision>
  <cp:lastPrinted>2014-03-17T12:58:00Z</cp:lastPrinted>
  <dcterms:created xsi:type="dcterms:W3CDTF">2019-01-07T11:52:00Z</dcterms:created>
  <dcterms:modified xsi:type="dcterms:W3CDTF">2021-08-19T10:44:00Z</dcterms:modified>
  <cp:category>OPEN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systems-DocumentTagging.ClassificationMark.P00">
    <vt:lpwstr>&lt;ClassificationMark xmlns:xsi="http://www.w3.org/2001/XMLSchema-instance" xmlns:xsd="http://www.w3.org/2001/XMLSchema" margin="NaN" class="C0" owner="Kandráč Peter" position="TopRight" marginX="0" marginY="0" classifiedOn="2019-01-07T12:52:20.8684036</vt:lpwstr>
  </property>
  <property fmtid="{D5CDD505-2E9C-101B-9397-08002B2CF9AE}" pid="3" name="tsystems-DocumentTagging.ClassificationMark.P01">
    <vt:lpwstr>+01:00" showPrintedBy="false" showPrintDate="false" language="en" ApplicationVersion="Microsoft Word, 15.0" addinVersion="5.10.4.12" template="Default"&gt;&lt;history bulk="false" class="OPEN " code="C0" user="Barto, Norbert" date="2019-01-07T12:52:20.8684</vt:lpwstr>
  </property>
  <property fmtid="{D5CDD505-2E9C-101B-9397-08002B2CF9AE}" pid="4" name="tsystems-DocumentTagging.ClassificationMark.P02">
    <vt:lpwstr>036+01:00" /&gt;&lt;recipients /&gt;&lt;documentOwners /&gt;&lt;/ClassificationMark&gt;</vt:lpwstr>
  </property>
  <property fmtid="{D5CDD505-2E9C-101B-9397-08002B2CF9AE}" pid="5" name="tsystems-DocumentTagging.ClassificationMark">
    <vt:lpwstr>￼PARTS:3</vt:lpwstr>
  </property>
  <property fmtid="{D5CDD505-2E9C-101B-9397-08002B2CF9AE}" pid="6" name="tsystems-DocumentClasification">
    <vt:lpwstr>OPEN </vt:lpwstr>
  </property>
  <property fmtid="{D5CDD505-2E9C-101B-9397-08002B2CF9AE}" pid="7" name="tsystems-DLP">
    <vt:lpwstr>tsystems-DLP:TAG_SEC_C0</vt:lpwstr>
  </property>
</Properties>
</file>