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2E09C63F" w14:textId="77777777" w:rsidR="00D77850"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50186107" w:history="1">
            <w:r w:rsidR="00D77850" w:rsidRPr="00AA2AFB">
              <w:rPr>
                <w:rStyle w:val="Hyperlink"/>
                <w:noProof/>
              </w:rPr>
              <w:t>1.</w:t>
            </w:r>
            <w:r w:rsidR="00D77850">
              <w:rPr>
                <w:rFonts w:eastAsiaTheme="minorEastAsia"/>
                <w:noProof/>
                <w:lang w:val="en-US"/>
              </w:rPr>
              <w:tab/>
            </w:r>
            <w:r w:rsidR="00D77850" w:rsidRPr="00AA2AFB">
              <w:rPr>
                <w:rStyle w:val="Hyperlink"/>
                <w:noProof/>
              </w:rPr>
              <w:t>Overview</w:t>
            </w:r>
            <w:r w:rsidR="00D77850">
              <w:rPr>
                <w:noProof/>
                <w:webHidden/>
              </w:rPr>
              <w:tab/>
            </w:r>
            <w:r w:rsidR="00D77850">
              <w:rPr>
                <w:noProof/>
                <w:webHidden/>
              </w:rPr>
              <w:fldChar w:fldCharType="begin"/>
            </w:r>
            <w:r w:rsidR="00D77850">
              <w:rPr>
                <w:noProof/>
                <w:webHidden/>
              </w:rPr>
              <w:instrText xml:space="preserve"> PAGEREF _Toc50186107 \h </w:instrText>
            </w:r>
            <w:r w:rsidR="00D77850">
              <w:rPr>
                <w:noProof/>
                <w:webHidden/>
              </w:rPr>
            </w:r>
            <w:r w:rsidR="00D77850">
              <w:rPr>
                <w:noProof/>
                <w:webHidden/>
              </w:rPr>
              <w:fldChar w:fldCharType="separate"/>
            </w:r>
            <w:r w:rsidR="00D77850">
              <w:rPr>
                <w:noProof/>
                <w:webHidden/>
              </w:rPr>
              <w:t>2</w:t>
            </w:r>
            <w:r w:rsidR="00D77850">
              <w:rPr>
                <w:noProof/>
                <w:webHidden/>
              </w:rPr>
              <w:fldChar w:fldCharType="end"/>
            </w:r>
          </w:hyperlink>
        </w:p>
        <w:p w14:paraId="48073BCC" w14:textId="77777777" w:rsidR="00D77850" w:rsidRDefault="00D77850">
          <w:pPr>
            <w:pStyle w:val="TOC2"/>
            <w:tabs>
              <w:tab w:val="left" w:pos="660"/>
              <w:tab w:val="right" w:leader="dot" w:pos="8777"/>
            </w:tabs>
            <w:rPr>
              <w:rFonts w:eastAsiaTheme="minorEastAsia"/>
              <w:noProof/>
              <w:lang w:val="en-US"/>
            </w:rPr>
          </w:pPr>
          <w:hyperlink w:anchor="_Toc50186108" w:history="1">
            <w:r w:rsidRPr="00AA2AFB">
              <w:rPr>
                <w:rStyle w:val="Hyperlink"/>
                <w:noProof/>
                <w14:scene3d>
                  <w14:camera w14:prst="orthographicFront"/>
                  <w14:lightRig w14:rig="threePt" w14:dir="t">
                    <w14:rot w14:lat="0" w14:lon="0" w14:rev="0"/>
                  </w14:lightRig>
                </w14:scene3d>
              </w:rPr>
              <w:t>1.</w:t>
            </w:r>
            <w:r>
              <w:rPr>
                <w:rFonts w:eastAsiaTheme="minorEastAsia"/>
                <w:noProof/>
                <w:lang w:val="en-US"/>
              </w:rPr>
              <w:tab/>
            </w:r>
            <w:r w:rsidRPr="00AA2AFB">
              <w:rPr>
                <w:rStyle w:val="Hyperlink"/>
                <w:noProof/>
              </w:rPr>
              <w:t>Pricing</w:t>
            </w:r>
            <w:r>
              <w:rPr>
                <w:noProof/>
                <w:webHidden/>
              </w:rPr>
              <w:tab/>
            </w:r>
            <w:r>
              <w:rPr>
                <w:noProof/>
                <w:webHidden/>
              </w:rPr>
              <w:fldChar w:fldCharType="begin"/>
            </w:r>
            <w:r>
              <w:rPr>
                <w:noProof/>
                <w:webHidden/>
              </w:rPr>
              <w:instrText xml:space="preserve"> PAGEREF _Toc50186108 \h </w:instrText>
            </w:r>
            <w:r>
              <w:rPr>
                <w:noProof/>
                <w:webHidden/>
              </w:rPr>
            </w:r>
            <w:r>
              <w:rPr>
                <w:noProof/>
                <w:webHidden/>
              </w:rPr>
              <w:fldChar w:fldCharType="separate"/>
            </w:r>
            <w:r>
              <w:rPr>
                <w:noProof/>
                <w:webHidden/>
              </w:rPr>
              <w:t>2</w:t>
            </w:r>
            <w:r>
              <w:rPr>
                <w:noProof/>
                <w:webHidden/>
              </w:rPr>
              <w:fldChar w:fldCharType="end"/>
            </w:r>
          </w:hyperlink>
        </w:p>
        <w:p w14:paraId="588DE3F0" w14:textId="77777777" w:rsidR="00D77850" w:rsidRDefault="00D77850">
          <w:pPr>
            <w:pStyle w:val="TOC2"/>
            <w:tabs>
              <w:tab w:val="left" w:pos="660"/>
              <w:tab w:val="right" w:leader="dot" w:pos="8777"/>
            </w:tabs>
            <w:rPr>
              <w:rFonts w:eastAsiaTheme="minorEastAsia"/>
              <w:noProof/>
              <w:lang w:val="en-US"/>
            </w:rPr>
          </w:pPr>
          <w:hyperlink w:anchor="_Toc50186109" w:history="1">
            <w:r w:rsidRPr="00AA2AFB">
              <w:rPr>
                <w:rStyle w:val="Hyperlink"/>
                <w:noProof/>
                <w14:scene3d>
                  <w14:camera w14:prst="orthographicFront"/>
                  <w14:lightRig w14:rig="threePt" w14:dir="t">
                    <w14:rot w14:lat="0" w14:lon="0" w14:rev="0"/>
                  </w14:lightRig>
                </w14:scene3d>
              </w:rPr>
              <w:t>2.</w:t>
            </w:r>
            <w:r>
              <w:rPr>
                <w:rFonts w:eastAsiaTheme="minorEastAsia"/>
                <w:noProof/>
                <w:lang w:val="en-US"/>
              </w:rPr>
              <w:tab/>
            </w:r>
            <w:r w:rsidRPr="00AA2AFB">
              <w:rPr>
                <w:rStyle w:val="Hyperlink"/>
                <w:noProof/>
              </w:rPr>
              <w:t>Use Cases</w:t>
            </w:r>
            <w:r>
              <w:rPr>
                <w:noProof/>
                <w:webHidden/>
              </w:rPr>
              <w:tab/>
            </w:r>
            <w:r>
              <w:rPr>
                <w:noProof/>
                <w:webHidden/>
              </w:rPr>
              <w:fldChar w:fldCharType="begin"/>
            </w:r>
            <w:r>
              <w:rPr>
                <w:noProof/>
                <w:webHidden/>
              </w:rPr>
              <w:instrText xml:space="preserve"> PAGEREF _Toc50186109 \h </w:instrText>
            </w:r>
            <w:r>
              <w:rPr>
                <w:noProof/>
                <w:webHidden/>
              </w:rPr>
            </w:r>
            <w:r>
              <w:rPr>
                <w:noProof/>
                <w:webHidden/>
              </w:rPr>
              <w:fldChar w:fldCharType="separate"/>
            </w:r>
            <w:r>
              <w:rPr>
                <w:noProof/>
                <w:webHidden/>
              </w:rPr>
              <w:t>2</w:t>
            </w:r>
            <w:r>
              <w:rPr>
                <w:noProof/>
                <w:webHidden/>
              </w:rPr>
              <w:fldChar w:fldCharType="end"/>
            </w:r>
          </w:hyperlink>
        </w:p>
        <w:p w14:paraId="566E5E6E" w14:textId="77777777" w:rsidR="00D77850" w:rsidRDefault="00D77850">
          <w:pPr>
            <w:pStyle w:val="TOC2"/>
            <w:tabs>
              <w:tab w:val="left" w:pos="660"/>
              <w:tab w:val="right" w:leader="dot" w:pos="8777"/>
            </w:tabs>
            <w:rPr>
              <w:rFonts w:eastAsiaTheme="minorEastAsia"/>
              <w:noProof/>
              <w:lang w:val="en-US"/>
            </w:rPr>
          </w:pPr>
          <w:hyperlink w:anchor="_Toc50186110" w:history="1">
            <w:r w:rsidRPr="00AA2AFB">
              <w:rPr>
                <w:rStyle w:val="Hyperlink"/>
                <w:noProof/>
                <w14:scene3d>
                  <w14:camera w14:prst="orthographicFront"/>
                  <w14:lightRig w14:rig="threePt" w14:dir="t">
                    <w14:rot w14:lat="0" w14:lon="0" w14:rev="0"/>
                  </w14:lightRig>
                </w14:scene3d>
              </w:rPr>
              <w:t>3.</w:t>
            </w:r>
            <w:r>
              <w:rPr>
                <w:rFonts w:eastAsiaTheme="minorEastAsia"/>
                <w:noProof/>
                <w:lang w:val="en-US"/>
              </w:rPr>
              <w:tab/>
            </w:r>
            <w:r w:rsidRPr="00AA2AFB">
              <w:rPr>
                <w:rStyle w:val="Hyperlink"/>
                <w:noProof/>
              </w:rPr>
              <w:t>SPICE vs Direct Query</w:t>
            </w:r>
            <w:r>
              <w:rPr>
                <w:noProof/>
                <w:webHidden/>
              </w:rPr>
              <w:tab/>
            </w:r>
            <w:r>
              <w:rPr>
                <w:noProof/>
                <w:webHidden/>
              </w:rPr>
              <w:fldChar w:fldCharType="begin"/>
            </w:r>
            <w:r>
              <w:rPr>
                <w:noProof/>
                <w:webHidden/>
              </w:rPr>
              <w:instrText xml:space="preserve"> PAGEREF _Toc50186110 \h </w:instrText>
            </w:r>
            <w:r>
              <w:rPr>
                <w:noProof/>
                <w:webHidden/>
              </w:rPr>
            </w:r>
            <w:r>
              <w:rPr>
                <w:noProof/>
                <w:webHidden/>
              </w:rPr>
              <w:fldChar w:fldCharType="separate"/>
            </w:r>
            <w:r>
              <w:rPr>
                <w:noProof/>
                <w:webHidden/>
              </w:rPr>
              <w:t>3</w:t>
            </w:r>
            <w:r>
              <w:rPr>
                <w:noProof/>
                <w:webHidden/>
              </w:rPr>
              <w:fldChar w:fldCharType="end"/>
            </w:r>
          </w:hyperlink>
        </w:p>
        <w:p w14:paraId="63297F8B" w14:textId="77777777" w:rsidR="00D77850" w:rsidRDefault="00D77850">
          <w:pPr>
            <w:pStyle w:val="TOC2"/>
            <w:tabs>
              <w:tab w:val="left" w:pos="660"/>
              <w:tab w:val="right" w:leader="dot" w:pos="8777"/>
            </w:tabs>
            <w:rPr>
              <w:rFonts w:eastAsiaTheme="minorEastAsia"/>
              <w:noProof/>
              <w:lang w:val="en-US"/>
            </w:rPr>
          </w:pPr>
          <w:hyperlink w:anchor="_Toc50186111" w:history="1">
            <w:r w:rsidRPr="00AA2AFB">
              <w:rPr>
                <w:rStyle w:val="Hyperlink"/>
                <w:noProof/>
                <w14:scene3d>
                  <w14:camera w14:prst="orthographicFront"/>
                  <w14:lightRig w14:rig="threePt" w14:dir="t">
                    <w14:rot w14:lat="0" w14:lon="0" w14:rev="0"/>
                  </w14:lightRig>
                </w14:scene3d>
              </w:rPr>
              <w:t>4.</w:t>
            </w:r>
            <w:r>
              <w:rPr>
                <w:rFonts w:eastAsiaTheme="minorEastAsia"/>
                <w:noProof/>
                <w:lang w:val="en-US"/>
              </w:rPr>
              <w:tab/>
            </w:r>
            <w:r w:rsidRPr="00AA2AFB">
              <w:rPr>
                <w:rStyle w:val="Hyperlink"/>
                <w:noProof/>
              </w:rPr>
              <w:t>Manifest File</w:t>
            </w:r>
            <w:r>
              <w:rPr>
                <w:noProof/>
                <w:webHidden/>
              </w:rPr>
              <w:tab/>
            </w:r>
            <w:r>
              <w:rPr>
                <w:noProof/>
                <w:webHidden/>
              </w:rPr>
              <w:fldChar w:fldCharType="begin"/>
            </w:r>
            <w:r>
              <w:rPr>
                <w:noProof/>
                <w:webHidden/>
              </w:rPr>
              <w:instrText xml:space="preserve"> PAGEREF _Toc50186111 \h </w:instrText>
            </w:r>
            <w:r>
              <w:rPr>
                <w:noProof/>
                <w:webHidden/>
              </w:rPr>
            </w:r>
            <w:r>
              <w:rPr>
                <w:noProof/>
                <w:webHidden/>
              </w:rPr>
              <w:fldChar w:fldCharType="separate"/>
            </w:r>
            <w:r>
              <w:rPr>
                <w:noProof/>
                <w:webHidden/>
              </w:rPr>
              <w:t>3</w:t>
            </w:r>
            <w:r>
              <w:rPr>
                <w:noProof/>
                <w:webHidden/>
              </w:rPr>
              <w:fldChar w:fldCharType="end"/>
            </w:r>
          </w:hyperlink>
        </w:p>
        <w:p w14:paraId="4A0EF2AE" w14:textId="77777777" w:rsidR="00D77850" w:rsidRDefault="00D77850">
          <w:pPr>
            <w:pStyle w:val="TOC2"/>
            <w:tabs>
              <w:tab w:val="left" w:pos="660"/>
              <w:tab w:val="right" w:leader="dot" w:pos="8777"/>
            </w:tabs>
            <w:rPr>
              <w:rFonts w:eastAsiaTheme="minorEastAsia"/>
              <w:noProof/>
              <w:lang w:val="en-US"/>
            </w:rPr>
          </w:pPr>
          <w:hyperlink w:anchor="_Toc50186112" w:history="1">
            <w:r w:rsidRPr="00AA2AFB">
              <w:rPr>
                <w:rStyle w:val="Hyperlink"/>
                <w:noProof/>
                <w14:scene3d>
                  <w14:camera w14:prst="orthographicFront"/>
                  <w14:lightRig w14:rig="threePt" w14:dir="t">
                    <w14:rot w14:lat="0" w14:lon="0" w14:rev="0"/>
                  </w14:lightRig>
                </w14:scene3d>
              </w:rPr>
              <w:t>5.</w:t>
            </w:r>
            <w:r>
              <w:rPr>
                <w:rFonts w:eastAsiaTheme="minorEastAsia"/>
                <w:noProof/>
                <w:lang w:val="en-US"/>
              </w:rPr>
              <w:tab/>
            </w:r>
            <w:r w:rsidRPr="00AA2AFB">
              <w:rPr>
                <w:rStyle w:val="Hyperlink"/>
                <w:noProof/>
              </w:rPr>
              <w:t>Quicksight built-in functions to generate calculcated fields</w:t>
            </w:r>
            <w:r>
              <w:rPr>
                <w:noProof/>
                <w:webHidden/>
              </w:rPr>
              <w:tab/>
            </w:r>
            <w:r>
              <w:rPr>
                <w:noProof/>
                <w:webHidden/>
              </w:rPr>
              <w:fldChar w:fldCharType="begin"/>
            </w:r>
            <w:r>
              <w:rPr>
                <w:noProof/>
                <w:webHidden/>
              </w:rPr>
              <w:instrText xml:space="preserve"> PAGEREF _Toc50186112 \h </w:instrText>
            </w:r>
            <w:r>
              <w:rPr>
                <w:noProof/>
                <w:webHidden/>
              </w:rPr>
            </w:r>
            <w:r>
              <w:rPr>
                <w:noProof/>
                <w:webHidden/>
              </w:rPr>
              <w:fldChar w:fldCharType="separate"/>
            </w:r>
            <w:r>
              <w:rPr>
                <w:noProof/>
                <w:webHidden/>
              </w:rPr>
              <w:t>4</w:t>
            </w:r>
            <w:r>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021E6777" w14:textId="5B02C7EE" w:rsidR="0097005B" w:rsidRDefault="00F777CC" w:rsidP="00571D55">
      <w:pPr>
        <w:pStyle w:val="1Nadpis"/>
        <w:jc w:val="both"/>
      </w:pPr>
      <w:bookmarkStart w:id="0" w:name="_Toc50186107"/>
      <w:r>
        <w:lastRenderedPageBreak/>
        <w:t>Overview</w:t>
      </w:r>
      <w:bookmarkEnd w:id="0"/>
    </w:p>
    <w:p w14:paraId="39AB7CBC" w14:textId="5DFDD3CD" w:rsidR="00AA49CE" w:rsidRPr="00AA49CE" w:rsidRDefault="00AA49CE" w:rsidP="00AA49CE">
      <w:pPr>
        <w:pStyle w:val="2Nadpis"/>
      </w:pPr>
      <w:bookmarkStart w:id="1" w:name="_Toc50186108"/>
      <w:r>
        <w:t>Pricing</w:t>
      </w:r>
      <w:bookmarkEnd w:id="1"/>
    </w:p>
    <w:p w14:paraId="2E69808A" w14:textId="50B9F440" w:rsidR="006B3B68" w:rsidRDefault="00F777CC" w:rsidP="006B3B68">
      <w:r>
        <w:rPr>
          <w:noProof/>
          <w:lang w:val="en-US"/>
        </w:rPr>
        <w:drawing>
          <wp:inline distT="0" distB="0" distL="0" distR="0" wp14:anchorId="08DC116C" wp14:editId="7A148E64">
            <wp:extent cx="5579745" cy="25971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597150"/>
                    </a:xfrm>
                    <a:prstGeom prst="rect">
                      <a:avLst/>
                    </a:prstGeom>
                  </pic:spPr>
                </pic:pic>
              </a:graphicData>
            </a:graphic>
          </wp:inline>
        </w:drawing>
      </w:r>
    </w:p>
    <w:p w14:paraId="214479B9" w14:textId="77777777" w:rsidR="00F777CC" w:rsidRDefault="00F777CC" w:rsidP="00F777CC">
      <w:r w:rsidRPr="00F777CC">
        <w:t>Amazon QuickSight offers a 60 day free trial for 4 users. If you maintain 1 user only, the Amazon QuickSight account remains free.</w:t>
      </w:r>
      <w:r>
        <w:t xml:space="preserve"> [</w:t>
      </w:r>
      <w:hyperlink r:id="rId9" w:history="1">
        <w:r w:rsidRPr="00F777CC">
          <w:rPr>
            <w:rStyle w:val="Hyperlink"/>
          </w:rPr>
          <w:t>Quicksight Pricing</w:t>
        </w:r>
      </w:hyperlink>
      <w:r>
        <w:t>]</w:t>
      </w:r>
    </w:p>
    <w:p w14:paraId="1318BA58" w14:textId="0F46720A" w:rsidR="002F37DE" w:rsidRDefault="002F37DE" w:rsidP="00F777CC">
      <w:r>
        <w:t>*manage quicksight -&gt; Your subscriptions</w:t>
      </w:r>
      <w:bookmarkStart w:id="2" w:name="_GoBack"/>
      <w:bookmarkEnd w:id="2"/>
    </w:p>
    <w:p w14:paraId="6D490CAE" w14:textId="55C9E652" w:rsidR="002F37DE" w:rsidRDefault="002F37DE" w:rsidP="00F777CC">
      <w:r>
        <w:rPr>
          <w:noProof/>
          <w:lang w:val="en-US"/>
        </w:rPr>
        <w:drawing>
          <wp:inline distT="0" distB="0" distL="0" distR="0" wp14:anchorId="3D95A9FC" wp14:editId="1A8C4AA7">
            <wp:extent cx="5579745" cy="168846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1688465"/>
                    </a:xfrm>
                    <a:prstGeom prst="rect">
                      <a:avLst/>
                    </a:prstGeom>
                  </pic:spPr>
                </pic:pic>
              </a:graphicData>
            </a:graphic>
          </wp:inline>
        </w:drawing>
      </w:r>
    </w:p>
    <w:p w14:paraId="43E1FCD3" w14:textId="2C92F402" w:rsidR="00F777CC" w:rsidRDefault="00AA49CE" w:rsidP="006B3B68">
      <w:pPr>
        <w:pStyle w:val="2Nadpis"/>
      </w:pPr>
      <w:bookmarkStart w:id="3" w:name="_Toc50186109"/>
      <w:r>
        <w:t>Use Cases</w:t>
      </w:r>
      <w:bookmarkEnd w:id="3"/>
    </w:p>
    <w:p w14:paraId="03F34576" w14:textId="01607C24" w:rsidR="00CE63FC" w:rsidRDefault="00CE63FC" w:rsidP="006B3B68">
      <w:r>
        <w:t>Quicksight is a powerful tool and we can do data preparation and cleaning up to a certain amount, but connecting it do different source files and then merging the tables and build and own data model – you cant do it just with quicksight. You need to have a certain structure of the source file, that you want quicksight to be connected to.</w:t>
      </w:r>
    </w:p>
    <w:p w14:paraId="6D871198" w14:textId="786611B9" w:rsidR="00CE63FC" w:rsidRDefault="00CE63FC" w:rsidP="006B3B68">
      <w:r>
        <w:rPr>
          <w:noProof/>
          <w:lang w:val="en-US"/>
        </w:rPr>
        <w:drawing>
          <wp:inline distT="0" distB="0" distL="0" distR="0" wp14:anchorId="7EC2DCF7" wp14:editId="102F6306">
            <wp:extent cx="5579745" cy="28682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868295"/>
                    </a:xfrm>
                    <a:prstGeom prst="rect">
                      <a:avLst/>
                    </a:prstGeom>
                  </pic:spPr>
                </pic:pic>
              </a:graphicData>
            </a:graphic>
          </wp:inline>
        </w:drawing>
      </w:r>
    </w:p>
    <w:p w14:paraId="1CA7BCDB" w14:textId="56D0B73F" w:rsidR="00AA49CE" w:rsidRDefault="00E33A6E" w:rsidP="00AA49CE">
      <w:pPr>
        <w:pStyle w:val="2Nadpis"/>
      </w:pPr>
      <w:bookmarkStart w:id="4" w:name="_Toc50186110"/>
      <w:r>
        <w:t>SPICE vs Direct Query</w:t>
      </w:r>
      <w:bookmarkEnd w:id="4"/>
    </w:p>
    <w:p w14:paraId="04E71780" w14:textId="772D8828" w:rsidR="0073166D" w:rsidRDefault="0073166D" w:rsidP="006B3B68">
      <w:r>
        <w:rPr>
          <w:noProof/>
          <w:lang w:val="en-US"/>
        </w:rPr>
        <w:drawing>
          <wp:inline distT="0" distB="0" distL="0" distR="0" wp14:anchorId="28CD5F78" wp14:editId="6D81D7CB">
            <wp:extent cx="5579745" cy="26644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664460"/>
                    </a:xfrm>
                    <a:prstGeom prst="rect">
                      <a:avLst/>
                    </a:prstGeom>
                  </pic:spPr>
                </pic:pic>
              </a:graphicData>
            </a:graphic>
          </wp:inline>
        </w:drawing>
      </w:r>
    </w:p>
    <w:p w14:paraId="2012D517" w14:textId="0D8587BC" w:rsidR="00E33A6E" w:rsidRDefault="00E33A6E" w:rsidP="00E33A6E">
      <w:pPr>
        <w:pStyle w:val="2Nadpis"/>
      </w:pPr>
      <w:bookmarkStart w:id="5" w:name="_Toc50186111"/>
      <w:r>
        <w:t>Manifest File</w:t>
      </w:r>
      <w:bookmarkEnd w:id="5"/>
    </w:p>
    <w:p w14:paraId="294075DE" w14:textId="43729570" w:rsidR="0073166D" w:rsidRDefault="0073166D" w:rsidP="006B3B68">
      <w:r>
        <w:t>To load data from S3 to Quicksight we will need a manifest file:</w:t>
      </w:r>
    </w:p>
    <w:p w14:paraId="2B7F086A" w14:textId="72647986" w:rsidR="0073166D" w:rsidRDefault="0073166D" w:rsidP="006B3B68">
      <w:r>
        <w:rPr>
          <w:noProof/>
          <w:lang w:val="en-US"/>
        </w:rPr>
        <w:drawing>
          <wp:inline distT="0" distB="0" distL="0" distR="0" wp14:anchorId="1396FE1F" wp14:editId="36D1D9AE">
            <wp:extent cx="5579745" cy="20650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065020"/>
                    </a:xfrm>
                    <a:prstGeom prst="rect">
                      <a:avLst/>
                    </a:prstGeom>
                  </pic:spPr>
                </pic:pic>
              </a:graphicData>
            </a:graphic>
          </wp:inline>
        </w:drawing>
      </w:r>
    </w:p>
    <w:p w14:paraId="78063333" w14:textId="20E730C1" w:rsidR="00E33A6E" w:rsidRDefault="00E33A6E" w:rsidP="006B3B68">
      <w:r>
        <w:t>Permission to S3 is required as well.</w:t>
      </w:r>
    </w:p>
    <w:p w14:paraId="56B4E97F" w14:textId="5C85A203" w:rsidR="00E33A6E" w:rsidRDefault="00E33A6E" w:rsidP="006B3B68">
      <w:r>
        <w:rPr>
          <w:noProof/>
          <w:lang w:val="en-US"/>
        </w:rPr>
        <w:drawing>
          <wp:inline distT="0" distB="0" distL="0" distR="0" wp14:anchorId="0DA524C2" wp14:editId="1B5A734E">
            <wp:extent cx="5579745" cy="324040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240405"/>
                    </a:xfrm>
                    <a:prstGeom prst="rect">
                      <a:avLst/>
                    </a:prstGeom>
                  </pic:spPr>
                </pic:pic>
              </a:graphicData>
            </a:graphic>
          </wp:inline>
        </w:drawing>
      </w:r>
    </w:p>
    <w:p w14:paraId="60460E17" w14:textId="4B9ED677" w:rsidR="00E33A6E" w:rsidRDefault="00E33A6E" w:rsidP="00E33A6E">
      <w:pPr>
        <w:pStyle w:val="2Nadpis"/>
      </w:pPr>
      <w:bookmarkStart w:id="6" w:name="_Toc50186112"/>
      <w:r>
        <w:t>Quicksight built-in functions to generate calculcated fields</w:t>
      </w:r>
      <w:bookmarkEnd w:id="6"/>
    </w:p>
    <w:p w14:paraId="47CD8F21" w14:textId="22078275" w:rsidR="00EE6BE9" w:rsidRDefault="00EE6BE9" w:rsidP="006B3B68">
      <w:r>
        <w:rPr>
          <w:noProof/>
          <w:lang w:val="en-US"/>
        </w:rPr>
        <w:drawing>
          <wp:inline distT="0" distB="0" distL="0" distR="0" wp14:anchorId="15248438" wp14:editId="3ED075BA">
            <wp:extent cx="5579745" cy="409702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4097020"/>
                    </a:xfrm>
                    <a:prstGeom prst="rect">
                      <a:avLst/>
                    </a:prstGeom>
                  </pic:spPr>
                </pic:pic>
              </a:graphicData>
            </a:graphic>
          </wp:inline>
        </w:drawing>
      </w:r>
    </w:p>
    <w:p w14:paraId="14C08321" w14:textId="377906CE" w:rsidR="00C14115" w:rsidRDefault="00C14115" w:rsidP="006B3B68">
      <w:r>
        <w:rPr>
          <w:noProof/>
          <w:lang w:val="en-US"/>
        </w:rPr>
        <w:drawing>
          <wp:inline distT="0" distB="0" distL="0" distR="0" wp14:anchorId="3906CC27" wp14:editId="2F7C6C50">
            <wp:extent cx="5579745" cy="39319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931920"/>
                    </a:xfrm>
                    <a:prstGeom prst="rect">
                      <a:avLst/>
                    </a:prstGeom>
                  </pic:spPr>
                </pic:pic>
              </a:graphicData>
            </a:graphic>
          </wp:inline>
        </w:drawing>
      </w:r>
    </w:p>
    <w:p w14:paraId="5C233511" w14:textId="75C1CC4D" w:rsidR="00C14115" w:rsidRDefault="00C14115" w:rsidP="00C14115">
      <w:pPr>
        <w:pStyle w:val="2Nadpis"/>
      </w:pPr>
      <w:r>
        <w:t>Filters</w:t>
      </w:r>
    </w:p>
    <w:p w14:paraId="46563F28" w14:textId="1856BD95" w:rsidR="00C14115" w:rsidRDefault="00C14115" w:rsidP="00C14115">
      <w:r>
        <w:rPr>
          <w:noProof/>
          <w:lang w:val="en-US"/>
        </w:rPr>
        <w:drawing>
          <wp:inline distT="0" distB="0" distL="0" distR="0" wp14:anchorId="52B3C50F" wp14:editId="6B7B85F9">
            <wp:extent cx="5579745" cy="33585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358515"/>
                    </a:xfrm>
                    <a:prstGeom prst="rect">
                      <a:avLst/>
                    </a:prstGeom>
                  </pic:spPr>
                </pic:pic>
              </a:graphicData>
            </a:graphic>
          </wp:inline>
        </w:drawing>
      </w:r>
    </w:p>
    <w:p w14:paraId="7CCFA1F5" w14:textId="59B0EDA8" w:rsidR="00C14115" w:rsidRDefault="00C14115" w:rsidP="00C14115">
      <w:pPr>
        <w:pStyle w:val="2Nadpis"/>
      </w:pPr>
      <w:r>
        <w:t>Analysis</w:t>
      </w:r>
    </w:p>
    <w:p w14:paraId="4DA92A8C" w14:textId="401A40B3" w:rsidR="005D70F9" w:rsidRPr="005D70F9" w:rsidRDefault="005D70F9" w:rsidP="005D70F9">
      <w:r>
        <w:t>Create new analysis to the dataset you have.</w:t>
      </w:r>
    </w:p>
    <w:p w14:paraId="7D98603D" w14:textId="12ED44A0" w:rsidR="00C14115" w:rsidRDefault="00C14115" w:rsidP="00C14115">
      <w:r>
        <w:rPr>
          <w:noProof/>
          <w:lang w:val="en-US"/>
        </w:rPr>
        <w:drawing>
          <wp:inline distT="0" distB="0" distL="0" distR="0" wp14:anchorId="336E6007" wp14:editId="6BC548C0">
            <wp:extent cx="5579745" cy="3142615"/>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142615"/>
                    </a:xfrm>
                    <a:prstGeom prst="rect">
                      <a:avLst/>
                    </a:prstGeom>
                  </pic:spPr>
                </pic:pic>
              </a:graphicData>
            </a:graphic>
          </wp:inline>
        </w:drawing>
      </w:r>
    </w:p>
    <w:p w14:paraId="7DD3FFD1" w14:textId="466B231D" w:rsidR="00644659" w:rsidRDefault="00644659" w:rsidP="00C14115">
      <w:r>
        <w:t>You can add multiple datasets into the analysis</w:t>
      </w:r>
    </w:p>
    <w:p w14:paraId="372ADC1C" w14:textId="0EB7F82F" w:rsidR="00C30872" w:rsidRDefault="00C30872" w:rsidP="00C30872">
      <w:pPr>
        <w:pStyle w:val="2Nadpis"/>
      </w:pPr>
      <w:r>
        <w:t>Story</w:t>
      </w:r>
    </w:p>
    <w:p w14:paraId="024AE821" w14:textId="2D51FD4E" w:rsidR="00C30872" w:rsidRDefault="00C30872" w:rsidP="00C30872">
      <w:r>
        <w:t>Display how our analysis evevolved. You can transfer all our analysis via 1 click into the story, as a given scene. Then change some of the analysis charst and you have a second scene + talk about what did you change, why did you change.</w:t>
      </w:r>
    </w:p>
    <w:p w14:paraId="59E93A9C" w14:textId="637A5B1F" w:rsidR="00221665" w:rsidRDefault="00221665" w:rsidP="00221665">
      <w:pPr>
        <w:pStyle w:val="2Nadpis"/>
      </w:pPr>
      <w:r>
        <w:t>Pivot table</w:t>
      </w:r>
    </w:p>
    <w:p w14:paraId="757C61F1" w14:textId="35050D59" w:rsidR="00305D77" w:rsidRDefault="00305D77" w:rsidP="00305D77">
      <w:pPr>
        <w:pStyle w:val="2Nadpis"/>
      </w:pPr>
      <w:r>
        <w:t>Refresh</w:t>
      </w:r>
    </w:p>
    <w:p w14:paraId="3FC649AB" w14:textId="035A41AA" w:rsidR="00305D77" w:rsidRDefault="00305D77" w:rsidP="00305D77">
      <w:pPr>
        <w:pStyle w:val="ListParagraph"/>
        <w:numPr>
          <w:ilvl w:val="0"/>
          <w:numId w:val="54"/>
        </w:numPr>
      </w:pPr>
      <w:r>
        <w:t>Refresh new</w:t>
      </w:r>
    </w:p>
    <w:p w14:paraId="054D58F4" w14:textId="66CC8256" w:rsidR="00305D77" w:rsidRDefault="00305D77" w:rsidP="00305D77">
      <w:pPr>
        <w:pStyle w:val="ListParagraph"/>
        <w:numPr>
          <w:ilvl w:val="0"/>
          <w:numId w:val="54"/>
        </w:numPr>
      </w:pPr>
      <w:r>
        <w:t>Scheduled refresh</w:t>
      </w:r>
    </w:p>
    <w:p w14:paraId="3895D300" w14:textId="548F8808" w:rsidR="00305D77" w:rsidRPr="00305D77" w:rsidRDefault="00305D77" w:rsidP="00305D77">
      <w:r>
        <w:rPr>
          <w:noProof/>
          <w:lang w:val="en-US"/>
        </w:rPr>
        <w:drawing>
          <wp:inline distT="0" distB="0" distL="0" distR="0" wp14:anchorId="21628D2D" wp14:editId="265E5A99">
            <wp:extent cx="2668308" cy="1386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1199" cy="1388342"/>
                    </a:xfrm>
                    <a:prstGeom prst="rect">
                      <a:avLst/>
                    </a:prstGeom>
                  </pic:spPr>
                </pic:pic>
              </a:graphicData>
            </a:graphic>
          </wp:inline>
        </w:drawing>
      </w:r>
    </w:p>
    <w:p w14:paraId="6F509414" w14:textId="342481CE" w:rsidR="006E3F3C" w:rsidRDefault="00305D77" w:rsidP="00305D77">
      <w:pPr>
        <w:pStyle w:val="2Nadpis"/>
      </w:pPr>
      <w:r>
        <w:t>Adding users to Quicksight account</w:t>
      </w:r>
    </w:p>
    <w:p w14:paraId="0CC67288" w14:textId="34F89FB8" w:rsidR="00305D77" w:rsidRDefault="00305D77" w:rsidP="00305D77">
      <w:r>
        <w:rPr>
          <w:noProof/>
          <w:lang w:val="en-US"/>
        </w:rPr>
        <w:drawing>
          <wp:inline distT="0" distB="0" distL="0" distR="0" wp14:anchorId="41142A83" wp14:editId="4D04991C">
            <wp:extent cx="5579745" cy="210947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109470"/>
                    </a:xfrm>
                    <a:prstGeom prst="rect">
                      <a:avLst/>
                    </a:prstGeom>
                  </pic:spPr>
                </pic:pic>
              </a:graphicData>
            </a:graphic>
          </wp:inline>
        </w:drawing>
      </w:r>
    </w:p>
    <w:p w14:paraId="4472959F" w14:textId="1B14F702" w:rsidR="00305D77" w:rsidRDefault="00305D77" w:rsidP="00305D77">
      <w:r>
        <w:t>The quicksight user by default cannot have access to any datasets. We need to later invite them, to have access to the dataset.</w:t>
      </w:r>
    </w:p>
    <w:p w14:paraId="0E54C8C5" w14:textId="4EDAE935" w:rsidR="00305D77" w:rsidRDefault="00305D77" w:rsidP="00305D77">
      <w:r>
        <w:rPr>
          <w:noProof/>
          <w:lang w:val="en-US"/>
        </w:rPr>
        <w:drawing>
          <wp:inline distT="0" distB="0" distL="0" distR="0" wp14:anchorId="3F3184EC" wp14:editId="1D745AE0">
            <wp:extent cx="5579745" cy="20789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078990"/>
                    </a:xfrm>
                    <a:prstGeom prst="rect">
                      <a:avLst/>
                    </a:prstGeom>
                  </pic:spPr>
                </pic:pic>
              </a:graphicData>
            </a:graphic>
          </wp:inline>
        </w:drawing>
      </w:r>
    </w:p>
    <w:p w14:paraId="16EC749D" w14:textId="7C2D6841" w:rsidR="003E5CD5" w:rsidRDefault="003E5CD5" w:rsidP="00305D77">
      <w:r>
        <w:rPr>
          <w:noProof/>
          <w:lang w:val="en-US"/>
        </w:rPr>
        <w:drawing>
          <wp:inline distT="0" distB="0" distL="0" distR="0" wp14:anchorId="7505745B" wp14:editId="09CB8A85">
            <wp:extent cx="5579745" cy="23653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365375"/>
                    </a:xfrm>
                    <a:prstGeom prst="rect">
                      <a:avLst/>
                    </a:prstGeom>
                  </pic:spPr>
                </pic:pic>
              </a:graphicData>
            </a:graphic>
          </wp:inline>
        </w:drawing>
      </w:r>
    </w:p>
    <w:p w14:paraId="608DD71F" w14:textId="12D0E1C8" w:rsidR="003E5CD5" w:rsidRPr="00305D77" w:rsidRDefault="003E5CD5" w:rsidP="00305D77">
      <w:r>
        <w:t>Dashboards are read only versions of the analysis. In the dashboaed you can read the analysis export, export the data to CSV and apply filters. But you cannot change the content.</w:t>
      </w:r>
    </w:p>
    <w:sectPr w:rsidR="003E5CD5" w:rsidRPr="00305D77" w:rsidSect="00764113">
      <w:headerReference w:type="default" r:id="rId23"/>
      <w:footerReference w:type="default" r:id="rId24"/>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FB6A39" w14:textId="77777777" w:rsidR="005E1F32" w:rsidRDefault="005E1F32" w:rsidP="00DB0F9F">
      <w:pPr>
        <w:spacing w:after="0" w:line="240" w:lineRule="auto"/>
      </w:pPr>
      <w:r>
        <w:separator/>
      </w:r>
    </w:p>
  </w:endnote>
  <w:endnote w:type="continuationSeparator" w:id="0">
    <w:p w14:paraId="3453E97A" w14:textId="77777777" w:rsidR="005E1F32" w:rsidRDefault="005E1F32"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2F37DE">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BF927C" w14:textId="77777777" w:rsidR="005E1F32" w:rsidRDefault="005E1F32" w:rsidP="00DB0F9F">
      <w:pPr>
        <w:spacing w:after="0" w:line="240" w:lineRule="auto"/>
      </w:pPr>
      <w:r>
        <w:separator/>
      </w:r>
    </w:p>
  </w:footnote>
  <w:footnote w:type="continuationSeparator" w:id="0">
    <w:p w14:paraId="6393BAFF" w14:textId="77777777" w:rsidR="005E1F32" w:rsidRDefault="005E1F32"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2">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6">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8">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0">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4">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5">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6">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3">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C734E5E"/>
    <w:multiLevelType w:val="hybridMultilevel"/>
    <w:tmpl w:val="B21C6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48">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0">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
  </w:num>
  <w:num w:numId="3">
    <w:abstractNumId w:val="3"/>
  </w:num>
  <w:num w:numId="4">
    <w:abstractNumId w:val="37"/>
  </w:num>
  <w:num w:numId="5">
    <w:abstractNumId w:val="10"/>
  </w:num>
  <w:num w:numId="6">
    <w:abstractNumId w:val="4"/>
  </w:num>
  <w:num w:numId="7">
    <w:abstractNumId w:val="14"/>
  </w:num>
  <w:num w:numId="8">
    <w:abstractNumId w:val="23"/>
  </w:num>
  <w:num w:numId="9">
    <w:abstractNumId w:val="48"/>
  </w:num>
  <w:num w:numId="10">
    <w:abstractNumId w:val="32"/>
  </w:num>
  <w:num w:numId="11">
    <w:abstractNumId w:val="42"/>
  </w:num>
  <w:num w:numId="12">
    <w:abstractNumId w:val="17"/>
  </w:num>
  <w:num w:numId="13">
    <w:abstractNumId w:val="40"/>
  </w:num>
  <w:num w:numId="14">
    <w:abstractNumId w:val="19"/>
  </w:num>
  <w:num w:numId="15">
    <w:abstractNumId w:val="8"/>
  </w:num>
  <w:num w:numId="16">
    <w:abstractNumId w:val="31"/>
  </w:num>
  <w:num w:numId="17">
    <w:abstractNumId w:val="15"/>
  </w:num>
  <w:num w:numId="18">
    <w:abstractNumId w:val="39"/>
  </w:num>
  <w:num w:numId="19">
    <w:abstractNumId w:val="44"/>
  </w:num>
  <w:num w:numId="20">
    <w:abstractNumId w:val="12"/>
  </w:num>
  <w:num w:numId="21">
    <w:abstractNumId w:val="36"/>
  </w:num>
  <w:num w:numId="22">
    <w:abstractNumId w:val="24"/>
  </w:num>
  <w:num w:numId="23">
    <w:abstractNumId w:val="20"/>
  </w:num>
  <w:num w:numId="24">
    <w:abstractNumId w:val="28"/>
  </w:num>
  <w:num w:numId="25">
    <w:abstractNumId w:val="25"/>
  </w:num>
  <w:num w:numId="26">
    <w:abstractNumId w:val="11"/>
  </w:num>
  <w:num w:numId="27">
    <w:abstractNumId w:val="43"/>
  </w:num>
  <w:num w:numId="28">
    <w:abstractNumId w:val="50"/>
  </w:num>
  <w:num w:numId="29">
    <w:abstractNumId w:val="33"/>
  </w:num>
  <w:num w:numId="30">
    <w:abstractNumId w:val="16"/>
  </w:num>
  <w:num w:numId="31">
    <w:abstractNumId w:val="2"/>
  </w:num>
  <w:num w:numId="32">
    <w:abstractNumId w:val="51"/>
  </w:num>
  <w:num w:numId="33">
    <w:abstractNumId w:val="27"/>
  </w:num>
  <w:num w:numId="34">
    <w:abstractNumId w:val="26"/>
  </w:num>
  <w:num w:numId="35">
    <w:abstractNumId w:val="29"/>
  </w:num>
  <w:num w:numId="36">
    <w:abstractNumId w:val="7"/>
  </w:num>
  <w:num w:numId="37">
    <w:abstractNumId w:val="38"/>
  </w:num>
  <w:num w:numId="38">
    <w:abstractNumId w:val="52"/>
  </w:num>
  <w:num w:numId="39">
    <w:abstractNumId w:val="5"/>
  </w:num>
  <w:num w:numId="40">
    <w:abstractNumId w:val="21"/>
  </w:num>
  <w:num w:numId="41">
    <w:abstractNumId w:val="6"/>
  </w:num>
  <w:num w:numId="42">
    <w:abstractNumId w:val="18"/>
  </w:num>
  <w:num w:numId="43">
    <w:abstractNumId w:val="49"/>
  </w:num>
  <w:num w:numId="44">
    <w:abstractNumId w:val="9"/>
  </w:num>
  <w:num w:numId="45">
    <w:abstractNumId w:val="35"/>
  </w:num>
  <w:num w:numId="46">
    <w:abstractNumId w:val="53"/>
  </w:num>
  <w:num w:numId="47">
    <w:abstractNumId w:val="47"/>
  </w:num>
  <w:num w:numId="48">
    <w:abstractNumId w:val="0"/>
  </w:num>
  <w:num w:numId="49">
    <w:abstractNumId w:val="45"/>
  </w:num>
  <w:num w:numId="50">
    <w:abstractNumId w:val="22"/>
  </w:num>
  <w:num w:numId="51">
    <w:abstractNumId w:val="41"/>
  </w:num>
  <w:num w:numId="52">
    <w:abstractNumId w:val="34"/>
  </w:num>
  <w:num w:numId="53">
    <w:abstractNumId w:val="13"/>
  </w:num>
  <w:num w:numId="54">
    <w:abstractNumId w:val="4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F79A8"/>
    <w:rsid w:val="00221665"/>
    <w:rsid w:val="0023772E"/>
    <w:rsid w:val="00257AE2"/>
    <w:rsid w:val="00270640"/>
    <w:rsid w:val="002761D0"/>
    <w:rsid w:val="00281A87"/>
    <w:rsid w:val="0029509B"/>
    <w:rsid w:val="002A5F83"/>
    <w:rsid w:val="002A61BD"/>
    <w:rsid w:val="002C5CE0"/>
    <w:rsid w:val="002E1AA1"/>
    <w:rsid w:val="002E7027"/>
    <w:rsid w:val="002F3714"/>
    <w:rsid w:val="002F37DE"/>
    <w:rsid w:val="0030444E"/>
    <w:rsid w:val="00305D77"/>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5CD5"/>
    <w:rsid w:val="003E6916"/>
    <w:rsid w:val="00403A15"/>
    <w:rsid w:val="00404BB3"/>
    <w:rsid w:val="00410E60"/>
    <w:rsid w:val="0044799C"/>
    <w:rsid w:val="0045007E"/>
    <w:rsid w:val="00452D04"/>
    <w:rsid w:val="004606E6"/>
    <w:rsid w:val="00462E9D"/>
    <w:rsid w:val="00477739"/>
    <w:rsid w:val="00494150"/>
    <w:rsid w:val="004A5B1E"/>
    <w:rsid w:val="004A7C73"/>
    <w:rsid w:val="004E150A"/>
    <w:rsid w:val="004E7B04"/>
    <w:rsid w:val="004F6A2E"/>
    <w:rsid w:val="00500FD3"/>
    <w:rsid w:val="00505223"/>
    <w:rsid w:val="005206AD"/>
    <w:rsid w:val="00533774"/>
    <w:rsid w:val="00537F56"/>
    <w:rsid w:val="00554BAD"/>
    <w:rsid w:val="00560197"/>
    <w:rsid w:val="00561425"/>
    <w:rsid w:val="00571686"/>
    <w:rsid w:val="00571D55"/>
    <w:rsid w:val="005812F6"/>
    <w:rsid w:val="005A2A3B"/>
    <w:rsid w:val="005D28F2"/>
    <w:rsid w:val="005D70F9"/>
    <w:rsid w:val="005E1F32"/>
    <w:rsid w:val="005E4D30"/>
    <w:rsid w:val="005F37AA"/>
    <w:rsid w:val="00613D72"/>
    <w:rsid w:val="00624C7A"/>
    <w:rsid w:val="00644659"/>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166D"/>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9F75FA"/>
    <w:rsid w:val="00A14CD1"/>
    <w:rsid w:val="00A20900"/>
    <w:rsid w:val="00A3061D"/>
    <w:rsid w:val="00A400C4"/>
    <w:rsid w:val="00A46DE6"/>
    <w:rsid w:val="00A47984"/>
    <w:rsid w:val="00A56799"/>
    <w:rsid w:val="00A76F42"/>
    <w:rsid w:val="00A829D8"/>
    <w:rsid w:val="00A83075"/>
    <w:rsid w:val="00A83B1F"/>
    <w:rsid w:val="00A87772"/>
    <w:rsid w:val="00A90107"/>
    <w:rsid w:val="00AA49CE"/>
    <w:rsid w:val="00AB4BC5"/>
    <w:rsid w:val="00AC442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14115"/>
    <w:rsid w:val="00C26318"/>
    <w:rsid w:val="00C27413"/>
    <w:rsid w:val="00C277C6"/>
    <w:rsid w:val="00C30872"/>
    <w:rsid w:val="00C37CFA"/>
    <w:rsid w:val="00C446A1"/>
    <w:rsid w:val="00C543F3"/>
    <w:rsid w:val="00C745E5"/>
    <w:rsid w:val="00C94BC5"/>
    <w:rsid w:val="00CA50E7"/>
    <w:rsid w:val="00CC64A4"/>
    <w:rsid w:val="00CD0FD7"/>
    <w:rsid w:val="00CE6176"/>
    <w:rsid w:val="00CE63FC"/>
    <w:rsid w:val="00CE783C"/>
    <w:rsid w:val="00CF4E8E"/>
    <w:rsid w:val="00CF78B1"/>
    <w:rsid w:val="00D31A9E"/>
    <w:rsid w:val="00D56F46"/>
    <w:rsid w:val="00D7231B"/>
    <w:rsid w:val="00D72AA4"/>
    <w:rsid w:val="00D7431B"/>
    <w:rsid w:val="00D77850"/>
    <w:rsid w:val="00D90BFE"/>
    <w:rsid w:val="00DB0F9F"/>
    <w:rsid w:val="00DB2BCB"/>
    <w:rsid w:val="00DD0F7E"/>
    <w:rsid w:val="00DE1E37"/>
    <w:rsid w:val="00E15173"/>
    <w:rsid w:val="00E16E36"/>
    <w:rsid w:val="00E267CE"/>
    <w:rsid w:val="00E33A6E"/>
    <w:rsid w:val="00E40380"/>
    <w:rsid w:val="00E4089E"/>
    <w:rsid w:val="00E84E48"/>
    <w:rsid w:val="00E86704"/>
    <w:rsid w:val="00EC3DFD"/>
    <w:rsid w:val="00EC426E"/>
    <w:rsid w:val="00ED2A43"/>
    <w:rsid w:val="00EE0FB0"/>
    <w:rsid w:val="00EE6BE9"/>
    <w:rsid w:val="00F178F8"/>
    <w:rsid w:val="00F36312"/>
    <w:rsid w:val="00F378E2"/>
    <w:rsid w:val="00F54EEC"/>
    <w:rsid w:val="00F777C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cs.aws.amazon.com/quicksight/latest/user/setup-quicksight-for-existing-aws-account.html%20" TargetMode="External"/><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36B506DA-BC4D-418E-9D42-4BFC7DEAF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3205</TotalTime>
  <Pages>8</Pages>
  <Words>303</Words>
  <Characters>1408</Characters>
  <Application>Microsoft Office Word</Application>
  <DocSecurity>0</DocSecurity>
  <Lines>56</Lines>
  <Paragraphs>31</Paragraphs>
  <ScaleCrop>false</ScaleCrop>
  <HeadingPairs>
    <vt:vector size="8" baseType="variant">
      <vt:variant>
        <vt:lpstr>Title</vt:lpstr>
      </vt:variant>
      <vt:variant>
        <vt:i4>1</vt:i4>
      </vt:variant>
      <vt:variant>
        <vt:lpstr>Headings</vt:lpstr>
      </vt:variant>
      <vt:variant>
        <vt:i4>12</vt:i4>
      </vt:variant>
      <vt:variant>
        <vt:lpstr>Titel</vt:lpstr>
      </vt:variant>
      <vt:variant>
        <vt:i4>1</vt:i4>
      </vt:variant>
      <vt:variant>
        <vt:lpstr>Názov</vt:lpstr>
      </vt:variant>
      <vt:variant>
        <vt:i4>1</vt:i4>
      </vt:variant>
    </vt:vector>
  </HeadingPairs>
  <TitlesOfParts>
    <vt:vector size="15" baseType="lpstr">
      <vt:lpstr/>
      <vt:lpstr>Overview</vt:lpstr>
      <vt:lpstr>    Pricing</vt:lpstr>
      <vt:lpstr>    Use Cases</vt:lpstr>
      <vt:lpstr>    SPICE vs Direct Query</vt:lpstr>
      <vt:lpstr>    Manifest File</vt:lpstr>
      <vt:lpstr>    Quicksight built-in functions to generate calculcated fields</vt:lpstr>
      <vt:lpstr>    Filters</vt:lpstr>
      <vt:lpstr>    Analysis</vt:lpstr>
      <vt:lpstr>    Story</vt:lpstr>
      <vt:lpstr>    Pivot table</vt:lpstr>
      <vt:lpstr>    Refresh</vt:lpstr>
      <vt:lpstr>    Adding users to Quicksight account</vt:lpstr>
      <vt:lpstr/>
      <vt:lpstr/>
    </vt:vector>
  </TitlesOfParts>
  <Company/>
  <LinksUpToDate>false</LinksUpToDate>
  <CharactersWithSpaces>1680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36</cp:revision>
  <cp:lastPrinted>2014-03-17T12:58:00Z</cp:lastPrinted>
  <dcterms:created xsi:type="dcterms:W3CDTF">2019-01-07T11:52:00Z</dcterms:created>
  <dcterms:modified xsi:type="dcterms:W3CDTF">2020-09-05T07:49:00Z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