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B47E75" w:rsidRDefault="007E3FDB">
          <w:pPr>
            <w:pStyle w:val="Hlavikaobsahu"/>
            <w:rPr>
              <w:b/>
              <w:color w:val="auto"/>
              <w:lang w:val="en-US"/>
            </w:rPr>
          </w:pPr>
          <w:r w:rsidRPr="00B47E75">
            <w:rPr>
              <w:b/>
              <w:color w:val="auto"/>
              <w:lang w:val="en-US"/>
            </w:rPr>
            <w:t>Content</w:t>
          </w:r>
        </w:p>
        <w:p w14:paraId="1B5FD612" w14:textId="77777777" w:rsidR="006D1988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B47E75">
            <w:rPr>
              <w:lang w:val="en-US"/>
            </w:rPr>
            <w:fldChar w:fldCharType="begin"/>
          </w:r>
          <w:r w:rsidRPr="00B47E75">
            <w:rPr>
              <w:lang w:val="en-US"/>
            </w:rPr>
            <w:instrText xml:space="preserve"> TOC \o "1-3" \h \z \u </w:instrText>
          </w:r>
          <w:r w:rsidRPr="00B47E75">
            <w:rPr>
              <w:lang w:val="en-US"/>
            </w:rPr>
            <w:fldChar w:fldCharType="separate"/>
          </w:r>
          <w:hyperlink w:anchor="_Toc15935152" w:history="1">
            <w:r w:rsidR="006D1988" w:rsidRPr="00EA1DDA">
              <w:rPr>
                <w:rStyle w:val="Hypertextovprepojenie"/>
                <w:noProof/>
                <w:lang w:val="en-US"/>
              </w:rPr>
              <w:t>1.</w:t>
            </w:r>
            <w:r w:rsidR="006D1988">
              <w:rPr>
                <w:rFonts w:eastAsiaTheme="minorEastAsia"/>
                <w:noProof/>
                <w:lang w:val="en-US"/>
              </w:rPr>
              <w:tab/>
            </w:r>
            <w:r w:rsidR="006D1988" w:rsidRPr="00EA1DDA">
              <w:rPr>
                <w:rStyle w:val="Hypertextovprepojenie"/>
                <w:noProof/>
                <w:lang w:val="en-US"/>
              </w:rPr>
              <w:t>SAM (Serverless Application Model)</w:t>
            </w:r>
            <w:r w:rsidR="006D1988">
              <w:rPr>
                <w:noProof/>
                <w:webHidden/>
              </w:rPr>
              <w:tab/>
            </w:r>
            <w:r w:rsidR="006D1988">
              <w:rPr>
                <w:noProof/>
                <w:webHidden/>
              </w:rPr>
              <w:fldChar w:fldCharType="begin"/>
            </w:r>
            <w:r w:rsidR="006D1988">
              <w:rPr>
                <w:noProof/>
                <w:webHidden/>
              </w:rPr>
              <w:instrText xml:space="preserve"> PAGEREF _Toc15935152 \h </w:instrText>
            </w:r>
            <w:r w:rsidR="006D1988">
              <w:rPr>
                <w:noProof/>
                <w:webHidden/>
              </w:rPr>
            </w:r>
            <w:r w:rsidR="006D1988">
              <w:rPr>
                <w:noProof/>
                <w:webHidden/>
              </w:rPr>
              <w:fldChar w:fldCharType="separate"/>
            </w:r>
            <w:r w:rsidR="006D1988">
              <w:rPr>
                <w:noProof/>
                <w:webHidden/>
              </w:rPr>
              <w:t>2</w:t>
            </w:r>
            <w:r w:rsidR="006D1988">
              <w:rPr>
                <w:noProof/>
                <w:webHidden/>
              </w:rPr>
              <w:fldChar w:fldCharType="end"/>
            </w:r>
          </w:hyperlink>
        </w:p>
        <w:p w14:paraId="46A427C3" w14:textId="77777777" w:rsidR="006D1988" w:rsidRDefault="006D1988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5935153" w:history="1">
            <w:r w:rsidRPr="00EA1DDA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A1DDA">
              <w:rPr>
                <w:rStyle w:val="Hypertextovprepojenie"/>
                <w:noProof/>
                <w:lang w:val="en-US"/>
              </w:rPr>
              <w:t>The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638A9" w14:textId="77777777" w:rsidR="006D1988" w:rsidRDefault="006D1988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5935154" w:history="1">
            <w:r w:rsidRPr="00EA1DDA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A1DDA">
              <w:rPr>
                <w:rStyle w:val="Hypertextovprepojenie"/>
                <w:noProof/>
                <w:lang w:val="en-US"/>
              </w:rPr>
              <w:t>AWS SAM CLI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768B" w14:textId="77777777" w:rsidR="006D1988" w:rsidRDefault="006D1988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5935155" w:history="1">
            <w:r w:rsidRPr="00EA1DDA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A1DDA">
              <w:rPr>
                <w:rStyle w:val="Hypertextovprepojenie"/>
                <w:noProof/>
                <w:lang w:val="en-US"/>
              </w:rPr>
              <w:t>StepFunctions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B9D0" w14:textId="77777777" w:rsidR="006D1988" w:rsidRDefault="006D1988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15935156" w:history="1">
            <w:r w:rsidRPr="00EA1DDA">
              <w:rPr>
                <w:rStyle w:val="Hypertextovprepojenie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A1DDA">
              <w:rPr>
                <w:rStyle w:val="Hypertextovprepojenie"/>
                <w:noProof/>
                <w:lang w:val="en-US"/>
              </w:rPr>
              <w:t>Lambda – versions and aliases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6291" w14:textId="77777777" w:rsidR="006D1988" w:rsidRDefault="006D1988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15935157" w:history="1">
            <w:r w:rsidRPr="00EA1DDA">
              <w:rPr>
                <w:rStyle w:val="Hypertextovprepojenie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A1DDA">
              <w:rPr>
                <w:rStyle w:val="Hypertextovprepojenie"/>
                <w:noProof/>
              </w:rPr>
              <w:t>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B0DD8" w14:textId="77777777" w:rsidR="006D1988" w:rsidRDefault="006D1988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5935158" w:history="1">
            <w:r w:rsidRPr="00EA1DDA">
              <w:rPr>
                <w:rStyle w:val="Hypertextovprepojeni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A1DDA">
              <w:rPr>
                <w:rStyle w:val="Hypertextovprepojenie"/>
                <w:noProof/>
              </w:rPr>
              <w:t>API Gateway Private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B47E75" w:rsidRDefault="00DB0F9F">
          <w:pPr>
            <w:rPr>
              <w:lang w:val="en-US"/>
            </w:rPr>
          </w:pPr>
          <w:r w:rsidRPr="00B47E75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B47E75" w:rsidRDefault="00DB0F9F" w:rsidP="00DB0F9F">
      <w:pPr>
        <w:rPr>
          <w:lang w:val="en-US"/>
        </w:rPr>
      </w:pPr>
    </w:p>
    <w:p w14:paraId="4D58EDDB" w14:textId="77777777" w:rsidR="00DB0F9F" w:rsidRPr="00B47E75" w:rsidRDefault="00DB0F9F" w:rsidP="00DB0F9F">
      <w:pPr>
        <w:rPr>
          <w:lang w:val="en-US"/>
        </w:rPr>
        <w:sectPr w:rsidR="00DB0F9F" w:rsidRPr="00B47E75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2CE11254" w:rsidR="0097005B" w:rsidRDefault="00A465E4" w:rsidP="00571D55">
      <w:pPr>
        <w:pStyle w:val="1Nadpis"/>
        <w:jc w:val="both"/>
        <w:rPr>
          <w:lang w:val="en-US"/>
        </w:rPr>
      </w:pPr>
      <w:bookmarkStart w:id="1" w:name="_Toc15935152"/>
      <w:r w:rsidRPr="00B47E75">
        <w:rPr>
          <w:lang w:val="en-US"/>
        </w:rPr>
        <w:lastRenderedPageBreak/>
        <w:t>SAM</w:t>
      </w:r>
      <w:r w:rsidR="00B47E75" w:rsidRPr="00B47E75">
        <w:rPr>
          <w:lang w:val="en-US"/>
        </w:rPr>
        <w:t xml:space="preserve"> (Serverless Application Model)</w:t>
      </w:r>
      <w:bookmarkEnd w:id="1"/>
    </w:p>
    <w:p w14:paraId="0F9FFF3C" w14:textId="3B9BEEAF" w:rsidR="00B47E75" w:rsidRDefault="00B47E75" w:rsidP="00B47E75">
      <w:pPr>
        <w:rPr>
          <w:lang w:val="en-US"/>
        </w:rPr>
      </w:pPr>
      <w:r>
        <w:rPr>
          <w:lang w:val="en-US"/>
        </w:rPr>
        <w:t>AWS CloudFormation extension, optimized for serverless. Special serverless resource types: functions, APIs, tables, Layers and Applications. Supports anything AWS CloudFormation supports.</w:t>
      </w:r>
    </w:p>
    <w:p w14:paraId="68208584" w14:textId="5AED30FE" w:rsidR="00B47E75" w:rsidRDefault="00B47E75" w:rsidP="00B47E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D692C" wp14:editId="0C55A48C">
            <wp:extent cx="5579745" cy="2889885"/>
            <wp:effectExtent l="0" t="0" r="1905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60C" w14:textId="3EE5D5AB" w:rsidR="00B47E75" w:rsidRDefault="00B47E75" w:rsidP="00B47E75">
      <w:pPr>
        <w:pStyle w:val="2Nadpis"/>
        <w:rPr>
          <w:lang w:val="en-US"/>
        </w:rPr>
      </w:pPr>
      <w:bookmarkStart w:id="2" w:name="_Toc15935153"/>
      <w:r>
        <w:rPr>
          <w:lang w:val="en-US"/>
        </w:rPr>
        <w:t>The file</w:t>
      </w:r>
      <w:bookmarkEnd w:id="2"/>
    </w:p>
    <w:p w14:paraId="5BB16112" w14:textId="159D3F02" w:rsidR="00B47E75" w:rsidRDefault="00B47E75" w:rsidP="00B47E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6FBA1" wp14:editId="3132DA64">
            <wp:extent cx="5579745" cy="3058160"/>
            <wp:effectExtent l="0" t="0" r="1905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ED2" w14:textId="6DB1F4C2" w:rsidR="005B5807" w:rsidRDefault="00B50624" w:rsidP="00B47E75">
      <w:pPr>
        <w:rPr>
          <w:lang w:val="en-US"/>
        </w:rPr>
      </w:pPr>
      <w:hyperlink r:id="rId10" w:history="1">
        <w:r w:rsidR="005B5807" w:rsidRPr="002267C3">
          <w:rPr>
            <w:rStyle w:val="Hypertextovprepojenie"/>
            <w:lang w:val="en-US"/>
          </w:rPr>
          <w:t>https://bit.y/2xWycnj</w:t>
        </w:r>
      </w:hyperlink>
      <w:r w:rsidR="005B5807">
        <w:rPr>
          <w:lang w:val="en-US"/>
        </w:rPr>
        <w:t xml:space="preserve"> </w:t>
      </w:r>
    </w:p>
    <w:p w14:paraId="5F07A37F" w14:textId="7C0D5A9A" w:rsidR="005B5807" w:rsidRDefault="005B5807" w:rsidP="005B5807">
      <w:pPr>
        <w:pStyle w:val="2Nadpis"/>
        <w:rPr>
          <w:lang w:val="en-US"/>
        </w:rPr>
      </w:pPr>
      <w:bookmarkStart w:id="3" w:name="_Toc15935154"/>
      <w:r>
        <w:rPr>
          <w:lang w:val="en-US"/>
        </w:rPr>
        <w:lastRenderedPageBreak/>
        <w:t>AWS SAM CLI</w:t>
      </w:r>
      <w:bookmarkEnd w:id="3"/>
      <w:r>
        <w:rPr>
          <w:lang w:val="en-US"/>
        </w:rPr>
        <w:t xml:space="preserve"> </w:t>
      </w:r>
    </w:p>
    <w:p w14:paraId="7A49CB68" w14:textId="5B85EC67" w:rsidR="005B5807" w:rsidRPr="005B5807" w:rsidRDefault="005B5807" w:rsidP="005B5807">
      <w:pPr>
        <w:rPr>
          <w:lang w:val="en-US"/>
        </w:rPr>
      </w:pPr>
      <w:r>
        <w:rPr>
          <w:lang w:val="en-US"/>
        </w:rPr>
        <w:t xml:space="preserve">CLI tool for local development, debugging, testing, deploying and monitoring serverless applications. Uses open source docker-lambda images to mimic Lambda’s execution environment such as timeout, memory limits, </w:t>
      </w:r>
      <w:proofErr w:type="gramStart"/>
      <w:r>
        <w:rPr>
          <w:lang w:val="en-US"/>
        </w:rPr>
        <w:t>runtimes</w:t>
      </w:r>
      <w:proofErr w:type="gramEnd"/>
      <w:r>
        <w:rPr>
          <w:lang w:val="en-US"/>
        </w:rPr>
        <w:t>.</w:t>
      </w:r>
    </w:p>
    <w:p w14:paraId="23B6B58A" w14:textId="335F2ED3" w:rsidR="00A465E4" w:rsidRPr="00B47E75" w:rsidRDefault="00A465E4" w:rsidP="00A465E4">
      <w:pPr>
        <w:pStyle w:val="2Nadpis"/>
        <w:rPr>
          <w:lang w:val="en-US"/>
        </w:rPr>
      </w:pPr>
      <w:bookmarkStart w:id="4" w:name="_Toc15935155"/>
      <w:r w:rsidRPr="00B47E75">
        <w:rPr>
          <w:lang w:val="en-US"/>
        </w:rPr>
        <w:t>StepFunctions</w:t>
      </w:r>
      <w:bookmarkEnd w:id="4"/>
    </w:p>
    <w:p w14:paraId="0F980ACF" w14:textId="77777777" w:rsidR="00E07410" w:rsidRPr="00B47E75" w:rsidRDefault="00E07410" w:rsidP="00E07410">
      <w:pPr>
        <w:pStyle w:val="1Nadpis"/>
        <w:rPr>
          <w:lang w:val="en-US"/>
        </w:rPr>
      </w:pPr>
      <w:bookmarkStart w:id="5" w:name="_Toc15935156"/>
      <w:r w:rsidRPr="00B47E75">
        <w:rPr>
          <w:lang w:val="en-US"/>
        </w:rPr>
        <w:lastRenderedPageBreak/>
        <w:t>Lambda – versions and aliases</w:t>
      </w:r>
      <w:bookmarkEnd w:id="5"/>
    </w:p>
    <w:p w14:paraId="56E3702E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You can publish one or more versions of your Lambda function</w:t>
      </w:r>
    </w:p>
    <w:p w14:paraId="6E536B67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Each Lambda Function has a unique ARN.</w:t>
      </w:r>
    </w:p>
    <w:p w14:paraId="114C2E54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 xml:space="preserve">After you publish a version it </w:t>
      </w:r>
      <w:proofErr w:type="spellStart"/>
      <w:r w:rsidRPr="00B47E75">
        <w:rPr>
          <w:lang w:val="en-US"/>
        </w:rPr>
        <w:t>can not</w:t>
      </w:r>
      <w:proofErr w:type="spellEnd"/>
      <w:r w:rsidRPr="00B47E75">
        <w:rPr>
          <w:lang w:val="en-US"/>
        </w:rPr>
        <w:t xml:space="preserve"> be charged</w:t>
      </w:r>
    </w:p>
    <w:p w14:paraId="329A132D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The latest version of the function is tagged as $Latest</w:t>
      </w:r>
    </w:p>
    <w:p w14:paraId="5BDE63D6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Lambda supports creating aliases for each Lambda function version</w:t>
      </w:r>
    </w:p>
    <w:p w14:paraId="7DA8F54F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An alias is a pointer to a specific Lambda function version</w:t>
      </w:r>
    </w:p>
    <w:p w14:paraId="55D7DF78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 xml:space="preserve">Each alias has unique </w:t>
      </w:r>
      <w:proofErr w:type="spellStart"/>
      <w:r w:rsidRPr="00B47E75">
        <w:rPr>
          <w:lang w:val="en-US"/>
        </w:rPr>
        <w:t>arn</w:t>
      </w:r>
      <w:proofErr w:type="spellEnd"/>
      <w:r w:rsidRPr="00B47E75">
        <w:rPr>
          <w:lang w:val="en-US"/>
        </w:rPr>
        <w:t xml:space="preserve"> </w:t>
      </w:r>
    </w:p>
    <w:p w14:paraId="55A4DD87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proofErr w:type="spellStart"/>
      <w:r w:rsidRPr="00B47E75">
        <w:rPr>
          <w:lang w:val="en-US"/>
        </w:rPr>
        <w:t>Alieses</w:t>
      </w:r>
      <w:proofErr w:type="spellEnd"/>
      <w:r w:rsidRPr="00B47E75">
        <w:rPr>
          <w:lang w:val="en-US"/>
        </w:rPr>
        <w:t xml:space="preserve"> can be modified. </w:t>
      </w:r>
      <w:r w:rsidRPr="00B47E75">
        <w:rPr>
          <w:b/>
          <w:lang w:val="en-US"/>
        </w:rPr>
        <w:t>You can update an alias to point to different version.</w:t>
      </w:r>
    </w:p>
    <w:p w14:paraId="30D36334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Lambda Canary: shit traffic between 2 versions based on weights.</w:t>
      </w:r>
    </w:p>
    <w:p w14:paraId="38918F98" w14:textId="77777777" w:rsidR="00E07410" w:rsidRDefault="00E07410" w:rsidP="00E07410">
      <w:pPr>
        <w:jc w:val="center"/>
        <w:rPr>
          <w:lang w:val="en-US"/>
        </w:rPr>
      </w:pPr>
      <w:r w:rsidRPr="00B47E75">
        <w:rPr>
          <w:noProof/>
          <w:lang w:val="en-US"/>
        </w:rPr>
        <w:drawing>
          <wp:inline distT="0" distB="0" distL="0" distR="0" wp14:anchorId="4F16DF69" wp14:editId="3B859D68">
            <wp:extent cx="2762250" cy="23952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136" cy="24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5C04" w14:textId="77777777" w:rsidR="005F6275" w:rsidRDefault="005F6275" w:rsidP="005F6275">
      <w:pPr>
        <w:pStyle w:val="1Nadpis"/>
      </w:pPr>
      <w:bookmarkStart w:id="6" w:name="_Toc13776918"/>
      <w:bookmarkStart w:id="7" w:name="_Toc15935157"/>
      <w:r>
        <w:lastRenderedPageBreak/>
        <w:t xml:space="preserve">API </w:t>
      </w:r>
      <w:proofErr w:type="spellStart"/>
      <w:r w:rsidRPr="005F6275">
        <w:t>Gateway</w:t>
      </w:r>
      <w:bookmarkEnd w:id="6"/>
      <w:bookmarkEnd w:id="7"/>
      <w:proofErr w:type="spellEnd"/>
    </w:p>
    <w:p w14:paraId="2F26C302" w14:textId="77777777" w:rsidR="005F6275" w:rsidRDefault="005F6275" w:rsidP="005F6275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apps</w:t>
      </w:r>
      <w:proofErr w:type="spellEnd"/>
      <w:r>
        <w:t xml:space="preserve">)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to </w:t>
      </w:r>
      <w:proofErr w:type="spellStart"/>
      <w:r>
        <w:t>third</w:t>
      </w:r>
      <w:proofErr w:type="spellEnd"/>
      <w:r>
        <w:t xml:space="preserve">-party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>.</w:t>
      </w:r>
    </w:p>
    <w:p w14:paraId="7D13F2BC" w14:textId="77777777" w:rsidR="005F6275" w:rsidRDefault="005F6275" w:rsidP="005F6275">
      <w:pPr>
        <w:pStyle w:val="Odsekzoznamu"/>
        <w:numPr>
          <w:ilvl w:val="0"/>
          <w:numId w:val="56"/>
        </w:numPr>
        <w:jc w:val="both"/>
      </w:pPr>
      <w:r>
        <w:t xml:space="preserve">REST – </w:t>
      </w:r>
      <w:proofErr w:type="spellStart"/>
      <w:r>
        <w:t>stateless</w:t>
      </w:r>
      <w:proofErr w:type="spellEnd"/>
    </w:p>
    <w:p w14:paraId="0154180A" w14:textId="77777777" w:rsidR="005F6275" w:rsidRDefault="005F6275" w:rsidP="005F6275">
      <w:pPr>
        <w:pStyle w:val="Odsekzoznamu"/>
        <w:numPr>
          <w:ilvl w:val="0"/>
          <w:numId w:val="56"/>
        </w:numPr>
        <w:jc w:val="both"/>
      </w:pPr>
      <w:proofErr w:type="spellStart"/>
      <w:r>
        <w:t>WebSocket</w:t>
      </w:r>
      <w:proofErr w:type="spellEnd"/>
      <w:r>
        <w:t xml:space="preserve"> – </w:t>
      </w:r>
      <w:proofErr w:type="spellStart"/>
      <w:r>
        <w:t>stateful</w:t>
      </w:r>
      <w:proofErr w:type="spellEnd"/>
      <w:r>
        <w:t xml:space="preserve"> API </w:t>
      </w:r>
      <w:proofErr w:type="spellStart"/>
      <w:r>
        <w:t>specific</w:t>
      </w:r>
      <w:proofErr w:type="spellEnd"/>
      <w:r>
        <w:t xml:space="preserve"> entity – </w:t>
      </w:r>
      <w:proofErr w:type="spellStart"/>
      <w:r>
        <w:t>route</w:t>
      </w:r>
      <w:proofErr w:type="spellEnd"/>
      <w:r>
        <w:t>. (</w:t>
      </w:r>
      <w:proofErr w:type="spellStart"/>
      <w:r>
        <w:t>real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chat </w:t>
      </w:r>
      <w:proofErr w:type="spellStart"/>
      <w:r>
        <w:t>app</w:t>
      </w:r>
      <w:proofErr w:type="spellEnd"/>
      <w:r>
        <w:t xml:space="preserve">: </w:t>
      </w:r>
      <w:proofErr w:type="spellStart"/>
      <w:r>
        <w:t>onConnect</w:t>
      </w:r>
      <w:proofErr w:type="spellEnd"/>
      <w:r>
        <w:t xml:space="preserve">, </w:t>
      </w:r>
      <w:proofErr w:type="spellStart"/>
      <w:r>
        <w:t>onDisconnect</w:t>
      </w:r>
      <w:proofErr w:type="spellEnd"/>
      <w:r>
        <w:t xml:space="preserve">, </w:t>
      </w:r>
      <w:proofErr w:type="spellStart"/>
      <w:r>
        <w:t>sendMessage</w:t>
      </w:r>
      <w:proofErr w:type="spellEnd"/>
      <w:r>
        <w:t xml:space="preserve">) </w:t>
      </w:r>
    </w:p>
    <w:p w14:paraId="122AEB90" w14:textId="77777777" w:rsidR="005F6275" w:rsidRDefault="005F6275" w:rsidP="005F6275">
      <w:r>
        <w:t xml:space="preserve">A REST API </w:t>
      </w:r>
      <w:proofErr w:type="spellStart"/>
      <w:r>
        <w:t>receives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and </w:t>
      </w:r>
      <w:proofErr w:type="spellStart"/>
      <w:r>
        <w:t>forwards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forwards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a Web </w:t>
      </w:r>
      <w:proofErr w:type="spellStart"/>
      <w:r>
        <w:t>Socket</w:t>
      </w:r>
      <w:proofErr w:type="spellEnd"/>
      <w:r>
        <w:t xml:space="preserve"> API </w:t>
      </w:r>
      <w:proofErr w:type="spellStart"/>
      <w:r>
        <w:t>supports</w:t>
      </w:r>
      <w:proofErr w:type="spellEnd"/>
      <w:r>
        <w:t xml:space="preserve"> </w:t>
      </w:r>
      <w:proofErr w:type="spellStart"/>
      <w:r>
        <w:t>two-way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to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independenty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REST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withour</w:t>
      </w:r>
      <w:proofErr w:type="spellEnd"/>
      <w:r>
        <w:t xml:space="preserve"> a 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WEB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>.</w:t>
      </w:r>
    </w:p>
    <w:p w14:paraId="139BA212" w14:textId="77777777" w:rsidR="005F6275" w:rsidRDefault="005F6275" w:rsidP="005F6275">
      <w:proofErr w:type="spellStart"/>
      <w:r>
        <w:t>Swagger</w:t>
      </w:r>
      <w:proofErr w:type="spellEnd"/>
      <w:r>
        <w:t xml:space="preserve"> –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 web </w:t>
      </w:r>
      <w:proofErr w:type="spellStart"/>
      <w:r>
        <w:t>services</w:t>
      </w:r>
      <w:proofErr w:type="spellEnd"/>
      <w:r>
        <w:t>.</w:t>
      </w:r>
    </w:p>
    <w:p w14:paraId="54A558B4" w14:textId="77777777" w:rsidR="005F6275" w:rsidRDefault="005F6275" w:rsidP="005F6275">
      <w:proofErr w:type="spellStart"/>
      <w:r>
        <w:t>Authorization</w:t>
      </w:r>
      <w:proofErr w:type="spellEnd"/>
      <w:r>
        <w:t xml:space="preserve"> – API </w:t>
      </w:r>
      <w:proofErr w:type="spellStart"/>
      <w:r>
        <w:t>Key</w:t>
      </w:r>
      <w:proofErr w:type="spellEnd"/>
    </w:p>
    <w:p w14:paraId="6648D083" w14:textId="77777777" w:rsidR="005F6275" w:rsidRDefault="005F6275" w:rsidP="005F6275">
      <w:pPr>
        <w:pStyle w:val="2Nadpis"/>
      </w:pPr>
      <w:bookmarkStart w:id="8" w:name="_Toc13776919"/>
      <w:bookmarkStart w:id="9" w:name="_Toc15935158"/>
      <w:r>
        <w:t xml:space="preserve">API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Endpoints</w:t>
      </w:r>
      <w:bookmarkEnd w:id="8"/>
      <w:bookmarkEnd w:id="9"/>
      <w:proofErr w:type="spellEnd"/>
    </w:p>
    <w:p w14:paraId="12740EF4" w14:textId="77777777" w:rsidR="005F6275" w:rsidRDefault="005F6275" w:rsidP="005F6275">
      <w:proofErr w:type="spellStart"/>
      <w:r>
        <w:t>Requirements</w:t>
      </w:r>
      <w:proofErr w:type="spellEnd"/>
      <w:r>
        <w:t>:</w:t>
      </w:r>
    </w:p>
    <w:p w14:paraId="096E668F" w14:textId="77777777" w:rsidR="005F6275" w:rsidRDefault="005F6275" w:rsidP="005F6275">
      <w:pPr>
        <w:pStyle w:val="Odsekzoznamu"/>
        <w:numPr>
          <w:ilvl w:val="0"/>
          <w:numId w:val="57"/>
        </w:numPr>
        <w:jc w:val="both"/>
      </w:pPr>
      <w:r>
        <w:t xml:space="preserve">A VPC </w:t>
      </w:r>
      <w:proofErr w:type="spellStart"/>
      <w:r>
        <w:t>with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and DNS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enabled</w:t>
      </w:r>
      <w:proofErr w:type="spellEnd"/>
      <w:r>
        <w:t>.</w:t>
      </w:r>
    </w:p>
    <w:p w14:paraId="6B612D1A" w14:textId="77777777" w:rsidR="005F6275" w:rsidRDefault="005F6275" w:rsidP="005F6275">
      <w:pPr>
        <w:pStyle w:val="Odsekzoznamu"/>
        <w:numPr>
          <w:ilvl w:val="0"/>
          <w:numId w:val="57"/>
        </w:numPr>
        <w:jc w:val="both"/>
      </w:pPr>
      <w:r>
        <w:t xml:space="preserve">A VPC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such</w:t>
      </w:r>
      <w:proofErr w:type="spellEnd"/>
      <w:r>
        <w:t>:</w:t>
      </w:r>
    </w:p>
    <w:p w14:paraId="0A0C1E48" w14:textId="77777777" w:rsidR="005F6275" w:rsidRDefault="005F6275" w:rsidP="005F6275">
      <w:pPr>
        <w:pStyle w:val="Odsekzoznamu"/>
        <w:numPr>
          <w:ilvl w:val="0"/>
          <w:numId w:val="58"/>
        </w:numPr>
        <w:jc w:val="both"/>
      </w:pPr>
      <w:r>
        <w:t xml:space="preserve">Service </w:t>
      </w:r>
      <w:proofErr w:type="spellStart"/>
      <w:r>
        <w:t>name</w:t>
      </w:r>
      <w:proofErr w:type="spellEnd"/>
      <w:r>
        <w:t xml:space="preserve"> = „</w:t>
      </w:r>
      <w:proofErr w:type="spellStart"/>
      <w:r>
        <w:t>com.amazonaws</w:t>
      </w:r>
      <w:proofErr w:type="spellEnd"/>
      <w:r>
        <w:t>.{</w:t>
      </w:r>
      <w:proofErr w:type="spellStart"/>
      <w:r>
        <w:t>region</w:t>
      </w:r>
      <w:proofErr w:type="spellEnd"/>
      <w:r>
        <w:t>}.</w:t>
      </w:r>
      <w:proofErr w:type="spellStart"/>
      <w:r>
        <w:t>execute-api</w:t>
      </w:r>
      <w:proofErr w:type="spellEnd"/>
      <w:r>
        <w:t>“</w:t>
      </w:r>
    </w:p>
    <w:p w14:paraId="0DF26FEC" w14:textId="77777777" w:rsidR="005F6275" w:rsidRDefault="005F6275" w:rsidP="005F6275">
      <w:pPr>
        <w:pStyle w:val="Odsekzoznamu"/>
        <w:numPr>
          <w:ilvl w:val="0"/>
          <w:numId w:val="58"/>
        </w:numPr>
        <w:jc w:val="both"/>
      </w:pPr>
      <w:proofErr w:type="spellStart"/>
      <w:r>
        <w:t>Enable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DNS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enabled</w:t>
      </w:r>
      <w:proofErr w:type="spellEnd"/>
    </w:p>
    <w:p w14:paraId="28BC7A51" w14:textId="77777777" w:rsidR="005F6275" w:rsidRDefault="005F6275" w:rsidP="005F6275">
      <w:pPr>
        <w:pStyle w:val="Odsekzoznamu"/>
        <w:numPr>
          <w:ilvl w:val="0"/>
          <w:numId w:val="58"/>
        </w:numPr>
        <w:jc w:val="both"/>
      </w:pPr>
      <w:r>
        <w:t>A 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set to </w:t>
      </w:r>
      <w:proofErr w:type="spellStart"/>
      <w:r>
        <w:t>allow</w:t>
      </w:r>
      <w:proofErr w:type="spellEnd"/>
      <w:r>
        <w:t xml:space="preserve"> TCP Port 443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OP </w:t>
      </w:r>
      <w:proofErr w:type="spellStart"/>
      <w:r>
        <w:t>range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VPC 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VPC</w:t>
      </w:r>
    </w:p>
    <w:p w14:paraId="61AD3723" w14:textId="77777777" w:rsidR="005F6275" w:rsidRDefault="005F6275" w:rsidP="005F6275">
      <w:pPr>
        <w:pStyle w:val="Odsekzoznamu"/>
        <w:numPr>
          <w:ilvl w:val="0"/>
          <w:numId w:val="59"/>
        </w:numPr>
        <w:jc w:val="both"/>
      </w:pPr>
      <w:proofErr w:type="spellStart"/>
      <w:r>
        <w:t>An</w:t>
      </w:r>
      <w:proofErr w:type="spellEnd"/>
      <w:r>
        <w:t xml:space="preserve"> API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D291F04" w14:textId="77777777" w:rsidR="005F6275" w:rsidRDefault="005F6275" w:rsidP="005F6275">
      <w:pPr>
        <w:pStyle w:val="Odsekzoznamu"/>
        <w:numPr>
          <w:ilvl w:val="0"/>
          <w:numId w:val="60"/>
        </w:numPr>
        <w:jc w:val="both"/>
      </w:pPr>
      <w:proofErr w:type="spellStart"/>
      <w:r>
        <w:t>Endpoint</w:t>
      </w:r>
      <w:proofErr w:type="spellEnd"/>
      <w:r>
        <w:t xml:space="preserve"> type = „</w:t>
      </w:r>
      <w:proofErr w:type="spellStart"/>
      <w:r>
        <w:t>Private</w:t>
      </w:r>
      <w:proofErr w:type="spellEnd"/>
      <w:r>
        <w:t>“</w:t>
      </w:r>
    </w:p>
    <w:p w14:paraId="3D97CC79" w14:textId="77777777" w:rsidR="005F6275" w:rsidRDefault="005F6275" w:rsidP="005F6275">
      <w:pPr>
        <w:pStyle w:val="Odsekzoznamu"/>
        <w:numPr>
          <w:ilvl w:val="0"/>
          <w:numId w:val="60"/>
        </w:numPr>
        <w:jc w:val="both"/>
      </w:pPr>
      <w:r>
        <w:t>A 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API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VPC </w:t>
      </w:r>
      <w:proofErr w:type="spellStart"/>
      <w:r>
        <w:t>endpoints</w:t>
      </w:r>
      <w:proofErr w:type="spellEnd"/>
      <w:r>
        <w:t>.</w:t>
      </w:r>
    </w:p>
    <w:p w14:paraId="433E7B8E" w14:textId="77777777" w:rsidR="00E07410" w:rsidRPr="00B47E75" w:rsidRDefault="00E07410" w:rsidP="00E07410">
      <w:pPr>
        <w:rPr>
          <w:lang w:val="en-US"/>
        </w:rPr>
      </w:pPr>
    </w:p>
    <w:p w14:paraId="2E69808A" w14:textId="2074F996" w:rsidR="006B3B68" w:rsidRPr="00B47E75" w:rsidRDefault="006B3B68" w:rsidP="006B3B68">
      <w:pPr>
        <w:rPr>
          <w:lang w:val="en-US"/>
        </w:rPr>
      </w:pPr>
    </w:p>
    <w:p w14:paraId="6F509414" w14:textId="77777777" w:rsidR="006E3F3C" w:rsidRPr="00B47E75" w:rsidRDefault="006E3F3C" w:rsidP="006E3F3C">
      <w:pPr>
        <w:rPr>
          <w:lang w:val="en-US"/>
        </w:rPr>
      </w:pPr>
    </w:p>
    <w:sectPr w:rsidR="006E3F3C" w:rsidRPr="00B47E75" w:rsidSect="00764113">
      <w:headerReference w:type="default" r:id="rId12"/>
      <w:footerReference w:type="default" r:id="rId13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F8330D" w14:textId="77777777" w:rsidR="00B50624" w:rsidRDefault="00B50624" w:rsidP="00DB0F9F">
      <w:pPr>
        <w:spacing w:after="0" w:line="240" w:lineRule="auto"/>
      </w:pPr>
      <w:r>
        <w:separator/>
      </w:r>
    </w:p>
  </w:endnote>
  <w:endnote w:type="continuationSeparator" w:id="0">
    <w:p w14:paraId="6F124FD4" w14:textId="77777777" w:rsidR="00B50624" w:rsidRDefault="00B50624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D1988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7FBD93" w14:textId="77777777" w:rsidR="00B50624" w:rsidRDefault="00B50624" w:rsidP="00DB0F9F">
      <w:pPr>
        <w:spacing w:after="0" w:line="240" w:lineRule="auto"/>
      </w:pPr>
      <w:r>
        <w:separator/>
      </w:r>
    </w:p>
  </w:footnote>
  <w:footnote w:type="continuationSeparator" w:id="0">
    <w:p w14:paraId="085585B3" w14:textId="77777777" w:rsidR="00B50624" w:rsidRDefault="00B50624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944B01"/>
    <w:multiLevelType w:val="hybridMultilevel"/>
    <w:tmpl w:val="593E0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96D7762"/>
    <w:multiLevelType w:val="hybridMultilevel"/>
    <w:tmpl w:val="82EE4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E700F8"/>
    <w:multiLevelType w:val="hybridMultilevel"/>
    <w:tmpl w:val="D4207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9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1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3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A7103FE"/>
    <w:multiLevelType w:val="hybridMultilevel"/>
    <w:tmpl w:val="B018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8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7C1361D"/>
    <w:multiLevelType w:val="hybridMultilevel"/>
    <w:tmpl w:val="84484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2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78E4D0D"/>
    <w:multiLevelType w:val="hybridMultilevel"/>
    <w:tmpl w:val="343E7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"/>
  </w:num>
  <w:num w:numId="3">
    <w:abstractNumId w:val="3"/>
  </w:num>
  <w:num w:numId="4">
    <w:abstractNumId w:val="41"/>
  </w:num>
  <w:num w:numId="5">
    <w:abstractNumId w:val="10"/>
  </w:num>
  <w:num w:numId="6">
    <w:abstractNumId w:val="4"/>
  </w:num>
  <w:num w:numId="7">
    <w:abstractNumId w:val="15"/>
  </w:num>
  <w:num w:numId="8">
    <w:abstractNumId w:val="26"/>
  </w:num>
  <w:num w:numId="9">
    <w:abstractNumId w:val="52"/>
  </w:num>
  <w:num w:numId="10">
    <w:abstractNumId w:val="35"/>
  </w:num>
  <w:num w:numId="11">
    <w:abstractNumId w:val="46"/>
  </w:num>
  <w:num w:numId="12">
    <w:abstractNumId w:val="18"/>
  </w:num>
  <w:num w:numId="13">
    <w:abstractNumId w:val="44"/>
  </w:num>
  <w:num w:numId="14">
    <w:abstractNumId w:val="20"/>
  </w:num>
  <w:num w:numId="15">
    <w:abstractNumId w:val="8"/>
  </w:num>
  <w:num w:numId="16">
    <w:abstractNumId w:val="34"/>
  </w:num>
  <w:num w:numId="17">
    <w:abstractNumId w:val="16"/>
  </w:num>
  <w:num w:numId="18">
    <w:abstractNumId w:val="43"/>
  </w:num>
  <w:num w:numId="19">
    <w:abstractNumId w:val="48"/>
  </w:num>
  <w:num w:numId="20">
    <w:abstractNumId w:val="12"/>
  </w:num>
  <w:num w:numId="21">
    <w:abstractNumId w:val="40"/>
  </w:num>
  <w:num w:numId="22">
    <w:abstractNumId w:val="27"/>
  </w:num>
  <w:num w:numId="23">
    <w:abstractNumId w:val="22"/>
  </w:num>
  <w:num w:numId="24">
    <w:abstractNumId w:val="31"/>
  </w:num>
  <w:num w:numId="25">
    <w:abstractNumId w:val="28"/>
  </w:num>
  <w:num w:numId="26">
    <w:abstractNumId w:val="11"/>
  </w:num>
  <w:num w:numId="27">
    <w:abstractNumId w:val="47"/>
  </w:num>
  <w:num w:numId="28">
    <w:abstractNumId w:val="54"/>
  </w:num>
  <w:num w:numId="29">
    <w:abstractNumId w:val="37"/>
  </w:num>
  <w:num w:numId="30">
    <w:abstractNumId w:val="17"/>
  </w:num>
  <w:num w:numId="31">
    <w:abstractNumId w:val="2"/>
  </w:num>
  <w:num w:numId="32">
    <w:abstractNumId w:val="55"/>
  </w:num>
  <w:num w:numId="33">
    <w:abstractNumId w:val="30"/>
  </w:num>
  <w:num w:numId="34">
    <w:abstractNumId w:val="29"/>
  </w:num>
  <w:num w:numId="35">
    <w:abstractNumId w:val="32"/>
  </w:num>
  <w:num w:numId="36">
    <w:abstractNumId w:val="7"/>
  </w:num>
  <w:num w:numId="37">
    <w:abstractNumId w:val="42"/>
  </w:num>
  <w:num w:numId="38">
    <w:abstractNumId w:val="57"/>
  </w:num>
  <w:num w:numId="39">
    <w:abstractNumId w:val="5"/>
  </w:num>
  <w:num w:numId="40">
    <w:abstractNumId w:val="24"/>
  </w:num>
  <w:num w:numId="41">
    <w:abstractNumId w:val="6"/>
  </w:num>
  <w:num w:numId="42">
    <w:abstractNumId w:val="19"/>
  </w:num>
  <w:num w:numId="43">
    <w:abstractNumId w:val="53"/>
  </w:num>
  <w:num w:numId="44">
    <w:abstractNumId w:val="9"/>
  </w:num>
  <w:num w:numId="45">
    <w:abstractNumId w:val="39"/>
  </w:num>
  <w:num w:numId="46">
    <w:abstractNumId w:val="58"/>
  </w:num>
  <w:num w:numId="47">
    <w:abstractNumId w:val="51"/>
  </w:num>
  <w:num w:numId="48">
    <w:abstractNumId w:val="0"/>
  </w:num>
  <w:num w:numId="49">
    <w:abstractNumId w:val="49"/>
  </w:num>
  <w:num w:numId="50">
    <w:abstractNumId w:val="25"/>
  </w:num>
  <w:num w:numId="51">
    <w:abstractNumId w:val="45"/>
  </w:num>
  <w:num w:numId="52">
    <w:abstractNumId w:val="38"/>
  </w:num>
  <w:num w:numId="53">
    <w:abstractNumId w:val="14"/>
  </w:num>
  <w:num w:numId="54">
    <w:abstractNumId w:val="23"/>
  </w:num>
  <w:num w:numId="5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5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>
    <w:abstractNumId w:val="5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040D5"/>
    <w:rsid w:val="00111444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57AE2"/>
    <w:rsid w:val="00270640"/>
    <w:rsid w:val="002761D0"/>
    <w:rsid w:val="00281A87"/>
    <w:rsid w:val="0029509B"/>
    <w:rsid w:val="002A5F83"/>
    <w:rsid w:val="002A61BD"/>
    <w:rsid w:val="002C5CE0"/>
    <w:rsid w:val="002C7F18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C30DF"/>
    <w:rsid w:val="003E13DF"/>
    <w:rsid w:val="003E6916"/>
    <w:rsid w:val="00403A15"/>
    <w:rsid w:val="00404BB3"/>
    <w:rsid w:val="00410E60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B5807"/>
    <w:rsid w:val="005D28F2"/>
    <w:rsid w:val="005E4D30"/>
    <w:rsid w:val="005F37AA"/>
    <w:rsid w:val="005F6275"/>
    <w:rsid w:val="00613D72"/>
    <w:rsid w:val="00624C7A"/>
    <w:rsid w:val="00663439"/>
    <w:rsid w:val="00671971"/>
    <w:rsid w:val="0067385A"/>
    <w:rsid w:val="00677380"/>
    <w:rsid w:val="00682F96"/>
    <w:rsid w:val="00693D27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1988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0FB8"/>
    <w:rsid w:val="007613A2"/>
    <w:rsid w:val="00764113"/>
    <w:rsid w:val="00770925"/>
    <w:rsid w:val="0077204C"/>
    <w:rsid w:val="0077530D"/>
    <w:rsid w:val="00797824"/>
    <w:rsid w:val="007B1F8D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3061D"/>
    <w:rsid w:val="00A400C4"/>
    <w:rsid w:val="00A465E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B4BC5"/>
    <w:rsid w:val="00AC4428"/>
    <w:rsid w:val="00AD1DD3"/>
    <w:rsid w:val="00B102B8"/>
    <w:rsid w:val="00B10708"/>
    <w:rsid w:val="00B122B1"/>
    <w:rsid w:val="00B13F89"/>
    <w:rsid w:val="00B1550A"/>
    <w:rsid w:val="00B22DBB"/>
    <w:rsid w:val="00B45252"/>
    <w:rsid w:val="00B47E75"/>
    <w:rsid w:val="00B50624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745E5"/>
    <w:rsid w:val="00C94BC5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E07410"/>
    <w:rsid w:val="00E15173"/>
    <w:rsid w:val="00E16E36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014AC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it.y/2xWycn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BAE29B50-8185-46F3-81A1-57346B01C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</Template>
  <TotalTime>3117</TotalTime>
  <Pages>1</Pages>
  <Words>446</Words>
  <Characters>2546</Characters>
  <Application>Microsoft Office Word</Application>
  <DocSecurity>0</DocSecurity>
  <Lines>21</Lines>
  <Paragraphs>5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Norbert</cp:lastModifiedBy>
  <cp:revision>34</cp:revision>
  <cp:lastPrinted>2014-03-17T12:58:00Z</cp:lastPrinted>
  <dcterms:created xsi:type="dcterms:W3CDTF">2019-01-07T11:52:00Z</dcterms:created>
  <dcterms:modified xsi:type="dcterms:W3CDTF">2019-08-05T20:05:00Z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