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B47E75" w:rsidRDefault="007E3FDB">
          <w:pPr>
            <w:pStyle w:val="TOCHeading"/>
            <w:rPr>
              <w:b/>
              <w:color w:val="auto"/>
              <w:lang w:val="en-US"/>
            </w:rPr>
          </w:pPr>
          <w:r w:rsidRPr="00B47E75">
            <w:rPr>
              <w:b/>
              <w:color w:val="auto"/>
              <w:lang w:val="en-US"/>
            </w:rPr>
            <w:t>Content</w:t>
          </w:r>
        </w:p>
        <w:p w14:paraId="705F56DF" w14:textId="77777777" w:rsidR="00630047" w:rsidRDefault="00DB0F9F">
          <w:pPr>
            <w:pStyle w:val="TOC1"/>
            <w:rPr>
              <w:rFonts w:eastAsiaTheme="minorEastAsia"/>
              <w:noProof/>
              <w:lang w:val="en-US"/>
            </w:rPr>
          </w:pPr>
          <w:r w:rsidRPr="00B47E75">
            <w:rPr>
              <w:lang w:val="en-US"/>
            </w:rPr>
            <w:fldChar w:fldCharType="begin"/>
          </w:r>
          <w:r w:rsidRPr="00B47E75">
            <w:rPr>
              <w:lang w:val="en-US"/>
            </w:rPr>
            <w:instrText xml:space="preserve"> TOC \o "1-3" \h \z \u </w:instrText>
          </w:r>
          <w:r w:rsidRPr="00B47E75">
            <w:rPr>
              <w:lang w:val="en-US"/>
            </w:rPr>
            <w:fldChar w:fldCharType="separate"/>
          </w:r>
          <w:hyperlink w:anchor="_Toc15987075" w:history="1">
            <w:r w:rsidR="00630047" w:rsidRPr="00BE51F7">
              <w:rPr>
                <w:rStyle w:val="Hyperlink"/>
                <w:noProof/>
                <w:lang w:val="en-US"/>
              </w:rPr>
              <w:t>1.</w:t>
            </w:r>
            <w:r w:rsidR="00630047">
              <w:rPr>
                <w:rFonts w:eastAsiaTheme="minorEastAsia"/>
                <w:noProof/>
                <w:lang w:val="en-US"/>
              </w:rPr>
              <w:tab/>
            </w:r>
            <w:r w:rsidR="00630047" w:rsidRPr="00BE51F7">
              <w:rPr>
                <w:rStyle w:val="Hyperlink"/>
                <w:noProof/>
                <w:lang w:val="en-US"/>
              </w:rPr>
              <w:t>SAM (Serverless Application Model)</w:t>
            </w:r>
            <w:r w:rsidR="00630047">
              <w:rPr>
                <w:noProof/>
                <w:webHidden/>
              </w:rPr>
              <w:tab/>
            </w:r>
            <w:r w:rsidR="00630047">
              <w:rPr>
                <w:noProof/>
                <w:webHidden/>
              </w:rPr>
              <w:fldChar w:fldCharType="begin"/>
            </w:r>
            <w:r w:rsidR="00630047">
              <w:rPr>
                <w:noProof/>
                <w:webHidden/>
              </w:rPr>
              <w:instrText xml:space="preserve"> PAGEREF _Toc15987075 \h </w:instrText>
            </w:r>
            <w:r w:rsidR="00630047">
              <w:rPr>
                <w:noProof/>
                <w:webHidden/>
              </w:rPr>
            </w:r>
            <w:r w:rsidR="00630047">
              <w:rPr>
                <w:noProof/>
                <w:webHidden/>
              </w:rPr>
              <w:fldChar w:fldCharType="separate"/>
            </w:r>
            <w:r w:rsidR="00630047">
              <w:rPr>
                <w:noProof/>
                <w:webHidden/>
              </w:rPr>
              <w:t>2</w:t>
            </w:r>
            <w:r w:rsidR="00630047">
              <w:rPr>
                <w:noProof/>
                <w:webHidden/>
              </w:rPr>
              <w:fldChar w:fldCharType="end"/>
            </w:r>
          </w:hyperlink>
        </w:p>
        <w:p w14:paraId="1494AA1E" w14:textId="77777777" w:rsidR="00630047" w:rsidRDefault="00630047">
          <w:pPr>
            <w:pStyle w:val="TOC2"/>
            <w:tabs>
              <w:tab w:val="left" w:pos="660"/>
              <w:tab w:val="right" w:leader="dot" w:pos="8777"/>
            </w:tabs>
            <w:rPr>
              <w:rFonts w:eastAsiaTheme="minorEastAsia"/>
              <w:noProof/>
              <w:lang w:val="en-US"/>
            </w:rPr>
          </w:pPr>
          <w:hyperlink w:anchor="_Toc15987076" w:history="1">
            <w:r w:rsidRPr="00BE51F7">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BE51F7">
              <w:rPr>
                <w:rStyle w:val="Hyperlink"/>
                <w:noProof/>
                <w:lang w:val="en-US"/>
              </w:rPr>
              <w:t>The file</w:t>
            </w:r>
            <w:r>
              <w:rPr>
                <w:noProof/>
                <w:webHidden/>
              </w:rPr>
              <w:tab/>
            </w:r>
            <w:r>
              <w:rPr>
                <w:noProof/>
                <w:webHidden/>
              </w:rPr>
              <w:fldChar w:fldCharType="begin"/>
            </w:r>
            <w:r>
              <w:rPr>
                <w:noProof/>
                <w:webHidden/>
              </w:rPr>
              <w:instrText xml:space="preserve"> PAGEREF _Toc15987076 \h </w:instrText>
            </w:r>
            <w:r>
              <w:rPr>
                <w:noProof/>
                <w:webHidden/>
              </w:rPr>
            </w:r>
            <w:r>
              <w:rPr>
                <w:noProof/>
                <w:webHidden/>
              </w:rPr>
              <w:fldChar w:fldCharType="separate"/>
            </w:r>
            <w:r>
              <w:rPr>
                <w:noProof/>
                <w:webHidden/>
              </w:rPr>
              <w:t>2</w:t>
            </w:r>
            <w:r>
              <w:rPr>
                <w:noProof/>
                <w:webHidden/>
              </w:rPr>
              <w:fldChar w:fldCharType="end"/>
            </w:r>
          </w:hyperlink>
        </w:p>
        <w:p w14:paraId="264EF32D" w14:textId="77777777" w:rsidR="00630047" w:rsidRDefault="00630047">
          <w:pPr>
            <w:pStyle w:val="TOC2"/>
            <w:tabs>
              <w:tab w:val="left" w:pos="660"/>
              <w:tab w:val="right" w:leader="dot" w:pos="8777"/>
            </w:tabs>
            <w:rPr>
              <w:rFonts w:eastAsiaTheme="minorEastAsia"/>
              <w:noProof/>
              <w:lang w:val="en-US"/>
            </w:rPr>
          </w:pPr>
          <w:hyperlink w:anchor="_Toc15987077" w:history="1">
            <w:r w:rsidRPr="00BE51F7">
              <w:rPr>
                <w:rStyle w:val="Hyperlink"/>
                <w:noProof/>
                <w:lang w:val="en-US"/>
                <w14:scene3d>
                  <w14:camera w14:prst="orthographicFront"/>
                  <w14:lightRig w14:rig="threePt" w14:dir="t">
                    <w14:rot w14:lat="0" w14:lon="0" w14:rev="0"/>
                  </w14:lightRig>
                </w14:scene3d>
              </w:rPr>
              <w:t>2.</w:t>
            </w:r>
            <w:r>
              <w:rPr>
                <w:rFonts w:eastAsiaTheme="minorEastAsia"/>
                <w:noProof/>
                <w:lang w:val="en-US"/>
              </w:rPr>
              <w:tab/>
            </w:r>
            <w:r w:rsidRPr="00BE51F7">
              <w:rPr>
                <w:rStyle w:val="Hyperlink"/>
                <w:noProof/>
                <w:lang w:val="en-US"/>
              </w:rPr>
              <w:t>AWS SAM CLI</w:t>
            </w:r>
            <w:r>
              <w:rPr>
                <w:noProof/>
                <w:webHidden/>
              </w:rPr>
              <w:tab/>
            </w:r>
            <w:r>
              <w:rPr>
                <w:noProof/>
                <w:webHidden/>
              </w:rPr>
              <w:fldChar w:fldCharType="begin"/>
            </w:r>
            <w:r>
              <w:rPr>
                <w:noProof/>
                <w:webHidden/>
              </w:rPr>
              <w:instrText xml:space="preserve"> PAGEREF _Toc15987077 \h </w:instrText>
            </w:r>
            <w:r>
              <w:rPr>
                <w:noProof/>
                <w:webHidden/>
              </w:rPr>
            </w:r>
            <w:r>
              <w:rPr>
                <w:noProof/>
                <w:webHidden/>
              </w:rPr>
              <w:fldChar w:fldCharType="separate"/>
            </w:r>
            <w:r>
              <w:rPr>
                <w:noProof/>
                <w:webHidden/>
              </w:rPr>
              <w:t>3</w:t>
            </w:r>
            <w:r>
              <w:rPr>
                <w:noProof/>
                <w:webHidden/>
              </w:rPr>
              <w:fldChar w:fldCharType="end"/>
            </w:r>
          </w:hyperlink>
        </w:p>
        <w:p w14:paraId="3DD3DA9E" w14:textId="77777777" w:rsidR="00630047" w:rsidRDefault="00630047">
          <w:pPr>
            <w:pStyle w:val="TOC2"/>
            <w:tabs>
              <w:tab w:val="left" w:pos="660"/>
              <w:tab w:val="right" w:leader="dot" w:pos="8777"/>
            </w:tabs>
            <w:rPr>
              <w:rFonts w:eastAsiaTheme="minorEastAsia"/>
              <w:noProof/>
              <w:lang w:val="en-US"/>
            </w:rPr>
          </w:pPr>
          <w:hyperlink w:anchor="_Toc15987078" w:history="1">
            <w:r w:rsidRPr="00BE51F7">
              <w:rPr>
                <w:rStyle w:val="Hyperlink"/>
                <w:noProof/>
                <w:lang w:val="en-US"/>
                <w14:scene3d>
                  <w14:camera w14:prst="orthographicFront"/>
                  <w14:lightRig w14:rig="threePt" w14:dir="t">
                    <w14:rot w14:lat="0" w14:lon="0" w14:rev="0"/>
                  </w14:lightRig>
                </w14:scene3d>
              </w:rPr>
              <w:t>3.</w:t>
            </w:r>
            <w:r>
              <w:rPr>
                <w:rFonts w:eastAsiaTheme="minorEastAsia"/>
                <w:noProof/>
                <w:lang w:val="en-US"/>
              </w:rPr>
              <w:tab/>
            </w:r>
            <w:r w:rsidRPr="00BE51F7">
              <w:rPr>
                <w:rStyle w:val="Hyperlink"/>
                <w:noProof/>
                <w:lang w:val="en-US"/>
              </w:rPr>
              <w:t>StepFunctions</w:t>
            </w:r>
            <w:r>
              <w:rPr>
                <w:noProof/>
                <w:webHidden/>
              </w:rPr>
              <w:tab/>
            </w:r>
            <w:r>
              <w:rPr>
                <w:noProof/>
                <w:webHidden/>
              </w:rPr>
              <w:fldChar w:fldCharType="begin"/>
            </w:r>
            <w:r>
              <w:rPr>
                <w:noProof/>
                <w:webHidden/>
              </w:rPr>
              <w:instrText xml:space="preserve"> PAGEREF _Toc15987078 \h </w:instrText>
            </w:r>
            <w:r>
              <w:rPr>
                <w:noProof/>
                <w:webHidden/>
              </w:rPr>
            </w:r>
            <w:r>
              <w:rPr>
                <w:noProof/>
                <w:webHidden/>
              </w:rPr>
              <w:fldChar w:fldCharType="separate"/>
            </w:r>
            <w:r>
              <w:rPr>
                <w:noProof/>
                <w:webHidden/>
              </w:rPr>
              <w:t>3</w:t>
            </w:r>
            <w:r>
              <w:rPr>
                <w:noProof/>
                <w:webHidden/>
              </w:rPr>
              <w:fldChar w:fldCharType="end"/>
            </w:r>
          </w:hyperlink>
        </w:p>
        <w:p w14:paraId="0376AE01" w14:textId="77777777" w:rsidR="00630047" w:rsidRDefault="00630047">
          <w:pPr>
            <w:pStyle w:val="TOC1"/>
            <w:rPr>
              <w:rFonts w:eastAsiaTheme="minorEastAsia"/>
              <w:noProof/>
              <w:lang w:val="en-US"/>
            </w:rPr>
          </w:pPr>
          <w:hyperlink w:anchor="_Toc15987079" w:history="1">
            <w:r w:rsidRPr="00BE51F7">
              <w:rPr>
                <w:rStyle w:val="Hyperlink"/>
                <w:noProof/>
                <w:lang w:val="en-US"/>
              </w:rPr>
              <w:t>2.</w:t>
            </w:r>
            <w:r>
              <w:rPr>
                <w:rFonts w:eastAsiaTheme="minorEastAsia"/>
                <w:noProof/>
                <w:lang w:val="en-US"/>
              </w:rPr>
              <w:tab/>
            </w:r>
            <w:r w:rsidRPr="00BE51F7">
              <w:rPr>
                <w:rStyle w:val="Hyperlink"/>
                <w:noProof/>
                <w:lang w:val="en-US"/>
              </w:rPr>
              <w:t>Lambda – versions and aliases</w:t>
            </w:r>
            <w:r>
              <w:rPr>
                <w:noProof/>
                <w:webHidden/>
              </w:rPr>
              <w:tab/>
            </w:r>
            <w:r>
              <w:rPr>
                <w:noProof/>
                <w:webHidden/>
              </w:rPr>
              <w:fldChar w:fldCharType="begin"/>
            </w:r>
            <w:r>
              <w:rPr>
                <w:noProof/>
                <w:webHidden/>
              </w:rPr>
              <w:instrText xml:space="preserve"> PAGEREF _Toc15987079 \h </w:instrText>
            </w:r>
            <w:r>
              <w:rPr>
                <w:noProof/>
                <w:webHidden/>
              </w:rPr>
            </w:r>
            <w:r>
              <w:rPr>
                <w:noProof/>
                <w:webHidden/>
              </w:rPr>
              <w:fldChar w:fldCharType="separate"/>
            </w:r>
            <w:r>
              <w:rPr>
                <w:noProof/>
                <w:webHidden/>
              </w:rPr>
              <w:t>4</w:t>
            </w:r>
            <w:r>
              <w:rPr>
                <w:noProof/>
                <w:webHidden/>
              </w:rPr>
              <w:fldChar w:fldCharType="end"/>
            </w:r>
          </w:hyperlink>
        </w:p>
        <w:p w14:paraId="7AFDFE3A" w14:textId="77777777" w:rsidR="00630047" w:rsidRDefault="00630047">
          <w:pPr>
            <w:pStyle w:val="TOC1"/>
            <w:rPr>
              <w:rFonts w:eastAsiaTheme="minorEastAsia"/>
              <w:noProof/>
              <w:lang w:val="en-US"/>
            </w:rPr>
          </w:pPr>
          <w:hyperlink w:anchor="_Toc15987080" w:history="1">
            <w:r w:rsidRPr="00BE51F7">
              <w:rPr>
                <w:rStyle w:val="Hyperlink"/>
                <w:noProof/>
              </w:rPr>
              <w:t>3.</w:t>
            </w:r>
            <w:r>
              <w:rPr>
                <w:rFonts w:eastAsiaTheme="minorEastAsia"/>
                <w:noProof/>
                <w:lang w:val="en-US"/>
              </w:rPr>
              <w:tab/>
            </w:r>
            <w:r w:rsidRPr="00BE51F7">
              <w:rPr>
                <w:rStyle w:val="Hyperlink"/>
                <w:noProof/>
              </w:rPr>
              <w:t>API Gateway</w:t>
            </w:r>
            <w:r>
              <w:rPr>
                <w:noProof/>
                <w:webHidden/>
              </w:rPr>
              <w:tab/>
            </w:r>
            <w:r>
              <w:rPr>
                <w:noProof/>
                <w:webHidden/>
              </w:rPr>
              <w:fldChar w:fldCharType="begin"/>
            </w:r>
            <w:r>
              <w:rPr>
                <w:noProof/>
                <w:webHidden/>
              </w:rPr>
              <w:instrText xml:space="preserve"> PAGEREF _Toc15987080 \h </w:instrText>
            </w:r>
            <w:r>
              <w:rPr>
                <w:noProof/>
                <w:webHidden/>
              </w:rPr>
            </w:r>
            <w:r>
              <w:rPr>
                <w:noProof/>
                <w:webHidden/>
              </w:rPr>
              <w:fldChar w:fldCharType="separate"/>
            </w:r>
            <w:r>
              <w:rPr>
                <w:noProof/>
                <w:webHidden/>
              </w:rPr>
              <w:t>5</w:t>
            </w:r>
            <w:r>
              <w:rPr>
                <w:noProof/>
                <w:webHidden/>
              </w:rPr>
              <w:fldChar w:fldCharType="end"/>
            </w:r>
          </w:hyperlink>
        </w:p>
        <w:p w14:paraId="7D0EFB2A" w14:textId="77777777" w:rsidR="00630047" w:rsidRDefault="00630047">
          <w:pPr>
            <w:pStyle w:val="TOC2"/>
            <w:tabs>
              <w:tab w:val="left" w:pos="660"/>
              <w:tab w:val="right" w:leader="dot" w:pos="8777"/>
            </w:tabs>
            <w:rPr>
              <w:rFonts w:eastAsiaTheme="minorEastAsia"/>
              <w:noProof/>
              <w:lang w:val="en-US"/>
            </w:rPr>
          </w:pPr>
          <w:hyperlink w:anchor="_Toc15987081" w:history="1">
            <w:r w:rsidRPr="00BE51F7">
              <w:rPr>
                <w:rStyle w:val="Hyperlink"/>
                <w:noProof/>
                <w14:scene3d>
                  <w14:camera w14:prst="orthographicFront"/>
                  <w14:lightRig w14:rig="threePt" w14:dir="t">
                    <w14:rot w14:lat="0" w14:lon="0" w14:rev="0"/>
                  </w14:lightRig>
                </w14:scene3d>
              </w:rPr>
              <w:t>1.</w:t>
            </w:r>
            <w:r>
              <w:rPr>
                <w:rFonts w:eastAsiaTheme="minorEastAsia"/>
                <w:noProof/>
                <w:lang w:val="en-US"/>
              </w:rPr>
              <w:tab/>
            </w:r>
            <w:r w:rsidRPr="00BE51F7">
              <w:rPr>
                <w:rStyle w:val="Hyperlink"/>
                <w:noProof/>
              </w:rPr>
              <w:t>API Gateway Private Endpoints</w:t>
            </w:r>
            <w:r>
              <w:rPr>
                <w:noProof/>
                <w:webHidden/>
              </w:rPr>
              <w:tab/>
            </w:r>
            <w:r>
              <w:rPr>
                <w:noProof/>
                <w:webHidden/>
              </w:rPr>
              <w:fldChar w:fldCharType="begin"/>
            </w:r>
            <w:r>
              <w:rPr>
                <w:noProof/>
                <w:webHidden/>
              </w:rPr>
              <w:instrText xml:space="preserve"> PAGEREF _Toc15987081 \h </w:instrText>
            </w:r>
            <w:r>
              <w:rPr>
                <w:noProof/>
                <w:webHidden/>
              </w:rPr>
            </w:r>
            <w:r>
              <w:rPr>
                <w:noProof/>
                <w:webHidden/>
              </w:rPr>
              <w:fldChar w:fldCharType="separate"/>
            </w:r>
            <w:r>
              <w:rPr>
                <w:noProof/>
                <w:webHidden/>
              </w:rPr>
              <w:t>5</w:t>
            </w:r>
            <w:r>
              <w:rPr>
                <w:noProof/>
                <w:webHidden/>
              </w:rPr>
              <w:fldChar w:fldCharType="end"/>
            </w:r>
          </w:hyperlink>
        </w:p>
        <w:p w14:paraId="0BBD8F1C" w14:textId="77777777" w:rsidR="00DB0F9F" w:rsidRPr="00B47E75" w:rsidRDefault="00DB0F9F">
          <w:pPr>
            <w:rPr>
              <w:lang w:val="en-US"/>
            </w:rPr>
          </w:pPr>
          <w:r w:rsidRPr="00B47E75">
            <w:rPr>
              <w:b/>
              <w:bCs/>
              <w:lang w:val="en-US"/>
            </w:rPr>
            <w:fldChar w:fldCharType="end"/>
          </w:r>
        </w:p>
      </w:sdtContent>
    </w:sdt>
    <w:p w14:paraId="0227D667" w14:textId="77777777" w:rsidR="00DB0F9F" w:rsidRPr="00B47E75" w:rsidRDefault="00DB0F9F" w:rsidP="00DB0F9F">
      <w:pPr>
        <w:rPr>
          <w:lang w:val="en-US"/>
        </w:rPr>
      </w:pPr>
    </w:p>
    <w:p w14:paraId="4D58EDDB" w14:textId="77777777" w:rsidR="00DB0F9F" w:rsidRPr="00B47E75" w:rsidRDefault="00DB0F9F" w:rsidP="00DB0F9F">
      <w:pPr>
        <w:rPr>
          <w:lang w:val="en-US"/>
        </w:rPr>
        <w:sectPr w:rsidR="00DB0F9F" w:rsidRPr="00B47E75" w:rsidSect="00764113">
          <w:pgSz w:w="11906" w:h="16838"/>
          <w:pgMar w:top="1418" w:right="1418" w:bottom="1418" w:left="1701" w:header="709" w:footer="709" w:gutter="0"/>
          <w:cols w:space="708"/>
          <w:docGrid w:linePitch="360"/>
        </w:sectPr>
      </w:pPr>
    </w:p>
    <w:p w14:paraId="021E6777" w14:textId="2CE11254" w:rsidR="0097005B" w:rsidRDefault="00A465E4" w:rsidP="00571D55">
      <w:pPr>
        <w:pStyle w:val="1Nadpis"/>
        <w:jc w:val="both"/>
        <w:rPr>
          <w:lang w:val="en-US"/>
        </w:rPr>
      </w:pPr>
      <w:bookmarkStart w:id="0" w:name="_Toc15987075"/>
      <w:r w:rsidRPr="00B47E75">
        <w:rPr>
          <w:lang w:val="en-US"/>
        </w:rPr>
        <w:lastRenderedPageBreak/>
        <w:t>SAM</w:t>
      </w:r>
      <w:r w:rsidR="00B47E75" w:rsidRPr="00B47E75">
        <w:rPr>
          <w:lang w:val="en-US"/>
        </w:rPr>
        <w:t xml:space="preserve"> (Serverless Application Model)</w:t>
      </w:r>
      <w:bookmarkEnd w:id="0"/>
    </w:p>
    <w:p w14:paraId="0F9FFF3C" w14:textId="3B9BEEAF" w:rsidR="00B47E75" w:rsidRDefault="00B47E75" w:rsidP="00B47E75">
      <w:pPr>
        <w:rPr>
          <w:lang w:val="en-US"/>
        </w:rPr>
      </w:pPr>
      <w:r>
        <w:rPr>
          <w:lang w:val="en-US"/>
        </w:rPr>
        <w:t>AWS CloudFormation extension, optimized for serverless. Special serverless resource types: functions, APIs, tables, Layers and Applications. Supports anything AWS CloudFormation supports.</w:t>
      </w:r>
    </w:p>
    <w:p w14:paraId="68208584" w14:textId="5AED30FE" w:rsidR="00B47E75" w:rsidRDefault="00B47E75" w:rsidP="00B47E75">
      <w:pPr>
        <w:rPr>
          <w:lang w:val="en-US"/>
        </w:rPr>
      </w:pPr>
      <w:r>
        <w:rPr>
          <w:noProof/>
          <w:lang w:val="en-US"/>
        </w:rPr>
        <w:drawing>
          <wp:inline distT="0" distB="0" distL="0" distR="0" wp14:anchorId="587D692C" wp14:editId="0C55A48C">
            <wp:extent cx="5579745" cy="2889885"/>
            <wp:effectExtent l="0" t="0" r="1905" b="5715"/>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2889885"/>
                    </a:xfrm>
                    <a:prstGeom prst="rect">
                      <a:avLst/>
                    </a:prstGeom>
                  </pic:spPr>
                </pic:pic>
              </a:graphicData>
            </a:graphic>
          </wp:inline>
        </w:drawing>
      </w:r>
    </w:p>
    <w:p w14:paraId="4C96360C" w14:textId="3EE5D5AB" w:rsidR="00B47E75" w:rsidRDefault="00B47E75" w:rsidP="00B47E75">
      <w:pPr>
        <w:pStyle w:val="2Nadpis"/>
        <w:rPr>
          <w:lang w:val="en-US"/>
        </w:rPr>
      </w:pPr>
      <w:bookmarkStart w:id="1" w:name="_Toc15987076"/>
      <w:r>
        <w:rPr>
          <w:lang w:val="en-US"/>
        </w:rPr>
        <w:t>The file</w:t>
      </w:r>
      <w:bookmarkEnd w:id="1"/>
    </w:p>
    <w:p w14:paraId="5BB16112" w14:textId="159D3F02" w:rsidR="00B47E75" w:rsidRDefault="00B47E75" w:rsidP="00B47E75">
      <w:pPr>
        <w:rPr>
          <w:lang w:val="en-US"/>
        </w:rPr>
      </w:pPr>
      <w:r>
        <w:rPr>
          <w:noProof/>
          <w:lang w:val="en-US"/>
        </w:rPr>
        <w:drawing>
          <wp:inline distT="0" distB="0" distL="0" distR="0" wp14:anchorId="4C86FBA1" wp14:editId="3132DA64">
            <wp:extent cx="5579745" cy="3058160"/>
            <wp:effectExtent l="0" t="0" r="1905" b="889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3058160"/>
                    </a:xfrm>
                    <a:prstGeom prst="rect">
                      <a:avLst/>
                    </a:prstGeom>
                  </pic:spPr>
                </pic:pic>
              </a:graphicData>
            </a:graphic>
          </wp:inline>
        </w:drawing>
      </w:r>
    </w:p>
    <w:p w14:paraId="41111ED2" w14:textId="6DB1F4C2" w:rsidR="005B5807" w:rsidRDefault="00BA58FB" w:rsidP="00B47E75">
      <w:pPr>
        <w:rPr>
          <w:lang w:val="en-US"/>
        </w:rPr>
      </w:pPr>
      <w:hyperlink r:id="rId10" w:history="1">
        <w:r w:rsidR="005B5807" w:rsidRPr="002267C3">
          <w:rPr>
            <w:rStyle w:val="Hyperlink"/>
            <w:lang w:val="en-US"/>
          </w:rPr>
          <w:t>https://bit.y/2xWycnj</w:t>
        </w:r>
      </w:hyperlink>
      <w:r w:rsidR="005B5807">
        <w:rPr>
          <w:lang w:val="en-US"/>
        </w:rPr>
        <w:t xml:space="preserve"> </w:t>
      </w:r>
    </w:p>
    <w:p w14:paraId="5F07A37F" w14:textId="7C0D5A9A" w:rsidR="005B5807" w:rsidRDefault="005B5807" w:rsidP="005B5807">
      <w:pPr>
        <w:pStyle w:val="2Nadpis"/>
        <w:rPr>
          <w:lang w:val="en-US"/>
        </w:rPr>
      </w:pPr>
      <w:bookmarkStart w:id="2" w:name="_Toc15987077"/>
      <w:r>
        <w:rPr>
          <w:lang w:val="en-US"/>
        </w:rPr>
        <w:t>AWS SAM CLI</w:t>
      </w:r>
      <w:bookmarkEnd w:id="2"/>
      <w:r>
        <w:rPr>
          <w:lang w:val="en-US"/>
        </w:rPr>
        <w:t xml:space="preserve"> </w:t>
      </w:r>
    </w:p>
    <w:p w14:paraId="7A49CB68" w14:textId="5B85EC67" w:rsidR="005B5807" w:rsidRPr="005B5807" w:rsidRDefault="005B5807" w:rsidP="005B5807">
      <w:pPr>
        <w:rPr>
          <w:lang w:val="en-US"/>
        </w:rPr>
      </w:pPr>
      <w:r>
        <w:rPr>
          <w:lang w:val="en-US"/>
        </w:rPr>
        <w:t>CLI tool for local development, debugging, testing, deploying and monitoring serverless applications. Uses open source docker-lambda images to mimic Lambda’s execution environment such as timeout, memory limits, runtimes.</w:t>
      </w:r>
    </w:p>
    <w:p w14:paraId="23B6B58A" w14:textId="335F2ED3" w:rsidR="00A465E4" w:rsidRPr="00B47E75" w:rsidRDefault="00A465E4" w:rsidP="00A465E4">
      <w:pPr>
        <w:pStyle w:val="2Nadpis"/>
        <w:rPr>
          <w:lang w:val="en-US"/>
        </w:rPr>
      </w:pPr>
      <w:bookmarkStart w:id="3" w:name="_Toc15987078"/>
      <w:r w:rsidRPr="00B47E75">
        <w:rPr>
          <w:lang w:val="en-US"/>
        </w:rPr>
        <w:t>StepFunctions</w:t>
      </w:r>
      <w:bookmarkEnd w:id="3"/>
    </w:p>
    <w:p w14:paraId="0F980ACF" w14:textId="77777777" w:rsidR="00E07410" w:rsidRPr="00B47E75" w:rsidRDefault="00E07410" w:rsidP="00E07410">
      <w:pPr>
        <w:pStyle w:val="1Nadpis"/>
        <w:rPr>
          <w:lang w:val="en-US"/>
        </w:rPr>
      </w:pPr>
      <w:bookmarkStart w:id="4" w:name="_Toc15987079"/>
      <w:r w:rsidRPr="00B47E75">
        <w:rPr>
          <w:lang w:val="en-US"/>
        </w:rPr>
        <w:t>Lambda – versions and aliases</w:t>
      </w:r>
      <w:bookmarkEnd w:id="4"/>
    </w:p>
    <w:p w14:paraId="56E3702E" w14:textId="77777777" w:rsidR="00E07410" w:rsidRPr="00B47E75" w:rsidRDefault="00E07410" w:rsidP="00E07410">
      <w:pPr>
        <w:pStyle w:val="ListParagraph"/>
        <w:numPr>
          <w:ilvl w:val="0"/>
          <w:numId w:val="54"/>
        </w:numPr>
        <w:rPr>
          <w:lang w:val="en-US"/>
        </w:rPr>
      </w:pPr>
      <w:r w:rsidRPr="00B47E75">
        <w:rPr>
          <w:lang w:val="en-US"/>
        </w:rPr>
        <w:t>You can publish one or more versions of your Lambda function</w:t>
      </w:r>
    </w:p>
    <w:p w14:paraId="6E536B67" w14:textId="77777777" w:rsidR="00E07410" w:rsidRPr="00B47E75" w:rsidRDefault="00E07410" w:rsidP="00E07410">
      <w:pPr>
        <w:pStyle w:val="ListParagraph"/>
        <w:numPr>
          <w:ilvl w:val="0"/>
          <w:numId w:val="54"/>
        </w:numPr>
        <w:rPr>
          <w:lang w:val="en-US"/>
        </w:rPr>
      </w:pPr>
      <w:r w:rsidRPr="00B47E75">
        <w:rPr>
          <w:lang w:val="en-US"/>
        </w:rPr>
        <w:t>Each Lambda Function has a unique ARN.</w:t>
      </w:r>
    </w:p>
    <w:p w14:paraId="114C2E54" w14:textId="77777777" w:rsidR="00E07410" w:rsidRPr="00B47E75" w:rsidRDefault="00E07410" w:rsidP="00E07410">
      <w:pPr>
        <w:pStyle w:val="ListParagraph"/>
        <w:numPr>
          <w:ilvl w:val="0"/>
          <w:numId w:val="54"/>
        </w:numPr>
        <w:rPr>
          <w:lang w:val="en-US"/>
        </w:rPr>
      </w:pPr>
      <w:r w:rsidRPr="00B47E75">
        <w:rPr>
          <w:lang w:val="en-US"/>
        </w:rPr>
        <w:t>After you publish a version it can not be charged</w:t>
      </w:r>
    </w:p>
    <w:p w14:paraId="329A132D" w14:textId="77777777" w:rsidR="00E07410" w:rsidRPr="00B47E75" w:rsidRDefault="00E07410" w:rsidP="00E07410">
      <w:pPr>
        <w:pStyle w:val="ListParagraph"/>
        <w:numPr>
          <w:ilvl w:val="0"/>
          <w:numId w:val="54"/>
        </w:numPr>
        <w:rPr>
          <w:lang w:val="en-US"/>
        </w:rPr>
      </w:pPr>
      <w:r w:rsidRPr="00B47E75">
        <w:rPr>
          <w:lang w:val="en-US"/>
        </w:rPr>
        <w:t>The latest version of the function is tagged as $Latest</w:t>
      </w:r>
    </w:p>
    <w:p w14:paraId="5BDE63D6" w14:textId="77777777" w:rsidR="00E07410" w:rsidRPr="00B47E75" w:rsidRDefault="00E07410" w:rsidP="00E07410">
      <w:pPr>
        <w:pStyle w:val="ListParagraph"/>
        <w:numPr>
          <w:ilvl w:val="0"/>
          <w:numId w:val="54"/>
        </w:numPr>
        <w:rPr>
          <w:lang w:val="en-US"/>
        </w:rPr>
      </w:pPr>
      <w:r w:rsidRPr="00B47E75">
        <w:rPr>
          <w:lang w:val="en-US"/>
        </w:rPr>
        <w:t>Lambda supports creating aliases for each Lambda function version</w:t>
      </w:r>
    </w:p>
    <w:p w14:paraId="7DA8F54F" w14:textId="77777777" w:rsidR="00E07410" w:rsidRPr="00B47E75" w:rsidRDefault="00E07410" w:rsidP="00E07410">
      <w:pPr>
        <w:pStyle w:val="ListParagraph"/>
        <w:numPr>
          <w:ilvl w:val="0"/>
          <w:numId w:val="54"/>
        </w:numPr>
        <w:rPr>
          <w:lang w:val="en-US"/>
        </w:rPr>
      </w:pPr>
      <w:r w:rsidRPr="00B47E75">
        <w:rPr>
          <w:lang w:val="en-US"/>
        </w:rPr>
        <w:t>An alias is a pointer to a specific Lambda function version</w:t>
      </w:r>
    </w:p>
    <w:p w14:paraId="55D7DF78" w14:textId="77777777" w:rsidR="00E07410" w:rsidRPr="00B47E75" w:rsidRDefault="00E07410" w:rsidP="00E07410">
      <w:pPr>
        <w:pStyle w:val="ListParagraph"/>
        <w:numPr>
          <w:ilvl w:val="0"/>
          <w:numId w:val="54"/>
        </w:numPr>
        <w:rPr>
          <w:lang w:val="en-US"/>
        </w:rPr>
      </w:pPr>
      <w:r w:rsidRPr="00B47E75">
        <w:rPr>
          <w:lang w:val="en-US"/>
        </w:rPr>
        <w:t xml:space="preserve">Each alias has unique arn </w:t>
      </w:r>
    </w:p>
    <w:p w14:paraId="55A4DD87" w14:textId="77777777" w:rsidR="00E07410" w:rsidRPr="00B47E75" w:rsidRDefault="00E07410" w:rsidP="00E07410">
      <w:pPr>
        <w:pStyle w:val="ListParagraph"/>
        <w:numPr>
          <w:ilvl w:val="0"/>
          <w:numId w:val="54"/>
        </w:numPr>
        <w:rPr>
          <w:lang w:val="en-US"/>
        </w:rPr>
      </w:pPr>
      <w:r w:rsidRPr="00B47E75">
        <w:rPr>
          <w:lang w:val="en-US"/>
        </w:rPr>
        <w:t xml:space="preserve">Alieses can be modified. </w:t>
      </w:r>
      <w:r w:rsidRPr="00B47E75">
        <w:rPr>
          <w:b/>
          <w:lang w:val="en-US"/>
        </w:rPr>
        <w:t>You can update an alias to point to different version.</w:t>
      </w:r>
    </w:p>
    <w:p w14:paraId="30D36334" w14:textId="77777777" w:rsidR="00E07410" w:rsidRPr="00B47E75" w:rsidRDefault="00E07410" w:rsidP="00E07410">
      <w:pPr>
        <w:pStyle w:val="ListParagraph"/>
        <w:numPr>
          <w:ilvl w:val="0"/>
          <w:numId w:val="54"/>
        </w:numPr>
        <w:rPr>
          <w:lang w:val="en-US"/>
        </w:rPr>
      </w:pPr>
      <w:r w:rsidRPr="00B47E75">
        <w:rPr>
          <w:lang w:val="en-US"/>
        </w:rPr>
        <w:t>Lambda Canary: shit traffic between 2 versions based on weights.</w:t>
      </w:r>
    </w:p>
    <w:p w14:paraId="38918F98" w14:textId="77777777" w:rsidR="00E07410" w:rsidRDefault="00E07410" w:rsidP="00E07410">
      <w:pPr>
        <w:jc w:val="center"/>
        <w:rPr>
          <w:lang w:val="en-US"/>
        </w:rPr>
      </w:pPr>
      <w:r w:rsidRPr="00B47E75">
        <w:rPr>
          <w:noProof/>
          <w:lang w:val="en-US"/>
        </w:rPr>
        <w:drawing>
          <wp:inline distT="0" distB="0" distL="0" distR="0" wp14:anchorId="4F16DF69" wp14:editId="3B859D68">
            <wp:extent cx="2762250" cy="239523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9136" cy="2401209"/>
                    </a:xfrm>
                    <a:prstGeom prst="rect">
                      <a:avLst/>
                    </a:prstGeom>
                  </pic:spPr>
                </pic:pic>
              </a:graphicData>
            </a:graphic>
          </wp:inline>
        </w:drawing>
      </w:r>
    </w:p>
    <w:p w14:paraId="1A905C04" w14:textId="77777777" w:rsidR="005F6275" w:rsidRDefault="005F6275" w:rsidP="005F6275">
      <w:pPr>
        <w:pStyle w:val="1Nadpis"/>
      </w:pPr>
      <w:bookmarkStart w:id="5" w:name="_Toc13776918"/>
      <w:bookmarkStart w:id="6" w:name="_Toc15987080"/>
      <w:r>
        <w:t xml:space="preserve">API </w:t>
      </w:r>
      <w:r w:rsidRPr="005F6275">
        <w:t>Gateway</w:t>
      </w:r>
      <w:bookmarkEnd w:id="5"/>
      <w:bookmarkEnd w:id="6"/>
    </w:p>
    <w:p w14:paraId="2F26C302" w14:textId="77777777" w:rsidR="005F6275" w:rsidRDefault="005F6275" w:rsidP="005F6275">
      <w:r>
        <w:t>You can create APIs for use in your own client applications (apps) or you can make your APIs available to third-party app developers.</w:t>
      </w:r>
    </w:p>
    <w:p w14:paraId="7D13F2BC" w14:textId="77777777" w:rsidR="005F6275" w:rsidRDefault="005F6275" w:rsidP="005F6275">
      <w:pPr>
        <w:pStyle w:val="ListParagraph"/>
        <w:numPr>
          <w:ilvl w:val="0"/>
          <w:numId w:val="56"/>
        </w:numPr>
        <w:jc w:val="both"/>
      </w:pPr>
      <w:r>
        <w:t>REST – stateless</w:t>
      </w:r>
    </w:p>
    <w:p w14:paraId="0154180A" w14:textId="77777777" w:rsidR="005F6275" w:rsidRDefault="005F6275" w:rsidP="005F6275">
      <w:pPr>
        <w:pStyle w:val="ListParagraph"/>
        <w:numPr>
          <w:ilvl w:val="0"/>
          <w:numId w:val="56"/>
        </w:numPr>
        <w:jc w:val="both"/>
      </w:pPr>
      <w:r>
        <w:t xml:space="preserve">WebSocket – stateful API specific entity – route. (real time chat app: onConnect, onDisconnect, sendMessage) </w:t>
      </w:r>
    </w:p>
    <w:p w14:paraId="122AEB90" w14:textId="77777777" w:rsidR="005F6275" w:rsidRDefault="005F6275" w:rsidP="005F6275">
      <w:r>
        <w:t>A REST API receives message from the client and forwards those to the backend resource. It also forwards responses from the backend to the client. But a Web Socket API supports two-way communication between client apps and your backend. The backend can send callback messages to connected clients. The backed services can independenty send messages to its clients. When REST there is no response withour a request. When WEB Socket it can be.</w:t>
      </w:r>
    </w:p>
    <w:p w14:paraId="139BA212" w14:textId="77777777" w:rsidR="005F6275" w:rsidRDefault="005F6275" w:rsidP="005F6275">
      <w:r>
        <w:t>Swagger – helps developers to build RESTful web services.</w:t>
      </w:r>
    </w:p>
    <w:p w14:paraId="54A558B4" w14:textId="77777777" w:rsidR="005F6275" w:rsidRDefault="005F6275" w:rsidP="005F6275">
      <w:r>
        <w:t>Authorization – API Key</w:t>
      </w:r>
    </w:p>
    <w:p w14:paraId="6648D083" w14:textId="77777777" w:rsidR="005F6275" w:rsidRDefault="005F6275" w:rsidP="005F6275">
      <w:pPr>
        <w:pStyle w:val="2Nadpis"/>
      </w:pPr>
      <w:bookmarkStart w:id="7" w:name="_Toc13776919"/>
      <w:bookmarkStart w:id="8" w:name="_Toc15987081"/>
      <w:r>
        <w:t>API Gateway Private Endpoints</w:t>
      </w:r>
      <w:bookmarkEnd w:id="7"/>
      <w:bookmarkEnd w:id="8"/>
    </w:p>
    <w:p w14:paraId="12740EF4" w14:textId="77777777" w:rsidR="005F6275" w:rsidRDefault="005F6275" w:rsidP="005F6275">
      <w:r>
        <w:t>Requirements:</w:t>
      </w:r>
    </w:p>
    <w:p w14:paraId="096E668F" w14:textId="77777777" w:rsidR="005F6275" w:rsidRDefault="005F6275" w:rsidP="005F6275">
      <w:pPr>
        <w:pStyle w:val="ListParagraph"/>
        <w:numPr>
          <w:ilvl w:val="0"/>
          <w:numId w:val="57"/>
        </w:numPr>
        <w:jc w:val="both"/>
      </w:pPr>
      <w:r>
        <w:t>A VPC with at least one subnet and DNS resolution enabled.</w:t>
      </w:r>
    </w:p>
    <w:p w14:paraId="6B612D1A" w14:textId="77777777" w:rsidR="005F6275" w:rsidRDefault="005F6275" w:rsidP="005F6275">
      <w:pPr>
        <w:pStyle w:val="ListParagraph"/>
        <w:numPr>
          <w:ilvl w:val="0"/>
          <w:numId w:val="57"/>
        </w:numPr>
        <w:jc w:val="both"/>
      </w:pPr>
      <w:r>
        <w:t>A VPC endpoint configured such:</w:t>
      </w:r>
    </w:p>
    <w:p w14:paraId="0A0C1E48" w14:textId="77777777" w:rsidR="005F6275" w:rsidRDefault="005F6275" w:rsidP="005F6275">
      <w:pPr>
        <w:pStyle w:val="ListParagraph"/>
        <w:numPr>
          <w:ilvl w:val="0"/>
          <w:numId w:val="58"/>
        </w:numPr>
        <w:jc w:val="both"/>
      </w:pPr>
      <w:r>
        <w:t>Service name = „com.amazonaws.{region}.execute-api“</w:t>
      </w:r>
    </w:p>
    <w:p w14:paraId="0DF26FEC" w14:textId="77777777" w:rsidR="005F6275" w:rsidRDefault="005F6275" w:rsidP="005F6275">
      <w:pPr>
        <w:pStyle w:val="ListParagraph"/>
        <w:numPr>
          <w:ilvl w:val="0"/>
          <w:numId w:val="58"/>
        </w:numPr>
        <w:jc w:val="both"/>
      </w:pPr>
      <w:r>
        <w:t>Enable Private DNS Name = enabled</w:t>
      </w:r>
    </w:p>
    <w:p w14:paraId="28BC7A51" w14:textId="77777777" w:rsidR="005F6275" w:rsidRDefault="005F6275" w:rsidP="005F6275">
      <w:pPr>
        <w:pStyle w:val="ListParagraph"/>
        <w:numPr>
          <w:ilvl w:val="0"/>
          <w:numId w:val="58"/>
        </w:numPr>
        <w:jc w:val="both"/>
      </w:pPr>
      <w:r>
        <w:t>A security group set to allow TCP Port 443 inbound from either an OP range in your VPC or another security group in your VPC</w:t>
      </w:r>
    </w:p>
    <w:p w14:paraId="61AD3723" w14:textId="77777777" w:rsidR="005F6275" w:rsidRDefault="005F6275" w:rsidP="005F6275">
      <w:pPr>
        <w:pStyle w:val="ListParagraph"/>
        <w:numPr>
          <w:ilvl w:val="0"/>
          <w:numId w:val="59"/>
        </w:numPr>
        <w:jc w:val="both"/>
      </w:pPr>
      <w:r>
        <w:t>An API Gateway with</w:t>
      </w:r>
    </w:p>
    <w:p w14:paraId="4D291F04" w14:textId="77777777" w:rsidR="005F6275" w:rsidRDefault="005F6275" w:rsidP="005F6275">
      <w:pPr>
        <w:pStyle w:val="ListParagraph"/>
        <w:numPr>
          <w:ilvl w:val="0"/>
          <w:numId w:val="60"/>
        </w:numPr>
        <w:jc w:val="both"/>
      </w:pPr>
      <w:r>
        <w:t>Endpoint type = „Private“</w:t>
      </w:r>
    </w:p>
    <w:p w14:paraId="3D97CC79" w14:textId="1F9F099E" w:rsidR="00630047" w:rsidRDefault="005F6275" w:rsidP="005F6275">
      <w:pPr>
        <w:pStyle w:val="ListParagraph"/>
        <w:numPr>
          <w:ilvl w:val="0"/>
          <w:numId w:val="60"/>
        </w:numPr>
        <w:jc w:val="both"/>
      </w:pPr>
      <w:r>
        <w:t>A resource policy giving access to your API from the VPC endpoints.</w:t>
      </w:r>
    </w:p>
    <w:p w14:paraId="1AAAA595" w14:textId="3018BCAB" w:rsidR="005F6275" w:rsidRDefault="00630047" w:rsidP="00630047">
      <w:pPr>
        <w:spacing w:line="259" w:lineRule="auto"/>
      </w:pPr>
      <w:r>
        <w:br w:type="page"/>
      </w:r>
    </w:p>
    <w:p w14:paraId="3A470C86" w14:textId="7478D1A3" w:rsidR="00630047" w:rsidRPr="00630047" w:rsidRDefault="00630047" w:rsidP="00630047">
      <w:pPr>
        <w:pStyle w:val="2Nadpis"/>
      </w:pPr>
      <w:r>
        <w:t>API Gateway features</w:t>
      </w:r>
    </w:p>
    <w:p w14:paraId="394A43A8" w14:textId="59BC209D" w:rsidR="00630047" w:rsidRDefault="00630047" w:rsidP="00E07410">
      <w:pPr>
        <w:rPr>
          <w:lang w:val="en-US"/>
        </w:rPr>
      </w:pPr>
      <w:r>
        <w:rPr>
          <w:lang w:val="en-US"/>
        </w:rPr>
        <w:t>Why authentication? What if a user checks the source code of the backend application and steals our url?</w:t>
      </w:r>
    </w:p>
    <w:p w14:paraId="60E50B0D" w14:textId="4CDCAB15" w:rsidR="00630047" w:rsidRDefault="00630047" w:rsidP="00630047">
      <w:pPr>
        <w:pStyle w:val="3Nadpis"/>
        <w:rPr>
          <w:lang w:val="en-US"/>
        </w:rPr>
      </w:pPr>
      <w:r>
        <w:rPr>
          <w:lang w:val="en-US"/>
        </w:rPr>
        <w:t>API keys and usage plans</w:t>
      </w:r>
    </w:p>
    <w:p w14:paraId="213C0F30" w14:textId="28F06BC4" w:rsidR="00630047" w:rsidRDefault="00630047" w:rsidP="00E07410">
      <w:pPr>
        <w:rPr>
          <w:lang w:val="en-US"/>
        </w:rPr>
      </w:pPr>
      <w:r>
        <w:rPr>
          <w:lang w:val="en-US"/>
        </w:rPr>
        <w:t>If you plan to create an API which is shared with other developers, not the users of your app, but other developers creating their own apps. Like Google Maps API – you can send them coordinates and get back some information. IF you want to use them, you need to register and you will get an API Key by them. Its that key which you need to pass with any request you send to the API, because you identify yourself with that key and Google can track your usage / limit you. In AWS you can do the same. You can event setup Usage Plans and assign it to given Keys. Its not important if you are going to use your API on your own.</w:t>
      </w:r>
    </w:p>
    <w:p w14:paraId="2A630EC1" w14:textId="72DF0AEC" w:rsidR="00630047" w:rsidRDefault="00630047" w:rsidP="00630047">
      <w:pPr>
        <w:pStyle w:val="3Nadpis"/>
        <w:rPr>
          <w:lang w:val="en-US"/>
        </w:rPr>
      </w:pPr>
      <w:r>
        <w:rPr>
          <w:lang w:val="en-US"/>
        </w:rPr>
        <w:t>Custom Domain Names</w:t>
      </w:r>
    </w:p>
    <w:p w14:paraId="50FF72AC" w14:textId="76B33E50" w:rsidR="00630047" w:rsidRDefault="00630047" w:rsidP="00630047">
      <w:pPr>
        <w:rPr>
          <w:lang w:val="en-US"/>
        </w:rPr>
      </w:pPr>
      <w:r>
        <w:rPr>
          <w:lang w:val="en-US"/>
        </w:rPr>
        <w:t>You will not have the generic aws url, but you can connect the domain you own.</w:t>
      </w:r>
    </w:p>
    <w:p w14:paraId="556A88A9" w14:textId="73099023" w:rsidR="00630047" w:rsidRDefault="00630047" w:rsidP="00630047">
      <w:pPr>
        <w:pStyle w:val="3Nadpis"/>
        <w:rPr>
          <w:lang w:val="en-US"/>
        </w:rPr>
      </w:pPr>
      <w:r>
        <w:rPr>
          <w:lang w:val="en-US"/>
        </w:rPr>
        <w:t>Client Certificates</w:t>
      </w:r>
    </w:p>
    <w:p w14:paraId="66D34D04" w14:textId="77777777" w:rsidR="00D97CFA" w:rsidRDefault="00D97CFA" w:rsidP="00D97CFA">
      <w:pPr>
        <w:rPr>
          <w:lang w:val="en-US"/>
        </w:rPr>
      </w:pPr>
      <w:r>
        <w:rPr>
          <w:lang w:val="en-US"/>
        </w:rPr>
        <w:t xml:space="preserve">Client certificates are important if you plan on forwarding incoming requests to yet another http endpoint and on the another http endpoint you want to validate that http request that endpoint gets insteed stams from the API gateway. Certificates proves this.  </w:t>
      </w:r>
    </w:p>
    <w:p w14:paraId="624EECF0" w14:textId="533E8385" w:rsidR="00D97CFA" w:rsidRDefault="00D97CFA" w:rsidP="00D97CFA">
      <w:pPr>
        <w:ind w:firstLine="708"/>
        <w:rPr>
          <w:lang w:val="en-US"/>
        </w:rPr>
      </w:pPr>
      <w:r w:rsidRPr="00D97CFA">
        <w:rPr>
          <w:lang w:val="en-US"/>
        </w:rPr>
        <w:t>You can use API Gateway to generate an SSL certificate and use its public key in the backend to verify that HTTP requests to your backend system are from API Gateway. This allows your HTTP backend to control and accept only requests originating from Amazon API Gateway, even if the backend is publicly accessible.</w:t>
      </w:r>
    </w:p>
    <w:p w14:paraId="204862D4" w14:textId="2F9FDFB0" w:rsidR="00D97CFA" w:rsidRPr="00D97CFA" w:rsidRDefault="00404BE4" w:rsidP="00D97CFA">
      <w:pPr>
        <w:ind w:firstLine="708"/>
        <w:rPr>
          <w:lang w:val="en-US"/>
        </w:rPr>
      </w:pPr>
      <w:r w:rsidRPr="00404BE4">
        <w:rPr>
          <w:b/>
          <w:lang w:val="en-US"/>
        </w:rPr>
        <w:t>Rotate and Expiring Client Certificate</w:t>
      </w:r>
      <w:r>
        <w:rPr>
          <w:lang w:val="en-US"/>
        </w:rPr>
        <w:t xml:space="preserve"> - t</w:t>
      </w:r>
      <w:r w:rsidR="00D97CFA" w:rsidRPr="00D97CFA">
        <w:rPr>
          <w:lang w:val="en-US"/>
        </w:rPr>
        <w:t>he client certificate generated by API Gateway is valid for 365 days. You must rotate the certificate before a client certificate on an API stage expires to avoid any downtime for the API. Y</w:t>
      </w:r>
      <w:bookmarkStart w:id="9" w:name="_GoBack"/>
      <w:bookmarkEnd w:id="9"/>
      <w:r w:rsidR="00D97CFA" w:rsidRPr="00D97CFA">
        <w:rPr>
          <w:lang w:val="en-US"/>
        </w:rPr>
        <w:t>ou can check the expiration date of certificate by calling clientCertificate:by-id of the API Gateway REST API or the AWS CLI command of get-client-certificate and inspecting the returned expirationDate property.</w:t>
      </w:r>
    </w:p>
    <w:p w14:paraId="74291046" w14:textId="77777777" w:rsidR="00630047" w:rsidRPr="00B47E75" w:rsidRDefault="00630047" w:rsidP="00E07410">
      <w:pPr>
        <w:rPr>
          <w:lang w:val="en-US"/>
        </w:rPr>
      </w:pPr>
    </w:p>
    <w:p w14:paraId="2E69808A" w14:textId="2074F996" w:rsidR="006B3B68" w:rsidRPr="00B47E75" w:rsidRDefault="006B3B68" w:rsidP="006B3B68">
      <w:pPr>
        <w:rPr>
          <w:lang w:val="en-US"/>
        </w:rPr>
      </w:pPr>
    </w:p>
    <w:p w14:paraId="6F509414" w14:textId="77777777" w:rsidR="006E3F3C" w:rsidRPr="00B47E75" w:rsidRDefault="006E3F3C" w:rsidP="006E3F3C">
      <w:pPr>
        <w:rPr>
          <w:lang w:val="en-US"/>
        </w:rPr>
      </w:pPr>
    </w:p>
    <w:sectPr w:rsidR="006E3F3C" w:rsidRPr="00B47E75" w:rsidSect="00764113">
      <w:headerReference w:type="default" r:id="rId12"/>
      <w:footerReference w:type="default" r:id="rId13"/>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D22A33" w14:textId="77777777" w:rsidR="00BA58FB" w:rsidRDefault="00BA58FB" w:rsidP="00DB0F9F">
      <w:pPr>
        <w:spacing w:after="0" w:line="240" w:lineRule="auto"/>
      </w:pPr>
      <w:r>
        <w:separator/>
      </w:r>
    </w:p>
  </w:endnote>
  <w:endnote w:type="continuationSeparator" w:id="0">
    <w:p w14:paraId="3BE5484C" w14:textId="77777777" w:rsidR="00BA58FB" w:rsidRDefault="00BA58FB"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Footer"/>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404BE4">
          <w:rPr>
            <w:noProof/>
          </w:rPr>
          <w:t>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6E6109" w14:textId="77777777" w:rsidR="00BA58FB" w:rsidRDefault="00BA58FB" w:rsidP="00DB0F9F">
      <w:pPr>
        <w:spacing w:after="0" w:line="240" w:lineRule="auto"/>
      </w:pPr>
      <w:r>
        <w:separator/>
      </w:r>
    </w:p>
  </w:footnote>
  <w:footnote w:type="continuationSeparator" w:id="0">
    <w:p w14:paraId="34824C45" w14:textId="77777777" w:rsidR="00BA58FB" w:rsidRDefault="00BA58FB"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Header"/>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52AE"/>
    <w:multiLevelType w:val="hybridMultilevel"/>
    <w:tmpl w:val="5292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86369D5"/>
    <w:multiLevelType w:val="hybridMultilevel"/>
    <w:tmpl w:val="9EBE4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9A06D2C"/>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116728"/>
    <w:multiLevelType w:val="hybridMultilevel"/>
    <w:tmpl w:val="B726A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197D91"/>
    <w:multiLevelType w:val="multilevel"/>
    <w:tmpl w:val="E640CCEA"/>
    <w:lvl w:ilvl="0">
      <w:start w:val="1"/>
      <w:numFmt w:val="bullet"/>
      <w:lvlText w:val=""/>
      <w:lvlJc w:val="left"/>
      <w:pPr>
        <w:ind w:left="3192" w:hanging="360"/>
      </w:pPr>
      <w:rPr>
        <w:rFonts w:ascii="Symbol" w:hAnsi="Symbol" w:hint="default"/>
      </w:rPr>
    </w:lvl>
    <w:lvl w:ilvl="1">
      <w:start w:val="1"/>
      <w:numFmt w:val="bullet"/>
      <w:lvlText w:val=""/>
      <w:lvlJc w:val="left"/>
      <w:pPr>
        <w:ind w:left="3714"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6">
    <w:nsid w:val="0F265C03"/>
    <w:multiLevelType w:val="multilevel"/>
    <w:tmpl w:val="E640CCEA"/>
    <w:lvl w:ilvl="0">
      <w:start w:val="1"/>
      <w:numFmt w:val="bullet"/>
      <w:lvlText w:val=""/>
      <w:lvlJc w:val="left"/>
      <w:pPr>
        <w:ind w:left="1776" w:hanging="360"/>
      </w:pPr>
      <w:rPr>
        <w:rFonts w:ascii="Symbol" w:hAnsi="Symbol" w:hint="default"/>
      </w:rPr>
    </w:lvl>
    <w:lvl w:ilvl="1">
      <w:start w:val="1"/>
      <w:numFmt w:val="bullet"/>
      <w:lvlText w:val=""/>
      <w:lvlJc w:val="left"/>
      <w:pPr>
        <w:ind w:left="2298"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7">
    <w:nsid w:val="0F81049F"/>
    <w:multiLevelType w:val="hybridMultilevel"/>
    <w:tmpl w:val="CB2A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0C2C92"/>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2E360C"/>
    <w:multiLevelType w:val="hybridMultilevel"/>
    <w:tmpl w:val="71E83F3A"/>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nsid w:val="128946B2"/>
    <w:multiLevelType w:val="hybridMultilevel"/>
    <w:tmpl w:val="B1825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2AB5DAA"/>
    <w:multiLevelType w:val="hybridMultilevel"/>
    <w:tmpl w:val="22AC9824"/>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2CA7D94"/>
    <w:multiLevelType w:val="hybridMultilevel"/>
    <w:tmpl w:val="8872E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3944B01"/>
    <w:multiLevelType w:val="hybridMultilevel"/>
    <w:tmpl w:val="593E01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1B320693"/>
    <w:multiLevelType w:val="hybridMultilevel"/>
    <w:tmpl w:val="E174C66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5">
    <w:nsid w:val="1EF0166B"/>
    <w:multiLevelType w:val="multilevel"/>
    <w:tmpl w:val="6EB8E408"/>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nsid w:val="20102B32"/>
    <w:multiLevelType w:val="hybridMultilevel"/>
    <w:tmpl w:val="7C9AA2EC"/>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1562A2D"/>
    <w:multiLevelType w:val="hybridMultilevel"/>
    <w:tmpl w:val="5DAC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1E040C2"/>
    <w:multiLevelType w:val="hybridMultilevel"/>
    <w:tmpl w:val="79FE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1F730F1"/>
    <w:multiLevelType w:val="hybridMultilevel"/>
    <w:tmpl w:val="B740AFF6"/>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0">
    <w:nsid w:val="262C2FB4"/>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96D7762"/>
    <w:multiLevelType w:val="hybridMultilevel"/>
    <w:tmpl w:val="82EE48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2AD1417E"/>
    <w:multiLevelType w:val="hybridMultilevel"/>
    <w:tmpl w:val="583C68F0"/>
    <w:lvl w:ilvl="0" w:tplc="0409000F">
      <w:start w:val="1"/>
      <w:numFmt w:val="decimal"/>
      <w:lvlText w:val="%1."/>
      <w:lvlJc w:val="left"/>
      <w:pPr>
        <w:ind w:left="720" w:hanging="360"/>
      </w:pPr>
      <w:rPr>
        <w:rFonts w:hint="default"/>
      </w:rPr>
    </w:lvl>
    <w:lvl w:ilvl="1" w:tplc="0409000F">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BE700F8"/>
    <w:multiLevelType w:val="hybridMultilevel"/>
    <w:tmpl w:val="D4207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E052A93"/>
    <w:multiLevelType w:val="hybridMultilevel"/>
    <w:tmpl w:val="8A5C8F66"/>
    <w:lvl w:ilvl="0" w:tplc="85300052">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5">
    <w:nsid w:val="30160555"/>
    <w:multiLevelType w:val="hybridMultilevel"/>
    <w:tmpl w:val="67F6D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2466F61"/>
    <w:multiLevelType w:val="hybridMultilevel"/>
    <w:tmpl w:val="39A24B9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7">
    <w:nsid w:val="329A0E6C"/>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66D237A"/>
    <w:multiLevelType w:val="hybridMultilevel"/>
    <w:tmpl w:val="8096759C"/>
    <w:lvl w:ilvl="0" w:tplc="04090001">
      <w:start w:val="1"/>
      <w:numFmt w:val="bullet"/>
      <w:lvlText w:val=""/>
      <w:lvlJc w:val="left"/>
      <w:pPr>
        <w:ind w:left="4224" w:hanging="360"/>
      </w:pPr>
      <w:rPr>
        <w:rFonts w:ascii="Symbol" w:hAnsi="Symbol" w:hint="default"/>
      </w:rPr>
    </w:lvl>
    <w:lvl w:ilvl="1" w:tplc="04090003" w:tentative="1">
      <w:start w:val="1"/>
      <w:numFmt w:val="bullet"/>
      <w:lvlText w:val="o"/>
      <w:lvlJc w:val="left"/>
      <w:pPr>
        <w:ind w:left="4944" w:hanging="360"/>
      </w:pPr>
      <w:rPr>
        <w:rFonts w:ascii="Courier New" w:hAnsi="Courier New" w:cs="Courier New" w:hint="default"/>
      </w:rPr>
    </w:lvl>
    <w:lvl w:ilvl="2" w:tplc="04090005" w:tentative="1">
      <w:start w:val="1"/>
      <w:numFmt w:val="bullet"/>
      <w:lvlText w:val=""/>
      <w:lvlJc w:val="left"/>
      <w:pPr>
        <w:ind w:left="5664" w:hanging="360"/>
      </w:pPr>
      <w:rPr>
        <w:rFonts w:ascii="Wingdings" w:hAnsi="Wingdings" w:hint="default"/>
      </w:rPr>
    </w:lvl>
    <w:lvl w:ilvl="3" w:tplc="04090001" w:tentative="1">
      <w:start w:val="1"/>
      <w:numFmt w:val="bullet"/>
      <w:lvlText w:val=""/>
      <w:lvlJc w:val="left"/>
      <w:pPr>
        <w:ind w:left="6384" w:hanging="360"/>
      </w:pPr>
      <w:rPr>
        <w:rFonts w:ascii="Symbol" w:hAnsi="Symbol" w:hint="default"/>
      </w:rPr>
    </w:lvl>
    <w:lvl w:ilvl="4" w:tplc="04090003" w:tentative="1">
      <w:start w:val="1"/>
      <w:numFmt w:val="bullet"/>
      <w:lvlText w:val="o"/>
      <w:lvlJc w:val="left"/>
      <w:pPr>
        <w:ind w:left="7104" w:hanging="360"/>
      </w:pPr>
      <w:rPr>
        <w:rFonts w:ascii="Courier New" w:hAnsi="Courier New" w:cs="Courier New" w:hint="default"/>
      </w:rPr>
    </w:lvl>
    <w:lvl w:ilvl="5" w:tplc="04090005" w:tentative="1">
      <w:start w:val="1"/>
      <w:numFmt w:val="bullet"/>
      <w:lvlText w:val=""/>
      <w:lvlJc w:val="left"/>
      <w:pPr>
        <w:ind w:left="7824" w:hanging="360"/>
      </w:pPr>
      <w:rPr>
        <w:rFonts w:ascii="Wingdings" w:hAnsi="Wingdings" w:hint="default"/>
      </w:rPr>
    </w:lvl>
    <w:lvl w:ilvl="6" w:tplc="04090001" w:tentative="1">
      <w:start w:val="1"/>
      <w:numFmt w:val="bullet"/>
      <w:lvlText w:val=""/>
      <w:lvlJc w:val="left"/>
      <w:pPr>
        <w:ind w:left="8544" w:hanging="360"/>
      </w:pPr>
      <w:rPr>
        <w:rFonts w:ascii="Symbol" w:hAnsi="Symbol" w:hint="default"/>
      </w:rPr>
    </w:lvl>
    <w:lvl w:ilvl="7" w:tplc="04090003" w:tentative="1">
      <w:start w:val="1"/>
      <w:numFmt w:val="bullet"/>
      <w:lvlText w:val="o"/>
      <w:lvlJc w:val="left"/>
      <w:pPr>
        <w:ind w:left="9264" w:hanging="360"/>
      </w:pPr>
      <w:rPr>
        <w:rFonts w:ascii="Courier New" w:hAnsi="Courier New" w:cs="Courier New" w:hint="default"/>
      </w:rPr>
    </w:lvl>
    <w:lvl w:ilvl="8" w:tplc="04090005" w:tentative="1">
      <w:start w:val="1"/>
      <w:numFmt w:val="bullet"/>
      <w:lvlText w:val=""/>
      <w:lvlJc w:val="left"/>
      <w:pPr>
        <w:ind w:left="9984" w:hanging="360"/>
      </w:pPr>
      <w:rPr>
        <w:rFonts w:ascii="Wingdings" w:hAnsi="Wingdings" w:hint="default"/>
      </w:rPr>
    </w:lvl>
  </w:abstractNum>
  <w:abstractNum w:abstractNumId="29">
    <w:nsid w:val="3ACC5258"/>
    <w:multiLevelType w:val="hybridMultilevel"/>
    <w:tmpl w:val="5DF6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655915"/>
    <w:multiLevelType w:val="hybridMultilevel"/>
    <w:tmpl w:val="963CFCAC"/>
    <w:lvl w:ilvl="0" w:tplc="EDE03390">
      <w:start w:val="1"/>
      <w:numFmt w:val="bullet"/>
      <w:lvlText w:val=""/>
      <w:lvlJc w:val="left"/>
      <w:pPr>
        <w:ind w:left="2124" w:hanging="708"/>
      </w:pPr>
      <w:rPr>
        <w:rFonts w:ascii="Symbol" w:hAnsi="Symbol" w:hint="default"/>
        <w:b w:val="0"/>
      </w:rPr>
    </w:lvl>
    <w:lvl w:ilvl="1" w:tplc="04090019">
      <w:start w:val="1"/>
      <w:numFmt w:val="lowerLetter"/>
      <w:lvlText w:val="%2."/>
      <w:lvlJc w:val="left"/>
      <w:pPr>
        <w:ind w:left="1776" w:hanging="360"/>
      </w:pPr>
    </w:lvl>
    <w:lvl w:ilvl="2" w:tplc="0409001B">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1">
    <w:nsid w:val="3BF558E4"/>
    <w:multiLevelType w:val="hybridMultilevel"/>
    <w:tmpl w:val="67A8FA5E"/>
    <w:lvl w:ilvl="0" w:tplc="7A28C8BA">
      <w:start w:val="1"/>
      <w:numFmt w:val="decimal"/>
      <w:lvlText w:val="%1."/>
      <w:lvlJc w:val="left"/>
      <w:pPr>
        <w:ind w:left="1788" w:hanging="708"/>
      </w:pPr>
      <w:rPr>
        <w:rFonts w:hint="default"/>
      </w:rPr>
    </w:lvl>
    <w:lvl w:ilvl="1" w:tplc="04090019">
      <w:start w:val="1"/>
      <w:numFmt w:val="lowerLetter"/>
      <w:lvlText w:val="%2."/>
      <w:lvlJc w:val="left"/>
      <w:pPr>
        <w:ind w:left="1440" w:hanging="360"/>
      </w:pPr>
    </w:lvl>
    <w:lvl w:ilvl="2" w:tplc="7A28C8BA">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E947401"/>
    <w:multiLevelType w:val="hybridMultilevel"/>
    <w:tmpl w:val="2344591A"/>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3">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439F7C67"/>
    <w:multiLevelType w:val="hybridMultilevel"/>
    <w:tmpl w:val="A90C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4A10759"/>
    <w:multiLevelType w:val="hybridMultilevel"/>
    <w:tmpl w:val="30F0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A7103FE"/>
    <w:multiLevelType w:val="hybridMultilevel"/>
    <w:tmpl w:val="B01807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4EF43E1F"/>
    <w:multiLevelType w:val="hybridMultilevel"/>
    <w:tmpl w:val="C1BCCDB0"/>
    <w:lvl w:ilvl="0" w:tplc="04090001">
      <w:start w:val="1"/>
      <w:numFmt w:val="bullet"/>
      <w:lvlText w:val=""/>
      <w:lvlJc w:val="left"/>
      <w:pPr>
        <w:ind w:left="2124" w:hanging="708"/>
      </w:pPr>
      <w:rPr>
        <w:rFonts w:ascii="Symbol" w:hAnsi="Symbol"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8">
    <w:nsid w:val="5057507D"/>
    <w:multiLevelType w:val="hybridMultilevel"/>
    <w:tmpl w:val="23E0A9D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9">
    <w:nsid w:val="518A58C7"/>
    <w:multiLevelType w:val="hybridMultilevel"/>
    <w:tmpl w:val="0FDA72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0">
    <w:nsid w:val="51C37E2F"/>
    <w:multiLevelType w:val="hybridMultilevel"/>
    <w:tmpl w:val="3FC4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20B34DE"/>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7BB66BB"/>
    <w:multiLevelType w:val="multilevel"/>
    <w:tmpl w:val="E640CCEA"/>
    <w:lvl w:ilvl="0">
      <w:start w:val="1"/>
      <w:numFmt w:val="bullet"/>
      <w:lvlText w:val=""/>
      <w:lvlJc w:val="left"/>
      <w:pPr>
        <w:ind w:left="360" w:hanging="360"/>
      </w:pPr>
      <w:rPr>
        <w:rFonts w:ascii="Symbol" w:hAnsi="Symbol" w:hint="default"/>
      </w:rPr>
    </w:lvl>
    <w:lvl w:ilvl="1">
      <w:start w:val="1"/>
      <w:numFmt w:val="bullet"/>
      <w:lvlText w:val=""/>
      <w:lvlJc w:val="left"/>
      <w:pPr>
        <w:ind w:left="88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5B04798D"/>
    <w:multiLevelType w:val="hybridMultilevel"/>
    <w:tmpl w:val="B59CCAB2"/>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EB6245F"/>
    <w:multiLevelType w:val="hybridMultilevel"/>
    <w:tmpl w:val="F87EBB9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5">
    <w:nsid w:val="5ECB60B8"/>
    <w:multiLevelType w:val="hybridMultilevel"/>
    <w:tmpl w:val="75407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38E0660"/>
    <w:multiLevelType w:val="hybridMultilevel"/>
    <w:tmpl w:val="55D41F5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7">
    <w:nsid w:val="64D47812"/>
    <w:multiLevelType w:val="hybridMultilevel"/>
    <w:tmpl w:val="30EE9B16"/>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6B621D3"/>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7B72E69"/>
    <w:multiLevelType w:val="hybridMultilevel"/>
    <w:tmpl w:val="5304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7C1361D"/>
    <w:multiLevelType w:val="hybridMultilevel"/>
    <w:tmpl w:val="844849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nsid w:val="6D2E4164"/>
    <w:multiLevelType w:val="hybridMultilevel"/>
    <w:tmpl w:val="0B9E288A"/>
    <w:lvl w:ilvl="0" w:tplc="04090001">
      <w:start w:val="1"/>
      <w:numFmt w:val="bullet"/>
      <w:lvlText w:val=""/>
      <w:lvlJc w:val="left"/>
      <w:pPr>
        <w:ind w:left="3192" w:hanging="360"/>
      </w:pPr>
      <w:rPr>
        <w:rFonts w:ascii="Symbol" w:hAnsi="Symbol"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52">
    <w:nsid w:val="6DD55411"/>
    <w:multiLevelType w:val="hybridMultilevel"/>
    <w:tmpl w:val="AE0CA076"/>
    <w:lvl w:ilvl="0" w:tplc="27544A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E521DBF"/>
    <w:multiLevelType w:val="hybridMultilevel"/>
    <w:tmpl w:val="BABE8238"/>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4">
    <w:nsid w:val="6EB61D21"/>
    <w:multiLevelType w:val="hybridMultilevel"/>
    <w:tmpl w:val="EBC22178"/>
    <w:lvl w:ilvl="0" w:tplc="81FAD93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F845A34"/>
    <w:multiLevelType w:val="hybridMultilevel"/>
    <w:tmpl w:val="4A064220"/>
    <w:lvl w:ilvl="0" w:tplc="59266A64">
      <w:start w:val="1"/>
      <w:numFmt w:val="decimal"/>
      <w:lvlText w:val="%1."/>
      <w:lvlJc w:val="left"/>
      <w:pPr>
        <w:ind w:left="1788" w:hanging="708"/>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78E4D0D"/>
    <w:multiLevelType w:val="hybridMultilevel"/>
    <w:tmpl w:val="343E74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7">
    <w:nsid w:val="7A1B382F"/>
    <w:multiLevelType w:val="hybridMultilevel"/>
    <w:tmpl w:val="42E81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E991ACD"/>
    <w:multiLevelType w:val="hybridMultilevel"/>
    <w:tmpl w:val="CB6EE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
  </w:num>
  <w:num w:numId="3">
    <w:abstractNumId w:val="3"/>
  </w:num>
  <w:num w:numId="4">
    <w:abstractNumId w:val="41"/>
  </w:num>
  <w:num w:numId="5">
    <w:abstractNumId w:val="10"/>
  </w:num>
  <w:num w:numId="6">
    <w:abstractNumId w:val="4"/>
  </w:num>
  <w:num w:numId="7">
    <w:abstractNumId w:val="15"/>
  </w:num>
  <w:num w:numId="8">
    <w:abstractNumId w:val="26"/>
  </w:num>
  <w:num w:numId="9">
    <w:abstractNumId w:val="52"/>
  </w:num>
  <w:num w:numId="10">
    <w:abstractNumId w:val="35"/>
  </w:num>
  <w:num w:numId="11">
    <w:abstractNumId w:val="46"/>
  </w:num>
  <w:num w:numId="12">
    <w:abstractNumId w:val="18"/>
  </w:num>
  <w:num w:numId="13">
    <w:abstractNumId w:val="44"/>
  </w:num>
  <w:num w:numId="14">
    <w:abstractNumId w:val="20"/>
  </w:num>
  <w:num w:numId="15">
    <w:abstractNumId w:val="8"/>
  </w:num>
  <w:num w:numId="16">
    <w:abstractNumId w:val="34"/>
  </w:num>
  <w:num w:numId="17">
    <w:abstractNumId w:val="16"/>
  </w:num>
  <w:num w:numId="18">
    <w:abstractNumId w:val="43"/>
  </w:num>
  <w:num w:numId="19">
    <w:abstractNumId w:val="48"/>
  </w:num>
  <w:num w:numId="20">
    <w:abstractNumId w:val="12"/>
  </w:num>
  <w:num w:numId="21">
    <w:abstractNumId w:val="40"/>
  </w:num>
  <w:num w:numId="22">
    <w:abstractNumId w:val="27"/>
  </w:num>
  <w:num w:numId="23">
    <w:abstractNumId w:val="22"/>
  </w:num>
  <w:num w:numId="24">
    <w:abstractNumId w:val="31"/>
  </w:num>
  <w:num w:numId="25">
    <w:abstractNumId w:val="28"/>
  </w:num>
  <w:num w:numId="26">
    <w:abstractNumId w:val="11"/>
  </w:num>
  <w:num w:numId="27">
    <w:abstractNumId w:val="47"/>
  </w:num>
  <w:num w:numId="28">
    <w:abstractNumId w:val="54"/>
  </w:num>
  <w:num w:numId="29">
    <w:abstractNumId w:val="37"/>
  </w:num>
  <w:num w:numId="30">
    <w:abstractNumId w:val="17"/>
  </w:num>
  <w:num w:numId="31">
    <w:abstractNumId w:val="2"/>
  </w:num>
  <w:num w:numId="32">
    <w:abstractNumId w:val="55"/>
  </w:num>
  <w:num w:numId="33">
    <w:abstractNumId w:val="30"/>
  </w:num>
  <w:num w:numId="34">
    <w:abstractNumId w:val="29"/>
  </w:num>
  <w:num w:numId="35">
    <w:abstractNumId w:val="32"/>
  </w:num>
  <w:num w:numId="36">
    <w:abstractNumId w:val="7"/>
  </w:num>
  <w:num w:numId="37">
    <w:abstractNumId w:val="42"/>
  </w:num>
  <w:num w:numId="38">
    <w:abstractNumId w:val="57"/>
  </w:num>
  <w:num w:numId="39">
    <w:abstractNumId w:val="5"/>
  </w:num>
  <w:num w:numId="40">
    <w:abstractNumId w:val="24"/>
  </w:num>
  <w:num w:numId="41">
    <w:abstractNumId w:val="6"/>
  </w:num>
  <w:num w:numId="42">
    <w:abstractNumId w:val="19"/>
  </w:num>
  <w:num w:numId="43">
    <w:abstractNumId w:val="53"/>
  </w:num>
  <w:num w:numId="44">
    <w:abstractNumId w:val="9"/>
  </w:num>
  <w:num w:numId="45">
    <w:abstractNumId w:val="39"/>
  </w:num>
  <w:num w:numId="46">
    <w:abstractNumId w:val="58"/>
  </w:num>
  <w:num w:numId="47">
    <w:abstractNumId w:val="51"/>
  </w:num>
  <w:num w:numId="48">
    <w:abstractNumId w:val="0"/>
  </w:num>
  <w:num w:numId="49">
    <w:abstractNumId w:val="49"/>
  </w:num>
  <w:num w:numId="50">
    <w:abstractNumId w:val="25"/>
  </w:num>
  <w:num w:numId="51">
    <w:abstractNumId w:val="45"/>
  </w:num>
  <w:num w:numId="52">
    <w:abstractNumId w:val="38"/>
  </w:num>
  <w:num w:numId="53">
    <w:abstractNumId w:val="14"/>
  </w:num>
  <w:num w:numId="54">
    <w:abstractNumId w:val="23"/>
  </w:num>
  <w:num w:numId="5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50"/>
  </w:num>
  <w:num w:numId="57">
    <w:abstractNumId w:val="56"/>
  </w:num>
  <w:num w:numId="5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36"/>
  </w:num>
  <w:num w:numId="6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345FC"/>
    <w:rsid w:val="00054E4C"/>
    <w:rsid w:val="00063BEC"/>
    <w:rsid w:val="00077F00"/>
    <w:rsid w:val="00084EDD"/>
    <w:rsid w:val="000872F8"/>
    <w:rsid w:val="00095EF3"/>
    <w:rsid w:val="000A081A"/>
    <w:rsid w:val="000A1E6B"/>
    <w:rsid w:val="000B7F14"/>
    <w:rsid w:val="000D2113"/>
    <w:rsid w:val="001040D5"/>
    <w:rsid w:val="00111444"/>
    <w:rsid w:val="001408AD"/>
    <w:rsid w:val="0015321A"/>
    <w:rsid w:val="00155BC3"/>
    <w:rsid w:val="00162542"/>
    <w:rsid w:val="001717F7"/>
    <w:rsid w:val="001831AE"/>
    <w:rsid w:val="00184A5A"/>
    <w:rsid w:val="001B4B57"/>
    <w:rsid w:val="001B668D"/>
    <w:rsid w:val="001C1C9E"/>
    <w:rsid w:val="001D3477"/>
    <w:rsid w:val="001D4421"/>
    <w:rsid w:val="001E3214"/>
    <w:rsid w:val="001F79A8"/>
    <w:rsid w:val="0023772E"/>
    <w:rsid w:val="00257AE2"/>
    <w:rsid w:val="00270640"/>
    <w:rsid w:val="002761D0"/>
    <w:rsid w:val="00281A87"/>
    <w:rsid w:val="0029509B"/>
    <w:rsid w:val="002A5F83"/>
    <w:rsid w:val="002A61BD"/>
    <w:rsid w:val="002C5CE0"/>
    <w:rsid w:val="002C7F18"/>
    <w:rsid w:val="002E1AA1"/>
    <w:rsid w:val="002E7027"/>
    <w:rsid w:val="002F3714"/>
    <w:rsid w:val="0030444E"/>
    <w:rsid w:val="003109AC"/>
    <w:rsid w:val="00327876"/>
    <w:rsid w:val="00332437"/>
    <w:rsid w:val="0035287C"/>
    <w:rsid w:val="00356E19"/>
    <w:rsid w:val="00357147"/>
    <w:rsid w:val="00360FEC"/>
    <w:rsid w:val="0036150B"/>
    <w:rsid w:val="00362275"/>
    <w:rsid w:val="00366542"/>
    <w:rsid w:val="00392A14"/>
    <w:rsid w:val="00395737"/>
    <w:rsid w:val="003B4B8E"/>
    <w:rsid w:val="003C30DF"/>
    <w:rsid w:val="003E13DF"/>
    <w:rsid w:val="003E6916"/>
    <w:rsid w:val="00403A15"/>
    <w:rsid w:val="00404BB3"/>
    <w:rsid w:val="00404BE4"/>
    <w:rsid w:val="00410E60"/>
    <w:rsid w:val="0044799C"/>
    <w:rsid w:val="0045007E"/>
    <w:rsid w:val="00452D04"/>
    <w:rsid w:val="004606E6"/>
    <w:rsid w:val="00462E9D"/>
    <w:rsid w:val="00477739"/>
    <w:rsid w:val="00494150"/>
    <w:rsid w:val="004A5B1E"/>
    <w:rsid w:val="004A7C73"/>
    <w:rsid w:val="004E150A"/>
    <w:rsid w:val="004E7B04"/>
    <w:rsid w:val="004F6A2E"/>
    <w:rsid w:val="00500FD3"/>
    <w:rsid w:val="00505223"/>
    <w:rsid w:val="005206AD"/>
    <w:rsid w:val="00533774"/>
    <w:rsid w:val="00537F56"/>
    <w:rsid w:val="00554BAD"/>
    <w:rsid w:val="00560197"/>
    <w:rsid w:val="00561425"/>
    <w:rsid w:val="00571686"/>
    <w:rsid w:val="00571D55"/>
    <w:rsid w:val="005812F6"/>
    <w:rsid w:val="005A2A3B"/>
    <w:rsid w:val="005B5807"/>
    <w:rsid w:val="005D28F2"/>
    <w:rsid w:val="005E4D30"/>
    <w:rsid w:val="005F37AA"/>
    <w:rsid w:val="005F6275"/>
    <w:rsid w:val="00613D72"/>
    <w:rsid w:val="00624C7A"/>
    <w:rsid w:val="00630047"/>
    <w:rsid w:val="00663439"/>
    <w:rsid w:val="00671971"/>
    <w:rsid w:val="0067385A"/>
    <w:rsid w:val="00677380"/>
    <w:rsid w:val="00682F96"/>
    <w:rsid w:val="00693D27"/>
    <w:rsid w:val="0069647C"/>
    <w:rsid w:val="006A0DAF"/>
    <w:rsid w:val="006A2F8A"/>
    <w:rsid w:val="006B0F02"/>
    <w:rsid w:val="006B3177"/>
    <w:rsid w:val="006B3B68"/>
    <w:rsid w:val="006B70EF"/>
    <w:rsid w:val="006C1C17"/>
    <w:rsid w:val="006C5E59"/>
    <w:rsid w:val="006D1988"/>
    <w:rsid w:val="006D33E6"/>
    <w:rsid w:val="006D640E"/>
    <w:rsid w:val="006E3F3C"/>
    <w:rsid w:val="00702CD0"/>
    <w:rsid w:val="007206AB"/>
    <w:rsid w:val="00727E4E"/>
    <w:rsid w:val="00730F96"/>
    <w:rsid w:val="0073123B"/>
    <w:rsid w:val="0073615F"/>
    <w:rsid w:val="0073795A"/>
    <w:rsid w:val="00760FB8"/>
    <w:rsid w:val="007613A2"/>
    <w:rsid w:val="00764113"/>
    <w:rsid w:val="00770925"/>
    <w:rsid w:val="0077204C"/>
    <w:rsid w:val="0077530D"/>
    <w:rsid w:val="00797824"/>
    <w:rsid w:val="007B1F8D"/>
    <w:rsid w:val="007E0ADE"/>
    <w:rsid w:val="007E30D0"/>
    <w:rsid w:val="007E3FDB"/>
    <w:rsid w:val="007F1DA3"/>
    <w:rsid w:val="007F2BB8"/>
    <w:rsid w:val="007F3F50"/>
    <w:rsid w:val="00802A19"/>
    <w:rsid w:val="00810883"/>
    <w:rsid w:val="00812232"/>
    <w:rsid w:val="0085199C"/>
    <w:rsid w:val="00857202"/>
    <w:rsid w:val="008607A2"/>
    <w:rsid w:val="00886638"/>
    <w:rsid w:val="008A6CE2"/>
    <w:rsid w:val="008B5299"/>
    <w:rsid w:val="008C1FEA"/>
    <w:rsid w:val="008C5759"/>
    <w:rsid w:val="008C7B8E"/>
    <w:rsid w:val="008E123B"/>
    <w:rsid w:val="008E19F2"/>
    <w:rsid w:val="008E5B50"/>
    <w:rsid w:val="008F1ED2"/>
    <w:rsid w:val="00903316"/>
    <w:rsid w:val="00910AE0"/>
    <w:rsid w:val="00924515"/>
    <w:rsid w:val="00927F71"/>
    <w:rsid w:val="0093153A"/>
    <w:rsid w:val="00936723"/>
    <w:rsid w:val="00941801"/>
    <w:rsid w:val="0094524C"/>
    <w:rsid w:val="0094705F"/>
    <w:rsid w:val="0096754D"/>
    <w:rsid w:val="0097005B"/>
    <w:rsid w:val="00971BA6"/>
    <w:rsid w:val="00980C3D"/>
    <w:rsid w:val="009C2AC1"/>
    <w:rsid w:val="009C79BA"/>
    <w:rsid w:val="009D01DD"/>
    <w:rsid w:val="009E2CD9"/>
    <w:rsid w:val="00A14CD1"/>
    <w:rsid w:val="00A20900"/>
    <w:rsid w:val="00A3061D"/>
    <w:rsid w:val="00A400C4"/>
    <w:rsid w:val="00A465E4"/>
    <w:rsid w:val="00A46DE6"/>
    <w:rsid w:val="00A47984"/>
    <w:rsid w:val="00A56799"/>
    <w:rsid w:val="00A76F42"/>
    <w:rsid w:val="00A829D8"/>
    <w:rsid w:val="00A83075"/>
    <w:rsid w:val="00A83B1F"/>
    <w:rsid w:val="00A87772"/>
    <w:rsid w:val="00A90107"/>
    <w:rsid w:val="00AB4BC5"/>
    <w:rsid w:val="00AC4428"/>
    <w:rsid w:val="00AD1DD3"/>
    <w:rsid w:val="00B102B8"/>
    <w:rsid w:val="00B10708"/>
    <w:rsid w:val="00B122B1"/>
    <w:rsid w:val="00B13F89"/>
    <w:rsid w:val="00B1550A"/>
    <w:rsid w:val="00B22DBB"/>
    <w:rsid w:val="00B45252"/>
    <w:rsid w:val="00B47E75"/>
    <w:rsid w:val="00B50624"/>
    <w:rsid w:val="00B51772"/>
    <w:rsid w:val="00B70FAF"/>
    <w:rsid w:val="00B71356"/>
    <w:rsid w:val="00B751A7"/>
    <w:rsid w:val="00B86A00"/>
    <w:rsid w:val="00B87236"/>
    <w:rsid w:val="00B91A0E"/>
    <w:rsid w:val="00B9219E"/>
    <w:rsid w:val="00B97786"/>
    <w:rsid w:val="00BA58FB"/>
    <w:rsid w:val="00BD6100"/>
    <w:rsid w:val="00BF0896"/>
    <w:rsid w:val="00BF1808"/>
    <w:rsid w:val="00C0689A"/>
    <w:rsid w:val="00C26318"/>
    <w:rsid w:val="00C27413"/>
    <w:rsid w:val="00C277C6"/>
    <w:rsid w:val="00C37CFA"/>
    <w:rsid w:val="00C446A1"/>
    <w:rsid w:val="00C543F3"/>
    <w:rsid w:val="00C745E5"/>
    <w:rsid w:val="00C94BC5"/>
    <w:rsid w:val="00CA50E7"/>
    <w:rsid w:val="00CC64A4"/>
    <w:rsid w:val="00CD0FD7"/>
    <w:rsid w:val="00CE6176"/>
    <w:rsid w:val="00CE783C"/>
    <w:rsid w:val="00CF4E8E"/>
    <w:rsid w:val="00CF78B1"/>
    <w:rsid w:val="00D31A9E"/>
    <w:rsid w:val="00D56F46"/>
    <w:rsid w:val="00D7231B"/>
    <w:rsid w:val="00D72AA4"/>
    <w:rsid w:val="00D7431B"/>
    <w:rsid w:val="00D90BFE"/>
    <w:rsid w:val="00D97CFA"/>
    <w:rsid w:val="00DB0F9F"/>
    <w:rsid w:val="00DB2BCB"/>
    <w:rsid w:val="00DD0F7E"/>
    <w:rsid w:val="00DE1E37"/>
    <w:rsid w:val="00E07410"/>
    <w:rsid w:val="00E15173"/>
    <w:rsid w:val="00E16E36"/>
    <w:rsid w:val="00E267CE"/>
    <w:rsid w:val="00E40380"/>
    <w:rsid w:val="00E4089E"/>
    <w:rsid w:val="00E84E48"/>
    <w:rsid w:val="00E86704"/>
    <w:rsid w:val="00EC3DFD"/>
    <w:rsid w:val="00EC426E"/>
    <w:rsid w:val="00ED2A43"/>
    <w:rsid w:val="00EE0FB0"/>
    <w:rsid w:val="00F014AC"/>
    <w:rsid w:val="00F178F8"/>
    <w:rsid w:val="00F36312"/>
    <w:rsid w:val="00F378E2"/>
    <w:rsid w:val="00F54EEC"/>
    <w:rsid w:val="00F833E5"/>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30D"/>
    <w:pPr>
      <w:spacing w:line="360" w:lineRule="auto"/>
    </w:pPr>
  </w:style>
  <w:style w:type="paragraph" w:styleId="Heading1">
    <w:name w:val="heading 1"/>
    <w:basedOn w:val="Normal"/>
    <w:next w:val="Normal"/>
    <w:link w:val="Heading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E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8F1ED2"/>
    <w:rPr>
      <w:rFonts w:asciiTheme="majorHAnsi" w:eastAsiaTheme="majorEastAsia" w:hAnsiTheme="majorHAnsi" w:cstheme="majorBidi"/>
      <w:b/>
      <w:sz w:val="26"/>
      <w:szCs w:val="26"/>
    </w:rPr>
  </w:style>
  <w:style w:type="paragraph" w:styleId="ListParagraph">
    <w:name w:val="List Paragraph"/>
    <w:basedOn w:val="Normal"/>
    <w:qFormat/>
    <w:rsid w:val="004E7B04"/>
    <w:pPr>
      <w:ind w:left="720"/>
      <w:contextualSpacing/>
    </w:pPr>
  </w:style>
  <w:style w:type="paragraph" w:customStyle="1" w:styleId="2Nadpis">
    <w:name w:val="2. Nadpis"/>
    <w:basedOn w:val="Heading2"/>
    <w:next w:val="Normal"/>
    <w:link w:val="2NadpisChar"/>
    <w:qFormat/>
    <w:rsid w:val="004E7B04"/>
    <w:pPr>
      <w:numPr>
        <w:ilvl w:val="1"/>
        <w:numId w:val="1"/>
      </w:numPr>
    </w:pPr>
  </w:style>
  <w:style w:type="paragraph" w:customStyle="1" w:styleId="1Nadpis">
    <w:name w:val="1. Nadpis"/>
    <w:basedOn w:val="Heading1"/>
    <w:next w:val="Normal"/>
    <w:link w:val="1NadpisChar"/>
    <w:qFormat/>
    <w:rsid w:val="00281A87"/>
    <w:pPr>
      <w:pageBreakBefore/>
      <w:numPr>
        <w:numId w:val="1"/>
      </w:numPr>
    </w:pPr>
  </w:style>
  <w:style w:type="character" w:customStyle="1" w:styleId="2NadpisChar">
    <w:name w:val="2. Nadpis Char"/>
    <w:basedOn w:val="Heading2Char"/>
    <w:link w:val="2Nadpis"/>
    <w:rsid w:val="004E7B04"/>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Heading1Char"/>
    <w:link w:val="1Nadpis"/>
    <w:rsid w:val="00281A87"/>
    <w:rPr>
      <w:rFonts w:asciiTheme="majorHAnsi" w:eastAsiaTheme="majorEastAsia" w:hAnsiTheme="majorHAnsi" w:cstheme="majorBidi"/>
      <w:b/>
      <w:sz w:val="32"/>
      <w:szCs w:val="32"/>
    </w:rPr>
  </w:style>
  <w:style w:type="paragraph" w:customStyle="1" w:styleId="3Nadpis">
    <w:name w:val="3. Nadpis"/>
    <w:basedOn w:val="Heading3"/>
    <w:next w:val="Normal"/>
    <w:link w:val="3NadpisChar"/>
    <w:qFormat/>
    <w:rsid w:val="004E7B04"/>
    <w:pPr>
      <w:numPr>
        <w:ilvl w:val="2"/>
        <w:numId w:val="1"/>
      </w:numPr>
    </w:pPr>
    <w:rPr>
      <w:b/>
      <w:color w:val="auto"/>
    </w:rPr>
  </w:style>
  <w:style w:type="character" w:customStyle="1" w:styleId="Heading4Char">
    <w:name w:val="Heading 4 Char"/>
    <w:basedOn w:val="DefaultParagraphFont"/>
    <w:link w:val="Heading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Heading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Heading4"/>
    <w:next w:val="Normal"/>
    <w:link w:val="4NadpisChar"/>
    <w:qFormat/>
    <w:rsid w:val="0077530D"/>
    <w:pPr>
      <w:numPr>
        <w:ilvl w:val="3"/>
        <w:numId w:val="1"/>
      </w:numPr>
    </w:pPr>
    <w:rPr>
      <w:b/>
      <w:i w:val="0"/>
      <w:color w:val="auto"/>
    </w:rPr>
  </w:style>
  <w:style w:type="table" w:styleId="TableGrid">
    <w:name w:val="Table Grid"/>
    <w:basedOn w:val="TableNormal"/>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Heading4Char"/>
    <w:link w:val="4Nadpis"/>
    <w:rsid w:val="0077530D"/>
    <w:rPr>
      <w:rFonts w:asciiTheme="majorHAnsi" w:eastAsiaTheme="majorEastAsia" w:hAnsiTheme="majorHAnsi" w:cstheme="majorBidi"/>
      <w:b/>
      <w:i w:val="0"/>
      <w:iCs/>
      <w:color w:val="2E74B5" w:themeColor="accent1" w:themeShade="BF"/>
    </w:rPr>
  </w:style>
  <w:style w:type="paragraph" w:styleId="BalloonText">
    <w:name w:val="Balloon Text"/>
    <w:basedOn w:val="Normal"/>
    <w:link w:val="BalloonTextChar"/>
    <w:uiPriority w:val="99"/>
    <w:semiHidden/>
    <w:unhideWhenUsed/>
    <w:rsid w:val="00A30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61D"/>
    <w:rPr>
      <w:rFonts w:ascii="Segoe UI" w:hAnsi="Segoe UI" w:cs="Segoe UI"/>
      <w:sz w:val="18"/>
      <w:szCs w:val="18"/>
    </w:rPr>
  </w:style>
  <w:style w:type="paragraph" w:styleId="TOCHeading">
    <w:name w:val="TOC Heading"/>
    <w:basedOn w:val="Heading1"/>
    <w:next w:val="Normal"/>
    <w:uiPriority w:val="39"/>
    <w:unhideWhenUsed/>
    <w:qFormat/>
    <w:rsid w:val="00DB0F9F"/>
    <w:pPr>
      <w:spacing w:line="259" w:lineRule="auto"/>
      <w:outlineLvl w:val="9"/>
    </w:pPr>
    <w:rPr>
      <w:b w:val="0"/>
      <w:color w:val="2E74B5" w:themeColor="accent1" w:themeShade="BF"/>
      <w:lang w:eastAsia="sk-SK"/>
    </w:rPr>
  </w:style>
  <w:style w:type="paragraph" w:styleId="TOC1">
    <w:name w:val="toc 1"/>
    <w:basedOn w:val="Normal"/>
    <w:next w:val="Normal"/>
    <w:autoRedefine/>
    <w:uiPriority w:val="39"/>
    <w:unhideWhenUsed/>
    <w:rsid w:val="00A20900"/>
    <w:pPr>
      <w:tabs>
        <w:tab w:val="left" w:pos="440"/>
        <w:tab w:val="right" w:leader="dot" w:pos="8777"/>
      </w:tabs>
      <w:spacing w:after="100"/>
    </w:pPr>
  </w:style>
  <w:style w:type="paragraph" w:styleId="TOC2">
    <w:name w:val="toc 2"/>
    <w:basedOn w:val="Normal"/>
    <w:next w:val="Normal"/>
    <w:autoRedefine/>
    <w:uiPriority w:val="39"/>
    <w:unhideWhenUsed/>
    <w:rsid w:val="00DB0F9F"/>
    <w:pPr>
      <w:spacing w:after="100"/>
      <w:ind w:left="220"/>
    </w:pPr>
  </w:style>
  <w:style w:type="paragraph" w:styleId="TOC3">
    <w:name w:val="toc 3"/>
    <w:basedOn w:val="Normal"/>
    <w:next w:val="Normal"/>
    <w:autoRedefine/>
    <w:uiPriority w:val="39"/>
    <w:unhideWhenUsed/>
    <w:rsid w:val="00DB0F9F"/>
    <w:pPr>
      <w:spacing w:after="100"/>
      <w:ind w:left="440"/>
    </w:pPr>
  </w:style>
  <w:style w:type="character" w:styleId="Hyperlink">
    <w:name w:val="Hyperlink"/>
    <w:basedOn w:val="DefaultParagraphFont"/>
    <w:uiPriority w:val="99"/>
    <w:unhideWhenUsed/>
    <w:rsid w:val="00DB0F9F"/>
    <w:rPr>
      <w:color w:val="0563C1" w:themeColor="hyperlink"/>
      <w:u w:val="single"/>
    </w:rPr>
  </w:style>
  <w:style w:type="paragraph" w:styleId="Header">
    <w:name w:val="header"/>
    <w:basedOn w:val="Normal"/>
    <w:link w:val="HeaderChar"/>
    <w:uiPriority w:val="99"/>
    <w:unhideWhenUsed/>
    <w:rsid w:val="00DB0F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0F9F"/>
  </w:style>
  <w:style w:type="paragraph" w:styleId="Footer">
    <w:name w:val="footer"/>
    <w:basedOn w:val="Normal"/>
    <w:link w:val="FooterChar"/>
    <w:uiPriority w:val="99"/>
    <w:unhideWhenUsed/>
    <w:rsid w:val="00DB0F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0F9F"/>
  </w:style>
  <w:style w:type="paragraph" w:styleId="Caption">
    <w:name w:val="caption"/>
    <w:basedOn w:val="Normal"/>
    <w:next w:val="Normal"/>
    <w:uiPriority w:val="35"/>
    <w:unhideWhenUsed/>
    <w:qFormat/>
    <w:rsid w:val="00A83B1F"/>
    <w:pPr>
      <w:spacing w:after="200" w:line="240" w:lineRule="auto"/>
      <w:jc w:val="center"/>
    </w:pPr>
    <w:rPr>
      <w:iCs/>
      <w:szCs w:val="18"/>
    </w:rPr>
  </w:style>
  <w:style w:type="paragraph" w:styleId="TableofFigures">
    <w:name w:val="table of figures"/>
    <w:basedOn w:val="Normal"/>
    <w:next w:val="Normal"/>
    <w:uiPriority w:val="99"/>
    <w:unhideWhenUsed/>
    <w:rsid w:val="001F79A8"/>
    <w:pPr>
      <w:spacing w:after="0"/>
    </w:pPr>
  </w:style>
  <w:style w:type="character" w:customStyle="1" w:styleId="st">
    <w:name w:val="st"/>
    <w:basedOn w:val="DefaultParagraphFont"/>
    <w:rsid w:val="000345FC"/>
  </w:style>
  <w:style w:type="paragraph" w:styleId="Bibliography">
    <w:name w:val="Bibliography"/>
    <w:basedOn w:val="Normal"/>
    <w:next w:val="Normal"/>
    <w:uiPriority w:val="37"/>
    <w:unhideWhenUsed/>
    <w:rsid w:val="0030444E"/>
  </w:style>
  <w:style w:type="paragraph" w:customStyle="1" w:styleId="ZoznamLiteratury">
    <w:name w:val="Zoznam Literatury"/>
    <w:basedOn w:val="Norma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CommentReference">
    <w:name w:val="annotation reference"/>
    <w:basedOn w:val="DefaultParagraphFont"/>
    <w:semiHidden/>
    <w:unhideWhenUsed/>
    <w:rsid w:val="005D28F2"/>
    <w:rPr>
      <w:sz w:val="16"/>
      <w:szCs w:val="16"/>
    </w:rPr>
  </w:style>
  <w:style w:type="paragraph" w:styleId="CommentText">
    <w:name w:val="annotation text"/>
    <w:basedOn w:val="Normal"/>
    <w:link w:val="CommentTextChar"/>
    <w:semiHidden/>
    <w:unhideWhenUsed/>
    <w:rsid w:val="005D28F2"/>
    <w:pPr>
      <w:spacing w:line="240" w:lineRule="auto"/>
    </w:pPr>
    <w:rPr>
      <w:sz w:val="20"/>
      <w:szCs w:val="20"/>
    </w:rPr>
  </w:style>
  <w:style w:type="character" w:customStyle="1" w:styleId="CommentTextChar">
    <w:name w:val="Comment Text Char"/>
    <w:basedOn w:val="DefaultParagraphFont"/>
    <w:link w:val="CommentText"/>
    <w:uiPriority w:val="99"/>
    <w:semiHidden/>
    <w:rsid w:val="005D28F2"/>
    <w:rPr>
      <w:sz w:val="20"/>
      <w:szCs w:val="20"/>
    </w:rPr>
  </w:style>
  <w:style w:type="paragraph" w:styleId="CommentSubject">
    <w:name w:val="annotation subject"/>
    <w:basedOn w:val="CommentText"/>
    <w:next w:val="CommentText"/>
    <w:link w:val="CommentSubjectChar"/>
    <w:uiPriority w:val="99"/>
    <w:semiHidden/>
    <w:unhideWhenUsed/>
    <w:rsid w:val="005D28F2"/>
    <w:rPr>
      <w:b/>
      <w:bCs/>
    </w:rPr>
  </w:style>
  <w:style w:type="character" w:customStyle="1" w:styleId="CommentSubjectChar">
    <w:name w:val="Comment Subject Char"/>
    <w:basedOn w:val="CommentTextChar"/>
    <w:link w:val="CommentSubject"/>
    <w:uiPriority w:val="99"/>
    <w:semiHidden/>
    <w:rsid w:val="005D28F2"/>
    <w:rPr>
      <w:b/>
      <w:bCs/>
      <w:sz w:val="20"/>
      <w:szCs w:val="20"/>
    </w:rPr>
  </w:style>
  <w:style w:type="character" w:styleId="Emphasis">
    <w:name w:val="Emphasis"/>
    <w:basedOn w:val="DefaultParagraphFont"/>
    <w:uiPriority w:val="20"/>
    <w:qFormat/>
    <w:rsid w:val="007F1DA3"/>
    <w:rPr>
      <w:i/>
      <w:iCs/>
    </w:rPr>
  </w:style>
  <w:style w:type="character" w:styleId="FollowedHyperlink">
    <w:name w:val="FollowedHyperlink"/>
    <w:basedOn w:val="DefaultParagraphFont"/>
    <w:uiPriority w:val="99"/>
    <w:semiHidden/>
    <w:unhideWhenUsed/>
    <w:rsid w:val="00DD0F7E"/>
    <w:rPr>
      <w:color w:val="954F72" w:themeColor="followedHyperlink"/>
      <w:u w:val="single"/>
    </w:rPr>
  </w:style>
  <w:style w:type="paragraph" w:styleId="HTMLPreformatted">
    <w:name w:val="HTML Preformatted"/>
    <w:basedOn w:val="Normal"/>
    <w:link w:val="HTMLPreformatted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66023025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bit.y/2xWycnj"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80B8F482-00AC-4026-9CA2-27F83873E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3149</TotalTime>
  <Pages>6</Pages>
  <Words>737</Words>
  <Characters>3718</Characters>
  <Application>Microsoft Office Word</Application>
  <DocSecurity>0</DocSecurity>
  <Lines>87</Lines>
  <Paragraphs>52</Paragraphs>
  <ScaleCrop>false</ScaleCrop>
  <HeadingPairs>
    <vt:vector size="6" baseType="variant">
      <vt:variant>
        <vt:lpstr>Title</vt:lpstr>
      </vt:variant>
      <vt:variant>
        <vt:i4>1</vt:i4>
      </vt:variant>
      <vt:variant>
        <vt:lpstr>Názov</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4430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Barto, Norbert</cp:lastModifiedBy>
  <cp:revision>35</cp:revision>
  <cp:lastPrinted>2014-03-17T12:58:00Z</cp:lastPrinted>
  <dcterms:created xsi:type="dcterms:W3CDTF">2019-01-07T11:52:00Z</dcterms:created>
  <dcterms:modified xsi:type="dcterms:W3CDTF">2019-08-06T11:02:00Z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