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iperhivatkozs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iperhivatkozs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3B2F30EB" w:rsidR="0097005B" w:rsidRDefault="00205690" w:rsidP="00571D55">
      <w:pPr>
        <w:pStyle w:val="1Nadpis"/>
        <w:jc w:val="both"/>
      </w:pPr>
      <w:r>
        <w:lastRenderedPageBreak/>
        <w:t>Reddit tips for the exam</w:t>
      </w:r>
    </w:p>
    <w:p w14:paraId="7460A88D" w14:textId="5AEBFA6C" w:rsidR="00205690" w:rsidRDefault="00205690" w:rsidP="00205690">
      <w:pPr>
        <w:pStyle w:val="2Nadpis"/>
      </w:pPr>
      <w:r w:rsidRPr="00205690">
        <w:t>EC2Rescue tool with System status checks</w:t>
      </w:r>
    </w:p>
    <w:p w14:paraId="5BC90CB2" w14:textId="2CB3D8B3" w:rsidR="00205690" w:rsidRDefault="00205690" w:rsidP="00205690">
      <w:r>
        <w:t>EC2Rescue for EC2 Windows is a troubleshooting tool that you can run on your Amazon EC2 Windows Server instances. Use the tool to troubleshoot OS-level issues and to collect advanced logs and configuration files for further analysis. The following are some common iss</w:t>
      </w:r>
      <w:r>
        <w:t>ues that EC2Rescue can address:</w:t>
      </w:r>
    </w:p>
    <w:p w14:paraId="4AF8E8A6" w14:textId="77777777" w:rsidR="00205690" w:rsidRDefault="00205690" w:rsidP="00205690">
      <w:pPr>
        <w:pStyle w:val="Listaszerbekezds"/>
        <w:numPr>
          <w:ilvl w:val="0"/>
          <w:numId w:val="54"/>
        </w:numPr>
      </w:pPr>
      <w:r>
        <w:t>Instance connectivity issues due to firewall, Remote Desktop Protocol (RDP), or network interface configuration.</w:t>
      </w:r>
    </w:p>
    <w:p w14:paraId="4A01F5EE" w14:textId="77777777" w:rsidR="00205690" w:rsidRDefault="00205690" w:rsidP="00205690">
      <w:pPr>
        <w:pStyle w:val="Listaszerbekezds"/>
        <w:numPr>
          <w:ilvl w:val="0"/>
          <w:numId w:val="54"/>
        </w:numPr>
      </w:pPr>
      <w:r>
        <w:t>OS boot issues due to a blue screen or stop error, a boot loop, or a corrupted registry.</w:t>
      </w:r>
    </w:p>
    <w:p w14:paraId="42FC35B2" w14:textId="48448C31" w:rsidR="00205690" w:rsidRDefault="00205690" w:rsidP="00205690">
      <w:pPr>
        <w:pStyle w:val="Listaszerbekezds"/>
        <w:numPr>
          <w:ilvl w:val="0"/>
          <w:numId w:val="54"/>
        </w:numPr>
      </w:pPr>
      <w:r>
        <w:t>Any issues that might need advanced log analysis and troubleshooting.</w:t>
      </w:r>
    </w:p>
    <w:p w14:paraId="0A8D0EB1" w14:textId="20E7D435" w:rsidR="00205690" w:rsidRDefault="00205690" w:rsidP="00205690">
      <w:pPr>
        <w:pStyle w:val="2Nadpis"/>
        <w:rPr>
          <w:lang w:val="en-US"/>
        </w:rPr>
      </w:pPr>
      <w:r>
        <w:t xml:space="preserve">SSM deep dive </w:t>
      </w:r>
      <w:r>
        <w:rPr>
          <w:lang w:val="en-US"/>
        </w:rPr>
        <w:t>[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]</w:t>
      </w:r>
    </w:p>
    <w:p w14:paraId="7FC0C238" w14:textId="4519223E" w:rsidR="00205690" w:rsidRDefault="00205690" w:rsidP="00205690">
      <w:pPr>
        <w:pStyle w:val="2Nadpis"/>
        <w:rPr>
          <w:lang w:val="en-US"/>
        </w:rPr>
      </w:pPr>
      <w:r>
        <w:rPr>
          <w:lang w:val="en-US"/>
        </w:rPr>
        <w:t>Hybrid networking with backup</w:t>
      </w:r>
    </w:p>
    <w:p w14:paraId="2FB16FC2" w14:textId="49382EEC" w:rsidR="00205690" w:rsidRDefault="00205690" w:rsidP="00205690">
      <w:pPr>
        <w:rPr>
          <w:lang w:val="en-US"/>
        </w:rPr>
      </w:pPr>
      <w:r w:rsidRPr="00205690">
        <w:rPr>
          <w:lang w:val="en-US"/>
        </w:rPr>
        <w:t xml:space="preserve">Using backup connection line for </w:t>
      </w:r>
      <w:proofErr w:type="spellStart"/>
      <w:r w:rsidRPr="00205690">
        <w:rPr>
          <w:lang w:val="en-US"/>
        </w:rPr>
        <w:t>DirectConnect</w:t>
      </w:r>
      <w:proofErr w:type="spellEnd"/>
      <w:r w:rsidRPr="00205690">
        <w:rPr>
          <w:lang w:val="en-US"/>
        </w:rPr>
        <w:t xml:space="preserve">. Answers will be between VPN </w:t>
      </w:r>
      <w:proofErr w:type="gramStart"/>
      <w:r w:rsidRPr="00205690">
        <w:rPr>
          <w:lang w:val="en-US"/>
        </w:rPr>
        <w:t>or</w:t>
      </w:r>
      <w:proofErr w:type="gramEnd"/>
      <w:r w:rsidRPr="00205690">
        <w:rPr>
          <w:lang w:val="en-US"/>
        </w:rPr>
        <w:t xml:space="preserve"> second </w:t>
      </w:r>
      <w:proofErr w:type="spellStart"/>
      <w:r w:rsidRPr="00205690">
        <w:rPr>
          <w:lang w:val="en-US"/>
        </w:rPr>
        <w:t>directConnect</w:t>
      </w:r>
      <w:proofErr w:type="spellEnd"/>
      <w:r w:rsidRPr="00205690">
        <w:rPr>
          <w:lang w:val="en-US"/>
        </w:rPr>
        <w:t>, you need to see if question says cheap</w:t>
      </w:r>
      <w:r>
        <w:rPr>
          <w:lang w:val="en-US"/>
        </w:rPr>
        <w:t xml:space="preserve"> </w:t>
      </w:r>
      <w:r w:rsidRPr="00205690">
        <w:rPr>
          <w:lang w:val="en-US"/>
        </w:rPr>
        <w:t>(VPN) or company requires sensitive latency and highly available.</w:t>
      </w:r>
    </w:p>
    <w:p w14:paraId="0B6CEC9A" w14:textId="3231A4D6" w:rsidR="00205690" w:rsidRDefault="00205690" w:rsidP="00205690">
      <w:pPr>
        <w:pStyle w:val="2Nadpis"/>
        <w:rPr>
          <w:lang w:val="en-US"/>
        </w:rPr>
      </w:pPr>
      <w:r>
        <w:rPr>
          <w:lang w:val="en-US"/>
        </w:rPr>
        <w:t>When to use what storage transfer method</w:t>
      </w:r>
    </w:p>
    <w:p w14:paraId="3FDA3BB7" w14:textId="73C77587" w:rsidR="00205690" w:rsidRDefault="00205690" w:rsidP="00205690">
      <w:pPr>
        <w:rPr>
          <w:lang w:val="en-US"/>
        </w:rPr>
      </w:pPr>
      <w:r w:rsidRPr="00205690">
        <w:rPr>
          <w:lang w:val="en-US"/>
        </w:rPr>
        <w:t>There was a 500mbps DX bought from partner network and has separate 1gbps internet line always available. Some ~20 TB files needed to transfer and which will be best way? Options had Storage Gateway on DX, S3 upload, S3 transfer acceleration, Snowball... (Tip: In your mind calculate how much each bandwidth can transfer in a day before picking snowball as for some questions transferring large data with Snowball is always not good option).</w:t>
      </w:r>
    </w:p>
    <w:p w14:paraId="580BC73F" w14:textId="52B01456" w:rsidR="00205690" w:rsidRPr="00205690" w:rsidRDefault="00205690" w:rsidP="00205690">
      <w:pPr>
        <w:pStyle w:val="2Nadpis"/>
        <w:rPr>
          <w:lang w:val="en-US"/>
        </w:rPr>
      </w:pPr>
      <w:r>
        <w:rPr>
          <w:lang w:val="en-US"/>
        </w:rPr>
        <w:t>Lambda connectivity issue in a VPC</w:t>
      </w:r>
    </w:p>
    <w:p w14:paraId="2E69808A" w14:textId="3F04B448" w:rsidR="006B3B68" w:rsidRDefault="00205690" w:rsidP="006B3B68">
      <w:r w:rsidRPr="00205690">
        <w:t>check subnet of lambda has route to NAT gateway</w:t>
      </w:r>
    </w:p>
    <w:p w14:paraId="48090653" w14:textId="0E5F9735" w:rsidR="00205690" w:rsidRDefault="00205690" w:rsidP="00205690">
      <w:pPr>
        <w:pStyle w:val="2Nadpis"/>
      </w:pPr>
      <w:r>
        <w:t>IAM advanced</w:t>
      </w:r>
    </w:p>
    <w:p w14:paraId="699EDBB5" w14:textId="41110D42" w:rsidR="00205690" w:rsidRPr="00205690" w:rsidRDefault="00205690" w:rsidP="00205690">
      <w:r w:rsidRPr="00205690">
        <w:t xml:space="preserve">Using tags to manage resource like ec2 for </w:t>
      </w:r>
      <w:r w:rsidR="00F04CF5">
        <w:t xml:space="preserve">multiple </w:t>
      </w:r>
      <w:r w:rsidRPr="00205690">
        <w:t>business units</w:t>
      </w:r>
      <w:r w:rsidR="00F04CF5">
        <w:t xml:space="preserve">.( </w:t>
      </w:r>
      <w:r w:rsidRPr="00205690">
        <w:t xml:space="preserve">in </w:t>
      </w:r>
      <w:r w:rsidR="00F04CF5">
        <w:t xml:space="preserve">the </w:t>
      </w:r>
      <w:r w:rsidRPr="00205690">
        <w:t>same account different unit cant control EC2 of other unit</w:t>
      </w:r>
      <w:r w:rsidR="00F04CF5">
        <w:t>)</w:t>
      </w:r>
      <w:bookmarkStart w:id="0" w:name="_GoBack"/>
      <w:bookmarkEnd w:id="0"/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0495D" w14:textId="77777777" w:rsidR="00042162" w:rsidRDefault="00042162" w:rsidP="00DB0F9F">
      <w:pPr>
        <w:spacing w:after="0" w:line="240" w:lineRule="auto"/>
      </w:pPr>
      <w:r>
        <w:separator/>
      </w:r>
    </w:p>
  </w:endnote>
  <w:endnote w:type="continuationSeparator" w:id="0">
    <w:p w14:paraId="69B38A76" w14:textId="77777777" w:rsidR="00042162" w:rsidRDefault="0004216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04CF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A9750" w14:textId="77777777" w:rsidR="00042162" w:rsidRDefault="00042162" w:rsidP="00DB0F9F">
      <w:pPr>
        <w:spacing w:after="0" w:line="240" w:lineRule="auto"/>
      </w:pPr>
      <w:r>
        <w:separator/>
      </w:r>
    </w:p>
  </w:footnote>
  <w:footnote w:type="continuationSeparator" w:id="0">
    <w:p w14:paraId="4FF9F3B9" w14:textId="77777777" w:rsidR="00042162" w:rsidRDefault="0004216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C340CB"/>
    <w:multiLevelType w:val="hybridMultilevel"/>
    <w:tmpl w:val="E314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7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38"/>
  </w:num>
  <w:num w:numId="5">
    <w:abstractNumId w:val="11"/>
  </w:num>
  <w:num w:numId="6">
    <w:abstractNumId w:val="5"/>
  </w:num>
  <w:num w:numId="7">
    <w:abstractNumId w:val="15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8"/>
  </w:num>
  <w:num w:numId="13">
    <w:abstractNumId w:val="41"/>
  </w:num>
  <w:num w:numId="14">
    <w:abstractNumId w:val="20"/>
  </w:num>
  <w:num w:numId="15">
    <w:abstractNumId w:val="9"/>
  </w:num>
  <w:num w:numId="16">
    <w:abstractNumId w:val="32"/>
  </w:num>
  <w:num w:numId="17">
    <w:abstractNumId w:val="16"/>
  </w:num>
  <w:num w:numId="18">
    <w:abstractNumId w:val="40"/>
  </w:num>
  <w:num w:numId="19">
    <w:abstractNumId w:val="45"/>
  </w:num>
  <w:num w:numId="20">
    <w:abstractNumId w:val="13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2"/>
  </w:num>
  <w:num w:numId="27">
    <w:abstractNumId w:val="44"/>
  </w:num>
  <w:num w:numId="28">
    <w:abstractNumId w:val="50"/>
  </w:num>
  <w:num w:numId="29">
    <w:abstractNumId w:val="34"/>
  </w:num>
  <w:num w:numId="30">
    <w:abstractNumId w:val="17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8"/>
  </w:num>
  <w:num w:numId="37">
    <w:abstractNumId w:val="39"/>
  </w:num>
  <w:num w:numId="38">
    <w:abstractNumId w:val="52"/>
  </w:num>
  <w:num w:numId="39">
    <w:abstractNumId w:val="6"/>
  </w:num>
  <w:num w:numId="40">
    <w:abstractNumId w:val="22"/>
  </w:num>
  <w:num w:numId="41">
    <w:abstractNumId w:val="7"/>
  </w:num>
  <w:num w:numId="42">
    <w:abstractNumId w:val="19"/>
  </w:num>
  <w:num w:numId="43">
    <w:abstractNumId w:val="49"/>
  </w:num>
  <w:num w:numId="44">
    <w:abstractNumId w:val="10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4"/>
  </w:num>
  <w:num w:numId="54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42162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05690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04CF5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76B0941A-F4BC-4AC9-A54A-C244AB1F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2911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27</cp:revision>
  <cp:lastPrinted>2014-03-17T12:58:00Z</cp:lastPrinted>
  <dcterms:created xsi:type="dcterms:W3CDTF">2019-01-07T11:52:00Z</dcterms:created>
  <dcterms:modified xsi:type="dcterms:W3CDTF">2021-04-02T15:10:00Z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