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8A5E9C" w:rsidRDefault="007E3FDB">
          <w:pPr>
            <w:pStyle w:val="Hlavikaobsahu"/>
            <w:rPr>
              <w:b/>
              <w:color w:val="auto"/>
              <w:lang w:val="en-US"/>
            </w:rPr>
          </w:pPr>
          <w:r w:rsidRPr="008A5E9C">
            <w:rPr>
              <w:b/>
              <w:color w:val="auto"/>
              <w:lang w:val="en-US"/>
            </w:rPr>
            <w:t>Content</w:t>
          </w:r>
        </w:p>
        <w:p w14:paraId="66611B7F" w14:textId="77777777" w:rsidR="00C32EDD" w:rsidRDefault="00DB0F9F">
          <w:pPr>
            <w:pStyle w:val="Obsah1"/>
            <w:rPr>
              <w:rFonts w:eastAsiaTheme="minorEastAsia"/>
              <w:noProof/>
              <w:lang w:val="en-US"/>
            </w:rPr>
          </w:pPr>
          <w:r w:rsidRPr="008A5E9C">
            <w:rPr>
              <w:lang w:val="en-US"/>
            </w:rPr>
            <w:fldChar w:fldCharType="begin"/>
          </w:r>
          <w:r w:rsidRPr="008A5E9C">
            <w:rPr>
              <w:lang w:val="en-US"/>
            </w:rPr>
            <w:instrText xml:space="preserve"> TOC \o "1-3" \h \z \u </w:instrText>
          </w:r>
          <w:r w:rsidRPr="008A5E9C">
            <w:rPr>
              <w:lang w:val="en-US"/>
            </w:rPr>
            <w:fldChar w:fldCharType="separate"/>
          </w:r>
          <w:hyperlink w:anchor="_Toc16101892" w:history="1">
            <w:r w:rsidR="00C32EDD" w:rsidRPr="00D07A87">
              <w:rPr>
                <w:rStyle w:val="Hypertextovprepojenie"/>
                <w:noProof/>
                <w:lang w:val="en-US"/>
              </w:rPr>
              <w:t>1.</w:t>
            </w:r>
            <w:r w:rsidR="00C32EDD">
              <w:rPr>
                <w:rFonts w:eastAsiaTheme="minorEastAsia"/>
                <w:noProof/>
                <w:lang w:val="en-US"/>
              </w:rPr>
              <w:tab/>
            </w:r>
            <w:r w:rsidR="00C32EDD" w:rsidRPr="00D07A87">
              <w:rPr>
                <w:rStyle w:val="Hypertextovprepojenie"/>
                <w:noProof/>
                <w:lang w:val="en-US"/>
              </w:rPr>
              <w:t>Introduction into the world of Kubernetes</w:t>
            </w:r>
            <w:r w:rsidR="00C32EDD">
              <w:rPr>
                <w:noProof/>
                <w:webHidden/>
              </w:rPr>
              <w:tab/>
            </w:r>
            <w:r w:rsidR="00C32EDD">
              <w:rPr>
                <w:noProof/>
                <w:webHidden/>
              </w:rPr>
              <w:fldChar w:fldCharType="begin"/>
            </w:r>
            <w:r w:rsidR="00C32EDD">
              <w:rPr>
                <w:noProof/>
                <w:webHidden/>
              </w:rPr>
              <w:instrText xml:space="preserve"> PAGEREF _Toc16101892 \h </w:instrText>
            </w:r>
            <w:r w:rsidR="00C32EDD">
              <w:rPr>
                <w:noProof/>
                <w:webHidden/>
              </w:rPr>
            </w:r>
            <w:r w:rsidR="00C32EDD">
              <w:rPr>
                <w:noProof/>
                <w:webHidden/>
              </w:rPr>
              <w:fldChar w:fldCharType="separate"/>
            </w:r>
            <w:r w:rsidR="00C32EDD">
              <w:rPr>
                <w:noProof/>
                <w:webHidden/>
              </w:rPr>
              <w:t>2</w:t>
            </w:r>
            <w:r w:rsidR="00C32EDD">
              <w:rPr>
                <w:noProof/>
                <w:webHidden/>
              </w:rPr>
              <w:fldChar w:fldCharType="end"/>
            </w:r>
          </w:hyperlink>
        </w:p>
        <w:p w14:paraId="3668CF2C" w14:textId="77777777" w:rsidR="00C32EDD" w:rsidRDefault="00C32EDD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6101893" w:history="1">
            <w:r w:rsidRPr="00D07A87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07A87">
              <w:rPr>
                <w:rStyle w:val="Hypertextovprepojenie"/>
                <w:noProof/>
                <w:lang w:val="en-US"/>
              </w:rPr>
              <w:t>Development / Production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0A45F" w14:textId="77777777" w:rsidR="00C32EDD" w:rsidRDefault="00C32EDD">
          <w:pPr>
            <w:pStyle w:val="Obsah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6101894" w:history="1">
            <w:r w:rsidRPr="00D07A87">
              <w:rPr>
                <w:rStyle w:val="Hypertextovprepojenie"/>
                <w:noProof/>
                <w:lang w:val="en-US"/>
              </w:rPr>
              <w:t>1.1.1.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07A87">
              <w:rPr>
                <w:rStyle w:val="Hypertextovprepojenie"/>
                <w:noProof/>
                <w:lang w:val="en-US"/>
              </w:rPr>
              <w:t>Docker compose vs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D8F1C" w14:textId="77777777" w:rsidR="00DB0F9F" w:rsidRPr="008A5E9C" w:rsidRDefault="00DB0F9F">
          <w:pPr>
            <w:rPr>
              <w:lang w:val="en-US"/>
            </w:rPr>
          </w:pPr>
          <w:r w:rsidRPr="008A5E9C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8A5E9C" w:rsidRDefault="00DB0F9F" w:rsidP="00DB0F9F">
      <w:pPr>
        <w:rPr>
          <w:lang w:val="en-US"/>
        </w:rPr>
      </w:pPr>
    </w:p>
    <w:p w14:paraId="4D58EDDB" w14:textId="77777777" w:rsidR="00DB0F9F" w:rsidRPr="008A5E9C" w:rsidRDefault="00DB0F9F" w:rsidP="00DB0F9F">
      <w:pPr>
        <w:rPr>
          <w:lang w:val="en-US"/>
        </w:rPr>
        <w:sectPr w:rsidR="00DB0F9F" w:rsidRPr="008A5E9C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0BF077DA" w:rsidR="0097005B" w:rsidRDefault="008A5E9C" w:rsidP="00571D55">
      <w:pPr>
        <w:pStyle w:val="1Nadpis"/>
        <w:jc w:val="both"/>
        <w:rPr>
          <w:lang w:val="en-US"/>
        </w:rPr>
      </w:pPr>
      <w:bookmarkStart w:id="0" w:name="_Toc16101892"/>
      <w:r>
        <w:rPr>
          <w:lang w:val="en-US"/>
        </w:rPr>
        <w:lastRenderedPageBreak/>
        <w:t>Introduction into the world of Kubernetes</w:t>
      </w:r>
      <w:bookmarkEnd w:id="0"/>
    </w:p>
    <w:p w14:paraId="2A8AF257" w14:textId="4F646B09" w:rsidR="00DF1244" w:rsidRPr="00DF1244" w:rsidRDefault="00DF1244" w:rsidP="00DF12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6B08AB" wp14:editId="345D5B11">
            <wp:extent cx="5579745" cy="1934210"/>
            <wp:effectExtent l="0" t="0" r="1905" b="889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D6FE" w14:textId="01D694BA" w:rsidR="008A5E9C" w:rsidRDefault="008A5E9C" w:rsidP="008A5E9C">
      <w:pPr>
        <w:rPr>
          <w:lang w:val="en-US"/>
        </w:rPr>
      </w:pPr>
      <w:r>
        <w:rPr>
          <w:lang w:val="en-US"/>
        </w:rPr>
        <w:t>How do we want to scale our multi-container app?</w:t>
      </w:r>
    </w:p>
    <w:p w14:paraId="149DB933" w14:textId="201443B8" w:rsidR="008A5E9C" w:rsidRPr="008A5E9C" w:rsidRDefault="008A5E9C" w:rsidP="008A5E9C">
      <w:pPr>
        <w:rPr>
          <w:lang w:val="en-US"/>
        </w:rPr>
      </w:pPr>
      <w:r>
        <w:rPr>
          <w:lang w:val="en-US"/>
        </w:rPr>
        <w:t xml:space="preserve">Like this? Do we need so much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instances? The worker app does all of the hard work.</w:t>
      </w:r>
    </w:p>
    <w:p w14:paraId="6A1938B3" w14:textId="2591D063" w:rsidR="008A5E9C" w:rsidRDefault="008A5E9C" w:rsidP="008A5E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F43862" wp14:editId="42F4FE59">
            <wp:extent cx="5579745" cy="2759075"/>
            <wp:effectExtent l="0" t="0" r="1905" b="317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9A66" w14:textId="17124E55" w:rsidR="008A5E9C" w:rsidRPr="008A5E9C" w:rsidRDefault="008A5E9C" w:rsidP="008A5E9C">
      <w:pPr>
        <w:rPr>
          <w:lang w:val="en-US"/>
        </w:rPr>
      </w:pPr>
      <w:r>
        <w:rPr>
          <w:lang w:val="en-US"/>
        </w:rPr>
        <w:t>I’d like to have only more workers. In the world of Kubernetes we have much more easily gotten to a scaling flow like this:</w:t>
      </w:r>
    </w:p>
    <w:p w14:paraId="775051DF" w14:textId="697003DE" w:rsidR="008A5E9C" w:rsidRPr="008A5E9C" w:rsidRDefault="008A5E9C" w:rsidP="008A5E9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515CC1" wp14:editId="1F7F1A1B">
            <wp:extent cx="5579745" cy="2777490"/>
            <wp:effectExtent l="0" t="0" r="1905" b="381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08A" w14:textId="2074F996" w:rsidR="006B3B68" w:rsidRPr="008A5E9C" w:rsidRDefault="006B3B68" w:rsidP="006B3B68">
      <w:pPr>
        <w:rPr>
          <w:lang w:val="en-US"/>
        </w:rPr>
      </w:pPr>
    </w:p>
    <w:p w14:paraId="6F509414" w14:textId="035A1486" w:rsidR="006E3F3C" w:rsidRPr="008A5E9C" w:rsidRDefault="00944BC2" w:rsidP="006E3F3C">
      <w:pPr>
        <w:rPr>
          <w:lang w:val="en-US"/>
        </w:rPr>
      </w:pPr>
      <w:r w:rsidRPr="008A5E9C">
        <w:rPr>
          <w:noProof/>
          <w:lang w:val="en-US"/>
        </w:rPr>
        <w:drawing>
          <wp:inline distT="0" distB="0" distL="0" distR="0" wp14:anchorId="31D20689" wp14:editId="37953AAE">
            <wp:extent cx="5579745" cy="3450590"/>
            <wp:effectExtent l="0" t="0" r="190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274D" w14:textId="7F40F8E8" w:rsidR="008A5E9C" w:rsidRDefault="008A5E9C" w:rsidP="006E3F3C">
      <w:pPr>
        <w:rPr>
          <w:lang w:val="en-US"/>
        </w:rPr>
      </w:pPr>
      <w:r w:rsidRPr="008A5E9C">
        <w:rPr>
          <w:b/>
          <w:lang w:val="en-US"/>
        </w:rPr>
        <w:t>Cluster.</w:t>
      </w:r>
      <w:r>
        <w:rPr>
          <w:lang w:val="en-US"/>
        </w:rPr>
        <w:t xml:space="preserve"> </w:t>
      </w:r>
      <w:r w:rsidRPr="008A5E9C">
        <w:rPr>
          <w:lang w:val="en-US"/>
        </w:rPr>
        <w:t>Kubernetes cluster. A </w:t>
      </w:r>
      <w:r w:rsidRPr="008A5E9C">
        <w:rPr>
          <w:b/>
          <w:lang w:val="en-US"/>
        </w:rPr>
        <w:t>cluster</w:t>
      </w:r>
      <w:r w:rsidRPr="008A5E9C">
        <w:rPr>
          <w:lang w:val="en-US"/>
        </w:rPr>
        <w:t xml:space="preserve"> in the world on Kubernetes is an assembly of a </w:t>
      </w:r>
      <w:r w:rsidRPr="008A5E9C">
        <w:rPr>
          <w:b/>
          <w:lang w:val="en-US"/>
        </w:rPr>
        <w:t>Master and 1 or more nodes.</w:t>
      </w:r>
      <w:r w:rsidRPr="008A5E9C">
        <w:rPr>
          <w:lang w:val="en-US"/>
        </w:rPr>
        <w:t xml:space="preserve"> </w:t>
      </w:r>
    </w:p>
    <w:p w14:paraId="10B05769" w14:textId="7908D11B" w:rsidR="008A5E9C" w:rsidRDefault="008A5E9C" w:rsidP="006E3F3C">
      <w:pPr>
        <w:rPr>
          <w:lang w:val="en-US"/>
        </w:rPr>
      </w:pPr>
      <w:r>
        <w:rPr>
          <w:b/>
          <w:lang w:val="en-US"/>
        </w:rPr>
        <w:t xml:space="preserve">Node. </w:t>
      </w:r>
      <w:r w:rsidRPr="008A5E9C">
        <w:rPr>
          <w:b/>
          <w:lang w:val="en-US"/>
        </w:rPr>
        <w:t>A node</w:t>
      </w:r>
      <w:r w:rsidRPr="008A5E9C">
        <w:rPr>
          <w:lang w:val="en-US"/>
        </w:rPr>
        <w:t xml:space="preserve"> is a virtual machine or a physical </w:t>
      </w:r>
      <w:proofErr w:type="gramStart"/>
      <w:r w:rsidRPr="008A5E9C">
        <w:rPr>
          <w:lang w:val="en-US"/>
        </w:rPr>
        <w:t>computer, that</w:t>
      </w:r>
      <w:proofErr w:type="gramEnd"/>
      <w:r w:rsidRPr="008A5E9C">
        <w:rPr>
          <w:lang w:val="en-US"/>
        </w:rPr>
        <w:t xml:space="preserve"> is going to run some number of different containers.</w:t>
      </w:r>
      <w:r>
        <w:rPr>
          <w:lang w:val="en-US"/>
        </w:rPr>
        <w:t xml:space="preserve"> Each of the machine (blue) can be used to run different sets of containers. Each of them can run different containers, (images) in different numbers.</w:t>
      </w:r>
    </w:p>
    <w:p w14:paraId="612BFF45" w14:textId="09F53405" w:rsidR="008A5E9C" w:rsidRDefault="008A5E9C" w:rsidP="006E3F3C">
      <w:pPr>
        <w:rPr>
          <w:lang w:val="en-US"/>
        </w:rPr>
      </w:pPr>
      <w:r>
        <w:rPr>
          <w:lang w:val="en-US"/>
        </w:rPr>
        <w:t xml:space="preserve"> </w:t>
      </w:r>
      <w:r w:rsidRPr="008A5E9C">
        <w:rPr>
          <w:b/>
          <w:lang w:val="en-US"/>
        </w:rPr>
        <w:t>Master</w:t>
      </w:r>
      <w:r>
        <w:rPr>
          <w:lang w:val="en-US"/>
        </w:rPr>
        <w:t xml:space="preserve">. All of the Nodes are managed by something called </w:t>
      </w:r>
      <w:r w:rsidRPr="008A5E9C">
        <w:rPr>
          <w:b/>
          <w:lang w:val="en-US"/>
        </w:rPr>
        <w:t>Master</w:t>
      </w:r>
      <w:r>
        <w:rPr>
          <w:lang w:val="en-US"/>
        </w:rPr>
        <w:t>.</w:t>
      </w:r>
      <w:r w:rsidR="00DF1244">
        <w:rPr>
          <w:lang w:val="en-US"/>
        </w:rPr>
        <w:t xml:space="preserve"> This master has a set of different programs running on it and control what each of these different nodes is running at any </w:t>
      </w:r>
      <w:r w:rsidR="00DF1244">
        <w:rPr>
          <w:lang w:val="en-US"/>
        </w:rPr>
        <w:lastRenderedPageBreak/>
        <w:t>given time. Developers interact with the cluster though the master. We give some set of instructions to the master e.g. please run 5 containers using the client worker image. The master receives that command and relays it to all of the different nodes.</w:t>
      </w:r>
    </w:p>
    <w:p w14:paraId="1ED957F8" w14:textId="225B7B03" w:rsidR="00DF1244" w:rsidRDefault="00DF1244" w:rsidP="006E3F3C">
      <w:pPr>
        <w:rPr>
          <w:lang w:val="en-US"/>
        </w:rPr>
      </w:pPr>
      <w:r>
        <w:rPr>
          <w:lang w:val="en-US"/>
        </w:rPr>
        <w:t>Outside of our cluster there is a Load Balancer, which will take some amount of outside traffic in the form of network requests and relay all those requests into one of our different nodes.</w:t>
      </w:r>
    </w:p>
    <w:p w14:paraId="7235A1A0" w14:textId="536F535F" w:rsidR="00DF1244" w:rsidRDefault="00DF1244" w:rsidP="00DF1244">
      <w:pPr>
        <w:pStyle w:val="2Nadpis"/>
        <w:rPr>
          <w:lang w:val="en-US"/>
        </w:rPr>
      </w:pPr>
      <w:bookmarkStart w:id="1" w:name="_Toc16101893"/>
      <w:r>
        <w:rPr>
          <w:lang w:val="en-US"/>
        </w:rPr>
        <w:t>Development / Production Kubernetes</w:t>
      </w:r>
      <w:bookmarkEnd w:id="1"/>
    </w:p>
    <w:p w14:paraId="0E865B75" w14:textId="03422EA4" w:rsidR="00DF1244" w:rsidRDefault="00DF1244" w:rsidP="00DF12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03EA66" wp14:editId="30260AAF">
            <wp:extent cx="5579745" cy="3048000"/>
            <wp:effectExtent l="0" t="0" r="190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6B47" w14:textId="4AA7E517" w:rsidR="00062D01" w:rsidRDefault="00062D01" w:rsidP="00DF12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C73D5" wp14:editId="699C7977">
            <wp:extent cx="5579745" cy="2392045"/>
            <wp:effectExtent l="0" t="0" r="1905" b="825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61B0" w14:textId="1B2E5383" w:rsidR="00062D01" w:rsidRDefault="00DF1244" w:rsidP="00DF1244">
      <w:pPr>
        <w:rPr>
          <w:lang w:val="en-US"/>
        </w:rPr>
      </w:pPr>
      <w:proofErr w:type="spellStart"/>
      <w:r w:rsidRPr="00DF1244">
        <w:rPr>
          <w:b/>
          <w:lang w:val="en-US"/>
        </w:rPr>
        <w:t>Minukube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i</w:t>
      </w:r>
      <w:r w:rsidR="00062D01">
        <w:rPr>
          <w:lang w:val="en-US"/>
        </w:rPr>
        <w:t>s a command line tool, whose</w:t>
      </w:r>
      <w:r>
        <w:rPr>
          <w:lang w:val="en-US"/>
        </w:rPr>
        <w:t xml:space="preserve"> purpose is going to be to set up a tiny little Kubernetes </w:t>
      </w:r>
      <w:proofErr w:type="spellStart"/>
      <w:proofErr w:type="gramStart"/>
      <w:r w:rsidR="00062D01">
        <w:rPr>
          <w:lang w:val="en-US"/>
        </w:rPr>
        <w:t>custer</w:t>
      </w:r>
      <w:proofErr w:type="spellEnd"/>
      <w:proofErr w:type="gramEnd"/>
      <w:r w:rsidR="00062D01">
        <w:rPr>
          <w:lang w:val="en-US"/>
        </w:rPr>
        <w:t xml:space="preserve"> on your local computer. Local only. </w:t>
      </w:r>
      <w:proofErr w:type="spellStart"/>
      <w:r w:rsidR="00062D01">
        <w:rPr>
          <w:lang w:val="en-US"/>
        </w:rPr>
        <w:t>Kubectl</w:t>
      </w:r>
      <w:proofErr w:type="spellEnd"/>
      <w:r w:rsidR="00062D01">
        <w:rPr>
          <w:lang w:val="en-US"/>
        </w:rPr>
        <w:t xml:space="preserve"> we use both locally bot in the production.</w:t>
      </w:r>
    </w:p>
    <w:p w14:paraId="3E749D83" w14:textId="442483F7" w:rsidR="00DF1244" w:rsidRDefault="00062D01" w:rsidP="00DF1244">
      <w:pPr>
        <w:rPr>
          <w:lang w:val="en-US"/>
        </w:rPr>
      </w:pPr>
      <w:r>
        <w:rPr>
          <w:lang w:val="en-US"/>
        </w:rPr>
        <w:t xml:space="preserve">When we are talking about production we often use “Managed solutions” – take care a lot of low level task and security. </w:t>
      </w:r>
    </w:p>
    <w:p w14:paraId="5B469192" w14:textId="0B50280A" w:rsidR="00062D01" w:rsidRDefault="00062D01" w:rsidP="0049425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5E3FCB" wp14:editId="5365411C">
            <wp:extent cx="4573906" cy="2625558"/>
            <wp:effectExtent l="0" t="0" r="0" b="381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7068" cy="26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AD19" w14:textId="232B542D" w:rsidR="00062D01" w:rsidRDefault="00062D01" w:rsidP="00062D01">
      <w:pPr>
        <w:pStyle w:val="3Nadpis"/>
        <w:rPr>
          <w:lang w:val="en-US"/>
        </w:rPr>
      </w:pPr>
      <w:bookmarkStart w:id="2" w:name="_Toc16101894"/>
      <w:r>
        <w:rPr>
          <w:lang w:val="en-US"/>
        </w:rPr>
        <w:t>Docker compose vs Kubernetes</w:t>
      </w:r>
      <w:bookmarkEnd w:id="2"/>
    </w:p>
    <w:p w14:paraId="4DA8A52E" w14:textId="6E95AEFF" w:rsidR="00062D01" w:rsidRDefault="00062D01" w:rsidP="0049425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74F17" wp14:editId="41483CC5">
            <wp:extent cx="4021456" cy="2125372"/>
            <wp:effectExtent l="0" t="0" r="0" b="825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6654" cy="212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E040" w14:textId="02CA7DED" w:rsidR="00B3240B" w:rsidRDefault="00062D01" w:rsidP="0049425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B9BA7" wp14:editId="1A4A1B51">
            <wp:extent cx="5579745" cy="2021840"/>
            <wp:effectExtent l="0" t="0" r="190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D5FE" w14:textId="728C18AF" w:rsidR="00B3240B" w:rsidRDefault="00B3240B" w:rsidP="00DF1244">
      <w:pPr>
        <w:rPr>
          <w:lang w:val="en-US"/>
        </w:rPr>
      </w:pPr>
      <w:r>
        <w:rPr>
          <w:lang w:val="en-US"/>
        </w:rPr>
        <w:t xml:space="preserve">Object: </w:t>
      </w:r>
    </w:p>
    <w:p w14:paraId="0C114ACD" w14:textId="62A40032" w:rsidR="00B3240B" w:rsidRDefault="00494255" w:rsidP="00B3240B">
      <w:pPr>
        <w:pStyle w:val="3Nadpis"/>
        <w:rPr>
          <w:lang w:val="en-US"/>
        </w:rPr>
      </w:pPr>
      <w:r>
        <w:rPr>
          <w:lang w:val="en-US"/>
        </w:rPr>
        <w:lastRenderedPageBreak/>
        <w:t>Configuration files</w:t>
      </w:r>
      <w:bookmarkStart w:id="3" w:name="_GoBack"/>
      <w:bookmarkEnd w:id="3"/>
    </w:p>
    <w:p w14:paraId="0E6F621C" w14:textId="1F0F6C42" w:rsidR="00B3240B" w:rsidRDefault="00B3240B" w:rsidP="00B324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B8DFE4" wp14:editId="261843A8">
            <wp:extent cx="5579745" cy="2143125"/>
            <wp:effectExtent l="0" t="0" r="1905" b="952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CC73" w14:textId="1149B361" w:rsidR="00494255" w:rsidRDefault="00494255" w:rsidP="00B324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734FED" wp14:editId="5476593F">
            <wp:extent cx="5579745" cy="3314700"/>
            <wp:effectExtent l="0" t="0" r="190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A32C" w14:textId="711DED39" w:rsidR="00494255" w:rsidRDefault="00494255" w:rsidP="00B324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228A96" wp14:editId="1D1ED468">
            <wp:extent cx="5579745" cy="3819525"/>
            <wp:effectExtent l="0" t="0" r="1905" b="952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F251" w14:textId="1FF55914" w:rsidR="00494255" w:rsidRPr="00B3240B" w:rsidRDefault="00494255" w:rsidP="00B324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7129C" wp14:editId="12690F53">
            <wp:extent cx="5579745" cy="1991995"/>
            <wp:effectExtent l="0" t="0" r="1905" b="825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255" w:rsidRPr="00B3240B" w:rsidSect="00764113">
      <w:headerReference w:type="default" r:id="rId21"/>
      <w:footerReference w:type="default" r:id="rId22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5A6024" w14:textId="77777777" w:rsidR="00AA2662" w:rsidRDefault="00AA2662" w:rsidP="00DB0F9F">
      <w:pPr>
        <w:spacing w:after="0" w:line="240" w:lineRule="auto"/>
      </w:pPr>
      <w:r>
        <w:separator/>
      </w:r>
    </w:p>
  </w:endnote>
  <w:endnote w:type="continuationSeparator" w:id="0">
    <w:p w14:paraId="6F1C0C11" w14:textId="77777777" w:rsidR="00AA2662" w:rsidRDefault="00AA2662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Pta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94255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7C4FBB" w14:textId="77777777" w:rsidR="00AA2662" w:rsidRDefault="00AA2662" w:rsidP="00DB0F9F">
      <w:pPr>
        <w:spacing w:after="0" w:line="240" w:lineRule="auto"/>
      </w:pPr>
      <w:r>
        <w:separator/>
      </w:r>
    </w:p>
  </w:footnote>
  <w:footnote w:type="continuationSeparator" w:id="0">
    <w:p w14:paraId="73F9F66A" w14:textId="77777777" w:rsidR="00AA2662" w:rsidRDefault="00AA2662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lavik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6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7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6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8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0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4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5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47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9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"/>
  </w:num>
  <w:num w:numId="3">
    <w:abstractNumId w:val="3"/>
  </w:num>
  <w:num w:numId="4">
    <w:abstractNumId w:val="37"/>
  </w:num>
  <w:num w:numId="5">
    <w:abstractNumId w:val="10"/>
  </w:num>
  <w:num w:numId="6">
    <w:abstractNumId w:val="4"/>
  </w:num>
  <w:num w:numId="7">
    <w:abstractNumId w:val="14"/>
  </w:num>
  <w:num w:numId="8">
    <w:abstractNumId w:val="23"/>
  </w:num>
  <w:num w:numId="9">
    <w:abstractNumId w:val="47"/>
  </w:num>
  <w:num w:numId="10">
    <w:abstractNumId w:val="32"/>
  </w:num>
  <w:num w:numId="11">
    <w:abstractNumId w:val="42"/>
  </w:num>
  <w:num w:numId="12">
    <w:abstractNumId w:val="17"/>
  </w:num>
  <w:num w:numId="13">
    <w:abstractNumId w:val="40"/>
  </w:num>
  <w:num w:numId="14">
    <w:abstractNumId w:val="19"/>
  </w:num>
  <w:num w:numId="15">
    <w:abstractNumId w:val="8"/>
  </w:num>
  <w:num w:numId="16">
    <w:abstractNumId w:val="31"/>
  </w:num>
  <w:num w:numId="17">
    <w:abstractNumId w:val="15"/>
  </w:num>
  <w:num w:numId="18">
    <w:abstractNumId w:val="39"/>
  </w:num>
  <w:num w:numId="19">
    <w:abstractNumId w:val="44"/>
  </w:num>
  <w:num w:numId="20">
    <w:abstractNumId w:val="12"/>
  </w:num>
  <w:num w:numId="21">
    <w:abstractNumId w:val="36"/>
  </w:num>
  <w:num w:numId="22">
    <w:abstractNumId w:val="24"/>
  </w:num>
  <w:num w:numId="23">
    <w:abstractNumId w:val="20"/>
  </w:num>
  <w:num w:numId="24">
    <w:abstractNumId w:val="28"/>
  </w:num>
  <w:num w:numId="25">
    <w:abstractNumId w:val="25"/>
  </w:num>
  <w:num w:numId="26">
    <w:abstractNumId w:val="11"/>
  </w:num>
  <w:num w:numId="27">
    <w:abstractNumId w:val="43"/>
  </w:num>
  <w:num w:numId="28">
    <w:abstractNumId w:val="49"/>
  </w:num>
  <w:num w:numId="29">
    <w:abstractNumId w:val="33"/>
  </w:num>
  <w:num w:numId="30">
    <w:abstractNumId w:val="16"/>
  </w:num>
  <w:num w:numId="31">
    <w:abstractNumId w:val="2"/>
  </w:num>
  <w:num w:numId="32">
    <w:abstractNumId w:val="50"/>
  </w:num>
  <w:num w:numId="33">
    <w:abstractNumId w:val="27"/>
  </w:num>
  <w:num w:numId="34">
    <w:abstractNumId w:val="26"/>
  </w:num>
  <w:num w:numId="35">
    <w:abstractNumId w:val="29"/>
  </w:num>
  <w:num w:numId="36">
    <w:abstractNumId w:val="7"/>
  </w:num>
  <w:num w:numId="37">
    <w:abstractNumId w:val="38"/>
  </w:num>
  <w:num w:numId="38">
    <w:abstractNumId w:val="51"/>
  </w:num>
  <w:num w:numId="39">
    <w:abstractNumId w:val="5"/>
  </w:num>
  <w:num w:numId="40">
    <w:abstractNumId w:val="21"/>
  </w:num>
  <w:num w:numId="41">
    <w:abstractNumId w:val="6"/>
  </w:num>
  <w:num w:numId="42">
    <w:abstractNumId w:val="18"/>
  </w:num>
  <w:num w:numId="43">
    <w:abstractNumId w:val="48"/>
  </w:num>
  <w:num w:numId="44">
    <w:abstractNumId w:val="9"/>
  </w:num>
  <w:num w:numId="45">
    <w:abstractNumId w:val="35"/>
  </w:num>
  <w:num w:numId="46">
    <w:abstractNumId w:val="52"/>
  </w:num>
  <w:num w:numId="47">
    <w:abstractNumId w:val="46"/>
  </w:num>
  <w:num w:numId="48">
    <w:abstractNumId w:val="0"/>
  </w:num>
  <w:num w:numId="49">
    <w:abstractNumId w:val="45"/>
  </w:num>
  <w:num w:numId="50">
    <w:abstractNumId w:val="22"/>
  </w:num>
  <w:num w:numId="51">
    <w:abstractNumId w:val="41"/>
  </w:num>
  <w:num w:numId="52">
    <w:abstractNumId w:val="34"/>
  </w:num>
  <w:num w:numId="53">
    <w:abstractNumId w:val="1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BEF"/>
    <w:rsid w:val="00010CD0"/>
    <w:rsid w:val="00013F5B"/>
    <w:rsid w:val="000345FC"/>
    <w:rsid w:val="00054E4C"/>
    <w:rsid w:val="00062D01"/>
    <w:rsid w:val="00063BEC"/>
    <w:rsid w:val="00077F00"/>
    <w:rsid w:val="00084EDD"/>
    <w:rsid w:val="000872F8"/>
    <w:rsid w:val="00095EF3"/>
    <w:rsid w:val="000A081A"/>
    <w:rsid w:val="000A1E6B"/>
    <w:rsid w:val="000B7F14"/>
    <w:rsid w:val="000D2113"/>
    <w:rsid w:val="00111444"/>
    <w:rsid w:val="001408AD"/>
    <w:rsid w:val="0015321A"/>
    <w:rsid w:val="00155BC3"/>
    <w:rsid w:val="00162542"/>
    <w:rsid w:val="001717F7"/>
    <w:rsid w:val="001831AE"/>
    <w:rsid w:val="00184A5A"/>
    <w:rsid w:val="001B4B57"/>
    <w:rsid w:val="001B668D"/>
    <w:rsid w:val="001C1C9E"/>
    <w:rsid w:val="001D3477"/>
    <w:rsid w:val="001D4421"/>
    <w:rsid w:val="001E3214"/>
    <w:rsid w:val="001F79A8"/>
    <w:rsid w:val="0023772E"/>
    <w:rsid w:val="00257AE2"/>
    <w:rsid w:val="00270640"/>
    <w:rsid w:val="002761D0"/>
    <w:rsid w:val="00281A87"/>
    <w:rsid w:val="0029509B"/>
    <w:rsid w:val="002A5F83"/>
    <w:rsid w:val="002A61BD"/>
    <w:rsid w:val="002C5CE0"/>
    <w:rsid w:val="002E1AA1"/>
    <w:rsid w:val="002E7027"/>
    <w:rsid w:val="002F3714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B4B8E"/>
    <w:rsid w:val="003E13DF"/>
    <w:rsid w:val="003E6916"/>
    <w:rsid w:val="00403A15"/>
    <w:rsid w:val="00404BB3"/>
    <w:rsid w:val="00410E60"/>
    <w:rsid w:val="0044799C"/>
    <w:rsid w:val="0045007E"/>
    <w:rsid w:val="00452D04"/>
    <w:rsid w:val="004606E6"/>
    <w:rsid w:val="00462E9D"/>
    <w:rsid w:val="00477739"/>
    <w:rsid w:val="00494150"/>
    <w:rsid w:val="00494255"/>
    <w:rsid w:val="004A5B1E"/>
    <w:rsid w:val="004A7C73"/>
    <w:rsid w:val="004E150A"/>
    <w:rsid w:val="004E7B04"/>
    <w:rsid w:val="004F6A2E"/>
    <w:rsid w:val="00500FD3"/>
    <w:rsid w:val="00505223"/>
    <w:rsid w:val="005206AD"/>
    <w:rsid w:val="00533774"/>
    <w:rsid w:val="00537F56"/>
    <w:rsid w:val="00547936"/>
    <w:rsid w:val="00554BAD"/>
    <w:rsid w:val="00560197"/>
    <w:rsid w:val="00561425"/>
    <w:rsid w:val="00571686"/>
    <w:rsid w:val="00571D55"/>
    <w:rsid w:val="005812F6"/>
    <w:rsid w:val="005A2A3B"/>
    <w:rsid w:val="005D28F2"/>
    <w:rsid w:val="005E4D30"/>
    <w:rsid w:val="005F37AA"/>
    <w:rsid w:val="00613D72"/>
    <w:rsid w:val="00624C7A"/>
    <w:rsid w:val="00663439"/>
    <w:rsid w:val="00671971"/>
    <w:rsid w:val="0067385A"/>
    <w:rsid w:val="00677380"/>
    <w:rsid w:val="00682F96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33E6"/>
    <w:rsid w:val="006D640E"/>
    <w:rsid w:val="006E3F3C"/>
    <w:rsid w:val="00702CD0"/>
    <w:rsid w:val="007206AB"/>
    <w:rsid w:val="00727E4E"/>
    <w:rsid w:val="00730F96"/>
    <w:rsid w:val="0073123B"/>
    <w:rsid w:val="0073615F"/>
    <w:rsid w:val="0073795A"/>
    <w:rsid w:val="007613A2"/>
    <w:rsid w:val="00764113"/>
    <w:rsid w:val="00770925"/>
    <w:rsid w:val="0077204C"/>
    <w:rsid w:val="0077530D"/>
    <w:rsid w:val="00797824"/>
    <w:rsid w:val="007B1F8D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5199C"/>
    <w:rsid w:val="00857202"/>
    <w:rsid w:val="008607A2"/>
    <w:rsid w:val="00886638"/>
    <w:rsid w:val="008A5E9C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4BC2"/>
    <w:rsid w:val="0094524C"/>
    <w:rsid w:val="0094705F"/>
    <w:rsid w:val="0096754D"/>
    <w:rsid w:val="0097005B"/>
    <w:rsid w:val="00971BA6"/>
    <w:rsid w:val="00980C3D"/>
    <w:rsid w:val="009C2AC1"/>
    <w:rsid w:val="009C79BA"/>
    <w:rsid w:val="009D01DD"/>
    <w:rsid w:val="009E2CD9"/>
    <w:rsid w:val="00A14CD1"/>
    <w:rsid w:val="00A20900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A2662"/>
    <w:rsid w:val="00AB4BC5"/>
    <w:rsid w:val="00AC4428"/>
    <w:rsid w:val="00AD1DD3"/>
    <w:rsid w:val="00B102B8"/>
    <w:rsid w:val="00B10708"/>
    <w:rsid w:val="00B122B1"/>
    <w:rsid w:val="00B13F89"/>
    <w:rsid w:val="00B1550A"/>
    <w:rsid w:val="00B22DBB"/>
    <w:rsid w:val="00B3240B"/>
    <w:rsid w:val="00B45252"/>
    <w:rsid w:val="00B51772"/>
    <w:rsid w:val="00B70FAF"/>
    <w:rsid w:val="00B71356"/>
    <w:rsid w:val="00B751A7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2EDD"/>
    <w:rsid w:val="00C37CFA"/>
    <w:rsid w:val="00C446A1"/>
    <w:rsid w:val="00C543F3"/>
    <w:rsid w:val="00C745E5"/>
    <w:rsid w:val="00C94BC5"/>
    <w:rsid w:val="00CA50E7"/>
    <w:rsid w:val="00CC64A4"/>
    <w:rsid w:val="00CD0FD7"/>
    <w:rsid w:val="00CE6176"/>
    <w:rsid w:val="00CE783C"/>
    <w:rsid w:val="00CF4E8E"/>
    <w:rsid w:val="00CF78B1"/>
    <w:rsid w:val="00D31A9E"/>
    <w:rsid w:val="00D56F46"/>
    <w:rsid w:val="00D7231B"/>
    <w:rsid w:val="00D72AA4"/>
    <w:rsid w:val="00D7431B"/>
    <w:rsid w:val="00D90BFE"/>
    <w:rsid w:val="00DB0F9F"/>
    <w:rsid w:val="00DB2BCB"/>
    <w:rsid w:val="00DD0F7E"/>
    <w:rsid w:val="00DE1E37"/>
    <w:rsid w:val="00DF1244"/>
    <w:rsid w:val="00E15173"/>
    <w:rsid w:val="00E16E36"/>
    <w:rsid w:val="00E267CE"/>
    <w:rsid w:val="00E40380"/>
    <w:rsid w:val="00E4089E"/>
    <w:rsid w:val="00E84E48"/>
    <w:rsid w:val="00E86704"/>
    <w:rsid w:val="00EC3DFD"/>
    <w:rsid w:val="00EC426E"/>
    <w:rsid w:val="00ED2A43"/>
    <w:rsid w:val="00EE0FB0"/>
    <w:rsid w:val="00F178F8"/>
    <w:rsid w:val="00F36312"/>
    <w:rsid w:val="00F378E2"/>
    <w:rsid w:val="00F54EEC"/>
    <w:rsid w:val="00F833E5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7530D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Odsekzoznamu">
    <w:name w:val="List Paragraph"/>
    <w:basedOn w:val="Normlny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Nadpis2"/>
    <w:next w:val="Normlny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Nadpis1"/>
    <w:next w:val="Normlny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Nadpis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Nadpis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Nadpis4Char">
    <w:name w:val="Nadpis 4 Char"/>
    <w:basedOn w:val="Predvolenpsmoodseku"/>
    <w:link w:val="Nadpis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Nadpis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Nadpis4"/>
    <w:next w:val="Normlny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Mriekatabuky">
    <w:name w:val="Table Grid"/>
    <w:basedOn w:val="Normlnatabuka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Nadpis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B0F9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DB0F9F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DB0F9F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B0F9F"/>
  </w:style>
  <w:style w:type="paragraph" w:styleId="Pta">
    <w:name w:val="footer"/>
    <w:basedOn w:val="Normlny"/>
    <w:link w:val="Pt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B0F9F"/>
  </w:style>
  <w:style w:type="paragraph" w:styleId="Popis">
    <w:name w:val="caption"/>
    <w:basedOn w:val="Normlny"/>
    <w:next w:val="Normlny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1F79A8"/>
    <w:pPr>
      <w:spacing w:after="0"/>
    </w:pPr>
  </w:style>
  <w:style w:type="character" w:customStyle="1" w:styleId="st">
    <w:name w:val="st"/>
    <w:basedOn w:val="Predvolenpsmoodseku"/>
    <w:rsid w:val="000345FC"/>
  </w:style>
  <w:style w:type="paragraph" w:styleId="Bibliografia">
    <w:name w:val="Bibliography"/>
    <w:basedOn w:val="Normlny"/>
    <w:next w:val="Normlny"/>
    <w:uiPriority w:val="37"/>
    <w:unhideWhenUsed/>
    <w:rsid w:val="0030444E"/>
  </w:style>
  <w:style w:type="paragraph" w:customStyle="1" w:styleId="ZoznamLiteratury">
    <w:name w:val="Zoznam Literatury"/>
    <w:basedOn w:val="Normlny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lnywebov">
    <w:name w:val="Normal (Web)"/>
    <w:basedOn w:val="Normlny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Odkaznakomentr">
    <w:name w:val="annotation reference"/>
    <w:basedOn w:val="Predvolenpsmoodseku"/>
    <w:semiHidden/>
    <w:unhideWhenUsed/>
    <w:rsid w:val="005D28F2"/>
    <w:rPr>
      <w:sz w:val="16"/>
      <w:szCs w:val="16"/>
    </w:rPr>
  </w:style>
  <w:style w:type="paragraph" w:styleId="Textkomentra">
    <w:name w:val="annotation text"/>
    <w:basedOn w:val="Normlny"/>
    <w:link w:val="Textkomentra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D28F2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D28F2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D28F2"/>
    <w:rPr>
      <w:b/>
      <w:bCs/>
      <w:sz w:val="20"/>
      <w:szCs w:val="20"/>
    </w:rPr>
  </w:style>
  <w:style w:type="character" w:styleId="Zvraznenie">
    <w:name w:val="Emphasis"/>
    <w:basedOn w:val="Predvolenpsmoodseku"/>
    <w:uiPriority w:val="20"/>
    <w:qFormat/>
    <w:rsid w:val="007F1DA3"/>
    <w:rPr>
      <w:i/>
      <w:iCs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08AC08FB-56DC-4B3B-B2AF-98012B3DA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</Template>
  <TotalTime>2956</TotalTime>
  <Pages>7</Pages>
  <Words>313</Words>
  <Characters>1788</Characters>
  <Application>Microsoft Office Word</Application>
  <DocSecurity>0</DocSecurity>
  <Lines>14</Lines>
  <Paragraphs>4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Norbert</cp:lastModifiedBy>
  <cp:revision>29</cp:revision>
  <cp:lastPrinted>2014-03-17T12:58:00Z</cp:lastPrinted>
  <dcterms:created xsi:type="dcterms:W3CDTF">2019-01-07T11:52:00Z</dcterms:created>
  <dcterms:modified xsi:type="dcterms:W3CDTF">2019-08-07T18:40:00Z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