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790B59E5" w14:textId="77777777" w:rsidR="00E46E59"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80363586" w:history="1">
            <w:r w:rsidR="00E46E59" w:rsidRPr="00A17180">
              <w:rPr>
                <w:rStyle w:val="Hiperhivatkozs"/>
                <w:noProof/>
              </w:rPr>
              <w:t>1.</w:t>
            </w:r>
            <w:r w:rsidR="00E46E59">
              <w:rPr>
                <w:rFonts w:eastAsiaTheme="minorEastAsia"/>
                <w:noProof/>
                <w:lang w:val="en-US"/>
              </w:rPr>
              <w:tab/>
            </w:r>
            <w:r w:rsidR="00E46E59" w:rsidRPr="00A17180">
              <w:rPr>
                <w:rStyle w:val="Hiperhivatkozs"/>
                <w:noProof/>
              </w:rPr>
              <w:t>Theory behind moniroting</w:t>
            </w:r>
            <w:r w:rsidR="00E46E59">
              <w:rPr>
                <w:noProof/>
                <w:webHidden/>
              </w:rPr>
              <w:tab/>
            </w:r>
            <w:r w:rsidR="00E46E59">
              <w:rPr>
                <w:noProof/>
                <w:webHidden/>
              </w:rPr>
              <w:fldChar w:fldCharType="begin"/>
            </w:r>
            <w:r w:rsidR="00E46E59">
              <w:rPr>
                <w:noProof/>
                <w:webHidden/>
              </w:rPr>
              <w:instrText xml:space="preserve"> PAGEREF _Toc80363586 \h </w:instrText>
            </w:r>
            <w:r w:rsidR="00E46E59">
              <w:rPr>
                <w:noProof/>
                <w:webHidden/>
              </w:rPr>
            </w:r>
            <w:r w:rsidR="00E46E59">
              <w:rPr>
                <w:noProof/>
                <w:webHidden/>
              </w:rPr>
              <w:fldChar w:fldCharType="separate"/>
            </w:r>
            <w:r w:rsidR="00E46E59">
              <w:rPr>
                <w:noProof/>
                <w:webHidden/>
              </w:rPr>
              <w:t>2</w:t>
            </w:r>
            <w:r w:rsidR="00E46E59">
              <w:rPr>
                <w:noProof/>
                <w:webHidden/>
              </w:rPr>
              <w:fldChar w:fldCharType="end"/>
            </w:r>
          </w:hyperlink>
        </w:p>
        <w:p w14:paraId="4384A5B8" w14:textId="77777777" w:rsidR="00E46E59" w:rsidRDefault="00BA44BC">
          <w:pPr>
            <w:pStyle w:val="TJ1"/>
            <w:rPr>
              <w:rFonts w:eastAsiaTheme="minorEastAsia"/>
              <w:noProof/>
              <w:lang w:val="en-US"/>
            </w:rPr>
          </w:pPr>
          <w:hyperlink w:anchor="_Toc80363587" w:history="1">
            <w:r w:rsidR="00E46E59" w:rsidRPr="00A17180">
              <w:rPr>
                <w:rStyle w:val="Hiperhivatkozs"/>
                <w:noProof/>
              </w:rPr>
              <w:t>2.</w:t>
            </w:r>
            <w:r w:rsidR="00E46E59">
              <w:rPr>
                <w:rFonts w:eastAsiaTheme="minorEastAsia"/>
                <w:noProof/>
                <w:lang w:val="en-US"/>
              </w:rPr>
              <w:tab/>
            </w:r>
            <w:r w:rsidR="00E46E59" w:rsidRPr="00A17180">
              <w:rPr>
                <w:rStyle w:val="Hiperhivatkozs"/>
                <w:noProof/>
              </w:rPr>
              <w:t>Tools</w:t>
            </w:r>
            <w:r w:rsidR="00E46E59">
              <w:rPr>
                <w:noProof/>
                <w:webHidden/>
              </w:rPr>
              <w:tab/>
            </w:r>
            <w:r w:rsidR="00E46E59">
              <w:rPr>
                <w:noProof/>
                <w:webHidden/>
              </w:rPr>
              <w:fldChar w:fldCharType="begin"/>
            </w:r>
            <w:r w:rsidR="00E46E59">
              <w:rPr>
                <w:noProof/>
                <w:webHidden/>
              </w:rPr>
              <w:instrText xml:space="preserve"> PAGEREF _Toc80363587 \h </w:instrText>
            </w:r>
            <w:r w:rsidR="00E46E59">
              <w:rPr>
                <w:noProof/>
                <w:webHidden/>
              </w:rPr>
            </w:r>
            <w:r w:rsidR="00E46E59">
              <w:rPr>
                <w:noProof/>
                <w:webHidden/>
              </w:rPr>
              <w:fldChar w:fldCharType="separate"/>
            </w:r>
            <w:r w:rsidR="00E46E59">
              <w:rPr>
                <w:noProof/>
                <w:webHidden/>
              </w:rPr>
              <w:t>3</w:t>
            </w:r>
            <w:r w:rsidR="00E46E59">
              <w:rPr>
                <w:noProof/>
                <w:webHidden/>
              </w:rPr>
              <w:fldChar w:fldCharType="end"/>
            </w:r>
          </w:hyperlink>
        </w:p>
        <w:p w14:paraId="52D663AD" w14:textId="77777777" w:rsidR="00E46E59" w:rsidRDefault="00BA44BC">
          <w:pPr>
            <w:pStyle w:val="TJ1"/>
            <w:rPr>
              <w:rFonts w:eastAsiaTheme="minorEastAsia"/>
              <w:noProof/>
              <w:lang w:val="en-US"/>
            </w:rPr>
          </w:pPr>
          <w:hyperlink w:anchor="_Toc80363588" w:history="1">
            <w:r w:rsidR="00E46E59" w:rsidRPr="00A17180">
              <w:rPr>
                <w:rStyle w:val="Hiperhivatkozs"/>
                <w:noProof/>
              </w:rPr>
              <w:t>3.</w:t>
            </w:r>
            <w:r w:rsidR="00E46E59">
              <w:rPr>
                <w:rFonts w:eastAsiaTheme="minorEastAsia"/>
                <w:noProof/>
                <w:lang w:val="en-US"/>
              </w:rPr>
              <w:tab/>
            </w:r>
            <w:r w:rsidR="00E46E59" w:rsidRPr="00A17180">
              <w:rPr>
                <w:rStyle w:val="Hiperhivatkozs"/>
                <w:noProof/>
              </w:rPr>
              <w:t>Prometheus – Grafana – Alermanager – InfluxDB</w:t>
            </w:r>
            <w:r w:rsidR="00E46E59">
              <w:rPr>
                <w:noProof/>
                <w:webHidden/>
              </w:rPr>
              <w:tab/>
            </w:r>
            <w:r w:rsidR="00E46E59">
              <w:rPr>
                <w:noProof/>
                <w:webHidden/>
              </w:rPr>
              <w:fldChar w:fldCharType="begin"/>
            </w:r>
            <w:r w:rsidR="00E46E59">
              <w:rPr>
                <w:noProof/>
                <w:webHidden/>
              </w:rPr>
              <w:instrText xml:space="preserve"> PAGEREF _Toc80363588 \h </w:instrText>
            </w:r>
            <w:r w:rsidR="00E46E59">
              <w:rPr>
                <w:noProof/>
                <w:webHidden/>
              </w:rPr>
            </w:r>
            <w:r w:rsidR="00E46E59">
              <w:rPr>
                <w:noProof/>
                <w:webHidden/>
              </w:rPr>
              <w:fldChar w:fldCharType="separate"/>
            </w:r>
            <w:r w:rsidR="00E46E59">
              <w:rPr>
                <w:noProof/>
                <w:webHidden/>
              </w:rPr>
              <w:t>4</w:t>
            </w:r>
            <w:r w:rsidR="00E46E59">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B49F7B6" w14:textId="28A5818C" w:rsidR="00E46E59" w:rsidRDefault="00E46E59" w:rsidP="00571D55">
      <w:pPr>
        <w:pStyle w:val="1Nadpis"/>
        <w:jc w:val="both"/>
      </w:pPr>
      <w:bookmarkStart w:id="0" w:name="_Toc80363586"/>
      <w:r>
        <w:lastRenderedPageBreak/>
        <w:t>Theory behind moniroting</w:t>
      </w:r>
      <w:bookmarkEnd w:id="0"/>
    </w:p>
    <w:p w14:paraId="2F8F6EF6" w14:textId="266049A7" w:rsidR="00A77EBB" w:rsidRDefault="00A77EBB" w:rsidP="00A77EBB">
      <w:pPr>
        <w:rPr>
          <w:b/>
        </w:rPr>
      </w:pPr>
      <w:r w:rsidRPr="00A77EBB">
        <w:rPr>
          <w:b/>
        </w:rPr>
        <w:t>Pull vs push based moniroting solutions comparison</w:t>
      </w:r>
    </w:p>
    <w:p w14:paraId="0628C484" w14:textId="03AE736C" w:rsidR="00A77EBB" w:rsidRPr="00A77EBB" w:rsidRDefault="00A77EBB" w:rsidP="00A77EBB">
      <w:pPr>
        <w:rPr>
          <w:b/>
        </w:rPr>
      </w:pPr>
      <w:r>
        <w:rPr>
          <w:b/>
        </w:rPr>
        <w:t>Pull</w:t>
      </w:r>
    </w:p>
    <w:p w14:paraId="281F3E96" w14:textId="625B6495" w:rsidR="00A77EBB" w:rsidRDefault="00A77EBB" w:rsidP="00A77EBB">
      <w:pPr>
        <w:pStyle w:val="Listaszerbekezds"/>
        <w:numPr>
          <w:ilvl w:val="0"/>
          <w:numId w:val="55"/>
        </w:numPr>
      </w:pPr>
      <w:r>
        <w:t xml:space="preserve">Monitoring solution does the work - </w:t>
      </w:r>
      <w:r w:rsidRPr="00A77EBB">
        <w:t>The burden of gathering metrics is on the monitoring system itself</w:t>
      </w:r>
    </w:p>
    <w:p w14:paraId="299FD97A" w14:textId="65344BB6" w:rsidR="00A77EBB" w:rsidRDefault="00A77EBB" w:rsidP="00A77EBB">
      <w:pPr>
        <w:pStyle w:val="Listaszerbekezds"/>
        <w:numPr>
          <w:ilvl w:val="0"/>
          <w:numId w:val="55"/>
        </w:numPr>
      </w:pPr>
      <w:r>
        <w:t>Scrapes endpoints every x amount of seconds to add data</w:t>
      </w:r>
    </w:p>
    <w:p w14:paraId="356B01E4" w14:textId="594B73EF" w:rsidR="00A77EBB" w:rsidRDefault="00A77EBB" w:rsidP="00A77EBB">
      <w:pPr>
        <w:pStyle w:val="Listaszerbekezds"/>
        <w:numPr>
          <w:ilvl w:val="0"/>
          <w:numId w:val="55"/>
        </w:numPr>
      </w:pPr>
      <w:r>
        <w:t>Less „live“</w:t>
      </w:r>
    </w:p>
    <w:p w14:paraId="3EAB6FA4" w14:textId="0A6CB96E" w:rsidR="00A77EBB" w:rsidRDefault="00A77EBB" w:rsidP="00A77EBB">
      <w:pPr>
        <w:pStyle w:val="Listaszerbekezds"/>
        <w:numPr>
          <w:ilvl w:val="0"/>
          <w:numId w:val="55"/>
        </w:numPr>
      </w:pPr>
      <w:r>
        <w:t>Can run from (almost) everywhere</w:t>
      </w:r>
    </w:p>
    <w:p w14:paraId="210CFDAE" w14:textId="2E5EE466" w:rsidR="00A77EBB" w:rsidRDefault="00A77EBB" w:rsidP="00A77EBB">
      <w:pPr>
        <w:pStyle w:val="Listaszerbekezds"/>
        <w:numPr>
          <w:ilvl w:val="0"/>
          <w:numId w:val="55"/>
        </w:numPr>
      </w:pPr>
      <w:r>
        <w:t>Access merics from web directory from endpoints</w:t>
      </w:r>
    </w:p>
    <w:p w14:paraId="46F133D9" w14:textId="328DD4C8" w:rsidR="00A77EBB" w:rsidRDefault="00A77EBB" w:rsidP="00A77EBB">
      <w:pPr>
        <w:pStyle w:val="Listaszerbekezds"/>
        <w:numPr>
          <w:ilvl w:val="0"/>
          <w:numId w:val="55"/>
        </w:numPr>
      </w:pPr>
      <w:r>
        <w:t>Limited if using complicated netwroking and extensive firewalls</w:t>
      </w:r>
    </w:p>
    <w:p w14:paraId="33301923" w14:textId="2FB4AE80" w:rsidR="00EF40B2" w:rsidRDefault="00EF40B2" w:rsidP="00EF40B2">
      <w:pPr>
        <w:pStyle w:val="Listaszerbekezds"/>
        <w:numPr>
          <w:ilvl w:val="0"/>
          <w:numId w:val="55"/>
        </w:numPr>
      </w:pPr>
      <w:r w:rsidRPr="00EF40B2">
        <w:t>Prometheus is a pull-based monitoring system</w:t>
      </w:r>
    </w:p>
    <w:p w14:paraId="568E9CD2" w14:textId="0C7B1491" w:rsidR="00A77EBB" w:rsidRDefault="00A77EBB" w:rsidP="00A77EBB">
      <w:pPr>
        <w:rPr>
          <w:b/>
        </w:rPr>
      </w:pPr>
      <w:r w:rsidRPr="00A77EBB">
        <w:rPr>
          <w:b/>
        </w:rPr>
        <w:t>Push</w:t>
      </w:r>
    </w:p>
    <w:p w14:paraId="68D0AAA8" w14:textId="1AE38CCB" w:rsidR="00A77EBB" w:rsidRPr="00A77EBB" w:rsidRDefault="00A77EBB" w:rsidP="00A77EBB">
      <w:pPr>
        <w:pStyle w:val="Listaszerbekezds"/>
        <w:numPr>
          <w:ilvl w:val="0"/>
          <w:numId w:val="56"/>
        </w:numPr>
        <w:rPr>
          <w:b/>
        </w:rPr>
      </w:pPr>
      <w:r>
        <w:t>Clients do the work</w:t>
      </w:r>
    </w:p>
    <w:p w14:paraId="3A4C4443" w14:textId="4C1D85AD" w:rsidR="00A77EBB" w:rsidRPr="00A77EBB" w:rsidRDefault="00A77EBB" w:rsidP="00A77EBB">
      <w:pPr>
        <w:pStyle w:val="Listaszerbekezds"/>
        <w:numPr>
          <w:ilvl w:val="0"/>
          <w:numId w:val="56"/>
        </w:numPr>
        <w:rPr>
          <w:b/>
        </w:rPr>
      </w:pPr>
      <w:r>
        <w:t>Event-based monitoring friendly</w:t>
      </w:r>
    </w:p>
    <w:p w14:paraId="70641F9C" w14:textId="0D910E6D" w:rsidR="00A77EBB" w:rsidRPr="00A77EBB" w:rsidRDefault="00A77EBB" w:rsidP="00A77EBB">
      <w:pPr>
        <w:pStyle w:val="Listaszerbekezds"/>
        <w:numPr>
          <w:ilvl w:val="0"/>
          <w:numId w:val="56"/>
        </w:numPr>
        <w:rPr>
          <w:b/>
        </w:rPr>
      </w:pPr>
      <w:r>
        <w:t>More „live“</w:t>
      </w:r>
    </w:p>
    <w:p w14:paraId="10E3199B" w14:textId="2AC9D02C" w:rsidR="00A77EBB" w:rsidRPr="00A77EBB" w:rsidRDefault="00A77EBB" w:rsidP="00A77EBB">
      <w:pPr>
        <w:pStyle w:val="Listaszerbekezds"/>
        <w:numPr>
          <w:ilvl w:val="0"/>
          <w:numId w:val="56"/>
        </w:numPr>
        <w:rPr>
          <w:b/>
        </w:rPr>
      </w:pPr>
      <w:r>
        <w:t>Modular</w:t>
      </w:r>
    </w:p>
    <w:p w14:paraId="6231C7C6" w14:textId="1732996D" w:rsidR="00A77EBB" w:rsidRPr="00BE2CF1" w:rsidRDefault="00A77EBB" w:rsidP="00A77EBB">
      <w:pPr>
        <w:pStyle w:val="Listaszerbekezds"/>
        <w:numPr>
          <w:ilvl w:val="0"/>
          <w:numId w:val="56"/>
        </w:numPr>
        <w:rPr>
          <w:b/>
        </w:rPr>
      </w:pPr>
      <w:r>
        <w:t>Less concert about firewalls</w:t>
      </w:r>
    </w:p>
    <w:p w14:paraId="1AA079F8" w14:textId="02B58707" w:rsidR="00BE2CF1" w:rsidRDefault="00BE2CF1" w:rsidP="00BE2CF1">
      <w:pPr>
        <w:pStyle w:val="1Nadpis"/>
      </w:pPr>
      <w:r>
        <w:lastRenderedPageBreak/>
        <w:t>Metrics</w:t>
      </w:r>
    </w:p>
    <w:p w14:paraId="3B4C8C77" w14:textId="4582886F" w:rsidR="00BE2CF1" w:rsidRDefault="00A85B85" w:rsidP="00BE2CF1">
      <w:r w:rsidRPr="00A85B85">
        <w:t xml:space="preserve">For almost all monitoring solutions, including Prometheus, data for this metric is pulled from the </w:t>
      </w:r>
      <w:r w:rsidRPr="00A85B85">
        <w:rPr>
          <w:b/>
        </w:rPr>
        <w:t>/proc/stat</w:t>
      </w:r>
      <w:r w:rsidRPr="00A85B85">
        <w:t xml:space="preserve"> file on the host itself</w:t>
      </w:r>
    </w:p>
    <w:p w14:paraId="3BB8DF38" w14:textId="2AF434A3" w:rsidR="00A85B85" w:rsidRDefault="00A85B85" w:rsidP="00BE2CF1">
      <w:r w:rsidRPr="00A85B85">
        <w:rPr>
          <w:b/>
        </w:rPr>
        <w:t>node_cpu_seconds_total</w:t>
      </w:r>
      <w:r w:rsidRPr="00A85B85">
        <w:t xml:space="preserve"> works as a counter — that is, it keeps track of how long the CPU spends in each mode, in seconds, and adds it to a persistent count. Counters might not seem especially helpful on their own, but combined with the power of math, we can actually get a lot of information out of it.</w:t>
      </w:r>
    </w:p>
    <w:p w14:paraId="75940B48" w14:textId="40B853FB" w:rsidR="00A85B85" w:rsidRDefault="00A85B85" w:rsidP="00A85B85">
      <w:pPr>
        <w:pStyle w:val="Listaszerbekezds"/>
        <w:numPr>
          <w:ilvl w:val="0"/>
          <w:numId w:val="57"/>
        </w:numPr>
      </w:pPr>
      <w:r>
        <w:t xml:space="preserve">idle - </w:t>
      </w:r>
      <w:r w:rsidRPr="00A85B85">
        <w:t>A computer processor is described as idle when it is not being used by any program</w:t>
      </w:r>
      <w:r>
        <w:t xml:space="preserve"> </w:t>
      </w:r>
      <w:r w:rsidRPr="00A85B85">
        <w:t>The total of the user space percentage - us, the niced percentage - ni, and the idle percentage - id, should be close to 100%</w:t>
      </w:r>
    </w:p>
    <w:p w14:paraId="3D81F82C" w14:textId="29EF60D6" w:rsidR="00A85B85" w:rsidRDefault="00A85B85" w:rsidP="00A85B85">
      <w:pPr>
        <w:pStyle w:val="Listaszerbekezds"/>
        <w:numPr>
          <w:ilvl w:val="0"/>
          <w:numId w:val="57"/>
        </w:numPr>
      </w:pPr>
      <w:r>
        <w:t>iowit – Time waiting for I/O</w:t>
      </w:r>
    </w:p>
    <w:p w14:paraId="377904B7" w14:textId="07BE1E51" w:rsidR="00A85B85" w:rsidRDefault="00A85B85" w:rsidP="00A85B85">
      <w:pPr>
        <w:pStyle w:val="Listaszerbekezds"/>
        <w:numPr>
          <w:ilvl w:val="0"/>
          <w:numId w:val="57"/>
        </w:numPr>
      </w:pPr>
      <w:r>
        <w:t xml:space="preserve">irq - </w:t>
      </w:r>
      <w:r w:rsidRPr="00A85B85">
        <w:t>how much time the processor has spent servicing interrupts.</w:t>
      </w:r>
    </w:p>
    <w:p w14:paraId="55502AE0" w14:textId="75BF7102" w:rsidR="00A85B85" w:rsidRDefault="00A85B85" w:rsidP="00A85B85">
      <w:pPr>
        <w:pStyle w:val="Listaszerbekezds"/>
        <w:numPr>
          <w:ilvl w:val="0"/>
          <w:numId w:val="57"/>
        </w:numPr>
      </w:pPr>
      <w:r>
        <w:t xml:space="preserve">nice - </w:t>
      </w:r>
      <w:r w:rsidRPr="00A85B85">
        <w:t xml:space="preserve"> the priority level a user space process can be tweaked by adjusting its niceness. The ni stat shows how much time the CPU spent running user space processes that have been niced. On a system where no processes have been niced then the number will be 0.</w:t>
      </w:r>
    </w:p>
    <w:p w14:paraId="2C29F83A" w14:textId="79495B09" w:rsidR="00A85B85" w:rsidRDefault="00A85B85" w:rsidP="00A85B85">
      <w:pPr>
        <w:pStyle w:val="Listaszerbekezds"/>
        <w:numPr>
          <w:ilvl w:val="0"/>
          <w:numId w:val="57"/>
        </w:numPr>
      </w:pPr>
      <w:r w:rsidRPr="00A85B85">
        <w:t>softirq</w:t>
      </w:r>
      <w:r>
        <w:t xml:space="preserve"> – time fixing interrupts</w:t>
      </w:r>
    </w:p>
    <w:p w14:paraId="18F8B48F" w14:textId="48AD52B3" w:rsidR="00A85B85" w:rsidRDefault="00A85B85" w:rsidP="00A85B85">
      <w:pPr>
        <w:pStyle w:val="Listaszerbekezds"/>
        <w:numPr>
          <w:ilvl w:val="0"/>
          <w:numId w:val="57"/>
        </w:numPr>
      </w:pPr>
      <w:r>
        <w:t xml:space="preserve">steal – if VM, </w:t>
      </w:r>
      <w:r w:rsidR="00030254">
        <w:t xml:space="preserve">the amount of </w:t>
      </w:r>
      <w:r>
        <w:t xml:space="preserve">time </w:t>
      </w:r>
      <w:r w:rsidR="00030254">
        <w:t xml:space="preserve">other VMS have </w:t>
      </w:r>
      <w:r>
        <w:t xml:space="preserve">stolen from </w:t>
      </w:r>
      <w:r w:rsidR="00030254">
        <w:t>you</w:t>
      </w:r>
    </w:p>
    <w:p w14:paraId="18338189" w14:textId="771F152A" w:rsidR="00A85B85" w:rsidRDefault="00A85B85" w:rsidP="00A85B85">
      <w:pPr>
        <w:pStyle w:val="Listaszerbekezds"/>
        <w:numPr>
          <w:ilvl w:val="0"/>
          <w:numId w:val="57"/>
        </w:numPr>
      </w:pPr>
      <w:r>
        <w:t xml:space="preserve">system - </w:t>
      </w:r>
      <w:r w:rsidRPr="00A85B85">
        <w:t>This is the amount of time that the CPU spent running the kernel. All the processes and system resources are handled by the Linux kernel. When a user space process needs something from the system, for example when it needs to allocate memory, perform some I/O, or it needs to create a child process, then the kernel is running. In fact the scheduler itself which determines which process runs next is part of the kernel. The amount of time spent in the kernel should be as low as possible.</w:t>
      </w:r>
    </w:p>
    <w:p w14:paraId="2A41BE71" w14:textId="3897397C" w:rsidR="00A85B85" w:rsidRPr="00BE2CF1" w:rsidRDefault="00A85B85" w:rsidP="00A85B85">
      <w:pPr>
        <w:pStyle w:val="Listaszerbekezds"/>
        <w:numPr>
          <w:ilvl w:val="0"/>
          <w:numId w:val="57"/>
        </w:numPr>
      </w:pPr>
      <w:r>
        <w:t xml:space="preserve">user -  </w:t>
      </w:r>
      <w:r w:rsidRPr="00A85B85">
        <w:t>running user space processes. A user space program is any process that doesn't belong to the kernel. Shells, compilers, databases, web servers, and the programs associated with the desktop are all user space processes. If</w:t>
      </w:r>
    </w:p>
    <w:p w14:paraId="021E6777" w14:textId="14CDB610" w:rsidR="0097005B" w:rsidRDefault="0093077B" w:rsidP="00571D55">
      <w:pPr>
        <w:pStyle w:val="1Nadpis"/>
        <w:jc w:val="both"/>
      </w:pPr>
      <w:bookmarkStart w:id="1" w:name="_Toc80363587"/>
      <w:r>
        <w:lastRenderedPageBreak/>
        <w:t>Tools</w:t>
      </w:r>
      <w:bookmarkEnd w:id="1"/>
    </w:p>
    <w:p w14:paraId="51C6AC9C" w14:textId="7B41476E" w:rsidR="0093077B" w:rsidRDefault="0093077B" w:rsidP="0093077B">
      <w:pPr>
        <w:pStyle w:val="Listaszerbekezds"/>
        <w:numPr>
          <w:ilvl w:val="0"/>
          <w:numId w:val="54"/>
        </w:numPr>
      </w:pPr>
      <w:r>
        <w:t>Prometheus</w:t>
      </w:r>
    </w:p>
    <w:p w14:paraId="7D4C82C2" w14:textId="25310691" w:rsidR="0093077B" w:rsidRDefault="0093077B" w:rsidP="0093077B">
      <w:pPr>
        <w:pStyle w:val="Listaszerbekezds"/>
        <w:numPr>
          <w:ilvl w:val="0"/>
          <w:numId w:val="54"/>
        </w:numPr>
      </w:pPr>
      <w:r>
        <w:t>Grafana</w:t>
      </w:r>
    </w:p>
    <w:p w14:paraId="464A2317" w14:textId="321B28F9" w:rsidR="0093077B" w:rsidRDefault="0093077B" w:rsidP="0093077B">
      <w:pPr>
        <w:pStyle w:val="Listaszerbekezds"/>
        <w:numPr>
          <w:ilvl w:val="0"/>
          <w:numId w:val="54"/>
        </w:numPr>
      </w:pPr>
      <w:r>
        <w:t>InfluxDB</w:t>
      </w:r>
    </w:p>
    <w:p w14:paraId="56FF9440" w14:textId="2361637A" w:rsidR="0093077B" w:rsidRDefault="0093077B" w:rsidP="0093077B">
      <w:pPr>
        <w:pStyle w:val="Listaszerbekezds"/>
        <w:numPr>
          <w:ilvl w:val="0"/>
          <w:numId w:val="54"/>
        </w:numPr>
      </w:pPr>
      <w:r>
        <w:t>OpsGenie</w:t>
      </w:r>
    </w:p>
    <w:p w14:paraId="356017C7" w14:textId="4923EAC9" w:rsidR="0093077B" w:rsidRDefault="0093077B" w:rsidP="0093077B">
      <w:pPr>
        <w:pStyle w:val="Listaszerbekezds"/>
        <w:numPr>
          <w:ilvl w:val="0"/>
          <w:numId w:val="54"/>
        </w:numPr>
      </w:pPr>
      <w:r>
        <w:t>New Relic</w:t>
      </w:r>
    </w:p>
    <w:p w14:paraId="5502026D" w14:textId="26E12EC8" w:rsidR="0093077B" w:rsidRDefault="0093077B" w:rsidP="0093077B">
      <w:pPr>
        <w:pStyle w:val="Listaszerbekezds"/>
        <w:numPr>
          <w:ilvl w:val="0"/>
          <w:numId w:val="54"/>
        </w:numPr>
      </w:pPr>
      <w:r>
        <w:t>Container monitoring</w:t>
      </w:r>
    </w:p>
    <w:p w14:paraId="34EDEE71" w14:textId="1B2B4D12" w:rsidR="0093077B" w:rsidRDefault="0093077B" w:rsidP="0093077B">
      <w:pPr>
        <w:pStyle w:val="Listaszerbekezds"/>
        <w:numPr>
          <w:ilvl w:val="0"/>
          <w:numId w:val="54"/>
        </w:numPr>
      </w:pPr>
      <w:r>
        <w:t>Load testing ?!</w:t>
      </w:r>
    </w:p>
    <w:p w14:paraId="672EA542" w14:textId="62E18318" w:rsidR="00A77EBB" w:rsidRDefault="00A77EBB" w:rsidP="0093077B">
      <w:pPr>
        <w:pStyle w:val="Listaszerbekezds"/>
        <w:numPr>
          <w:ilvl w:val="0"/>
          <w:numId w:val="54"/>
        </w:numPr>
      </w:pPr>
      <w:r>
        <w:t>Nagios</w:t>
      </w:r>
    </w:p>
    <w:p w14:paraId="2BAA4CFF" w14:textId="6F395C6C" w:rsidR="006732CA" w:rsidRPr="00BE2CF1" w:rsidRDefault="006732CA" w:rsidP="0093077B">
      <w:pPr>
        <w:pStyle w:val="Listaszerbekezds"/>
        <w:numPr>
          <w:ilvl w:val="0"/>
          <w:numId w:val="54"/>
        </w:numPr>
      </w:pPr>
      <w:r>
        <w:t xml:space="preserve">Service discovery </w:t>
      </w:r>
      <w:r>
        <w:rPr>
          <w:lang w:val="en-US"/>
        </w:rPr>
        <w:t>(cunsul, zookeeper, nerve .. )</w:t>
      </w:r>
    </w:p>
    <w:p w14:paraId="56F3B298" w14:textId="4448097B" w:rsidR="00BE2CF1" w:rsidRPr="007207CF" w:rsidRDefault="00BE2CF1" w:rsidP="0093077B">
      <w:pPr>
        <w:pStyle w:val="Listaszerbekezds"/>
        <w:numPr>
          <w:ilvl w:val="0"/>
          <w:numId w:val="54"/>
        </w:numPr>
      </w:pPr>
      <w:r>
        <w:rPr>
          <w:lang w:val="en-US"/>
        </w:rPr>
        <w:t>Collectd – the node exporter for push monitoring systems</w:t>
      </w:r>
    </w:p>
    <w:p w14:paraId="54EC36B2" w14:textId="2517E1AE" w:rsidR="007207CF" w:rsidRPr="0093077B" w:rsidRDefault="007207CF" w:rsidP="0093077B">
      <w:pPr>
        <w:pStyle w:val="Listaszerbekezds"/>
        <w:numPr>
          <w:ilvl w:val="0"/>
          <w:numId w:val="54"/>
        </w:numPr>
      </w:pPr>
      <w:r>
        <w:rPr>
          <w:lang w:val="en-US"/>
        </w:rPr>
        <w:t>Telegraf !</w:t>
      </w:r>
      <w:bookmarkStart w:id="2" w:name="_GoBack"/>
      <w:bookmarkEnd w:id="2"/>
    </w:p>
    <w:p w14:paraId="32CE51F7" w14:textId="5C4803CD" w:rsidR="0093077B" w:rsidRDefault="0093077B" w:rsidP="0093077B">
      <w:pPr>
        <w:pStyle w:val="1Nadpis"/>
      </w:pPr>
      <w:bookmarkStart w:id="3" w:name="_Toc80363588"/>
      <w:r>
        <w:lastRenderedPageBreak/>
        <w:t>Prometheus – Grafana – Alermanager – InfluxDB</w:t>
      </w:r>
      <w:bookmarkEnd w:id="3"/>
    </w:p>
    <w:p w14:paraId="42AAA8EE" w14:textId="7BC28FF8" w:rsidR="0093077B" w:rsidRPr="0093077B" w:rsidRDefault="00791A2A" w:rsidP="0093077B">
      <w:r>
        <w:rPr>
          <w:noProof/>
          <w:lang w:val="en-US"/>
        </w:rPr>
        <w:drawing>
          <wp:inline distT="0" distB="0" distL="0" distR="0" wp14:anchorId="6B671927" wp14:editId="749C9E82">
            <wp:extent cx="5579745" cy="3351978"/>
            <wp:effectExtent l="0" t="0" r="0" b="0"/>
            <wp:docPr id="1" name="Kép 1" descr="Overview | Prometh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 Promethe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9745" cy="3351978"/>
                    </a:xfrm>
                    <a:prstGeom prst="rect">
                      <a:avLst/>
                    </a:prstGeom>
                    <a:noFill/>
                    <a:ln>
                      <a:noFill/>
                    </a:ln>
                  </pic:spPr>
                </pic:pic>
              </a:graphicData>
            </a:graphic>
          </wp:inline>
        </w:drawing>
      </w:r>
    </w:p>
    <w:p w14:paraId="1815BBAE" w14:textId="77777777" w:rsidR="0093077B" w:rsidRPr="0093077B" w:rsidRDefault="0093077B" w:rsidP="0093077B"/>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81CB9" w14:textId="77777777" w:rsidR="00BA44BC" w:rsidRDefault="00BA44BC" w:rsidP="00DB0F9F">
      <w:pPr>
        <w:spacing w:after="0" w:line="240" w:lineRule="auto"/>
      </w:pPr>
      <w:r>
        <w:separator/>
      </w:r>
    </w:p>
  </w:endnote>
  <w:endnote w:type="continuationSeparator" w:id="0">
    <w:p w14:paraId="4BBC30AE" w14:textId="77777777" w:rsidR="00BA44BC" w:rsidRDefault="00BA44B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7207CF">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07D88" w14:textId="77777777" w:rsidR="00BA44BC" w:rsidRDefault="00BA44BC" w:rsidP="00DB0F9F">
      <w:pPr>
        <w:spacing w:after="0" w:line="240" w:lineRule="auto"/>
      </w:pPr>
      <w:r>
        <w:separator/>
      </w:r>
    </w:p>
  </w:footnote>
  <w:footnote w:type="continuationSeparator" w:id="0">
    <w:p w14:paraId="7959F166" w14:textId="77777777" w:rsidR="00BA44BC" w:rsidRDefault="00BA44B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6D7DEF"/>
    <w:multiLevelType w:val="hybridMultilevel"/>
    <w:tmpl w:val="228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F4FCE"/>
    <w:multiLevelType w:val="hybridMultilevel"/>
    <w:tmpl w:val="9B88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814BC5"/>
    <w:multiLevelType w:val="hybridMultilevel"/>
    <w:tmpl w:val="23BE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D80C99"/>
    <w:multiLevelType w:val="hybridMultilevel"/>
    <w:tmpl w:val="02C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8">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3">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4"/>
  </w:num>
  <w:num w:numId="4">
    <w:abstractNumId w:val="41"/>
  </w:num>
  <w:num w:numId="5">
    <w:abstractNumId w:val="11"/>
  </w:num>
  <w:num w:numId="6">
    <w:abstractNumId w:val="5"/>
  </w:num>
  <w:num w:numId="7">
    <w:abstractNumId w:val="15"/>
  </w:num>
  <w:num w:numId="8">
    <w:abstractNumId w:val="25"/>
  </w:num>
  <w:num w:numId="9">
    <w:abstractNumId w:val="51"/>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40"/>
  </w:num>
  <w:num w:numId="22">
    <w:abstractNumId w:val="26"/>
  </w:num>
  <w:num w:numId="23">
    <w:abstractNumId w:val="22"/>
  </w:num>
  <w:num w:numId="24">
    <w:abstractNumId w:val="30"/>
  </w:num>
  <w:num w:numId="25">
    <w:abstractNumId w:val="27"/>
  </w:num>
  <w:num w:numId="26">
    <w:abstractNumId w:val="12"/>
  </w:num>
  <w:num w:numId="27">
    <w:abstractNumId w:val="47"/>
  </w:num>
  <w:num w:numId="28">
    <w:abstractNumId w:val="53"/>
  </w:num>
  <w:num w:numId="29">
    <w:abstractNumId w:val="37"/>
  </w:num>
  <w:num w:numId="30">
    <w:abstractNumId w:val="17"/>
  </w:num>
  <w:num w:numId="31">
    <w:abstractNumId w:val="3"/>
  </w:num>
  <w:num w:numId="32">
    <w:abstractNumId w:val="54"/>
  </w:num>
  <w:num w:numId="33">
    <w:abstractNumId w:val="29"/>
  </w:num>
  <w:num w:numId="34">
    <w:abstractNumId w:val="28"/>
  </w:num>
  <w:num w:numId="35">
    <w:abstractNumId w:val="31"/>
  </w:num>
  <w:num w:numId="36">
    <w:abstractNumId w:val="8"/>
  </w:num>
  <w:num w:numId="37">
    <w:abstractNumId w:val="42"/>
  </w:num>
  <w:num w:numId="38">
    <w:abstractNumId w:val="55"/>
  </w:num>
  <w:num w:numId="39">
    <w:abstractNumId w:val="6"/>
  </w:num>
  <w:num w:numId="40">
    <w:abstractNumId w:val="23"/>
  </w:num>
  <w:num w:numId="41">
    <w:abstractNumId w:val="7"/>
  </w:num>
  <w:num w:numId="42">
    <w:abstractNumId w:val="19"/>
  </w:num>
  <w:num w:numId="43">
    <w:abstractNumId w:val="52"/>
  </w:num>
  <w:num w:numId="44">
    <w:abstractNumId w:val="10"/>
  </w:num>
  <w:num w:numId="45">
    <w:abstractNumId w:val="39"/>
  </w:num>
  <w:num w:numId="46">
    <w:abstractNumId w:val="56"/>
  </w:num>
  <w:num w:numId="47">
    <w:abstractNumId w:val="50"/>
  </w:num>
  <w:num w:numId="48">
    <w:abstractNumId w:val="0"/>
  </w:num>
  <w:num w:numId="49">
    <w:abstractNumId w:val="49"/>
  </w:num>
  <w:num w:numId="50">
    <w:abstractNumId w:val="24"/>
  </w:num>
  <w:num w:numId="51">
    <w:abstractNumId w:val="45"/>
  </w:num>
  <w:num w:numId="52">
    <w:abstractNumId w:val="38"/>
  </w:num>
  <w:num w:numId="53">
    <w:abstractNumId w:val="14"/>
  </w:num>
  <w:num w:numId="54">
    <w:abstractNumId w:val="36"/>
  </w:num>
  <w:num w:numId="55">
    <w:abstractNumId w:val="2"/>
  </w:num>
  <w:num w:numId="56">
    <w:abstractNumId w:val="21"/>
  </w:num>
  <w:num w:numId="57">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0254"/>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2CA"/>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07CF"/>
    <w:rsid w:val="00727E4E"/>
    <w:rsid w:val="00730F96"/>
    <w:rsid w:val="0073123B"/>
    <w:rsid w:val="0073615F"/>
    <w:rsid w:val="0073795A"/>
    <w:rsid w:val="007613A2"/>
    <w:rsid w:val="00764113"/>
    <w:rsid w:val="00770925"/>
    <w:rsid w:val="0077204C"/>
    <w:rsid w:val="0077530D"/>
    <w:rsid w:val="00791A2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3F44"/>
    <w:rsid w:val="008A6CE2"/>
    <w:rsid w:val="008B5299"/>
    <w:rsid w:val="008C1FEA"/>
    <w:rsid w:val="008C5759"/>
    <w:rsid w:val="008C7B8E"/>
    <w:rsid w:val="008E123B"/>
    <w:rsid w:val="008E19F2"/>
    <w:rsid w:val="008E5B50"/>
    <w:rsid w:val="008F1ED2"/>
    <w:rsid w:val="00903316"/>
    <w:rsid w:val="00910AE0"/>
    <w:rsid w:val="00924515"/>
    <w:rsid w:val="00927F71"/>
    <w:rsid w:val="0093077B"/>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77EBB"/>
    <w:rsid w:val="00A829D8"/>
    <w:rsid w:val="00A83075"/>
    <w:rsid w:val="00A83B1F"/>
    <w:rsid w:val="00A85B85"/>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A44BC"/>
    <w:rsid w:val="00BD6100"/>
    <w:rsid w:val="00BE2CF1"/>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46E59"/>
    <w:rsid w:val="00E84E48"/>
    <w:rsid w:val="00E86704"/>
    <w:rsid w:val="00EC3DFD"/>
    <w:rsid w:val="00EC426E"/>
    <w:rsid w:val="00ED2A43"/>
    <w:rsid w:val="00EE0FB0"/>
    <w:rsid w:val="00EF40B2"/>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997B0490-7BB1-4E82-BE52-20016924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2975</TotalTime>
  <Pages>5</Pages>
  <Words>443</Words>
  <Characters>2527</Characters>
  <Application>Microsoft Office Word</Application>
  <DocSecurity>0</DocSecurity>
  <Lines>21</Lines>
  <Paragraphs>5</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33</cp:revision>
  <cp:lastPrinted>2014-03-17T12:58:00Z</cp:lastPrinted>
  <dcterms:created xsi:type="dcterms:W3CDTF">2019-01-07T11:52:00Z</dcterms:created>
  <dcterms:modified xsi:type="dcterms:W3CDTF">2021-08-23T10:56:00Z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