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6F7B62" w:rsidRDefault="007E3FDB">
          <w:pPr>
            <w:pStyle w:val="Hlavikaobsahu"/>
            <w:rPr>
              <w:b/>
              <w:color w:val="auto"/>
              <w:lang w:val="en-US"/>
            </w:rPr>
          </w:pPr>
          <w:r w:rsidRPr="006F7B62">
            <w:rPr>
              <w:b/>
              <w:color w:val="auto"/>
              <w:lang w:val="en-US"/>
            </w:rPr>
            <w:t>Content</w:t>
          </w:r>
        </w:p>
        <w:p w14:paraId="5CBD8C69" w14:textId="77777777" w:rsidR="006F7B62" w:rsidRPr="006F7B62" w:rsidRDefault="00DB0F9F">
          <w:pPr>
            <w:pStyle w:val="Obsah1"/>
            <w:rPr>
              <w:rFonts w:eastAsiaTheme="minorEastAsia"/>
              <w:noProof/>
              <w:lang w:val="en-US"/>
            </w:rPr>
          </w:pPr>
          <w:r w:rsidRPr="006F7B62">
            <w:rPr>
              <w:lang w:val="en-US"/>
            </w:rPr>
            <w:fldChar w:fldCharType="begin"/>
          </w:r>
          <w:r w:rsidRPr="006F7B62">
            <w:rPr>
              <w:lang w:val="en-US"/>
            </w:rPr>
            <w:instrText xml:space="preserve"> TOC \o "1-3" \h \z \u </w:instrText>
          </w:r>
          <w:r w:rsidRPr="006F7B62">
            <w:rPr>
              <w:lang w:val="en-US"/>
            </w:rPr>
            <w:fldChar w:fldCharType="separate"/>
          </w:r>
          <w:hyperlink w:anchor="_Toc29582545" w:history="1">
            <w:r w:rsidR="006F7B62" w:rsidRPr="006F7B62">
              <w:rPr>
                <w:rStyle w:val="Hypertextovprepojenie"/>
                <w:noProof/>
                <w:lang w:val="en-US"/>
              </w:rPr>
              <w:t>1.</w:t>
            </w:r>
            <w:r w:rsidR="006F7B62" w:rsidRPr="006F7B62">
              <w:rPr>
                <w:rFonts w:eastAsiaTheme="minorEastAsia"/>
                <w:noProof/>
                <w:lang w:val="en-US"/>
              </w:rPr>
              <w:tab/>
            </w:r>
            <w:r w:rsidR="006F7B62" w:rsidRPr="006F7B62">
              <w:rPr>
                <w:rStyle w:val="Hypertextovprepojenie"/>
                <w:noProof/>
                <w:lang w:val="en-US"/>
              </w:rPr>
              <w:t>What is what</w:t>
            </w:r>
            <w:r w:rsidR="006F7B62" w:rsidRPr="006F7B62">
              <w:rPr>
                <w:noProof/>
                <w:webHidden/>
                <w:lang w:val="en-US"/>
              </w:rPr>
              <w:tab/>
            </w:r>
            <w:r w:rsidR="006F7B62" w:rsidRPr="006F7B62">
              <w:rPr>
                <w:noProof/>
                <w:webHidden/>
                <w:lang w:val="en-US"/>
              </w:rPr>
              <w:fldChar w:fldCharType="begin"/>
            </w:r>
            <w:r w:rsidR="006F7B62" w:rsidRPr="006F7B62">
              <w:rPr>
                <w:noProof/>
                <w:webHidden/>
                <w:lang w:val="en-US"/>
              </w:rPr>
              <w:instrText xml:space="preserve"> PAGEREF _Toc29582545 \h </w:instrText>
            </w:r>
            <w:r w:rsidR="006F7B62" w:rsidRPr="006F7B62">
              <w:rPr>
                <w:noProof/>
                <w:webHidden/>
                <w:lang w:val="en-US"/>
              </w:rPr>
            </w:r>
            <w:r w:rsidR="006F7B62" w:rsidRPr="006F7B62">
              <w:rPr>
                <w:noProof/>
                <w:webHidden/>
                <w:lang w:val="en-US"/>
              </w:rPr>
              <w:fldChar w:fldCharType="separate"/>
            </w:r>
            <w:r w:rsidR="006F7B62" w:rsidRPr="006F7B62">
              <w:rPr>
                <w:noProof/>
                <w:webHidden/>
                <w:lang w:val="en-US"/>
              </w:rPr>
              <w:t>2</w:t>
            </w:r>
            <w:r w:rsidR="006F7B62" w:rsidRPr="006F7B62">
              <w:rPr>
                <w:noProof/>
                <w:webHidden/>
                <w:lang w:val="en-US"/>
              </w:rPr>
              <w:fldChar w:fldCharType="end"/>
            </w:r>
          </w:hyperlink>
        </w:p>
        <w:p w14:paraId="6EC08683" w14:textId="77777777" w:rsidR="006F7B62" w:rsidRPr="006F7B62" w:rsidRDefault="006F7B62">
          <w:pPr>
            <w:pStyle w:val="Obsah1"/>
            <w:rPr>
              <w:rFonts w:eastAsiaTheme="minorEastAsia"/>
              <w:noProof/>
              <w:lang w:val="en-US"/>
            </w:rPr>
          </w:pPr>
          <w:hyperlink w:anchor="_Toc29582546" w:history="1">
            <w:r w:rsidRPr="006F7B62">
              <w:rPr>
                <w:rStyle w:val="Hypertextovprepojenie"/>
                <w:noProof/>
                <w:lang w:val="en-US"/>
              </w:rPr>
              <w:t>2.</w:t>
            </w:r>
            <w:r w:rsidRPr="006F7B62">
              <w:rPr>
                <w:rFonts w:eastAsiaTheme="minorEastAsia"/>
                <w:noProof/>
                <w:lang w:val="en-US"/>
              </w:rPr>
              <w:tab/>
            </w:r>
            <w:r w:rsidRPr="006F7B62">
              <w:rPr>
                <w:rStyle w:val="Hypertextovprepojenie"/>
                <w:noProof/>
                <w:lang w:val="en-US"/>
              </w:rPr>
              <w:t>Farebne modely</w:t>
            </w:r>
            <w:r w:rsidRPr="006F7B62">
              <w:rPr>
                <w:noProof/>
                <w:webHidden/>
                <w:lang w:val="en-US"/>
              </w:rPr>
              <w:tab/>
            </w:r>
            <w:r w:rsidRPr="006F7B62">
              <w:rPr>
                <w:noProof/>
                <w:webHidden/>
                <w:lang w:val="en-US"/>
              </w:rPr>
              <w:fldChar w:fldCharType="begin"/>
            </w:r>
            <w:r w:rsidRPr="006F7B62">
              <w:rPr>
                <w:noProof/>
                <w:webHidden/>
                <w:lang w:val="en-US"/>
              </w:rPr>
              <w:instrText xml:space="preserve"> PAGEREF _Toc29582546 \h </w:instrText>
            </w:r>
            <w:r w:rsidRPr="006F7B62">
              <w:rPr>
                <w:noProof/>
                <w:webHidden/>
                <w:lang w:val="en-US"/>
              </w:rPr>
            </w:r>
            <w:r w:rsidRPr="006F7B62">
              <w:rPr>
                <w:noProof/>
                <w:webHidden/>
                <w:lang w:val="en-US"/>
              </w:rPr>
              <w:fldChar w:fldCharType="separate"/>
            </w:r>
            <w:r w:rsidRPr="006F7B62">
              <w:rPr>
                <w:noProof/>
                <w:webHidden/>
                <w:lang w:val="en-US"/>
              </w:rPr>
              <w:t>4</w:t>
            </w:r>
            <w:r w:rsidRPr="006F7B62">
              <w:rPr>
                <w:noProof/>
                <w:webHidden/>
                <w:lang w:val="en-US"/>
              </w:rPr>
              <w:fldChar w:fldCharType="end"/>
            </w:r>
          </w:hyperlink>
        </w:p>
        <w:p w14:paraId="6AF53EC8" w14:textId="77777777" w:rsidR="006F7B62" w:rsidRPr="006F7B62" w:rsidRDefault="006F7B62">
          <w:pPr>
            <w:pStyle w:val="Obsah1"/>
            <w:rPr>
              <w:rFonts w:eastAsiaTheme="minorEastAsia"/>
              <w:noProof/>
              <w:lang w:val="en-US"/>
            </w:rPr>
          </w:pPr>
          <w:hyperlink w:anchor="_Toc29582547" w:history="1">
            <w:r w:rsidRPr="006F7B62">
              <w:rPr>
                <w:rStyle w:val="Hypertextovprepojenie"/>
                <w:noProof/>
                <w:lang w:val="en-US"/>
              </w:rPr>
              <w:t>3.</w:t>
            </w:r>
            <w:r w:rsidRPr="006F7B62">
              <w:rPr>
                <w:rFonts w:eastAsiaTheme="minorEastAsia"/>
                <w:noProof/>
                <w:lang w:val="en-US"/>
              </w:rPr>
              <w:tab/>
            </w:r>
            <w:r w:rsidRPr="006F7B62">
              <w:rPr>
                <w:rStyle w:val="Hypertextovprepojenie"/>
                <w:noProof/>
                <w:lang w:val="en-US"/>
              </w:rPr>
              <w:t>Algos</w:t>
            </w:r>
            <w:r w:rsidRPr="006F7B62">
              <w:rPr>
                <w:noProof/>
                <w:webHidden/>
                <w:lang w:val="en-US"/>
              </w:rPr>
              <w:tab/>
            </w:r>
            <w:r w:rsidRPr="006F7B62">
              <w:rPr>
                <w:noProof/>
                <w:webHidden/>
                <w:lang w:val="en-US"/>
              </w:rPr>
              <w:fldChar w:fldCharType="begin"/>
            </w:r>
            <w:r w:rsidRPr="006F7B62">
              <w:rPr>
                <w:noProof/>
                <w:webHidden/>
                <w:lang w:val="en-US"/>
              </w:rPr>
              <w:instrText xml:space="preserve"> PAGEREF _Toc29582547 \h </w:instrText>
            </w:r>
            <w:r w:rsidRPr="006F7B62">
              <w:rPr>
                <w:noProof/>
                <w:webHidden/>
                <w:lang w:val="en-US"/>
              </w:rPr>
            </w:r>
            <w:r w:rsidRPr="006F7B62">
              <w:rPr>
                <w:noProof/>
                <w:webHidden/>
                <w:lang w:val="en-US"/>
              </w:rPr>
              <w:fldChar w:fldCharType="separate"/>
            </w:r>
            <w:r w:rsidRPr="006F7B62">
              <w:rPr>
                <w:noProof/>
                <w:webHidden/>
                <w:lang w:val="en-US"/>
              </w:rPr>
              <w:t>5</w:t>
            </w:r>
            <w:r w:rsidRPr="006F7B62">
              <w:rPr>
                <w:noProof/>
                <w:webHidden/>
                <w:lang w:val="en-US"/>
              </w:rPr>
              <w:fldChar w:fldCharType="end"/>
            </w:r>
          </w:hyperlink>
        </w:p>
        <w:p w14:paraId="0BBD8F1C" w14:textId="77777777" w:rsidR="00DB0F9F" w:rsidRPr="006F7B62" w:rsidRDefault="00DB0F9F">
          <w:pPr>
            <w:rPr>
              <w:lang w:val="en-US"/>
            </w:rPr>
          </w:pPr>
          <w:r w:rsidRPr="006F7B62">
            <w:rPr>
              <w:b/>
              <w:bCs/>
              <w:lang w:val="en-US"/>
            </w:rPr>
            <w:fldChar w:fldCharType="end"/>
          </w:r>
        </w:p>
      </w:sdtContent>
    </w:sdt>
    <w:p w14:paraId="0227D667" w14:textId="77777777" w:rsidR="00DB0F9F" w:rsidRPr="006F7B62" w:rsidRDefault="00DB0F9F" w:rsidP="00DB0F9F">
      <w:pPr>
        <w:rPr>
          <w:lang w:val="en-US"/>
        </w:rPr>
      </w:pPr>
    </w:p>
    <w:p w14:paraId="4D58EDDB" w14:textId="77777777" w:rsidR="00DB0F9F" w:rsidRPr="006F7B62" w:rsidRDefault="00DB0F9F" w:rsidP="00DB0F9F">
      <w:pPr>
        <w:rPr>
          <w:lang w:val="en-US"/>
        </w:rPr>
        <w:sectPr w:rsidR="00DB0F9F" w:rsidRPr="006F7B62" w:rsidSect="00764113">
          <w:pgSz w:w="11906" w:h="16838"/>
          <w:pgMar w:top="1418" w:right="1418" w:bottom="1418" w:left="1701" w:header="709" w:footer="709" w:gutter="0"/>
          <w:cols w:space="708"/>
          <w:docGrid w:linePitch="360"/>
        </w:sectPr>
      </w:pPr>
    </w:p>
    <w:p w14:paraId="0F209A7D" w14:textId="7BED4B75" w:rsidR="001D4BF4" w:rsidRDefault="001D4BF4" w:rsidP="00571D55">
      <w:pPr>
        <w:pStyle w:val="1Nadpis"/>
        <w:jc w:val="both"/>
        <w:rPr>
          <w:lang w:val="en-US"/>
        </w:rPr>
      </w:pPr>
      <w:bookmarkStart w:id="0" w:name="_Toc29582545"/>
      <w:r w:rsidRPr="006F7B62">
        <w:rPr>
          <w:lang w:val="en-US"/>
        </w:rPr>
        <w:lastRenderedPageBreak/>
        <w:t>What is what</w:t>
      </w:r>
      <w:bookmarkEnd w:id="0"/>
    </w:p>
    <w:p w14:paraId="263C45FE" w14:textId="3EA44F6B" w:rsidR="002806EE" w:rsidRPr="002806EE" w:rsidRDefault="002806EE" w:rsidP="002806EE">
      <w:pPr>
        <w:pStyle w:val="2Nadpis"/>
        <w:rPr>
          <w:lang w:val="en-US"/>
        </w:rPr>
      </w:pPr>
      <w:r w:rsidRPr="006F7B62">
        <w:rPr>
          <w:noProof/>
          <w:lang w:val="en-US"/>
        </w:rPr>
        <w:drawing>
          <wp:anchor distT="0" distB="0" distL="114300" distR="114300" simplePos="0" relativeHeight="251660288" behindDoc="1" locked="0" layoutInCell="1" allowOverlap="1" wp14:anchorId="0F307248" wp14:editId="7597B6F1">
            <wp:simplePos x="0" y="0"/>
            <wp:positionH relativeFrom="column">
              <wp:posOffset>3091815</wp:posOffset>
            </wp:positionH>
            <wp:positionV relativeFrom="paragraph">
              <wp:posOffset>305435</wp:posOffset>
            </wp:positionV>
            <wp:extent cx="2339340" cy="2299406"/>
            <wp:effectExtent l="0" t="0" r="3810" b="5715"/>
            <wp:wrapTight wrapText="bothSides">
              <wp:wrapPolygon edited="0">
                <wp:start x="0" y="0"/>
                <wp:lineTo x="0" y="21475"/>
                <wp:lineTo x="21459" y="21475"/>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9340" cy="2299406"/>
                    </a:xfrm>
                    <a:prstGeom prst="rect">
                      <a:avLst/>
                    </a:prstGeom>
                  </pic:spPr>
                </pic:pic>
              </a:graphicData>
            </a:graphic>
          </wp:anchor>
        </w:drawing>
      </w:r>
      <w:r>
        <w:rPr>
          <w:lang w:val="en-US"/>
        </w:rPr>
        <w:t>Ton – Hue</w:t>
      </w:r>
    </w:p>
    <w:p w14:paraId="0356EA17" w14:textId="20BAF060" w:rsidR="002806EE" w:rsidRDefault="002806EE" w:rsidP="002806EE">
      <w:pPr>
        <w:rPr>
          <w:lang w:val="en-US"/>
        </w:rPr>
      </w:pPr>
      <w:proofErr w:type="spellStart"/>
      <w:r w:rsidRPr="002806EE">
        <w:rPr>
          <w:lang w:val="en-US"/>
        </w:rPr>
        <w:t>Tón</w:t>
      </w:r>
      <w:proofErr w:type="spellEnd"/>
      <w:r w:rsidRPr="002806EE">
        <w:rPr>
          <w:lang w:val="en-US"/>
        </w:rPr>
        <w:t xml:space="preserve"> (</w:t>
      </w:r>
      <w:proofErr w:type="spellStart"/>
      <w:proofErr w:type="gramStart"/>
      <w:r w:rsidRPr="002806EE">
        <w:rPr>
          <w:lang w:val="en-US"/>
        </w:rPr>
        <w:t>angl</w:t>
      </w:r>
      <w:proofErr w:type="gramEnd"/>
      <w:r w:rsidRPr="002806EE">
        <w:rPr>
          <w:lang w:val="en-US"/>
        </w:rPr>
        <w:t>.</w:t>
      </w:r>
      <w:proofErr w:type="spellEnd"/>
      <w:r w:rsidRPr="002806EE">
        <w:rPr>
          <w:lang w:val="en-US"/>
        </w:rPr>
        <w:t xml:space="preserve"> hue) </w:t>
      </w:r>
      <w:proofErr w:type="spellStart"/>
      <w:r w:rsidRPr="002806EE">
        <w:rPr>
          <w:lang w:val="en-US"/>
        </w:rPr>
        <w:t>charakterizuje</w:t>
      </w:r>
      <w:proofErr w:type="spellEnd"/>
      <w:r w:rsidRPr="002806EE">
        <w:rPr>
          <w:lang w:val="en-US"/>
        </w:rPr>
        <w:t xml:space="preserve"> </w:t>
      </w:r>
      <w:proofErr w:type="spellStart"/>
      <w:r w:rsidRPr="002806EE">
        <w:rPr>
          <w:lang w:val="en-US"/>
        </w:rPr>
        <w:t>farbu</w:t>
      </w:r>
      <w:proofErr w:type="spellEnd"/>
      <w:r w:rsidRPr="002806EE">
        <w:rPr>
          <w:lang w:val="en-US"/>
        </w:rPr>
        <w:t xml:space="preserve"> </w:t>
      </w:r>
      <w:proofErr w:type="spellStart"/>
      <w:r w:rsidRPr="002806EE">
        <w:rPr>
          <w:lang w:val="en-US"/>
        </w:rPr>
        <w:t>prostredníctvom</w:t>
      </w:r>
      <w:proofErr w:type="spellEnd"/>
      <w:r>
        <w:rPr>
          <w:lang w:val="en-US"/>
        </w:rPr>
        <w:t xml:space="preserve"> </w:t>
      </w:r>
      <w:proofErr w:type="spellStart"/>
      <w:r>
        <w:rPr>
          <w:lang w:val="en-US"/>
        </w:rPr>
        <w:t>vlnovej</w:t>
      </w:r>
      <w:proofErr w:type="spellEnd"/>
      <w:r>
        <w:rPr>
          <w:lang w:val="en-US"/>
        </w:rPr>
        <w:t xml:space="preserve"> </w:t>
      </w:r>
      <w:proofErr w:type="spellStart"/>
      <w:r>
        <w:rPr>
          <w:lang w:val="en-US"/>
        </w:rPr>
        <w:t>dĺžky</w:t>
      </w:r>
      <w:proofErr w:type="spellEnd"/>
      <w:r>
        <w:rPr>
          <w:lang w:val="en-US"/>
        </w:rPr>
        <w:t>.</w:t>
      </w:r>
    </w:p>
    <w:p w14:paraId="0B3AFDE9" w14:textId="315AF41F" w:rsidR="002806EE" w:rsidRDefault="002806EE" w:rsidP="002806EE">
      <w:pPr>
        <w:rPr>
          <w:lang w:val="en-US"/>
        </w:rPr>
      </w:pPr>
      <w:r w:rsidRPr="002806EE">
        <w:rPr>
          <w:lang w:val="en-US"/>
        </w:rPr>
        <w:t xml:space="preserve">Hue: represents a pure color of something, usually measures in degrees. Follows the </w:t>
      </w:r>
      <w:proofErr w:type="spellStart"/>
      <w:r w:rsidRPr="002806EE">
        <w:rPr>
          <w:lang w:val="en-US"/>
        </w:rPr>
        <w:t>physiscs</w:t>
      </w:r>
      <w:proofErr w:type="spellEnd"/>
      <w:r w:rsidRPr="002806EE">
        <w:rPr>
          <w:lang w:val="en-US"/>
        </w:rPr>
        <w:t xml:space="preserve">, as color changes based on the </w:t>
      </w:r>
      <w:proofErr w:type="spellStart"/>
      <w:r w:rsidRPr="002806EE">
        <w:rPr>
          <w:lang w:val="en-US"/>
        </w:rPr>
        <w:t>fequency</w:t>
      </w:r>
      <w:proofErr w:type="spellEnd"/>
      <w:r w:rsidRPr="002806EE">
        <w:rPr>
          <w:lang w:val="en-US"/>
        </w:rPr>
        <w:t xml:space="preserve"> of the light. (</w:t>
      </w:r>
      <w:proofErr w:type="gramStart"/>
      <w:r w:rsidRPr="002806EE">
        <w:rPr>
          <w:lang w:val="en-US"/>
        </w:rPr>
        <w:t>red</w:t>
      </w:r>
      <w:proofErr w:type="gramEnd"/>
      <w:r w:rsidRPr="002806EE">
        <w:rPr>
          <w:lang w:val="en-US"/>
        </w:rPr>
        <w:t xml:space="preserve"> – lowest </w:t>
      </w:r>
      <w:proofErr w:type="spellStart"/>
      <w:r w:rsidRPr="002806EE">
        <w:rPr>
          <w:lang w:val="en-US"/>
        </w:rPr>
        <w:t>hz</w:t>
      </w:r>
      <w:proofErr w:type="spellEnd"/>
      <w:r w:rsidRPr="002806EE">
        <w:rPr>
          <w:lang w:val="en-US"/>
        </w:rPr>
        <w:t>) – Rainbow, red always on top.  RGB and CMY follows hue. Color contrast.</w:t>
      </w:r>
    </w:p>
    <w:p w14:paraId="00603220" w14:textId="138BF428" w:rsidR="002806EE" w:rsidRDefault="002806EE" w:rsidP="002806EE">
      <w:pPr>
        <w:rPr>
          <w:lang w:val="en-US"/>
        </w:rPr>
      </w:pPr>
    </w:p>
    <w:p w14:paraId="58524365" w14:textId="622DF080" w:rsidR="002806EE" w:rsidRPr="002806EE" w:rsidRDefault="002806EE" w:rsidP="002806EE">
      <w:pPr>
        <w:pStyle w:val="2Nadpis"/>
        <w:rPr>
          <w:lang w:val="en-US"/>
        </w:rPr>
      </w:pPr>
      <w:proofErr w:type="spellStart"/>
      <w:r>
        <w:rPr>
          <w:lang w:val="en-US"/>
        </w:rPr>
        <w:t>Sytost</w:t>
      </w:r>
      <w:proofErr w:type="spellEnd"/>
      <w:r>
        <w:rPr>
          <w:lang w:val="en-US"/>
        </w:rPr>
        <w:t xml:space="preserve"> - Saturation</w:t>
      </w:r>
    </w:p>
    <w:p w14:paraId="36905C27" w14:textId="2DF7EC8B" w:rsidR="002806EE" w:rsidRDefault="002806EE" w:rsidP="002806EE">
      <w:pPr>
        <w:rPr>
          <w:lang w:val="en-US"/>
        </w:rPr>
      </w:pPr>
      <w:proofErr w:type="spellStart"/>
      <w:r w:rsidRPr="002806EE">
        <w:rPr>
          <w:lang w:val="en-US"/>
        </w:rPr>
        <w:t>Sýtosť</w:t>
      </w:r>
      <w:proofErr w:type="spellEnd"/>
      <w:r w:rsidRPr="002806EE">
        <w:rPr>
          <w:lang w:val="en-US"/>
        </w:rPr>
        <w:t xml:space="preserve"> (</w:t>
      </w:r>
      <w:proofErr w:type="spellStart"/>
      <w:proofErr w:type="gramStart"/>
      <w:r w:rsidRPr="002806EE">
        <w:rPr>
          <w:lang w:val="en-US"/>
        </w:rPr>
        <w:t>angl</w:t>
      </w:r>
      <w:proofErr w:type="gramEnd"/>
      <w:r w:rsidRPr="002806EE">
        <w:rPr>
          <w:lang w:val="en-US"/>
        </w:rPr>
        <w:t>.</w:t>
      </w:r>
      <w:proofErr w:type="spellEnd"/>
      <w:r w:rsidRPr="002806EE">
        <w:rPr>
          <w:lang w:val="en-US"/>
        </w:rPr>
        <w:t xml:space="preserve"> saturation) </w:t>
      </w:r>
      <w:proofErr w:type="spellStart"/>
      <w:r w:rsidRPr="002806EE">
        <w:rPr>
          <w:lang w:val="en-US"/>
        </w:rPr>
        <w:t>vyjadruje</w:t>
      </w:r>
      <w:proofErr w:type="spellEnd"/>
      <w:r w:rsidRPr="002806EE">
        <w:rPr>
          <w:lang w:val="en-US"/>
        </w:rPr>
        <w:t xml:space="preserve"> </w:t>
      </w:r>
      <w:proofErr w:type="spellStart"/>
      <w:r w:rsidRPr="002806EE">
        <w:rPr>
          <w:lang w:val="en-US"/>
        </w:rPr>
        <w:t>intenzitu</w:t>
      </w:r>
      <w:proofErr w:type="spellEnd"/>
      <w:r w:rsidRPr="002806EE">
        <w:rPr>
          <w:lang w:val="en-US"/>
        </w:rPr>
        <w:t xml:space="preserve"> </w:t>
      </w:r>
      <w:proofErr w:type="spellStart"/>
      <w:r w:rsidRPr="002806EE">
        <w:rPr>
          <w:lang w:val="en-US"/>
        </w:rPr>
        <w:t>farby</w:t>
      </w:r>
      <w:proofErr w:type="spellEnd"/>
      <w:r w:rsidRPr="002806EE">
        <w:rPr>
          <w:lang w:val="en-US"/>
        </w:rPr>
        <w:t xml:space="preserve"> </w:t>
      </w:r>
      <w:proofErr w:type="spellStart"/>
      <w:r w:rsidRPr="002806EE">
        <w:rPr>
          <w:lang w:val="en-US"/>
        </w:rPr>
        <w:t>pomocou</w:t>
      </w:r>
      <w:proofErr w:type="spellEnd"/>
      <w:r w:rsidRPr="002806EE">
        <w:rPr>
          <w:lang w:val="en-US"/>
        </w:rPr>
        <w:t xml:space="preserve"> </w:t>
      </w:r>
      <w:proofErr w:type="spellStart"/>
      <w:r w:rsidRPr="002806EE">
        <w:rPr>
          <w:lang w:val="en-US"/>
        </w:rPr>
        <w:t>zloženia</w:t>
      </w:r>
      <w:proofErr w:type="spellEnd"/>
      <w:r w:rsidRPr="002806EE">
        <w:rPr>
          <w:lang w:val="en-US"/>
        </w:rPr>
        <w:t xml:space="preserve"> </w:t>
      </w:r>
      <w:proofErr w:type="spellStart"/>
      <w:r w:rsidRPr="002806EE">
        <w:rPr>
          <w:lang w:val="en-US"/>
        </w:rPr>
        <w:t>monochromatického</w:t>
      </w:r>
      <w:proofErr w:type="spellEnd"/>
      <w:r w:rsidRPr="002806EE">
        <w:rPr>
          <w:lang w:val="en-US"/>
        </w:rPr>
        <w:t xml:space="preserve"> a </w:t>
      </w:r>
      <w:proofErr w:type="spellStart"/>
      <w:r w:rsidRPr="002806EE">
        <w:rPr>
          <w:lang w:val="en-US"/>
        </w:rPr>
        <w:t>bieleho</w:t>
      </w:r>
      <w:proofErr w:type="spellEnd"/>
      <w:r w:rsidRPr="002806EE">
        <w:rPr>
          <w:lang w:val="en-US"/>
        </w:rPr>
        <w:t xml:space="preserve"> </w:t>
      </w:r>
      <w:proofErr w:type="spellStart"/>
      <w:r w:rsidRPr="002806EE">
        <w:rPr>
          <w:lang w:val="en-US"/>
        </w:rPr>
        <w:t>svetla</w:t>
      </w:r>
      <w:proofErr w:type="spellEnd"/>
      <w:r w:rsidRPr="002806EE">
        <w:rPr>
          <w:lang w:val="en-US"/>
        </w:rPr>
        <w:t xml:space="preserve">. </w:t>
      </w:r>
      <w:proofErr w:type="spellStart"/>
      <w:r w:rsidRPr="002806EE">
        <w:rPr>
          <w:lang w:val="en-US"/>
        </w:rPr>
        <w:t>Sýtosť</w:t>
      </w:r>
      <w:proofErr w:type="spellEnd"/>
      <w:r w:rsidRPr="002806EE">
        <w:rPr>
          <w:lang w:val="en-US"/>
        </w:rPr>
        <w:t xml:space="preserve"> </w:t>
      </w:r>
      <w:proofErr w:type="spellStart"/>
      <w:r w:rsidRPr="002806EE">
        <w:rPr>
          <w:lang w:val="en-US"/>
        </w:rPr>
        <w:t>farby</w:t>
      </w:r>
      <w:proofErr w:type="spellEnd"/>
      <w:r w:rsidRPr="002806EE">
        <w:rPr>
          <w:lang w:val="en-US"/>
        </w:rPr>
        <w:t xml:space="preserve"> je </w:t>
      </w:r>
      <w:proofErr w:type="spellStart"/>
      <w:r w:rsidRPr="002806EE">
        <w:rPr>
          <w:lang w:val="en-US"/>
        </w:rPr>
        <w:t>tým</w:t>
      </w:r>
      <w:proofErr w:type="spellEnd"/>
      <w:r w:rsidRPr="002806EE">
        <w:rPr>
          <w:lang w:val="en-US"/>
        </w:rPr>
        <w:t xml:space="preserve"> </w:t>
      </w:r>
      <w:proofErr w:type="spellStart"/>
      <w:r w:rsidRPr="002806EE">
        <w:rPr>
          <w:lang w:val="en-US"/>
        </w:rPr>
        <w:t>väčšia</w:t>
      </w:r>
      <w:proofErr w:type="spellEnd"/>
      <w:r w:rsidRPr="002806EE">
        <w:rPr>
          <w:lang w:val="en-US"/>
        </w:rPr>
        <w:t xml:space="preserve">, </w:t>
      </w:r>
      <w:proofErr w:type="spellStart"/>
      <w:r w:rsidRPr="002806EE">
        <w:rPr>
          <w:lang w:val="en-US"/>
        </w:rPr>
        <w:t>čím</w:t>
      </w:r>
      <w:proofErr w:type="spellEnd"/>
      <w:r w:rsidRPr="002806EE">
        <w:rPr>
          <w:lang w:val="en-US"/>
        </w:rPr>
        <w:t xml:space="preserve"> </w:t>
      </w:r>
      <w:proofErr w:type="spellStart"/>
      <w:r w:rsidRPr="002806EE">
        <w:rPr>
          <w:lang w:val="en-US"/>
        </w:rPr>
        <w:t>menší</w:t>
      </w:r>
      <w:proofErr w:type="spellEnd"/>
      <w:r w:rsidRPr="002806EE">
        <w:rPr>
          <w:lang w:val="en-US"/>
        </w:rPr>
        <w:t xml:space="preserve"> je </w:t>
      </w:r>
      <w:proofErr w:type="spellStart"/>
      <w:r w:rsidRPr="002806EE">
        <w:rPr>
          <w:lang w:val="en-US"/>
        </w:rPr>
        <w:t>rozsah</w:t>
      </w:r>
      <w:proofErr w:type="spellEnd"/>
      <w:r w:rsidRPr="002806EE">
        <w:rPr>
          <w:lang w:val="en-US"/>
        </w:rPr>
        <w:t xml:space="preserve"> </w:t>
      </w:r>
      <w:proofErr w:type="spellStart"/>
      <w:r w:rsidRPr="002806EE">
        <w:rPr>
          <w:lang w:val="en-US"/>
        </w:rPr>
        <w:t>vlnových</w:t>
      </w:r>
      <w:proofErr w:type="spellEnd"/>
      <w:r w:rsidRPr="002806EE">
        <w:rPr>
          <w:lang w:val="en-US"/>
        </w:rPr>
        <w:t xml:space="preserve"> </w:t>
      </w:r>
      <w:proofErr w:type="spellStart"/>
      <w:r w:rsidRPr="002806EE">
        <w:rPr>
          <w:lang w:val="en-US"/>
        </w:rPr>
        <w:t>dĺžok</w:t>
      </w:r>
      <w:proofErr w:type="spellEnd"/>
      <w:r w:rsidRPr="002806EE">
        <w:rPr>
          <w:lang w:val="en-US"/>
        </w:rPr>
        <w:t xml:space="preserve"> a </w:t>
      </w:r>
      <w:proofErr w:type="spellStart"/>
      <w:r w:rsidRPr="002806EE">
        <w:rPr>
          <w:lang w:val="en-US"/>
        </w:rPr>
        <w:t>menšie</w:t>
      </w:r>
      <w:proofErr w:type="spellEnd"/>
      <w:r w:rsidRPr="002806EE">
        <w:rPr>
          <w:lang w:val="en-US"/>
        </w:rPr>
        <w:t xml:space="preserve"> </w:t>
      </w:r>
      <w:proofErr w:type="spellStart"/>
      <w:r w:rsidRPr="002806EE">
        <w:rPr>
          <w:lang w:val="en-US"/>
        </w:rPr>
        <w:t>m</w:t>
      </w:r>
      <w:r>
        <w:rPr>
          <w:lang w:val="en-US"/>
        </w:rPr>
        <w:t>nožstvo</w:t>
      </w:r>
      <w:proofErr w:type="spellEnd"/>
      <w:r>
        <w:rPr>
          <w:lang w:val="en-US"/>
        </w:rPr>
        <w:t xml:space="preserve"> </w:t>
      </w:r>
      <w:proofErr w:type="spellStart"/>
      <w:r>
        <w:rPr>
          <w:lang w:val="en-US"/>
        </w:rPr>
        <w:t>zložiek</w:t>
      </w:r>
      <w:proofErr w:type="spellEnd"/>
      <w:r>
        <w:rPr>
          <w:lang w:val="en-US"/>
        </w:rPr>
        <w:t xml:space="preserve"> </w:t>
      </w:r>
      <w:proofErr w:type="spellStart"/>
      <w:r>
        <w:rPr>
          <w:lang w:val="en-US"/>
        </w:rPr>
        <w:t>bieleho</w:t>
      </w:r>
      <w:proofErr w:type="spellEnd"/>
      <w:r>
        <w:rPr>
          <w:lang w:val="en-US"/>
        </w:rPr>
        <w:t xml:space="preserve"> </w:t>
      </w:r>
      <w:proofErr w:type="spellStart"/>
      <w:r>
        <w:rPr>
          <w:lang w:val="en-US"/>
        </w:rPr>
        <w:t>svetla</w:t>
      </w:r>
      <w:proofErr w:type="spellEnd"/>
      <w:r>
        <w:rPr>
          <w:lang w:val="en-US"/>
        </w:rPr>
        <w:t>.</w:t>
      </w:r>
    </w:p>
    <w:p w14:paraId="2E9185E7" w14:textId="10390031" w:rsidR="002806EE" w:rsidRDefault="002806EE" w:rsidP="002806EE">
      <w:pPr>
        <w:rPr>
          <w:lang w:val="en-US"/>
        </w:rPr>
      </w:pPr>
      <w:r w:rsidRPr="002806EE">
        <w:rPr>
          <w:lang w:val="en-US"/>
        </w:rPr>
        <w:t xml:space="preserve">Saturation </w:t>
      </w:r>
      <w:proofErr w:type="gramStart"/>
      <w:r w:rsidRPr="002806EE">
        <w:rPr>
          <w:lang w:val="en-US"/>
        </w:rPr>
        <w:t>–  Saturation</w:t>
      </w:r>
      <w:proofErr w:type="gramEnd"/>
      <w:r w:rsidRPr="002806EE">
        <w:rPr>
          <w:lang w:val="en-US"/>
        </w:rPr>
        <w:t xml:space="preserve"> defines the brilliance and intensity of a color. When a pigment hue is “toned,” both white and black (grey) are added to the color to reduce the color’s saturation. In terms of the “additive” light color model, though, saturation works on a scale based on how much or how little other hues are represented in the color.</w:t>
      </w:r>
    </w:p>
    <w:p w14:paraId="75C90C66" w14:textId="0A55D8AA" w:rsidR="002806EE" w:rsidRPr="002806EE" w:rsidRDefault="002806EE" w:rsidP="002806EE">
      <w:pPr>
        <w:pStyle w:val="2Nadpis"/>
        <w:rPr>
          <w:lang w:val="en-US"/>
        </w:rPr>
      </w:pPr>
      <w:r>
        <w:rPr>
          <w:lang w:val="en-US"/>
        </w:rPr>
        <w:t>Brightness</w:t>
      </w:r>
      <w:r w:rsidR="00727675">
        <w:rPr>
          <w:lang w:val="en-US"/>
        </w:rPr>
        <w:t xml:space="preserve"> (JAS</w:t>
      </w:r>
      <w:r w:rsidR="006B7783">
        <w:rPr>
          <w:lang w:val="en-US"/>
        </w:rPr>
        <w:t>, value</w:t>
      </w:r>
      <w:r w:rsidR="00727675">
        <w:rPr>
          <w:lang w:val="en-US"/>
        </w:rPr>
        <w:t>)</w:t>
      </w:r>
    </w:p>
    <w:p w14:paraId="0A41C8B3" w14:textId="5B2C220D" w:rsidR="002806EE" w:rsidRDefault="002806EE" w:rsidP="002806EE">
      <w:pPr>
        <w:rPr>
          <w:lang w:val="en-US"/>
        </w:rPr>
      </w:pPr>
      <w:proofErr w:type="spellStart"/>
      <w:r w:rsidRPr="002806EE">
        <w:rPr>
          <w:lang w:val="en-US"/>
        </w:rPr>
        <w:t>Svetlosť</w:t>
      </w:r>
      <w:proofErr w:type="spellEnd"/>
      <w:r w:rsidRPr="002806EE">
        <w:rPr>
          <w:lang w:val="en-US"/>
        </w:rPr>
        <w:t xml:space="preserve"> (</w:t>
      </w:r>
      <w:proofErr w:type="spellStart"/>
      <w:proofErr w:type="gramStart"/>
      <w:r w:rsidRPr="002806EE">
        <w:rPr>
          <w:lang w:val="en-US"/>
        </w:rPr>
        <w:t>angl</w:t>
      </w:r>
      <w:proofErr w:type="gramEnd"/>
      <w:r w:rsidRPr="002806EE">
        <w:rPr>
          <w:lang w:val="en-US"/>
        </w:rPr>
        <w:t>.</w:t>
      </w:r>
      <w:proofErr w:type="spellEnd"/>
      <w:r w:rsidRPr="002806EE">
        <w:rPr>
          <w:lang w:val="en-US"/>
        </w:rPr>
        <w:t xml:space="preserve"> brightness) </w:t>
      </w:r>
      <w:proofErr w:type="spellStart"/>
      <w:r w:rsidRPr="002806EE">
        <w:rPr>
          <w:lang w:val="en-US"/>
        </w:rPr>
        <w:t>farby</w:t>
      </w:r>
      <w:proofErr w:type="spellEnd"/>
      <w:r w:rsidRPr="002806EE">
        <w:rPr>
          <w:lang w:val="en-US"/>
        </w:rPr>
        <w:t xml:space="preserve"> </w:t>
      </w:r>
      <w:proofErr w:type="spellStart"/>
      <w:r w:rsidRPr="002806EE">
        <w:rPr>
          <w:lang w:val="en-US"/>
        </w:rPr>
        <w:t>závisí</w:t>
      </w:r>
      <w:proofErr w:type="spellEnd"/>
      <w:r w:rsidRPr="002806EE">
        <w:rPr>
          <w:lang w:val="en-US"/>
        </w:rPr>
        <w:t xml:space="preserve"> </w:t>
      </w:r>
      <w:proofErr w:type="spellStart"/>
      <w:r w:rsidRPr="002806EE">
        <w:rPr>
          <w:lang w:val="en-US"/>
        </w:rPr>
        <w:t>od</w:t>
      </w:r>
      <w:proofErr w:type="spellEnd"/>
      <w:r w:rsidRPr="002806EE">
        <w:rPr>
          <w:lang w:val="en-US"/>
        </w:rPr>
        <w:t xml:space="preserve"> </w:t>
      </w:r>
      <w:proofErr w:type="spellStart"/>
      <w:r w:rsidRPr="002806EE">
        <w:rPr>
          <w:lang w:val="en-US"/>
        </w:rPr>
        <w:t>relatívnej</w:t>
      </w:r>
      <w:proofErr w:type="spellEnd"/>
      <w:r w:rsidRPr="002806EE">
        <w:rPr>
          <w:lang w:val="en-US"/>
        </w:rPr>
        <w:t xml:space="preserve"> </w:t>
      </w:r>
      <w:proofErr w:type="spellStart"/>
      <w:r w:rsidRPr="002806EE">
        <w:rPr>
          <w:lang w:val="en-US"/>
        </w:rPr>
        <w:t>veľkosti</w:t>
      </w:r>
      <w:proofErr w:type="spellEnd"/>
      <w:r w:rsidRPr="002806EE">
        <w:rPr>
          <w:lang w:val="en-US"/>
        </w:rPr>
        <w:t xml:space="preserve"> </w:t>
      </w:r>
      <w:proofErr w:type="spellStart"/>
      <w:r w:rsidRPr="002806EE">
        <w:rPr>
          <w:lang w:val="en-US"/>
        </w:rPr>
        <w:t>podráždenia</w:t>
      </w:r>
      <w:proofErr w:type="spellEnd"/>
      <w:r w:rsidRPr="002806EE">
        <w:rPr>
          <w:lang w:val="en-US"/>
        </w:rPr>
        <w:t xml:space="preserve"> </w:t>
      </w:r>
      <w:proofErr w:type="spellStart"/>
      <w:r w:rsidRPr="002806EE">
        <w:rPr>
          <w:lang w:val="en-US"/>
        </w:rPr>
        <w:t>sietnice</w:t>
      </w:r>
      <w:proofErr w:type="spellEnd"/>
      <w:r w:rsidRPr="002806EE">
        <w:rPr>
          <w:lang w:val="en-US"/>
        </w:rPr>
        <w:t xml:space="preserve">, a </w:t>
      </w:r>
      <w:proofErr w:type="spellStart"/>
      <w:r w:rsidRPr="002806EE">
        <w:rPr>
          <w:lang w:val="en-US"/>
        </w:rPr>
        <w:t>teda</w:t>
      </w:r>
      <w:proofErr w:type="spellEnd"/>
      <w:r w:rsidRPr="002806EE">
        <w:rPr>
          <w:lang w:val="en-US"/>
        </w:rPr>
        <w:t xml:space="preserve"> </w:t>
      </w:r>
      <w:proofErr w:type="spellStart"/>
      <w:r w:rsidRPr="002806EE">
        <w:rPr>
          <w:lang w:val="en-US"/>
        </w:rPr>
        <w:t>aj</w:t>
      </w:r>
      <w:proofErr w:type="spellEnd"/>
      <w:r w:rsidRPr="002806EE">
        <w:rPr>
          <w:lang w:val="en-US"/>
        </w:rPr>
        <w:t xml:space="preserve"> od </w:t>
      </w:r>
      <w:proofErr w:type="spellStart"/>
      <w:r w:rsidRPr="002806EE">
        <w:rPr>
          <w:lang w:val="en-US"/>
        </w:rPr>
        <w:t>citlivosti</w:t>
      </w:r>
      <w:proofErr w:type="spellEnd"/>
      <w:r w:rsidRPr="002806EE">
        <w:rPr>
          <w:lang w:val="en-US"/>
        </w:rPr>
        <w:t xml:space="preserve"> </w:t>
      </w:r>
      <w:proofErr w:type="spellStart"/>
      <w:r w:rsidRPr="002806EE">
        <w:rPr>
          <w:lang w:val="en-US"/>
        </w:rPr>
        <w:t>oka</w:t>
      </w:r>
      <w:proofErr w:type="spellEnd"/>
      <w:r w:rsidRPr="002806EE">
        <w:rPr>
          <w:lang w:val="en-US"/>
        </w:rPr>
        <w:t xml:space="preserve"> </w:t>
      </w:r>
      <w:proofErr w:type="spellStart"/>
      <w:r w:rsidRPr="002806EE">
        <w:rPr>
          <w:lang w:val="en-US"/>
        </w:rPr>
        <w:t>na</w:t>
      </w:r>
      <w:proofErr w:type="spellEnd"/>
      <w:r w:rsidRPr="002806EE">
        <w:rPr>
          <w:lang w:val="en-US"/>
        </w:rPr>
        <w:t xml:space="preserve"> </w:t>
      </w:r>
      <w:proofErr w:type="spellStart"/>
      <w:r w:rsidRPr="002806EE">
        <w:rPr>
          <w:lang w:val="en-US"/>
        </w:rPr>
        <w:t>jednotlivé</w:t>
      </w:r>
      <w:proofErr w:type="spellEnd"/>
      <w:r w:rsidRPr="002806EE">
        <w:rPr>
          <w:lang w:val="en-US"/>
        </w:rPr>
        <w:t xml:space="preserve"> </w:t>
      </w:r>
      <w:proofErr w:type="spellStart"/>
      <w:r w:rsidRPr="002806EE">
        <w:rPr>
          <w:lang w:val="en-US"/>
        </w:rPr>
        <w:t>farby</w:t>
      </w:r>
      <w:proofErr w:type="spellEnd"/>
      <w:r w:rsidRPr="002806EE">
        <w:rPr>
          <w:lang w:val="en-US"/>
        </w:rPr>
        <w:t xml:space="preserve">, </w:t>
      </w:r>
      <w:proofErr w:type="spellStart"/>
      <w:r w:rsidRPr="002806EE">
        <w:rPr>
          <w:lang w:val="en-US"/>
        </w:rPr>
        <w:t>ktoré</w:t>
      </w:r>
      <w:proofErr w:type="spellEnd"/>
      <w:r w:rsidRPr="002806EE">
        <w:rPr>
          <w:lang w:val="en-US"/>
        </w:rPr>
        <w:t xml:space="preserve"> je </w:t>
      </w:r>
      <w:proofErr w:type="spellStart"/>
      <w:r w:rsidRPr="002806EE">
        <w:rPr>
          <w:lang w:val="en-US"/>
        </w:rPr>
        <w:t>najcitlivejšie</w:t>
      </w:r>
      <w:proofErr w:type="spellEnd"/>
      <w:r w:rsidRPr="002806EE">
        <w:rPr>
          <w:lang w:val="en-US"/>
        </w:rPr>
        <w:t xml:space="preserve"> </w:t>
      </w:r>
      <w:proofErr w:type="spellStart"/>
      <w:r w:rsidRPr="002806EE">
        <w:rPr>
          <w:lang w:val="en-US"/>
        </w:rPr>
        <w:t>na</w:t>
      </w:r>
      <w:proofErr w:type="spellEnd"/>
      <w:r w:rsidRPr="002806EE">
        <w:rPr>
          <w:lang w:val="en-US"/>
        </w:rPr>
        <w:t xml:space="preserve"> </w:t>
      </w:r>
      <w:proofErr w:type="spellStart"/>
      <w:r w:rsidRPr="002806EE">
        <w:rPr>
          <w:lang w:val="en-US"/>
        </w:rPr>
        <w:t>strednú</w:t>
      </w:r>
      <w:proofErr w:type="spellEnd"/>
      <w:r w:rsidRPr="002806EE">
        <w:rPr>
          <w:lang w:val="en-US"/>
        </w:rPr>
        <w:t xml:space="preserve"> </w:t>
      </w:r>
      <w:proofErr w:type="spellStart"/>
      <w:r w:rsidRPr="002806EE">
        <w:rPr>
          <w:lang w:val="en-US"/>
        </w:rPr>
        <w:t>časť</w:t>
      </w:r>
      <w:proofErr w:type="spellEnd"/>
      <w:r w:rsidRPr="002806EE">
        <w:rPr>
          <w:lang w:val="en-US"/>
        </w:rPr>
        <w:t xml:space="preserve"> </w:t>
      </w:r>
      <w:proofErr w:type="spellStart"/>
      <w:r w:rsidRPr="002806EE">
        <w:rPr>
          <w:lang w:val="en-US"/>
        </w:rPr>
        <w:t>spektra</w:t>
      </w:r>
      <w:proofErr w:type="spellEnd"/>
      <w:r w:rsidRPr="002806EE">
        <w:rPr>
          <w:lang w:val="en-US"/>
        </w:rPr>
        <w:t xml:space="preserve">. </w:t>
      </w:r>
      <w:proofErr w:type="spellStart"/>
      <w:r w:rsidRPr="002806EE">
        <w:rPr>
          <w:lang w:val="en-US"/>
        </w:rPr>
        <w:t>Preto</w:t>
      </w:r>
      <w:proofErr w:type="spellEnd"/>
      <w:r w:rsidRPr="002806EE">
        <w:rPr>
          <w:lang w:val="en-US"/>
        </w:rPr>
        <w:t xml:space="preserve"> </w:t>
      </w:r>
      <w:proofErr w:type="spellStart"/>
      <w:proofErr w:type="gramStart"/>
      <w:r w:rsidRPr="002806EE">
        <w:rPr>
          <w:lang w:val="en-US"/>
        </w:rPr>
        <w:t>sa</w:t>
      </w:r>
      <w:proofErr w:type="spellEnd"/>
      <w:proofErr w:type="gramEnd"/>
      <w:r w:rsidRPr="002806EE">
        <w:rPr>
          <w:lang w:val="en-US"/>
        </w:rPr>
        <w:t xml:space="preserve"> </w:t>
      </w:r>
      <w:proofErr w:type="spellStart"/>
      <w:r w:rsidRPr="002806EE">
        <w:rPr>
          <w:lang w:val="en-US"/>
        </w:rPr>
        <w:t>rovnako</w:t>
      </w:r>
      <w:proofErr w:type="spellEnd"/>
      <w:r w:rsidRPr="002806EE">
        <w:rPr>
          <w:lang w:val="en-US"/>
        </w:rPr>
        <w:t xml:space="preserve"> </w:t>
      </w:r>
      <w:proofErr w:type="spellStart"/>
      <w:r w:rsidRPr="002806EE">
        <w:rPr>
          <w:lang w:val="en-US"/>
        </w:rPr>
        <w:t>sýte</w:t>
      </w:r>
      <w:proofErr w:type="spellEnd"/>
      <w:r w:rsidRPr="002806EE">
        <w:rPr>
          <w:lang w:val="en-US"/>
        </w:rPr>
        <w:t xml:space="preserve"> </w:t>
      </w:r>
      <w:proofErr w:type="spellStart"/>
      <w:r w:rsidRPr="002806EE">
        <w:rPr>
          <w:lang w:val="en-US"/>
        </w:rPr>
        <w:t>farby</w:t>
      </w:r>
      <w:proofErr w:type="spellEnd"/>
      <w:r w:rsidRPr="002806EE">
        <w:rPr>
          <w:lang w:val="en-US"/>
        </w:rPr>
        <w:t xml:space="preserve"> </w:t>
      </w:r>
      <w:proofErr w:type="spellStart"/>
      <w:r w:rsidRPr="002806EE">
        <w:rPr>
          <w:lang w:val="en-US"/>
        </w:rPr>
        <w:t>blízke</w:t>
      </w:r>
      <w:proofErr w:type="spellEnd"/>
      <w:r w:rsidRPr="002806EE">
        <w:rPr>
          <w:lang w:val="en-US"/>
        </w:rPr>
        <w:t xml:space="preserve"> </w:t>
      </w:r>
      <w:proofErr w:type="spellStart"/>
      <w:r w:rsidRPr="002806EE">
        <w:rPr>
          <w:lang w:val="en-US"/>
        </w:rPr>
        <w:t>tejto</w:t>
      </w:r>
      <w:proofErr w:type="spellEnd"/>
      <w:r w:rsidRPr="002806EE">
        <w:rPr>
          <w:lang w:val="en-US"/>
        </w:rPr>
        <w:t xml:space="preserve"> </w:t>
      </w:r>
      <w:proofErr w:type="spellStart"/>
      <w:r w:rsidRPr="002806EE">
        <w:rPr>
          <w:lang w:val="en-US"/>
        </w:rPr>
        <w:t>zložke</w:t>
      </w:r>
      <w:proofErr w:type="spellEnd"/>
      <w:r w:rsidRPr="002806EE">
        <w:rPr>
          <w:lang w:val="en-US"/>
        </w:rPr>
        <w:t xml:space="preserve"> </w:t>
      </w:r>
      <w:proofErr w:type="spellStart"/>
      <w:r w:rsidRPr="002806EE">
        <w:rPr>
          <w:lang w:val="en-US"/>
        </w:rPr>
        <w:t>javia</w:t>
      </w:r>
      <w:proofErr w:type="spellEnd"/>
      <w:r w:rsidRPr="002806EE">
        <w:rPr>
          <w:lang w:val="en-US"/>
        </w:rPr>
        <w:t xml:space="preserve"> </w:t>
      </w:r>
      <w:proofErr w:type="spellStart"/>
      <w:r w:rsidRPr="002806EE">
        <w:rPr>
          <w:lang w:val="en-US"/>
        </w:rPr>
        <w:t>ako</w:t>
      </w:r>
      <w:proofErr w:type="spellEnd"/>
      <w:r w:rsidRPr="002806EE">
        <w:rPr>
          <w:lang w:val="en-US"/>
        </w:rPr>
        <w:t xml:space="preserve"> </w:t>
      </w:r>
      <w:proofErr w:type="spellStart"/>
      <w:r w:rsidRPr="002806EE">
        <w:rPr>
          <w:lang w:val="en-US"/>
        </w:rPr>
        <w:t>svetlejšie</w:t>
      </w:r>
      <w:proofErr w:type="spellEnd"/>
      <w:r w:rsidRPr="002806EE">
        <w:rPr>
          <w:lang w:val="en-US"/>
        </w:rPr>
        <w:t xml:space="preserve"> </w:t>
      </w:r>
      <w:proofErr w:type="spellStart"/>
      <w:r w:rsidRPr="002806EE">
        <w:rPr>
          <w:lang w:val="en-US"/>
        </w:rPr>
        <w:t>voči</w:t>
      </w:r>
      <w:proofErr w:type="spellEnd"/>
      <w:r w:rsidRPr="002806EE">
        <w:rPr>
          <w:lang w:val="en-US"/>
        </w:rPr>
        <w:t xml:space="preserve"> </w:t>
      </w:r>
      <w:proofErr w:type="spellStart"/>
      <w:r w:rsidRPr="002806EE">
        <w:rPr>
          <w:lang w:val="en-US"/>
        </w:rPr>
        <w:t>protikladným</w:t>
      </w:r>
      <w:proofErr w:type="spellEnd"/>
      <w:r w:rsidRPr="002806EE">
        <w:rPr>
          <w:lang w:val="en-US"/>
        </w:rPr>
        <w:t xml:space="preserve"> </w:t>
      </w:r>
      <w:proofErr w:type="spellStart"/>
      <w:r w:rsidRPr="002806EE">
        <w:rPr>
          <w:lang w:val="en-US"/>
        </w:rPr>
        <w:t>zložkám</w:t>
      </w:r>
      <w:proofErr w:type="spellEnd"/>
      <w:r w:rsidRPr="002806EE">
        <w:rPr>
          <w:lang w:val="en-US"/>
        </w:rPr>
        <w:t xml:space="preserve"> </w:t>
      </w:r>
      <w:proofErr w:type="spellStart"/>
      <w:r w:rsidRPr="002806EE">
        <w:rPr>
          <w:lang w:val="en-US"/>
        </w:rPr>
        <w:t>modrofialovým</w:t>
      </w:r>
      <w:proofErr w:type="spellEnd"/>
      <w:r w:rsidRPr="002806EE">
        <w:rPr>
          <w:lang w:val="en-US"/>
        </w:rPr>
        <w:t xml:space="preserve">. </w:t>
      </w:r>
      <w:proofErr w:type="spellStart"/>
      <w:r w:rsidRPr="002806EE">
        <w:rPr>
          <w:lang w:val="en-US"/>
        </w:rPr>
        <w:t>Parametrom</w:t>
      </w:r>
      <w:proofErr w:type="spellEnd"/>
      <w:r w:rsidRPr="002806EE">
        <w:rPr>
          <w:lang w:val="en-US"/>
        </w:rPr>
        <w:t xml:space="preserve"> </w:t>
      </w:r>
      <w:proofErr w:type="spellStart"/>
      <w:r w:rsidRPr="002806EE">
        <w:rPr>
          <w:lang w:val="en-US"/>
        </w:rPr>
        <w:t>svetlosti</w:t>
      </w:r>
      <w:proofErr w:type="spellEnd"/>
      <w:r w:rsidRPr="002806EE">
        <w:rPr>
          <w:lang w:val="en-US"/>
        </w:rPr>
        <w:t xml:space="preserve"> je </w:t>
      </w:r>
      <w:proofErr w:type="spellStart"/>
      <w:r w:rsidRPr="002806EE">
        <w:rPr>
          <w:lang w:val="en-US"/>
        </w:rPr>
        <w:t>aj</w:t>
      </w:r>
      <w:proofErr w:type="spellEnd"/>
      <w:r w:rsidRPr="002806EE">
        <w:rPr>
          <w:lang w:val="en-US"/>
        </w:rPr>
        <w:t xml:space="preserve"> </w:t>
      </w:r>
      <w:proofErr w:type="spellStart"/>
      <w:r w:rsidRPr="002806EE">
        <w:rPr>
          <w:lang w:val="en-US"/>
        </w:rPr>
        <w:t>množstvo</w:t>
      </w:r>
      <w:proofErr w:type="spellEnd"/>
      <w:r w:rsidRPr="002806EE">
        <w:rPr>
          <w:lang w:val="en-US"/>
        </w:rPr>
        <w:t xml:space="preserve"> </w:t>
      </w:r>
      <w:proofErr w:type="spellStart"/>
      <w:r w:rsidRPr="002806EE">
        <w:rPr>
          <w:lang w:val="en-US"/>
        </w:rPr>
        <w:t>energie</w:t>
      </w:r>
      <w:proofErr w:type="spellEnd"/>
      <w:r w:rsidRPr="002806EE">
        <w:rPr>
          <w:lang w:val="en-US"/>
        </w:rPr>
        <w:t xml:space="preserve"> </w:t>
      </w:r>
      <w:proofErr w:type="spellStart"/>
      <w:r w:rsidRPr="002806EE">
        <w:rPr>
          <w:lang w:val="en-US"/>
        </w:rPr>
        <w:t>vyžiarenej</w:t>
      </w:r>
      <w:proofErr w:type="spellEnd"/>
      <w:r w:rsidRPr="002806EE">
        <w:rPr>
          <w:lang w:val="en-US"/>
        </w:rPr>
        <w:t xml:space="preserve"> </w:t>
      </w:r>
      <w:proofErr w:type="spellStart"/>
      <w:r w:rsidRPr="002806EE">
        <w:rPr>
          <w:lang w:val="en-US"/>
        </w:rPr>
        <w:t>jednotkovou</w:t>
      </w:r>
      <w:proofErr w:type="spellEnd"/>
      <w:r w:rsidRPr="002806EE">
        <w:rPr>
          <w:lang w:val="en-US"/>
        </w:rPr>
        <w:t xml:space="preserve"> </w:t>
      </w:r>
      <w:proofErr w:type="spellStart"/>
      <w:r w:rsidRPr="002806EE">
        <w:rPr>
          <w:lang w:val="en-US"/>
        </w:rPr>
        <w:t>farebnou</w:t>
      </w:r>
      <w:proofErr w:type="spellEnd"/>
      <w:r w:rsidRPr="002806EE">
        <w:rPr>
          <w:lang w:val="en-US"/>
        </w:rPr>
        <w:t xml:space="preserve"> </w:t>
      </w:r>
      <w:proofErr w:type="spellStart"/>
      <w:r w:rsidRPr="002806EE">
        <w:rPr>
          <w:lang w:val="en-US"/>
        </w:rPr>
        <w:t>plochou</w:t>
      </w:r>
      <w:proofErr w:type="spellEnd"/>
      <w:r w:rsidRPr="002806EE">
        <w:rPr>
          <w:lang w:val="en-US"/>
        </w:rPr>
        <w:t>.</w:t>
      </w:r>
    </w:p>
    <w:p w14:paraId="1A6721CC" w14:textId="7ECE1A23" w:rsidR="00B44829" w:rsidRDefault="00B44829" w:rsidP="002806EE">
      <w:pPr>
        <w:rPr>
          <w:lang w:val="en-US"/>
        </w:rPr>
      </w:pPr>
      <w:r>
        <w:rPr>
          <w:lang w:val="en-US"/>
        </w:rPr>
        <w:t>Brightness – Attribute of a visual sensation according to which an area appears to emit more or less light.</w:t>
      </w:r>
    </w:p>
    <w:p w14:paraId="7F4FD107" w14:textId="6B0B0BE0" w:rsidR="002806EE" w:rsidRDefault="002806EE" w:rsidP="002806EE">
      <w:pPr>
        <w:pStyle w:val="2Nadpis"/>
        <w:rPr>
          <w:lang w:val="en-US"/>
        </w:rPr>
      </w:pPr>
      <w:r>
        <w:rPr>
          <w:lang w:val="en-US"/>
        </w:rPr>
        <w:t>Lightness</w:t>
      </w:r>
    </w:p>
    <w:p w14:paraId="582B51CE" w14:textId="47230885" w:rsidR="002806EE" w:rsidRDefault="002806EE" w:rsidP="002806EE">
      <w:pPr>
        <w:rPr>
          <w:lang w:val="en-US"/>
        </w:rPr>
      </w:pPr>
      <w:r w:rsidRPr="002806EE">
        <w:rPr>
          <w:lang w:val="en-US"/>
        </w:rPr>
        <w:t>Value: value refers to the lightness or darkness of a color. It indicates the quantity of light reflected.</w:t>
      </w:r>
    </w:p>
    <w:p w14:paraId="6A21950B" w14:textId="2F2D7AD5" w:rsidR="00B44829" w:rsidRDefault="00B44829" w:rsidP="002806EE">
      <w:pPr>
        <w:rPr>
          <w:lang w:val="en-US"/>
        </w:rPr>
      </w:pPr>
      <w:r>
        <w:rPr>
          <w:lang w:val="en-US"/>
        </w:rPr>
        <w:t>Lightness – the brightness of an area judged relative to the brightness of a similarly illuminated area that appears to be white or highly transmitting</w:t>
      </w:r>
    </w:p>
    <w:p w14:paraId="13D55B51" w14:textId="47ED1DCE" w:rsidR="004957A1" w:rsidRDefault="004957A1" w:rsidP="004957A1">
      <w:pPr>
        <w:pStyle w:val="2Nadpis"/>
        <w:rPr>
          <w:lang w:val="en-US"/>
        </w:rPr>
      </w:pPr>
      <w:proofErr w:type="spellStart"/>
      <w:r>
        <w:rPr>
          <w:lang w:val="en-US"/>
        </w:rPr>
        <w:lastRenderedPageBreak/>
        <w:t>Svetelnost</w:t>
      </w:r>
      <w:proofErr w:type="spellEnd"/>
    </w:p>
    <w:p w14:paraId="1EEEBD9E" w14:textId="58D8A3D5" w:rsidR="004957A1" w:rsidRDefault="004957A1" w:rsidP="004957A1">
      <w:pPr>
        <w:rPr>
          <w:lang w:val="en-US"/>
        </w:rPr>
      </w:pPr>
      <w:proofErr w:type="spellStart"/>
      <w:r w:rsidRPr="004957A1">
        <w:rPr>
          <w:lang w:val="en-US"/>
        </w:rPr>
        <w:t>Svetelnosť</w:t>
      </w:r>
      <w:proofErr w:type="spellEnd"/>
      <w:r w:rsidRPr="004957A1">
        <w:rPr>
          <w:lang w:val="en-US"/>
        </w:rPr>
        <w:t xml:space="preserve"> je </w:t>
      </w:r>
      <w:proofErr w:type="spellStart"/>
      <w:r w:rsidRPr="004957A1">
        <w:rPr>
          <w:lang w:val="en-US"/>
        </w:rPr>
        <w:t>bezrozmerná</w:t>
      </w:r>
      <w:proofErr w:type="spellEnd"/>
      <w:r w:rsidRPr="004957A1">
        <w:rPr>
          <w:lang w:val="en-US"/>
        </w:rPr>
        <w:t xml:space="preserve"> </w:t>
      </w:r>
      <w:proofErr w:type="spellStart"/>
      <w:r w:rsidRPr="004957A1">
        <w:rPr>
          <w:lang w:val="en-US"/>
        </w:rPr>
        <w:t>veličina</w:t>
      </w:r>
      <w:proofErr w:type="spellEnd"/>
      <w:r w:rsidRPr="004957A1">
        <w:rPr>
          <w:lang w:val="en-US"/>
        </w:rPr>
        <w:t xml:space="preserve"> </w:t>
      </w:r>
      <w:proofErr w:type="spellStart"/>
      <w:proofErr w:type="gramStart"/>
      <w:r w:rsidRPr="004957A1">
        <w:rPr>
          <w:lang w:val="en-US"/>
        </w:rPr>
        <w:t>vo</w:t>
      </w:r>
      <w:proofErr w:type="spellEnd"/>
      <w:proofErr w:type="gramEnd"/>
      <w:r w:rsidRPr="004957A1">
        <w:rPr>
          <w:lang w:val="en-US"/>
        </w:rPr>
        <w:t xml:space="preserve"> </w:t>
      </w:r>
      <w:proofErr w:type="spellStart"/>
      <w:r w:rsidRPr="004957A1">
        <w:rPr>
          <w:lang w:val="en-US"/>
        </w:rPr>
        <w:t>fotografii</w:t>
      </w:r>
      <w:proofErr w:type="spellEnd"/>
      <w:r w:rsidRPr="004957A1">
        <w:rPr>
          <w:lang w:val="en-US"/>
        </w:rPr>
        <w:t xml:space="preserve">, </w:t>
      </w:r>
      <w:proofErr w:type="spellStart"/>
      <w:r w:rsidRPr="004957A1">
        <w:rPr>
          <w:lang w:val="en-US"/>
        </w:rPr>
        <w:t>ktorá</w:t>
      </w:r>
      <w:proofErr w:type="spellEnd"/>
      <w:r w:rsidRPr="004957A1">
        <w:rPr>
          <w:lang w:val="en-US"/>
        </w:rPr>
        <w:t xml:space="preserve"> </w:t>
      </w:r>
      <w:proofErr w:type="spellStart"/>
      <w:r w:rsidRPr="004957A1">
        <w:rPr>
          <w:lang w:val="en-US"/>
        </w:rPr>
        <w:t>vyjadruje</w:t>
      </w:r>
      <w:proofErr w:type="spellEnd"/>
      <w:r w:rsidRPr="004957A1">
        <w:rPr>
          <w:lang w:val="en-US"/>
        </w:rPr>
        <w:t xml:space="preserve"> </w:t>
      </w:r>
      <w:proofErr w:type="spellStart"/>
      <w:r w:rsidRPr="004957A1">
        <w:rPr>
          <w:lang w:val="en-US"/>
        </w:rPr>
        <w:t>najvyššie</w:t>
      </w:r>
      <w:proofErr w:type="spellEnd"/>
      <w:r w:rsidRPr="004957A1">
        <w:rPr>
          <w:lang w:val="en-US"/>
        </w:rPr>
        <w:t xml:space="preserve"> </w:t>
      </w:r>
      <w:proofErr w:type="spellStart"/>
      <w:r w:rsidRPr="004957A1">
        <w:rPr>
          <w:lang w:val="en-US"/>
        </w:rPr>
        <w:t>možné</w:t>
      </w:r>
      <w:proofErr w:type="spellEnd"/>
      <w:r w:rsidRPr="004957A1">
        <w:rPr>
          <w:lang w:val="en-US"/>
        </w:rPr>
        <w:t xml:space="preserve"> </w:t>
      </w:r>
      <w:proofErr w:type="spellStart"/>
      <w:r w:rsidRPr="004957A1">
        <w:rPr>
          <w:lang w:val="en-US"/>
        </w:rPr>
        <w:t>množstvo</w:t>
      </w:r>
      <w:proofErr w:type="spellEnd"/>
      <w:r w:rsidRPr="004957A1">
        <w:rPr>
          <w:lang w:val="en-US"/>
        </w:rPr>
        <w:t xml:space="preserve"> </w:t>
      </w:r>
      <w:proofErr w:type="spellStart"/>
      <w:r w:rsidRPr="004957A1">
        <w:rPr>
          <w:lang w:val="en-US"/>
        </w:rPr>
        <w:t>svetla</w:t>
      </w:r>
      <w:proofErr w:type="spellEnd"/>
      <w:r w:rsidRPr="004957A1">
        <w:rPr>
          <w:lang w:val="en-US"/>
        </w:rPr>
        <w:t xml:space="preserve">, </w:t>
      </w:r>
      <w:proofErr w:type="spellStart"/>
      <w:r w:rsidRPr="004957A1">
        <w:rPr>
          <w:lang w:val="en-US"/>
        </w:rPr>
        <w:t>ktoré</w:t>
      </w:r>
      <w:proofErr w:type="spellEnd"/>
      <w:r w:rsidRPr="004957A1">
        <w:rPr>
          <w:lang w:val="en-US"/>
        </w:rPr>
        <w:t xml:space="preserve"> </w:t>
      </w:r>
      <w:proofErr w:type="spellStart"/>
      <w:r w:rsidRPr="004957A1">
        <w:rPr>
          <w:lang w:val="en-US"/>
        </w:rPr>
        <w:t>prepustí</w:t>
      </w:r>
      <w:proofErr w:type="spellEnd"/>
      <w:r w:rsidRPr="004957A1">
        <w:rPr>
          <w:lang w:val="en-US"/>
        </w:rPr>
        <w:t xml:space="preserve"> </w:t>
      </w:r>
      <w:proofErr w:type="spellStart"/>
      <w:r w:rsidRPr="004957A1">
        <w:rPr>
          <w:lang w:val="en-US"/>
        </w:rPr>
        <w:t>daná</w:t>
      </w:r>
      <w:proofErr w:type="spellEnd"/>
      <w:r w:rsidRPr="004957A1">
        <w:rPr>
          <w:lang w:val="en-US"/>
        </w:rPr>
        <w:t xml:space="preserve"> </w:t>
      </w:r>
      <w:proofErr w:type="spellStart"/>
      <w:r w:rsidRPr="004957A1">
        <w:rPr>
          <w:lang w:val="en-US"/>
        </w:rPr>
        <w:t>optická</w:t>
      </w:r>
      <w:proofErr w:type="spellEnd"/>
      <w:r w:rsidRPr="004957A1">
        <w:rPr>
          <w:lang w:val="en-US"/>
        </w:rPr>
        <w:t xml:space="preserve"> </w:t>
      </w:r>
      <w:proofErr w:type="spellStart"/>
      <w:r w:rsidRPr="004957A1">
        <w:rPr>
          <w:lang w:val="en-US"/>
        </w:rPr>
        <w:t>sústava</w:t>
      </w:r>
      <w:proofErr w:type="spellEnd"/>
      <w:r w:rsidRPr="004957A1">
        <w:rPr>
          <w:lang w:val="en-US"/>
        </w:rPr>
        <w:t>.</w:t>
      </w:r>
    </w:p>
    <w:p w14:paraId="1152EABE" w14:textId="77777777" w:rsidR="006B7783" w:rsidRPr="006B7783" w:rsidRDefault="006B7783" w:rsidP="006B7783">
      <w:pPr>
        <w:pStyle w:val="2Nadpis"/>
        <w:rPr>
          <w:lang w:val="en-US"/>
        </w:rPr>
      </w:pPr>
      <w:r w:rsidRPr="006B7783">
        <w:rPr>
          <w:lang w:val="en-US"/>
        </w:rPr>
        <w:t>HSV = HSB</w:t>
      </w:r>
    </w:p>
    <w:p w14:paraId="350423DC" w14:textId="77777777" w:rsidR="006B7783" w:rsidRDefault="006B7783" w:rsidP="006B7783">
      <w:pPr>
        <w:pStyle w:val="Odsekzoznamu"/>
        <w:numPr>
          <w:ilvl w:val="0"/>
          <w:numId w:val="54"/>
        </w:numPr>
        <w:rPr>
          <w:lang w:val="en-US"/>
        </w:rPr>
      </w:pPr>
      <w:r w:rsidRPr="006F7B62">
        <w:rPr>
          <w:lang w:val="en-US"/>
        </w:rPr>
        <w:t xml:space="preserve">HSV – Hue </w:t>
      </w:r>
      <w:proofErr w:type="spellStart"/>
      <w:r w:rsidRPr="006F7B62">
        <w:rPr>
          <w:lang w:val="en-US"/>
        </w:rPr>
        <w:t>Staturation</w:t>
      </w:r>
      <w:proofErr w:type="spellEnd"/>
      <w:r w:rsidRPr="006F7B62">
        <w:rPr>
          <w:lang w:val="en-US"/>
        </w:rPr>
        <w:t xml:space="preserve"> Value: HSV (Hue, Saturation, Value), </w:t>
      </w:r>
      <w:proofErr w:type="spellStart"/>
      <w:r w:rsidRPr="006F7B62">
        <w:rPr>
          <w:lang w:val="en-US"/>
        </w:rPr>
        <w:t>také</w:t>
      </w:r>
      <w:proofErr w:type="spellEnd"/>
      <w:r w:rsidRPr="006F7B62">
        <w:rPr>
          <w:lang w:val="en-US"/>
        </w:rPr>
        <w:t xml:space="preserve"> </w:t>
      </w:r>
      <w:proofErr w:type="spellStart"/>
      <w:r w:rsidRPr="006F7B62">
        <w:rPr>
          <w:lang w:val="en-US"/>
        </w:rPr>
        <w:t>známý</w:t>
      </w:r>
      <w:proofErr w:type="spellEnd"/>
      <w:r w:rsidRPr="006F7B62">
        <w:rPr>
          <w:lang w:val="en-US"/>
        </w:rPr>
        <w:t xml:space="preserve"> </w:t>
      </w:r>
      <w:proofErr w:type="spellStart"/>
      <w:r w:rsidRPr="006F7B62">
        <w:rPr>
          <w:lang w:val="en-US"/>
        </w:rPr>
        <w:t>jako</w:t>
      </w:r>
      <w:proofErr w:type="spellEnd"/>
      <w:r w:rsidRPr="006F7B62">
        <w:rPr>
          <w:lang w:val="en-US"/>
        </w:rPr>
        <w:t xml:space="preserve"> HSB (Hue, Saturation, Brightness), je </w:t>
      </w:r>
      <w:proofErr w:type="spellStart"/>
      <w:r w:rsidRPr="006F7B62">
        <w:rPr>
          <w:lang w:val="en-US"/>
        </w:rPr>
        <w:t>barevný</w:t>
      </w:r>
      <w:proofErr w:type="spellEnd"/>
      <w:r w:rsidRPr="006F7B62">
        <w:rPr>
          <w:lang w:val="en-US"/>
        </w:rPr>
        <w:t xml:space="preserve"> model, </w:t>
      </w:r>
      <w:proofErr w:type="spellStart"/>
      <w:r w:rsidRPr="006F7B62">
        <w:rPr>
          <w:lang w:val="en-US"/>
        </w:rPr>
        <w:t>který</w:t>
      </w:r>
      <w:proofErr w:type="spellEnd"/>
      <w:r w:rsidRPr="006F7B62">
        <w:rPr>
          <w:lang w:val="en-US"/>
        </w:rPr>
        <w:t xml:space="preserve"> </w:t>
      </w:r>
      <w:proofErr w:type="spellStart"/>
      <w:r w:rsidRPr="006F7B62">
        <w:rPr>
          <w:lang w:val="en-US"/>
        </w:rPr>
        <w:t>vytvořil</w:t>
      </w:r>
      <w:proofErr w:type="spellEnd"/>
      <w:r w:rsidRPr="006F7B62">
        <w:rPr>
          <w:lang w:val="en-US"/>
        </w:rPr>
        <w:t xml:space="preserve"> v </w:t>
      </w:r>
      <w:proofErr w:type="spellStart"/>
      <w:r w:rsidRPr="006F7B62">
        <w:rPr>
          <w:lang w:val="en-US"/>
        </w:rPr>
        <w:t>roce</w:t>
      </w:r>
      <w:proofErr w:type="spellEnd"/>
      <w:r w:rsidRPr="006F7B62">
        <w:rPr>
          <w:lang w:val="en-US"/>
        </w:rPr>
        <w:t xml:space="preserve"> 1978 </w:t>
      </w:r>
      <w:proofErr w:type="spellStart"/>
      <w:r w:rsidRPr="006F7B62">
        <w:rPr>
          <w:lang w:val="en-US"/>
        </w:rPr>
        <w:t>Alvy</w:t>
      </w:r>
      <w:proofErr w:type="spellEnd"/>
      <w:r w:rsidRPr="006F7B62">
        <w:rPr>
          <w:lang w:val="en-US"/>
        </w:rPr>
        <w:t xml:space="preserve"> Ray Smith. </w:t>
      </w:r>
      <w:proofErr w:type="spellStart"/>
      <w:r w:rsidRPr="006F7B62">
        <w:rPr>
          <w:lang w:val="en-US"/>
        </w:rPr>
        <w:t>Tento</w:t>
      </w:r>
      <w:proofErr w:type="spellEnd"/>
      <w:r w:rsidRPr="006F7B62">
        <w:rPr>
          <w:lang w:val="en-US"/>
        </w:rPr>
        <w:t xml:space="preserve"> </w:t>
      </w:r>
      <w:r w:rsidRPr="006F7B62">
        <w:rPr>
          <w:noProof/>
          <w:lang w:val="en-US"/>
        </w:rPr>
        <w:drawing>
          <wp:anchor distT="0" distB="0" distL="114300" distR="114300" simplePos="0" relativeHeight="251662336" behindDoc="1" locked="0" layoutInCell="1" allowOverlap="1" wp14:anchorId="7AE08888" wp14:editId="12E2D2E7">
            <wp:simplePos x="0" y="0"/>
            <wp:positionH relativeFrom="margin">
              <wp:align>right</wp:align>
            </wp:positionH>
            <wp:positionV relativeFrom="paragraph">
              <wp:posOffset>0</wp:posOffset>
            </wp:positionV>
            <wp:extent cx="2600325" cy="2257425"/>
            <wp:effectExtent l="0" t="0" r="9525" b="9525"/>
            <wp:wrapTight wrapText="bothSides">
              <wp:wrapPolygon edited="0">
                <wp:start x="0" y="0"/>
                <wp:lineTo x="0" y="21509"/>
                <wp:lineTo x="21521" y="21509"/>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0325" cy="2257425"/>
                    </a:xfrm>
                    <a:prstGeom prst="rect">
                      <a:avLst/>
                    </a:prstGeom>
                  </pic:spPr>
                </pic:pic>
              </a:graphicData>
            </a:graphic>
          </wp:anchor>
        </w:drawing>
      </w:r>
      <w:proofErr w:type="spellStart"/>
      <w:r w:rsidRPr="006F7B62">
        <w:rPr>
          <w:lang w:val="en-US"/>
        </w:rPr>
        <w:t>barevný</w:t>
      </w:r>
      <w:proofErr w:type="spellEnd"/>
      <w:r w:rsidRPr="006F7B62">
        <w:rPr>
          <w:lang w:val="en-US"/>
        </w:rPr>
        <w:t xml:space="preserve"> model </w:t>
      </w:r>
      <w:proofErr w:type="spellStart"/>
      <w:r w:rsidRPr="006F7B62">
        <w:rPr>
          <w:lang w:val="en-US"/>
        </w:rPr>
        <w:t>nejvíce</w:t>
      </w:r>
      <w:proofErr w:type="spellEnd"/>
      <w:r w:rsidRPr="006F7B62">
        <w:rPr>
          <w:lang w:val="en-US"/>
        </w:rPr>
        <w:t xml:space="preserve"> </w:t>
      </w:r>
      <w:proofErr w:type="spellStart"/>
      <w:r w:rsidRPr="006F7B62">
        <w:rPr>
          <w:lang w:val="en-US"/>
        </w:rPr>
        <w:t>odpovídá</w:t>
      </w:r>
      <w:proofErr w:type="spellEnd"/>
      <w:r w:rsidRPr="006F7B62">
        <w:rPr>
          <w:lang w:val="en-US"/>
        </w:rPr>
        <w:t xml:space="preserve"> </w:t>
      </w:r>
      <w:proofErr w:type="spellStart"/>
      <w:r w:rsidRPr="006F7B62">
        <w:rPr>
          <w:lang w:val="en-US"/>
        </w:rPr>
        <w:t>lidskému</w:t>
      </w:r>
      <w:proofErr w:type="spellEnd"/>
      <w:r w:rsidRPr="006F7B62">
        <w:rPr>
          <w:lang w:val="en-US"/>
        </w:rPr>
        <w:t xml:space="preserve"> </w:t>
      </w:r>
      <w:proofErr w:type="spellStart"/>
      <w:r w:rsidRPr="006F7B62">
        <w:rPr>
          <w:lang w:val="en-US"/>
        </w:rPr>
        <w:t>vnímání</w:t>
      </w:r>
      <w:proofErr w:type="spellEnd"/>
      <w:r w:rsidRPr="006F7B62">
        <w:rPr>
          <w:lang w:val="en-US"/>
        </w:rPr>
        <w:t xml:space="preserve"> </w:t>
      </w:r>
      <w:proofErr w:type="spellStart"/>
      <w:r w:rsidRPr="006F7B62">
        <w:rPr>
          <w:lang w:val="en-US"/>
        </w:rPr>
        <w:t>barev</w:t>
      </w:r>
      <w:proofErr w:type="spellEnd"/>
      <w:r w:rsidRPr="006F7B62">
        <w:rPr>
          <w:lang w:val="en-US"/>
        </w:rPr>
        <w:t xml:space="preserve">. </w:t>
      </w:r>
      <w:proofErr w:type="spellStart"/>
      <w:r w:rsidRPr="006F7B62">
        <w:rPr>
          <w:lang w:val="en-US"/>
        </w:rPr>
        <w:t>Skládá</w:t>
      </w:r>
      <w:proofErr w:type="spellEnd"/>
      <w:r w:rsidRPr="006F7B62">
        <w:rPr>
          <w:lang w:val="en-US"/>
        </w:rPr>
        <w:t xml:space="preserve"> se </w:t>
      </w:r>
      <w:proofErr w:type="spellStart"/>
      <w:r w:rsidRPr="006F7B62">
        <w:rPr>
          <w:lang w:val="en-US"/>
        </w:rPr>
        <w:t>ze</w:t>
      </w:r>
      <w:proofErr w:type="spellEnd"/>
      <w:r w:rsidRPr="006F7B62">
        <w:rPr>
          <w:lang w:val="en-US"/>
        </w:rPr>
        <w:t xml:space="preserve"> </w:t>
      </w:r>
      <w:proofErr w:type="spellStart"/>
      <w:r w:rsidRPr="006F7B62">
        <w:rPr>
          <w:lang w:val="en-US"/>
        </w:rPr>
        <w:t>tří</w:t>
      </w:r>
      <w:proofErr w:type="spellEnd"/>
      <w:r w:rsidRPr="006F7B62">
        <w:rPr>
          <w:lang w:val="en-US"/>
        </w:rPr>
        <w:t xml:space="preserve"> </w:t>
      </w:r>
      <w:proofErr w:type="spellStart"/>
      <w:r w:rsidRPr="006F7B62">
        <w:rPr>
          <w:lang w:val="en-US"/>
        </w:rPr>
        <w:t>složek</w:t>
      </w:r>
      <w:proofErr w:type="spellEnd"/>
      <w:r w:rsidRPr="006F7B62">
        <w:rPr>
          <w:lang w:val="en-US"/>
        </w:rPr>
        <w:t xml:space="preserve"> (</w:t>
      </w:r>
      <w:proofErr w:type="spellStart"/>
      <w:r w:rsidRPr="006F7B62">
        <w:rPr>
          <w:lang w:val="en-US"/>
        </w:rPr>
        <w:t>nejsou</w:t>
      </w:r>
      <w:proofErr w:type="spellEnd"/>
      <w:r w:rsidRPr="006F7B62">
        <w:rPr>
          <w:lang w:val="en-US"/>
        </w:rPr>
        <w:t xml:space="preserve"> to </w:t>
      </w:r>
      <w:proofErr w:type="spellStart"/>
      <w:r w:rsidRPr="006F7B62">
        <w:rPr>
          <w:lang w:val="en-US"/>
        </w:rPr>
        <w:t>základní</w:t>
      </w:r>
      <w:proofErr w:type="spellEnd"/>
      <w:r w:rsidRPr="006F7B62">
        <w:rPr>
          <w:lang w:val="en-US"/>
        </w:rPr>
        <w:t xml:space="preserve"> </w:t>
      </w:r>
      <w:proofErr w:type="spellStart"/>
      <w:r w:rsidRPr="006F7B62">
        <w:rPr>
          <w:lang w:val="en-US"/>
        </w:rPr>
        <w:t>barvy</w:t>
      </w:r>
      <w:proofErr w:type="spellEnd"/>
      <w:r w:rsidRPr="006F7B62">
        <w:rPr>
          <w:lang w:val="en-US"/>
        </w:rPr>
        <w:t xml:space="preserve">), u </w:t>
      </w:r>
      <w:proofErr w:type="spellStart"/>
      <w:r w:rsidRPr="006F7B62">
        <w:rPr>
          <w:lang w:val="en-US"/>
        </w:rPr>
        <w:t>nichž</w:t>
      </w:r>
      <w:proofErr w:type="spellEnd"/>
      <w:r w:rsidRPr="006F7B62">
        <w:rPr>
          <w:lang w:val="en-US"/>
        </w:rPr>
        <w:t xml:space="preserve"> je </w:t>
      </w:r>
      <w:proofErr w:type="spellStart"/>
      <w:r w:rsidRPr="006F7B62">
        <w:rPr>
          <w:lang w:val="en-US"/>
        </w:rPr>
        <w:t>nutno</w:t>
      </w:r>
      <w:proofErr w:type="spellEnd"/>
      <w:r w:rsidRPr="006F7B62">
        <w:rPr>
          <w:lang w:val="en-US"/>
        </w:rPr>
        <w:t xml:space="preserve"> </w:t>
      </w:r>
      <w:proofErr w:type="spellStart"/>
      <w:r w:rsidRPr="006F7B62">
        <w:rPr>
          <w:lang w:val="en-US"/>
        </w:rPr>
        <w:t>hlídat</w:t>
      </w:r>
      <w:proofErr w:type="spellEnd"/>
      <w:r w:rsidRPr="006F7B62">
        <w:rPr>
          <w:lang w:val="en-US"/>
        </w:rPr>
        <w:t xml:space="preserve"> </w:t>
      </w:r>
      <w:proofErr w:type="spellStart"/>
      <w:r w:rsidRPr="006F7B62">
        <w:rPr>
          <w:lang w:val="en-US"/>
        </w:rPr>
        <w:t>hodnoty</w:t>
      </w:r>
      <w:proofErr w:type="spellEnd"/>
      <w:r w:rsidRPr="006F7B62">
        <w:rPr>
          <w:lang w:val="en-US"/>
        </w:rPr>
        <w:t xml:space="preserve"> (</w:t>
      </w:r>
      <w:proofErr w:type="spellStart"/>
      <w:r w:rsidRPr="006F7B62">
        <w:rPr>
          <w:lang w:val="en-US"/>
        </w:rPr>
        <w:t>možné</w:t>
      </w:r>
      <w:proofErr w:type="spellEnd"/>
      <w:r w:rsidRPr="006F7B62">
        <w:rPr>
          <w:lang w:val="en-US"/>
        </w:rPr>
        <w:t xml:space="preserve"> </w:t>
      </w:r>
      <w:proofErr w:type="spellStart"/>
      <w:r w:rsidRPr="006F7B62">
        <w:rPr>
          <w:lang w:val="en-US"/>
        </w:rPr>
        <w:t>nesmyslné</w:t>
      </w:r>
      <w:proofErr w:type="spellEnd"/>
      <w:r w:rsidRPr="006F7B62">
        <w:rPr>
          <w:lang w:val="en-US"/>
        </w:rPr>
        <w:t xml:space="preserve"> </w:t>
      </w:r>
      <w:proofErr w:type="spellStart"/>
      <w:r w:rsidRPr="006F7B62">
        <w:rPr>
          <w:lang w:val="en-US"/>
        </w:rPr>
        <w:t>kombinace</w:t>
      </w:r>
      <w:proofErr w:type="spellEnd"/>
      <w:r w:rsidRPr="006F7B62">
        <w:rPr>
          <w:lang w:val="en-US"/>
        </w:rPr>
        <w:t>):</w:t>
      </w:r>
    </w:p>
    <w:p w14:paraId="587E95CD" w14:textId="635B7050" w:rsidR="006B7783" w:rsidRDefault="006B7783" w:rsidP="006B7783">
      <w:pPr>
        <w:pStyle w:val="2Nadpis"/>
        <w:rPr>
          <w:lang w:val="en-US"/>
        </w:rPr>
      </w:pPr>
      <w:r>
        <w:rPr>
          <w:lang w:val="en-US"/>
        </w:rPr>
        <w:t>HSL</w:t>
      </w:r>
    </w:p>
    <w:p w14:paraId="1C2D2283" w14:textId="69F63247" w:rsidR="00510828" w:rsidRPr="00510828" w:rsidRDefault="006B7783" w:rsidP="00510828">
      <w:pPr>
        <w:pStyle w:val="2Nadpis"/>
        <w:rPr>
          <w:lang w:val="en-US"/>
        </w:rPr>
      </w:pPr>
      <w:proofErr w:type="spellStart"/>
      <w:r>
        <w:rPr>
          <w:lang w:val="en-US"/>
        </w:rPr>
        <w:t>Rozptylovanie</w:t>
      </w:r>
      <w:proofErr w:type="spellEnd"/>
      <w:r>
        <w:rPr>
          <w:lang w:val="en-US"/>
        </w:rPr>
        <w:t xml:space="preserve"> (dithering) and </w:t>
      </w:r>
      <w:proofErr w:type="spellStart"/>
      <w:r>
        <w:rPr>
          <w:lang w:val="en-US"/>
        </w:rPr>
        <w:t>poltonovanie</w:t>
      </w:r>
      <w:proofErr w:type="spellEnd"/>
      <w:r>
        <w:rPr>
          <w:lang w:val="en-US"/>
        </w:rPr>
        <w:t xml:space="preserve"> (</w:t>
      </w:r>
      <w:proofErr w:type="spellStart"/>
      <w:r>
        <w:rPr>
          <w:lang w:val="en-US"/>
        </w:rPr>
        <w:t>halftoning</w:t>
      </w:r>
      <w:proofErr w:type="spellEnd"/>
      <w:r>
        <w:rPr>
          <w:lang w:val="en-US"/>
        </w:rPr>
        <w:t>)</w:t>
      </w:r>
    </w:p>
    <w:p w14:paraId="6E38BA60" w14:textId="679529B0" w:rsidR="006B7783" w:rsidRDefault="00510828" w:rsidP="00510828">
      <w:pPr>
        <w:rPr>
          <w:lang w:val="en-US"/>
        </w:rPr>
      </w:pPr>
      <w:r>
        <w:rPr>
          <w:lang w:val="en-US"/>
        </w:rPr>
        <w:t>Dithering: positioning pixels close to each other in such a way, that from further distance it will look like a different color.</w:t>
      </w:r>
    </w:p>
    <w:p w14:paraId="606D41D7" w14:textId="70CEC563" w:rsidR="00510828" w:rsidRPr="00510828" w:rsidRDefault="00510828" w:rsidP="00510828">
      <w:pPr>
        <w:rPr>
          <w:lang w:val="en-US"/>
        </w:rPr>
      </w:pPr>
      <w:r>
        <w:rPr>
          <w:lang w:val="en-US"/>
        </w:rPr>
        <w:t xml:space="preserve">Halftone is a reprographic technique used to simulate continuous tones and shades with the use of dots. This process allows colorful images to be printed with one color of ink. This creates the optical illusion of smooth tones and shades to the human eye. </w:t>
      </w:r>
      <w:bookmarkStart w:id="1" w:name="_GoBack"/>
      <w:bookmarkEnd w:id="1"/>
    </w:p>
    <w:p w14:paraId="0BE14909" w14:textId="48C0D313" w:rsidR="001D4BF4" w:rsidRPr="00FA249A" w:rsidRDefault="00FA249A" w:rsidP="00FA249A">
      <w:pPr>
        <w:pStyle w:val="2Nadpis"/>
        <w:rPr>
          <w:lang w:val="en-US"/>
        </w:rPr>
      </w:pPr>
      <w:r>
        <w:rPr>
          <w:lang w:val="en-US"/>
        </w:rPr>
        <w:t>Rand</w:t>
      </w:r>
    </w:p>
    <w:p w14:paraId="013ADD1D" w14:textId="4B25A6C3" w:rsidR="001D4BF4" w:rsidRPr="006F7B62" w:rsidRDefault="001D4BF4" w:rsidP="001D4BF4">
      <w:pPr>
        <w:pStyle w:val="Odsekzoznamu"/>
        <w:numPr>
          <w:ilvl w:val="0"/>
          <w:numId w:val="54"/>
        </w:numPr>
        <w:rPr>
          <w:lang w:val="en-US"/>
        </w:rPr>
      </w:pPr>
      <w:r w:rsidRPr="006F7B62">
        <w:rPr>
          <w:lang w:val="en-US"/>
        </w:rPr>
        <w:t>Achromatic color:  achromatic is an adjective that means „free of color“. In printing synonym for „black and white“. A black and white print has shades of grey, but greyscale is also considered to be achromatic, because it lacks hue.</w:t>
      </w:r>
    </w:p>
    <w:p w14:paraId="43D6AADA" w14:textId="1A0EB6F2" w:rsidR="00DA3C52" w:rsidRPr="006F7B62" w:rsidRDefault="00DA3C52" w:rsidP="00DA3C52">
      <w:pPr>
        <w:pStyle w:val="Odsekzoznamu"/>
        <w:numPr>
          <w:ilvl w:val="0"/>
          <w:numId w:val="54"/>
        </w:numPr>
        <w:rPr>
          <w:lang w:val="en-US"/>
        </w:rPr>
      </w:pPr>
      <w:r w:rsidRPr="006F7B62">
        <w:rPr>
          <w:lang w:val="en-US"/>
        </w:rPr>
        <w:t>Monochromatic color: Monochromatic colors are all the colors (tones, tints and shades) of a single hue.</w:t>
      </w:r>
    </w:p>
    <w:p w14:paraId="418D32D6" w14:textId="7F177C52" w:rsidR="00DA3C52" w:rsidRDefault="00DA3C52" w:rsidP="00DA3C52">
      <w:pPr>
        <w:pStyle w:val="Odsekzoznamu"/>
        <w:numPr>
          <w:ilvl w:val="0"/>
          <w:numId w:val="54"/>
        </w:numPr>
        <w:rPr>
          <w:lang w:val="en-US"/>
        </w:rPr>
      </w:pPr>
      <w:r w:rsidRPr="006F7B62">
        <w:rPr>
          <w:lang w:val="en-US"/>
        </w:rPr>
        <w:t xml:space="preserve">Tints and Shades: (Ton, </w:t>
      </w:r>
      <w:proofErr w:type="spellStart"/>
      <w:r w:rsidRPr="006F7B62">
        <w:rPr>
          <w:lang w:val="en-US"/>
        </w:rPr>
        <w:t>odtien</w:t>
      </w:r>
      <w:proofErr w:type="spellEnd"/>
      <w:r w:rsidRPr="006F7B62">
        <w:rPr>
          <w:lang w:val="en-US"/>
        </w:rPr>
        <w:t xml:space="preserve">, </w:t>
      </w:r>
      <w:proofErr w:type="spellStart"/>
      <w:r w:rsidRPr="006F7B62">
        <w:rPr>
          <w:lang w:val="en-US"/>
        </w:rPr>
        <w:t>arnyalat</w:t>
      </w:r>
      <w:proofErr w:type="spellEnd"/>
      <w:r w:rsidRPr="006F7B62">
        <w:rPr>
          <w:lang w:val="en-US"/>
        </w:rPr>
        <w:t xml:space="preserve">) </w:t>
      </w:r>
      <w:proofErr w:type="gramStart"/>
      <w:r w:rsidRPr="006F7B62">
        <w:rPr>
          <w:lang w:val="en-US"/>
        </w:rPr>
        <w:t>In</w:t>
      </w:r>
      <w:proofErr w:type="gramEnd"/>
      <w:r w:rsidRPr="006F7B62">
        <w:rPr>
          <w:lang w:val="en-US"/>
        </w:rPr>
        <w:t xml:space="preserve"> color theory, a tint is a mixture of a color with white, which reduces darkness, while a shade is a mixture with black, which increases darkness. Both processes affect the resulting color mixture's relative lightness. A tone is produced either by mixing a color with grey, or by both tinting and shading.[1] Mixing a color with any neutral color (including black, gray, and white) reduces the </w:t>
      </w:r>
      <w:proofErr w:type="spellStart"/>
      <w:r w:rsidRPr="006F7B62">
        <w:rPr>
          <w:lang w:val="en-US"/>
        </w:rPr>
        <w:t>chroma</w:t>
      </w:r>
      <w:proofErr w:type="spellEnd"/>
      <w:r w:rsidRPr="006F7B62">
        <w:rPr>
          <w:lang w:val="en-US"/>
        </w:rPr>
        <w:t xml:space="preserve">, or </w:t>
      </w:r>
      <w:r w:rsidRPr="006F7B62">
        <w:rPr>
          <w:lang w:val="en-US"/>
        </w:rPr>
        <w:lastRenderedPageBreak/>
        <w:t xml:space="preserve">colorfulness, while the hue (the relative mixture of red, yellow, green, etc. depending on the </w:t>
      </w:r>
      <w:proofErr w:type="spellStart"/>
      <w:r w:rsidRPr="006F7B62">
        <w:rPr>
          <w:lang w:val="en-US"/>
        </w:rPr>
        <w:t>colorspace</w:t>
      </w:r>
      <w:proofErr w:type="spellEnd"/>
      <w:r w:rsidRPr="006F7B62">
        <w:rPr>
          <w:lang w:val="en-US"/>
        </w:rPr>
        <w:t>) remains unchanged.</w:t>
      </w:r>
    </w:p>
    <w:p w14:paraId="2DB9D649" w14:textId="385D8DC6" w:rsidR="00327A39" w:rsidRPr="006F7B62" w:rsidRDefault="00900F29" w:rsidP="00900F29">
      <w:pPr>
        <w:pStyle w:val="Odsekzoznamu"/>
        <w:numPr>
          <w:ilvl w:val="0"/>
          <w:numId w:val="57"/>
        </w:numPr>
        <w:rPr>
          <w:lang w:val="en-US"/>
        </w:rPr>
      </w:pPr>
      <w:r w:rsidRPr="006F7B62">
        <w:rPr>
          <w:lang w:val="en-US"/>
        </w:rPr>
        <w:t xml:space="preserve">Lightness: In </w:t>
      </w:r>
      <w:proofErr w:type="spellStart"/>
      <w:r w:rsidRPr="006F7B62">
        <w:rPr>
          <w:lang w:val="en-US"/>
        </w:rPr>
        <w:t>colorimetry</w:t>
      </w:r>
      <w:proofErr w:type="spellEnd"/>
      <w:r w:rsidRPr="006F7B62">
        <w:rPr>
          <w:lang w:val="en-US"/>
        </w:rPr>
        <w:t xml:space="preserve"> and color theory, lightness, also known as value or tone, is a representation of variation in the perception of a color or color space's brightness. It is one of the color appearance parameters of any color appearance model.</w:t>
      </w:r>
    </w:p>
    <w:p w14:paraId="43BD28E8" w14:textId="261F00B2" w:rsidR="00FF461C" w:rsidRPr="006F7B62" w:rsidRDefault="00FF461C" w:rsidP="00FF461C">
      <w:pPr>
        <w:pStyle w:val="Odsekzoznamu"/>
        <w:numPr>
          <w:ilvl w:val="0"/>
          <w:numId w:val="57"/>
        </w:numPr>
        <w:rPr>
          <w:lang w:val="en-US"/>
        </w:rPr>
      </w:pPr>
      <w:r w:rsidRPr="006F7B62">
        <w:rPr>
          <w:noProof/>
          <w:lang w:val="en-US"/>
        </w:rPr>
        <w:drawing>
          <wp:anchor distT="0" distB="0" distL="114300" distR="114300" simplePos="0" relativeHeight="251659264" behindDoc="1" locked="0" layoutInCell="1" allowOverlap="1" wp14:anchorId="41D1221D" wp14:editId="0C652A09">
            <wp:simplePos x="0" y="0"/>
            <wp:positionH relativeFrom="column">
              <wp:posOffset>4086225</wp:posOffset>
            </wp:positionH>
            <wp:positionV relativeFrom="paragraph">
              <wp:posOffset>77470</wp:posOffset>
            </wp:positionV>
            <wp:extent cx="1348740" cy="3712713"/>
            <wp:effectExtent l="0" t="0" r="3810" b="2540"/>
            <wp:wrapTight wrapText="bothSides">
              <wp:wrapPolygon edited="0">
                <wp:start x="0" y="0"/>
                <wp:lineTo x="0" y="21504"/>
                <wp:lineTo x="21356" y="21504"/>
                <wp:lineTo x="213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48740" cy="3712713"/>
                    </a:xfrm>
                    <a:prstGeom prst="rect">
                      <a:avLst/>
                    </a:prstGeom>
                  </pic:spPr>
                </pic:pic>
              </a:graphicData>
            </a:graphic>
          </wp:anchor>
        </w:drawing>
      </w:r>
      <w:r w:rsidRPr="006F7B62">
        <w:rPr>
          <w:lang w:val="en-US"/>
        </w:rPr>
        <w:t xml:space="preserve">Gamma correction: Gamma correction, or often simply gamma, is a nonlinear operation used to encode and decode luminance or </w:t>
      </w:r>
      <w:proofErr w:type="spellStart"/>
      <w:r w:rsidRPr="006F7B62">
        <w:rPr>
          <w:lang w:val="en-US"/>
        </w:rPr>
        <w:t>tristimulus</w:t>
      </w:r>
      <w:proofErr w:type="spellEnd"/>
      <w:r w:rsidRPr="006F7B62">
        <w:rPr>
          <w:lang w:val="en-US"/>
        </w:rPr>
        <w:t xml:space="preserve"> values in video or still image systems</w:t>
      </w:r>
    </w:p>
    <w:p w14:paraId="021E6777" w14:textId="22BD544C" w:rsidR="0097005B" w:rsidRPr="006F7B62" w:rsidRDefault="002679DB" w:rsidP="00571D55">
      <w:pPr>
        <w:pStyle w:val="1Nadpis"/>
        <w:jc w:val="both"/>
        <w:rPr>
          <w:lang w:val="en-US"/>
        </w:rPr>
      </w:pPr>
      <w:bookmarkStart w:id="2" w:name="_Toc29582546"/>
      <w:proofErr w:type="spellStart"/>
      <w:r w:rsidRPr="006F7B62">
        <w:rPr>
          <w:lang w:val="en-US"/>
        </w:rPr>
        <w:lastRenderedPageBreak/>
        <w:t>Farebne</w:t>
      </w:r>
      <w:proofErr w:type="spellEnd"/>
      <w:r w:rsidRPr="006F7B62">
        <w:rPr>
          <w:lang w:val="en-US"/>
        </w:rPr>
        <w:t xml:space="preserve"> </w:t>
      </w:r>
      <w:proofErr w:type="spellStart"/>
      <w:r w:rsidRPr="006F7B62">
        <w:rPr>
          <w:lang w:val="en-US"/>
        </w:rPr>
        <w:t>modely</w:t>
      </w:r>
      <w:bookmarkEnd w:id="2"/>
      <w:proofErr w:type="spellEnd"/>
    </w:p>
    <w:p w14:paraId="3078BB7C" w14:textId="57C72022" w:rsidR="002679DB" w:rsidRPr="006F7B62" w:rsidRDefault="002679DB" w:rsidP="002679DB">
      <w:pPr>
        <w:rPr>
          <w:lang w:val="en-US"/>
        </w:rPr>
      </w:pPr>
      <w:r w:rsidRPr="006F7B62">
        <w:rPr>
          <w:lang w:val="en-US"/>
        </w:rPr>
        <w:t xml:space="preserve">Cylindrical coordinate – </w:t>
      </w:r>
      <w:proofErr w:type="spellStart"/>
      <w:r w:rsidRPr="006F7B62">
        <w:rPr>
          <w:lang w:val="en-US"/>
        </w:rPr>
        <w:t>Hengerkoordinata-rendszer</w:t>
      </w:r>
      <w:proofErr w:type="spellEnd"/>
      <w:r w:rsidRPr="006F7B62">
        <w:rPr>
          <w:lang w:val="en-US"/>
        </w:rPr>
        <w:t xml:space="preserve">, </w:t>
      </w:r>
      <w:proofErr w:type="spellStart"/>
      <w:r w:rsidRPr="006F7B62">
        <w:rPr>
          <w:lang w:val="en-US"/>
        </w:rPr>
        <w:t>valcova</w:t>
      </w:r>
      <w:proofErr w:type="spellEnd"/>
      <w:r w:rsidRPr="006F7B62">
        <w:rPr>
          <w:lang w:val="en-US"/>
        </w:rPr>
        <w:t xml:space="preserve"> </w:t>
      </w:r>
      <w:proofErr w:type="spellStart"/>
      <w:r w:rsidRPr="006F7B62">
        <w:rPr>
          <w:lang w:val="en-US"/>
        </w:rPr>
        <w:t>sustava</w:t>
      </w:r>
      <w:proofErr w:type="spellEnd"/>
    </w:p>
    <w:p w14:paraId="4126F8B9" w14:textId="26F35D55" w:rsidR="001D4BF4" w:rsidRPr="006F7B62" w:rsidRDefault="00FF461C" w:rsidP="00FF461C">
      <w:pPr>
        <w:pStyle w:val="1Nadpis"/>
        <w:rPr>
          <w:lang w:val="en-US"/>
        </w:rPr>
      </w:pPr>
      <w:bookmarkStart w:id="3" w:name="_Toc29582547"/>
      <w:proofErr w:type="spellStart"/>
      <w:r w:rsidRPr="006F7B62">
        <w:rPr>
          <w:lang w:val="en-US"/>
        </w:rPr>
        <w:lastRenderedPageBreak/>
        <w:t>Algos</w:t>
      </w:r>
      <w:bookmarkEnd w:id="3"/>
      <w:proofErr w:type="spellEnd"/>
    </w:p>
    <w:p w14:paraId="3F1EF1EA" w14:textId="65684878" w:rsidR="00FF461C" w:rsidRPr="006F7B62" w:rsidRDefault="00FF461C" w:rsidP="00FF461C">
      <w:pPr>
        <w:pStyle w:val="Odsekzoznamu"/>
        <w:numPr>
          <w:ilvl w:val="0"/>
          <w:numId w:val="58"/>
        </w:numPr>
        <w:rPr>
          <w:lang w:val="en-US"/>
        </w:rPr>
      </w:pPr>
      <w:r w:rsidRPr="006F7B62">
        <w:rPr>
          <w:lang w:val="en-US"/>
        </w:rPr>
        <w:t>DDA – Digital Differential Analyzer</w:t>
      </w:r>
    </w:p>
    <w:p w14:paraId="53289ACA" w14:textId="77777777" w:rsidR="002679DB" w:rsidRPr="006F7B62" w:rsidRDefault="002679DB" w:rsidP="002679DB">
      <w:pPr>
        <w:rPr>
          <w:lang w:val="en-US"/>
        </w:rPr>
      </w:pPr>
    </w:p>
    <w:p w14:paraId="2E69808A" w14:textId="2074F996" w:rsidR="006B3B68" w:rsidRPr="006F7B62" w:rsidRDefault="006B3B68" w:rsidP="006B3B68">
      <w:pPr>
        <w:rPr>
          <w:lang w:val="en-US"/>
        </w:rPr>
      </w:pPr>
    </w:p>
    <w:p w14:paraId="6F509414" w14:textId="77777777" w:rsidR="006E3F3C" w:rsidRPr="006F7B62" w:rsidRDefault="006E3F3C" w:rsidP="006E3F3C">
      <w:pPr>
        <w:rPr>
          <w:lang w:val="en-US"/>
        </w:rPr>
      </w:pPr>
    </w:p>
    <w:sectPr w:rsidR="006E3F3C" w:rsidRPr="006F7B62" w:rsidSect="00764113">
      <w:headerReference w:type="default" r:id="rId11"/>
      <w:footerReference w:type="default" r:id="rId1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A4DAA" w14:textId="77777777" w:rsidR="00CE096E" w:rsidRDefault="00CE096E" w:rsidP="00DB0F9F">
      <w:pPr>
        <w:spacing w:after="0" w:line="240" w:lineRule="auto"/>
      </w:pPr>
      <w:r>
        <w:separator/>
      </w:r>
    </w:p>
  </w:endnote>
  <w:endnote w:type="continuationSeparator" w:id="0">
    <w:p w14:paraId="0320F9D6" w14:textId="77777777" w:rsidR="00CE096E" w:rsidRDefault="00CE096E"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4C348C">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A15B8" w14:textId="77777777" w:rsidR="00CE096E" w:rsidRDefault="00CE096E" w:rsidP="00DB0F9F">
      <w:pPr>
        <w:spacing w:after="0" w:line="240" w:lineRule="auto"/>
      </w:pPr>
      <w:r>
        <w:separator/>
      </w:r>
    </w:p>
  </w:footnote>
  <w:footnote w:type="continuationSeparator" w:id="0">
    <w:p w14:paraId="7B903046" w14:textId="77777777" w:rsidR="00CE096E" w:rsidRDefault="00CE096E"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2ED27976"/>
    <w:multiLevelType w:val="hybridMultilevel"/>
    <w:tmpl w:val="DB9A66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A63407"/>
    <w:multiLevelType w:val="hybridMultilevel"/>
    <w:tmpl w:val="18028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E875593"/>
    <w:multiLevelType w:val="hybridMultilevel"/>
    <w:tmpl w:val="63368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7">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F327B6"/>
    <w:multiLevelType w:val="hybridMultilevel"/>
    <w:tmpl w:val="4FD8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9746D77"/>
    <w:multiLevelType w:val="hybridMultilevel"/>
    <w:tmpl w:val="0C78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4F5F63"/>
    <w:multiLevelType w:val="hybridMultilevel"/>
    <w:tmpl w:val="4EA0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9">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3">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5">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40"/>
  </w:num>
  <w:num w:numId="5">
    <w:abstractNumId w:val="10"/>
  </w:num>
  <w:num w:numId="6">
    <w:abstractNumId w:val="4"/>
  </w:num>
  <w:num w:numId="7">
    <w:abstractNumId w:val="14"/>
  </w:num>
  <w:num w:numId="8">
    <w:abstractNumId w:val="24"/>
  </w:num>
  <w:num w:numId="9">
    <w:abstractNumId w:val="53"/>
  </w:num>
  <w:num w:numId="10">
    <w:abstractNumId w:val="33"/>
  </w:num>
  <w:num w:numId="11">
    <w:abstractNumId w:val="48"/>
  </w:num>
  <w:num w:numId="12">
    <w:abstractNumId w:val="17"/>
  </w:num>
  <w:num w:numId="13">
    <w:abstractNumId w:val="45"/>
  </w:num>
  <w:num w:numId="14">
    <w:abstractNumId w:val="19"/>
  </w:num>
  <w:num w:numId="15">
    <w:abstractNumId w:val="8"/>
  </w:num>
  <w:num w:numId="16">
    <w:abstractNumId w:val="32"/>
  </w:num>
  <w:num w:numId="17">
    <w:abstractNumId w:val="15"/>
  </w:num>
  <w:num w:numId="18">
    <w:abstractNumId w:val="44"/>
  </w:num>
  <w:num w:numId="19">
    <w:abstractNumId w:val="50"/>
  </w:num>
  <w:num w:numId="20">
    <w:abstractNumId w:val="12"/>
  </w:num>
  <w:num w:numId="21">
    <w:abstractNumId w:val="39"/>
  </w:num>
  <w:num w:numId="22">
    <w:abstractNumId w:val="25"/>
  </w:num>
  <w:num w:numId="23">
    <w:abstractNumId w:val="20"/>
  </w:num>
  <w:num w:numId="24">
    <w:abstractNumId w:val="29"/>
  </w:num>
  <w:num w:numId="25">
    <w:abstractNumId w:val="26"/>
  </w:num>
  <w:num w:numId="26">
    <w:abstractNumId w:val="11"/>
  </w:num>
  <w:num w:numId="27">
    <w:abstractNumId w:val="49"/>
  </w:num>
  <w:num w:numId="28">
    <w:abstractNumId w:val="55"/>
  </w:num>
  <w:num w:numId="29">
    <w:abstractNumId w:val="36"/>
  </w:num>
  <w:num w:numId="30">
    <w:abstractNumId w:val="16"/>
  </w:num>
  <w:num w:numId="31">
    <w:abstractNumId w:val="2"/>
  </w:num>
  <w:num w:numId="32">
    <w:abstractNumId w:val="56"/>
  </w:num>
  <w:num w:numId="33">
    <w:abstractNumId w:val="28"/>
  </w:num>
  <w:num w:numId="34">
    <w:abstractNumId w:val="27"/>
  </w:num>
  <w:num w:numId="35">
    <w:abstractNumId w:val="30"/>
  </w:num>
  <w:num w:numId="36">
    <w:abstractNumId w:val="7"/>
  </w:num>
  <w:num w:numId="37">
    <w:abstractNumId w:val="42"/>
  </w:num>
  <w:num w:numId="38">
    <w:abstractNumId w:val="57"/>
  </w:num>
  <w:num w:numId="39">
    <w:abstractNumId w:val="5"/>
  </w:num>
  <w:num w:numId="40">
    <w:abstractNumId w:val="21"/>
  </w:num>
  <w:num w:numId="41">
    <w:abstractNumId w:val="6"/>
  </w:num>
  <w:num w:numId="42">
    <w:abstractNumId w:val="18"/>
  </w:num>
  <w:num w:numId="43">
    <w:abstractNumId w:val="54"/>
  </w:num>
  <w:num w:numId="44">
    <w:abstractNumId w:val="9"/>
  </w:num>
  <w:num w:numId="45">
    <w:abstractNumId w:val="38"/>
  </w:num>
  <w:num w:numId="46">
    <w:abstractNumId w:val="58"/>
  </w:num>
  <w:num w:numId="47">
    <w:abstractNumId w:val="52"/>
  </w:num>
  <w:num w:numId="48">
    <w:abstractNumId w:val="0"/>
  </w:num>
  <w:num w:numId="49">
    <w:abstractNumId w:val="51"/>
  </w:num>
  <w:num w:numId="50">
    <w:abstractNumId w:val="23"/>
  </w:num>
  <w:num w:numId="51">
    <w:abstractNumId w:val="46"/>
  </w:num>
  <w:num w:numId="52">
    <w:abstractNumId w:val="37"/>
  </w:num>
  <w:num w:numId="53">
    <w:abstractNumId w:val="13"/>
  </w:num>
  <w:num w:numId="54">
    <w:abstractNumId w:val="43"/>
  </w:num>
  <w:num w:numId="55">
    <w:abstractNumId w:val="22"/>
  </w:num>
  <w:num w:numId="56">
    <w:abstractNumId w:val="41"/>
  </w:num>
  <w:num w:numId="57">
    <w:abstractNumId w:val="34"/>
  </w:num>
  <w:num w:numId="58">
    <w:abstractNumId w:val="47"/>
  </w:num>
  <w:num w:numId="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D4BF4"/>
    <w:rsid w:val="001E3214"/>
    <w:rsid w:val="001F79A8"/>
    <w:rsid w:val="0023772E"/>
    <w:rsid w:val="00257AE2"/>
    <w:rsid w:val="002679DB"/>
    <w:rsid w:val="00270640"/>
    <w:rsid w:val="002761D0"/>
    <w:rsid w:val="002806EE"/>
    <w:rsid w:val="00281A87"/>
    <w:rsid w:val="0029509B"/>
    <w:rsid w:val="002A5F83"/>
    <w:rsid w:val="002A61BD"/>
    <w:rsid w:val="002C5CE0"/>
    <w:rsid w:val="002E1AA1"/>
    <w:rsid w:val="002E7027"/>
    <w:rsid w:val="002F3714"/>
    <w:rsid w:val="0030444E"/>
    <w:rsid w:val="003109AC"/>
    <w:rsid w:val="00327876"/>
    <w:rsid w:val="00327A39"/>
    <w:rsid w:val="00332437"/>
    <w:rsid w:val="0035287C"/>
    <w:rsid w:val="00356E19"/>
    <w:rsid w:val="00357147"/>
    <w:rsid w:val="00360FEC"/>
    <w:rsid w:val="0036150B"/>
    <w:rsid w:val="00362275"/>
    <w:rsid w:val="00366542"/>
    <w:rsid w:val="00372271"/>
    <w:rsid w:val="00392A14"/>
    <w:rsid w:val="00395737"/>
    <w:rsid w:val="003B4B8E"/>
    <w:rsid w:val="003E13DF"/>
    <w:rsid w:val="003E6916"/>
    <w:rsid w:val="00403A15"/>
    <w:rsid w:val="00404BB3"/>
    <w:rsid w:val="00410E60"/>
    <w:rsid w:val="004351D2"/>
    <w:rsid w:val="0044799C"/>
    <w:rsid w:val="0045007E"/>
    <w:rsid w:val="00452D04"/>
    <w:rsid w:val="004606E6"/>
    <w:rsid w:val="00462E9D"/>
    <w:rsid w:val="00465E19"/>
    <w:rsid w:val="00477739"/>
    <w:rsid w:val="00494150"/>
    <w:rsid w:val="004957A1"/>
    <w:rsid w:val="004A5B1E"/>
    <w:rsid w:val="004A7C73"/>
    <w:rsid w:val="004C348C"/>
    <w:rsid w:val="004E150A"/>
    <w:rsid w:val="004E7B04"/>
    <w:rsid w:val="004F6A2E"/>
    <w:rsid w:val="00500FD3"/>
    <w:rsid w:val="00505223"/>
    <w:rsid w:val="00510828"/>
    <w:rsid w:val="005206AD"/>
    <w:rsid w:val="00533774"/>
    <w:rsid w:val="00537F56"/>
    <w:rsid w:val="0054397E"/>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B7783"/>
    <w:rsid w:val="006C1C17"/>
    <w:rsid w:val="006C5E59"/>
    <w:rsid w:val="006D33E6"/>
    <w:rsid w:val="006D640E"/>
    <w:rsid w:val="006E3F3C"/>
    <w:rsid w:val="006F7B62"/>
    <w:rsid w:val="00702CD0"/>
    <w:rsid w:val="007206AB"/>
    <w:rsid w:val="00727675"/>
    <w:rsid w:val="00727E4E"/>
    <w:rsid w:val="00730F96"/>
    <w:rsid w:val="0073123B"/>
    <w:rsid w:val="0073615F"/>
    <w:rsid w:val="0073795A"/>
    <w:rsid w:val="007613A2"/>
    <w:rsid w:val="00764113"/>
    <w:rsid w:val="00770925"/>
    <w:rsid w:val="0077204C"/>
    <w:rsid w:val="0077530D"/>
    <w:rsid w:val="00782376"/>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0F29"/>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4829"/>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096E"/>
    <w:rsid w:val="00CE6176"/>
    <w:rsid w:val="00CE783C"/>
    <w:rsid w:val="00CF4E8E"/>
    <w:rsid w:val="00CF78B1"/>
    <w:rsid w:val="00D31A9E"/>
    <w:rsid w:val="00D56F46"/>
    <w:rsid w:val="00D7231B"/>
    <w:rsid w:val="00D72AA4"/>
    <w:rsid w:val="00D7431B"/>
    <w:rsid w:val="00D90BFE"/>
    <w:rsid w:val="00DA3C52"/>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A249A"/>
    <w:rsid w:val="00FC4D2F"/>
    <w:rsid w:val="00FE0A25"/>
    <w:rsid w:val="00FF461C"/>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8588FCBD-0B47-4931-B87C-A2AFB773B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3735</TotalTime>
  <Pages>1</Pages>
  <Words>653</Words>
  <Characters>3727</Characters>
  <Application>Microsoft Office Word</Application>
  <DocSecurity>0</DocSecurity>
  <Lines>31</Lines>
  <Paragraphs>8</Paragraphs>
  <ScaleCrop>false</ScaleCrop>
  <HeadingPairs>
    <vt:vector size="8" baseType="variant">
      <vt:variant>
        <vt:lpstr>Názov</vt:lpstr>
      </vt:variant>
      <vt:variant>
        <vt:i4>1</vt:i4>
      </vt:variant>
      <vt:variant>
        <vt:lpstr>Title</vt:lpstr>
      </vt:variant>
      <vt:variant>
        <vt:i4>1</vt:i4>
      </vt:variant>
      <vt:variant>
        <vt:lpstr>Headings</vt:lpstr>
      </vt:variant>
      <vt:variant>
        <vt:i4>3</vt:i4>
      </vt:variant>
      <vt:variant>
        <vt:lpstr>Titel</vt:lpstr>
      </vt:variant>
      <vt:variant>
        <vt:i4>1</vt:i4>
      </vt:variant>
    </vt:vector>
  </HeadingPairs>
  <TitlesOfParts>
    <vt:vector size="6" baseType="lpstr">
      <vt:lpstr/>
      <vt:lpstr/>
      <vt:lpstr>What is what</vt:lpstr>
      <vt:lpstr>Farebne modely</vt:lpstr>
      <vt:lpstr>Algos</vt: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Norbet Barto</cp:lastModifiedBy>
  <cp:revision>42</cp:revision>
  <cp:lastPrinted>2014-03-17T12:58:00Z</cp:lastPrinted>
  <dcterms:created xsi:type="dcterms:W3CDTF">2019-01-07T11:52:00Z</dcterms:created>
  <dcterms:modified xsi:type="dcterms:W3CDTF">2020-01-10T23:39:00Z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