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iperhivatkozs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iperhivatkozs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503B9D1F" w:rsidR="0097005B" w:rsidRDefault="0050217C" w:rsidP="00571D55">
      <w:pPr>
        <w:pStyle w:val="1Nadpis"/>
        <w:jc w:val="both"/>
      </w:pPr>
      <w:r>
        <w:lastRenderedPageBreak/>
        <w:t>Concepts</w:t>
      </w:r>
    </w:p>
    <w:p w14:paraId="12F4B11F" w14:textId="2D67A5D8" w:rsidR="0050217C" w:rsidRDefault="0050217C" w:rsidP="0050217C">
      <w:pPr>
        <w:pStyle w:val="2Nadpis"/>
      </w:pPr>
      <w:r>
        <w:t>Storage driver</w:t>
      </w:r>
    </w:p>
    <w:p w14:paraId="18462316" w14:textId="7CB4AC3F" w:rsidR="004365CD" w:rsidRPr="004365CD" w:rsidRDefault="004365CD" w:rsidP="004365CD">
      <w:r>
        <w:t>Provide a pluggable framework for managing the temporary, internal storage of a container’s writable layer. The best storage driver depends on the environemnt and on the needs.</w:t>
      </w:r>
    </w:p>
    <w:p w14:paraId="147AB743" w14:textId="77777777" w:rsidR="004365CD" w:rsidRDefault="004365CD" w:rsidP="004365CD">
      <w:r>
        <w:t>overlay2: File-based storage, default for Ubuntu and CentOS 8+</w:t>
      </w:r>
    </w:p>
    <w:p w14:paraId="0913BFB0" w14:textId="0943B798" w:rsidR="004365CD" w:rsidRDefault="004365CD" w:rsidP="004365CD">
      <w:r>
        <w:t>devicemapper: Blcik storage, more efficient for doing lots of writes.</w:t>
      </w:r>
    </w:p>
    <w:p w14:paraId="685B150E" w14:textId="6034E1D4" w:rsidR="004365CD" w:rsidRPr="004365CD" w:rsidRDefault="004365CD" w:rsidP="004365CD">
      <w:r>
        <w:t>Docker info shows the current dewice mapper in use.</w:t>
      </w:r>
      <w:bookmarkStart w:id="0" w:name="_GoBack"/>
      <w:bookmarkEnd w:id="0"/>
    </w:p>
    <w:p w14:paraId="6F509414" w14:textId="77777777" w:rsidR="006E3F3C" w:rsidRPr="006E3F3C" w:rsidRDefault="006E3F3C" w:rsidP="0050217C">
      <w:pPr>
        <w:pStyle w:val="1Nadpis"/>
        <w:numPr>
          <w:ilvl w:val="0"/>
          <w:numId w:val="0"/>
        </w:numPr>
        <w:jc w:val="both"/>
      </w:pPr>
    </w:p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1AC96" w14:textId="77777777" w:rsidR="00323A5C" w:rsidRDefault="00323A5C" w:rsidP="00DB0F9F">
      <w:pPr>
        <w:spacing w:after="0" w:line="240" w:lineRule="auto"/>
      </w:pPr>
      <w:r>
        <w:separator/>
      </w:r>
    </w:p>
  </w:endnote>
  <w:endnote w:type="continuationSeparator" w:id="0">
    <w:p w14:paraId="6AF3EBCC" w14:textId="77777777" w:rsidR="00323A5C" w:rsidRDefault="00323A5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365C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3EEC8" w14:textId="77777777" w:rsidR="00323A5C" w:rsidRDefault="00323A5C" w:rsidP="00DB0F9F">
      <w:pPr>
        <w:spacing w:after="0" w:line="240" w:lineRule="auto"/>
      </w:pPr>
      <w:r>
        <w:separator/>
      </w:r>
    </w:p>
  </w:footnote>
  <w:footnote w:type="continuationSeparator" w:id="0">
    <w:p w14:paraId="10558B96" w14:textId="77777777" w:rsidR="00323A5C" w:rsidRDefault="00323A5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3A5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365CD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217C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B14FF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d">
    <w:name w:val="HTML Code"/>
    <w:basedOn w:val="Bekezdsalapbettpusa"/>
    <w:uiPriority w:val="99"/>
    <w:semiHidden/>
    <w:unhideWhenUsed/>
    <w:rsid w:val="00FB1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9C359375-DBC7-4731-B3FF-1018E0C4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2909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28</cp:revision>
  <cp:lastPrinted>2014-03-17T12:58:00Z</cp:lastPrinted>
  <dcterms:created xsi:type="dcterms:W3CDTF">2019-01-07T11:52:00Z</dcterms:created>
  <dcterms:modified xsi:type="dcterms:W3CDTF">2021-04-07T08:00:00Z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