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rsidR="00DB0F9F" w:rsidRPr="00D90F21" w:rsidRDefault="00DB0F9F">
          <w:pPr>
            <w:pStyle w:val="Hlavikaobsahu"/>
            <w:rPr>
              <w:b/>
              <w:color w:val="auto"/>
            </w:rPr>
          </w:pPr>
          <w:proofErr w:type="spellStart"/>
          <w:r w:rsidRPr="00A829D8">
            <w:rPr>
              <w:b/>
              <w:color w:val="auto"/>
            </w:rPr>
            <w:t>Obsah</w:t>
          </w:r>
          <w:proofErr w:type="spellEnd"/>
        </w:p>
        <w:p w:rsidR="00487954" w:rsidRDefault="00DB0F9F">
          <w:pPr>
            <w:pStyle w:val="Obsah1"/>
            <w:tabs>
              <w:tab w:val="left" w:pos="440"/>
              <w:tab w:val="right" w:leader="dot" w:pos="8777"/>
            </w:tabs>
            <w:rPr>
              <w:rFonts w:eastAsiaTheme="minorEastAsia"/>
              <w:noProof/>
            </w:rPr>
          </w:pPr>
          <w:r w:rsidRPr="00A829D8">
            <w:fldChar w:fldCharType="begin"/>
          </w:r>
          <w:r w:rsidRPr="00A829D8">
            <w:instrText xml:space="preserve"> TOC \o "1-3" \h \z \u </w:instrText>
          </w:r>
          <w:r w:rsidRPr="00A829D8">
            <w:fldChar w:fldCharType="separate"/>
          </w:r>
          <w:hyperlink w:anchor="_Toc4353464" w:history="1">
            <w:r w:rsidR="00487954" w:rsidRPr="00EE3EC2">
              <w:rPr>
                <w:rStyle w:val="Hypertextovprepojenie"/>
                <w:noProof/>
              </w:rPr>
              <w:t>1.</w:t>
            </w:r>
            <w:r w:rsidR="00487954">
              <w:rPr>
                <w:rFonts w:eastAsiaTheme="minorEastAsia"/>
                <w:noProof/>
              </w:rPr>
              <w:tab/>
            </w:r>
            <w:r w:rsidR="00487954" w:rsidRPr="00EE3EC2">
              <w:rPr>
                <w:rStyle w:val="Hypertextovprepojenie"/>
                <w:noProof/>
              </w:rPr>
              <w:t>Regressions – Polynomial Linear Regression</w:t>
            </w:r>
            <w:r w:rsidR="00487954">
              <w:rPr>
                <w:noProof/>
                <w:webHidden/>
              </w:rPr>
              <w:tab/>
            </w:r>
            <w:r w:rsidR="00487954">
              <w:rPr>
                <w:noProof/>
                <w:webHidden/>
              </w:rPr>
              <w:fldChar w:fldCharType="begin"/>
            </w:r>
            <w:r w:rsidR="00487954">
              <w:rPr>
                <w:noProof/>
                <w:webHidden/>
              </w:rPr>
              <w:instrText xml:space="preserve"> PAGEREF _Toc4353464 \h </w:instrText>
            </w:r>
            <w:r w:rsidR="00487954">
              <w:rPr>
                <w:noProof/>
                <w:webHidden/>
              </w:rPr>
            </w:r>
            <w:r w:rsidR="00487954">
              <w:rPr>
                <w:noProof/>
                <w:webHidden/>
              </w:rPr>
              <w:fldChar w:fldCharType="separate"/>
            </w:r>
            <w:r w:rsidR="00487954">
              <w:rPr>
                <w:noProof/>
                <w:webHidden/>
              </w:rPr>
              <w:t>2</w:t>
            </w:r>
            <w:r w:rsidR="00487954">
              <w:rPr>
                <w:noProof/>
                <w:webHidden/>
              </w:rPr>
              <w:fldChar w:fldCharType="end"/>
            </w:r>
          </w:hyperlink>
        </w:p>
        <w:p w:rsidR="00487954" w:rsidRDefault="00660875">
          <w:pPr>
            <w:pStyle w:val="Obsah2"/>
            <w:tabs>
              <w:tab w:val="left" w:pos="880"/>
              <w:tab w:val="right" w:leader="dot" w:pos="8777"/>
            </w:tabs>
            <w:rPr>
              <w:rFonts w:eastAsiaTheme="minorEastAsia"/>
              <w:noProof/>
            </w:rPr>
          </w:pPr>
          <w:hyperlink w:anchor="_Toc4353465" w:history="1">
            <w:r w:rsidR="00487954" w:rsidRPr="00EE3EC2">
              <w:rPr>
                <w:rStyle w:val="Hypertextovprepojenie"/>
                <w:noProof/>
              </w:rPr>
              <w:t>1.1.</w:t>
            </w:r>
            <w:r w:rsidR="00487954">
              <w:rPr>
                <w:rFonts w:eastAsiaTheme="minorEastAsia"/>
                <w:noProof/>
              </w:rPr>
              <w:tab/>
            </w:r>
            <w:r w:rsidR="00487954" w:rsidRPr="00EE3EC2">
              <w:rPr>
                <w:rStyle w:val="Hypertextovprepojenie"/>
                <w:noProof/>
              </w:rPr>
              <w:t>SVM – Support-vector machine</w:t>
            </w:r>
            <w:r w:rsidR="00487954">
              <w:rPr>
                <w:noProof/>
                <w:webHidden/>
              </w:rPr>
              <w:tab/>
            </w:r>
            <w:r w:rsidR="00487954">
              <w:rPr>
                <w:noProof/>
                <w:webHidden/>
              </w:rPr>
              <w:fldChar w:fldCharType="begin"/>
            </w:r>
            <w:r w:rsidR="00487954">
              <w:rPr>
                <w:noProof/>
                <w:webHidden/>
              </w:rPr>
              <w:instrText xml:space="preserve"> PAGEREF _Toc4353465 \h </w:instrText>
            </w:r>
            <w:r w:rsidR="00487954">
              <w:rPr>
                <w:noProof/>
                <w:webHidden/>
              </w:rPr>
            </w:r>
            <w:r w:rsidR="00487954">
              <w:rPr>
                <w:noProof/>
                <w:webHidden/>
              </w:rPr>
              <w:fldChar w:fldCharType="separate"/>
            </w:r>
            <w:r w:rsidR="00487954">
              <w:rPr>
                <w:noProof/>
                <w:webHidden/>
              </w:rPr>
              <w:t>2</w:t>
            </w:r>
            <w:r w:rsidR="00487954">
              <w:rPr>
                <w:noProof/>
                <w:webHidden/>
              </w:rPr>
              <w:fldChar w:fldCharType="end"/>
            </w:r>
          </w:hyperlink>
        </w:p>
        <w:p w:rsidR="00487954" w:rsidRDefault="00660875">
          <w:pPr>
            <w:pStyle w:val="Obsah2"/>
            <w:tabs>
              <w:tab w:val="left" w:pos="880"/>
              <w:tab w:val="right" w:leader="dot" w:pos="8777"/>
            </w:tabs>
            <w:rPr>
              <w:rFonts w:eastAsiaTheme="minorEastAsia"/>
              <w:noProof/>
            </w:rPr>
          </w:pPr>
          <w:hyperlink w:anchor="_Toc4353466" w:history="1">
            <w:r w:rsidR="00487954" w:rsidRPr="00EE3EC2">
              <w:rPr>
                <w:rStyle w:val="Hypertextovprepojenie"/>
                <w:noProof/>
              </w:rPr>
              <w:t>1.2.</w:t>
            </w:r>
            <w:r w:rsidR="00487954">
              <w:rPr>
                <w:rFonts w:eastAsiaTheme="minorEastAsia"/>
                <w:noProof/>
              </w:rPr>
              <w:tab/>
            </w:r>
            <w:r w:rsidR="00487954" w:rsidRPr="00EE3EC2">
              <w:rPr>
                <w:rStyle w:val="Hypertextovprepojenie"/>
                <w:noProof/>
              </w:rPr>
              <w:t>Probabilistic classification</w:t>
            </w:r>
            <w:r w:rsidR="00487954">
              <w:rPr>
                <w:noProof/>
                <w:webHidden/>
              </w:rPr>
              <w:tab/>
            </w:r>
            <w:r w:rsidR="00487954">
              <w:rPr>
                <w:noProof/>
                <w:webHidden/>
              </w:rPr>
              <w:fldChar w:fldCharType="begin"/>
            </w:r>
            <w:r w:rsidR="00487954">
              <w:rPr>
                <w:noProof/>
                <w:webHidden/>
              </w:rPr>
              <w:instrText xml:space="preserve"> PAGEREF _Toc4353466 \h </w:instrText>
            </w:r>
            <w:r w:rsidR="00487954">
              <w:rPr>
                <w:noProof/>
                <w:webHidden/>
              </w:rPr>
            </w:r>
            <w:r w:rsidR="00487954">
              <w:rPr>
                <w:noProof/>
                <w:webHidden/>
              </w:rPr>
              <w:fldChar w:fldCharType="separate"/>
            </w:r>
            <w:r w:rsidR="00487954">
              <w:rPr>
                <w:noProof/>
                <w:webHidden/>
              </w:rPr>
              <w:t>2</w:t>
            </w:r>
            <w:r w:rsidR="00487954">
              <w:rPr>
                <w:noProof/>
                <w:webHidden/>
              </w:rPr>
              <w:fldChar w:fldCharType="end"/>
            </w:r>
          </w:hyperlink>
        </w:p>
        <w:p w:rsidR="00487954" w:rsidRDefault="00660875">
          <w:pPr>
            <w:pStyle w:val="Obsah2"/>
            <w:tabs>
              <w:tab w:val="left" w:pos="880"/>
              <w:tab w:val="right" w:leader="dot" w:pos="8777"/>
            </w:tabs>
            <w:rPr>
              <w:rFonts w:eastAsiaTheme="minorEastAsia"/>
              <w:noProof/>
            </w:rPr>
          </w:pPr>
          <w:hyperlink w:anchor="_Toc4353467" w:history="1">
            <w:r w:rsidR="00487954" w:rsidRPr="00EE3EC2">
              <w:rPr>
                <w:rStyle w:val="Hypertextovprepojenie"/>
                <w:noProof/>
              </w:rPr>
              <w:t>1.3.</w:t>
            </w:r>
            <w:r w:rsidR="00487954">
              <w:rPr>
                <w:rFonts w:eastAsiaTheme="minorEastAsia"/>
                <w:noProof/>
              </w:rPr>
              <w:tab/>
            </w:r>
            <w:r w:rsidR="00487954" w:rsidRPr="00EE3EC2">
              <w:rPr>
                <w:rStyle w:val="Hypertextovprepojenie"/>
                <w:noProof/>
              </w:rPr>
              <w:t>Ensemble learning</w:t>
            </w:r>
            <w:r w:rsidR="00487954">
              <w:rPr>
                <w:noProof/>
                <w:webHidden/>
              </w:rPr>
              <w:tab/>
            </w:r>
            <w:r w:rsidR="00487954">
              <w:rPr>
                <w:noProof/>
                <w:webHidden/>
              </w:rPr>
              <w:fldChar w:fldCharType="begin"/>
            </w:r>
            <w:r w:rsidR="00487954">
              <w:rPr>
                <w:noProof/>
                <w:webHidden/>
              </w:rPr>
              <w:instrText xml:space="preserve"> PAGEREF _Toc4353467 \h </w:instrText>
            </w:r>
            <w:r w:rsidR="00487954">
              <w:rPr>
                <w:noProof/>
                <w:webHidden/>
              </w:rPr>
            </w:r>
            <w:r w:rsidR="00487954">
              <w:rPr>
                <w:noProof/>
                <w:webHidden/>
              </w:rPr>
              <w:fldChar w:fldCharType="separate"/>
            </w:r>
            <w:r w:rsidR="00487954">
              <w:rPr>
                <w:noProof/>
                <w:webHidden/>
              </w:rPr>
              <w:t>2</w:t>
            </w:r>
            <w:r w:rsidR="00487954">
              <w:rPr>
                <w:noProof/>
                <w:webHidden/>
              </w:rPr>
              <w:fldChar w:fldCharType="end"/>
            </w:r>
          </w:hyperlink>
        </w:p>
        <w:p w:rsidR="00487954" w:rsidRDefault="00660875">
          <w:pPr>
            <w:pStyle w:val="Obsah2"/>
            <w:tabs>
              <w:tab w:val="left" w:pos="880"/>
              <w:tab w:val="right" w:leader="dot" w:pos="8777"/>
            </w:tabs>
            <w:rPr>
              <w:rFonts w:eastAsiaTheme="minorEastAsia"/>
              <w:noProof/>
            </w:rPr>
          </w:pPr>
          <w:hyperlink w:anchor="_Toc4353468" w:history="1">
            <w:r w:rsidR="00487954" w:rsidRPr="00EE3EC2">
              <w:rPr>
                <w:rStyle w:val="Hypertextovprepojenie"/>
                <w:noProof/>
              </w:rPr>
              <w:t>1.4.</w:t>
            </w:r>
            <w:r w:rsidR="00487954">
              <w:rPr>
                <w:rFonts w:eastAsiaTheme="minorEastAsia"/>
                <w:noProof/>
              </w:rPr>
              <w:tab/>
            </w:r>
            <w:r w:rsidR="00487954" w:rsidRPr="00EE3EC2">
              <w:rPr>
                <w:rStyle w:val="Hypertextovprepojenie"/>
                <w:noProof/>
              </w:rPr>
              <w:t>Feature scaling</w:t>
            </w:r>
            <w:r w:rsidR="00487954">
              <w:rPr>
                <w:noProof/>
                <w:webHidden/>
              </w:rPr>
              <w:tab/>
            </w:r>
            <w:r w:rsidR="00487954">
              <w:rPr>
                <w:noProof/>
                <w:webHidden/>
              </w:rPr>
              <w:fldChar w:fldCharType="begin"/>
            </w:r>
            <w:r w:rsidR="00487954">
              <w:rPr>
                <w:noProof/>
                <w:webHidden/>
              </w:rPr>
              <w:instrText xml:space="preserve"> PAGEREF _Toc4353468 \h </w:instrText>
            </w:r>
            <w:r w:rsidR="00487954">
              <w:rPr>
                <w:noProof/>
                <w:webHidden/>
              </w:rPr>
            </w:r>
            <w:r w:rsidR="00487954">
              <w:rPr>
                <w:noProof/>
                <w:webHidden/>
              </w:rPr>
              <w:fldChar w:fldCharType="separate"/>
            </w:r>
            <w:r w:rsidR="00487954">
              <w:rPr>
                <w:noProof/>
                <w:webHidden/>
              </w:rPr>
              <w:t>3</w:t>
            </w:r>
            <w:r w:rsidR="00487954">
              <w:rPr>
                <w:noProof/>
                <w:webHidden/>
              </w:rPr>
              <w:fldChar w:fldCharType="end"/>
            </w:r>
          </w:hyperlink>
        </w:p>
        <w:p w:rsidR="00487954" w:rsidRDefault="00660875">
          <w:pPr>
            <w:pStyle w:val="Obsah1"/>
            <w:tabs>
              <w:tab w:val="left" w:pos="440"/>
              <w:tab w:val="right" w:leader="dot" w:pos="8777"/>
            </w:tabs>
            <w:rPr>
              <w:rFonts w:eastAsiaTheme="minorEastAsia"/>
              <w:noProof/>
            </w:rPr>
          </w:pPr>
          <w:hyperlink w:anchor="_Toc4353469" w:history="1">
            <w:r w:rsidR="00487954" w:rsidRPr="00EE3EC2">
              <w:rPr>
                <w:rStyle w:val="Hypertextovprepojenie"/>
                <w:noProof/>
              </w:rPr>
              <w:t>2.</w:t>
            </w:r>
            <w:r w:rsidR="00487954">
              <w:rPr>
                <w:rFonts w:eastAsiaTheme="minorEastAsia"/>
                <w:noProof/>
              </w:rPr>
              <w:tab/>
            </w:r>
            <w:r w:rsidR="00487954" w:rsidRPr="00EE3EC2">
              <w:rPr>
                <w:rStyle w:val="Hypertextovprepojenie"/>
                <w:noProof/>
              </w:rPr>
              <w:t>Random Forest</w:t>
            </w:r>
            <w:r w:rsidR="00487954">
              <w:rPr>
                <w:noProof/>
                <w:webHidden/>
              </w:rPr>
              <w:tab/>
            </w:r>
            <w:r w:rsidR="00487954">
              <w:rPr>
                <w:noProof/>
                <w:webHidden/>
              </w:rPr>
              <w:fldChar w:fldCharType="begin"/>
            </w:r>
            <w:r w:rsidR="00487954">
              <w:rPr>
                <w:noProof/>
                <w:webHidden/>
              </w:rPr>
              <w:instrText xml:space="preserve"> PAGEREF _Toc4353469 \h </w:instrText>
            </w:r>
            <w:r w:rsidR="00487954">
              <w:rPr>
                <w:noProof/>
                <w:webHidden/>
              </w:rPr>
            </w:r>
            <w:r w:rsidR="00487954">
              <w:rPr>
                <w:noProof/>
                <w:webHidden/>
              </w:rPr>
              <w:fldChar w:fldCharType="separate"/>
            </w:r>
            <w:r w:rsidR="00487954">
              <w:rPr>
                <w:noProof/>
                <w:webHidden/>
              </w:rPr>
              <w:t>4</w:t>
            </w:r>
            <w:r w:rsidR="00487954">
              <w:rPr>
                <w:noProof/>
                <w:webHidden/>
              </w:rPr>
              <w:fldChar w:fldCharType="end"/>
            </w:r>
          </w:hyperlink>
        </w:p>
        <w:p w:rsidR="00DB0F9F" w:rsidRPr="00A829D8" w:rsidRDefault="00DB0F9F">
          <w:r w:rsidRPr="00A829D8">
            <w:rPr>
              <w:b/>
              <w:bCs/>
            </w:rPr>
            <w:fldChar w:fldCharType="end"/>
          </w:r>
        </w:p>
      </w:sdtContent>
    </w:sdt>
    <w:p w:rsidR="00DB0F9F" w:rsidRPr="00A829D8" w:rsidRDefault="00DB0F9F" w:rsidP="00DB0F9F"/>
    <w:p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rsidR="001C4B49" w:rsidRDefault="00620E24" w:rsidP="00620E24">
      <w:pPr>
        <w:pStyle w:val="1Nadpis"/>
      </w:pPr>
      <w:bookmarkStart w:id="0" w:name="_Toc4353464"/>
      <w:r>
        <w:lastRenderedPageBreak/>
        <w:t xml:space="preserve">Regressions – </w:t>
      </w:r>
      <w:r w:rsidRPr="00C62F00">
        <w:t>Polynomial</w:t>
      </w:r>
      <w:r>
        <w:t xml:space="preserve"> Linear Regression</w:t>
      </w:r>
      <w:bookmarkEnd w:id="0"/>
    </w:p>
    <w:p w:rsidR="00C62F00" w:rsidRDefault="00C62F00" w:rsidP="00C62F00">
      <w:r>
        <w:rPr>
          <w:noProof/>
        </w:rPr>
        <w:drawing>
          <wp:inline distT="0" distB="0" distL="0" distR="0" wp14:anchorId="2450590B" wp14:editId="04F4BA91">
            <wp:extent cx="5579745" cy="2568575"/>
            <wp:effectExtent l="0" t="0" r="1905"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68575"/>
                    </a:xfrm>
                    <a:prstGeom prst="rect">
                      <a:avLst/>
                    </a:prstGeom>
                  </pic:spPr>
                </pic:pic>
              </a:graphicData>
            </a:graphic>
          </wp:inline>
        </w:drawing>
      </w:r>
    </w:p>
    <w:p w:rsidR="00C62F00" w:rsidRDefault="00C62F00" w:rsidP="00C62F00">
      <w:r>
        <w:t>Linear refers to the coefficient. Non-linear would be e.g. y = (b0 + b1x1)/b2x2. A version of MLR.</w:t>
      </w:r>
    </w:p>
    <w:p w:rsidR="00571A7F" w:rsidRDefault="00571A7F" w:rsidP="00571A7F">
      <w:pPr>
        <w:jc w:val="center"/>
      </w:pPr>
      <w:r>
        <w:rPr>
          <w:noProof/>
        </w:rPr>
        <w:drawing>
          <wp:inline distT="0" distB="0" distL="0" distR="0" wp14:anchorId="47E8F27F" wp14:editId="40E1D422">
            <wp:extent cx="3212327" cy="2104353"/>
            <wp:effectExtent l="0" t="0" r="762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925" cy="2110641"/>
                    </a:xfrm>
                    <a:prstGeom prst="rect">
                      <a:avLst/>
                    </a:prstGeom>
                  </pic:spPr>
                </pic:pic>
              </a:graphicData>
            </a:graphic>
          </wp:inline>
        </w:drawing>
      </w:r>
    </w:p>
    <w:p w:rsidR="00A7533B" w:rsidRDefault="00A7533B" w:rsidP="00A7533B">
      <w:pPr>
        <w:pStyle w:val="2Nadpis"/>
      </w:pPr>
      <w:bookmarkStart w:id="1" w:name="_Toc4353465"/>
      <w:r>
        <w:t>SVM – Support-vector machine</w:t>
      </w:r>
      <w:bookmarkEnd w:id="1"/>
    </w:p>
    <w:p w:rsidR="00F96481" w:rsidRDefault="00F96481" w:rsidP="00F96481">
      <w:r>
        <w:t xml:space="preserve">Types of kernels: </w:t>
      </w:r>
    </w:p>
    <w:p w:rsidR="00F96481" w:rsidRDefault="00F96481" w:rsidP="00F96481">
      <w:pPr>
        <w:pStyle w:val="Odsekzoznamu"/>
        <w:numPr>
          <w:ilvl w:val="0"/>
          <w:numId w:val="26"/>
        </w:numPr>
      </w:pPr>
      <w:r>
        <w:t>Linear</w:t>
      </w:r>
    </w:p>
    <w:p w:rsidR="00F96481" w:rsidRDefault="00F96481" w:rsidP="00F96481">
      <w:pPr>
        <w:pStyle w:val="Odsekzoznamu"/>
        <w:numPr>
          <w:ilvl w:val="0"/>
          <w:numId w:val="26"/>
        </w:numPr>
      </w:pPr>
      <w:r>
        <w:t>Poly – polynomial</w:t>
      </w:r>
    </w:p>
    <w:p w:rsidR="00F96481" w:rsidRDefault="00F96481" w:rsidP="00F96481">
      <w:pPr>
        <w:pStyle w:val="Odsekzoznamu"/>
        <w:numPr>
          <w:ilvl w:val="0"/>
          <w:numId w:val="26"/>
        </w:numPr>
      </w:pPr>
      <w:proofErr w:type="spellStart"/>
      <w:r>
        <w:t>Rbf</w:t>
      </w:r>
      <w:proofErr w:type="spellEnd"/>
      <w:r>
        <w:t xml:space="preserve"> – Gaussian</w:t>
      </w:r>
    </w:p>
    <w:p w:rsidR="00F96481" w:rsidRDefault="00F96481" w:rsidP="00F96481">
      <w:pPr>
        <w:pStyle w:val="Odsekzoznamu"/>
        <w:numPr>
          <w:ilvl w:val="0"/>
          <w:numId w:val="26"/>
        </w:numPr>
      </w:pPr>
      <w:r>
        <w:t>Sigmoid</w:t>
      </w:r>
    </w:p>
    <w:p w:rsidR="00F96481" w:rsidRDefault="00F96481" w:rsidP="00F96481">
      <w:pPr>
        <w:pStyle w:val="Odsekzoznamu"/>
        <w:numPr>
          <w:ilvl w:val="0"/>
          <w:numId w:val="26"/>
        </w:numPr>
      </w:pPr>
      <w:proofErr w:type="spellStart"/>
      <w:r>
        <w:t>Precomputed</w:t>
      </w:r>
      <w:proofErr w:type="spellEnd"/>
      <w:r>
        <w:t xml:space="preserve"> </w:t>
      </w:r>
    </w:p>
    <w:p w:rsidR="00F96481" w:rsidRDefault="00F96481" w:rsidP="00F96481">
      <w:r>
        <w:t>“All models are wrong, but some are useful”</w:t>
      </w:r>
    </w:p>
    <w:p w:rsidR="00F96481" w:rsidRDefault="00902135" w:rsidP="00F96481">
      <w:pPr>
        <w:pStyle w:val="3Nadpis"/>
      </w:pPr>
      <w:r>
        <w:lastRenderedPageBreak/>
        <w:t>Confusion Matrix</w:t>
      </w:r>
    </w:p>
    <w:p w:rsidR="00902135" w:rsidRDefault="00902135" w:rsidP="00902135">
      <w:pPr>
        <w:jc w:val="center"/>
      </w:pPr>
      <w:r>
        <w:rPr>
          <w:noProof/>
        </w:rPr>
        <w:drawing>
          <wp:inline distT="0" distB="0" distL="0" distR="0" wp14:anchorId="4BABABCE" wp14:editId="626CC753">
            <wp:extent cx="3361811" cy="24765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135" cy="2480422"/>
                    </a:xfrm>
                    <a:prstGeom prst="rect">
                      <a:avLst/>
                    </a:prstGeom>
                  </pic:spPr>
                </pic:pic>
              </a:graphicData>
            </a:graphic>
          </wp:inline>
        </w:drawing>
      </w:r>
    </w:p>
    <w:p w:rsidR="00902135" w:rsidRPr="00902135" w:rsidRDefault="00902135" w:rsidP="00902135">
      <w:r>
        <w:rPr>
          <w:shd w:val="clear" w:color="auto" w:fill="FFFFFF"/>
        </w:rPr>
        <w:t xml:space="preserve">Example of confusion matrix usage to evaluate the quality of the output of a classifier on the iris data set. The </w:t>
      </w:r>
      <w:r w:rsidRPr="00902135">
        <w:rPr>
          <w:b/>
          <w:shd w:val="clear" w:color="auto" w:fill="FFFFFF"/>
        </w:rPr>
        <w:t>diagonal elements</w:t>
      </w:r>
      <w:r>
        <w:rPr>
          <w:shd w:val="clear" w:color="auto" w:fill="FFFFFF"/>
        </w:rPr>
        <w:t xml:space="preserve"> represent the number of points for which the predicted label is equal to the </w:t>
      </w:r>
      <w:r w:rsidRPr="00902135">
        <w:rPr>
          <w:b/>
          <w:shd w:val="clear" w:color="auto" w:fill="FFFFFF"/>
        </w:rPr>
        <w:t>true</w:t>
      </w:r>
      <w:r>
        <w:rPr>
          <w:shd w:val="clear" w:color="auto" w:fill="FFFFFF"/>
        </w:rPr>
        <w:t xml:space="preserve"> label,</w:t>
      </w:r>
      <w:bookmarkStart w:id="2" w:name="_GoBack"/>
      <w:bookmarkEnd w:id="2"/>
      <w:r>
        <w:rPr>
          <w:shd w:val="clear" w:color="auto" w:fill="FFFFFF"/>
        </w:rPr>
        <w:t xml:space="preserve"> while </w:t>
      </w:r>
      <w:r w:rsidRPr="00902135">
        <w:rPr>
          <w:b/>
          <w:shd w:val="clear" w:color="auto" w:fill="FFFFFF"/>
        </w:rPr>
        <w:t>off-diagonal elements</w:t>
      </w:r>
      <w:r>
        <w:rPr>
          <w:shd w:val="clear" w:color="auto" w:fill="FFFFFF"/>
        </w:rPr>
        <w:t xml:space="preserve"> are those that are </w:t>
      </w:r>
      <w:r w:rsidRPr="00902135">
        <w:rPr>
          <w:b/>
          <w:shd w:val="clear" w:color="auto" w:fill="FFFFFF"/>
        </w:rPr>
        <w:t>mislabeled</w:t>
      </w:r>
      <w:r>
        <w:rPr>
          <w:shd w:val="clear" w:color="auto" w:fill="FFFFFF"/>
        </w:rPr>
        <w:t xml:space="preserve"> by the classifier. The higher the diagonal values of the confusion matrix the better, indicating many correct predictions.</w:t>
      </w:r>
    </w:p>
    <w:p w:rsidR="00AA060E" w:rsidRDefault="00AA060E" w:rsidP="00AA060E">
      <w:pPr>
        <w:pStyle w:val="2Nadpis"/>
      </w:pPr>
      <w:bookmarkStart w:id="3" w:name="_Toc4353466"/>
      <w:r>
        <w:t>Probabilistic classification</w:t>
      </w:r>
      <w:bookmarkEnd w:id="3"/>
    </w:p>
    <w:p w:rsidR="00AA060E" w:rsidRDefault="00AA060E" w:rsidP="00AA060E">
      <w:r w:rsidRPr="00AA060E">
        <w:t>In machine learning, a probabilistic classifier is a classifier that is able to predict, given an observation of an input, a probability distribution over a set of classes, rather than only outputting the most likely class that the observation should belong to. Probabilistic classifiers provide classification that c</w:t>
      </w:r>
      <w:r>
        <w:t>an be useful in its own right</w:t>
      </w:r>
      <w:r w:rsidRPr="00AA060E">
        <w:t xml:space="preserve"> or when combining classifiers into ensembles.</w:t>
      </w:r>
    </w:p>
    <w:p w:rsidR="00AA060E" w:rsidRDefault="00AA060E" w:rsidP="00AA060E">
      <w:pPr>
        <w:pStyle w:val="2Nadpis"/>
      </w:pPr>
      <w:bookmarkStart w:id="4" w:name="_Toc4353467"/>
      <w:r>
        <w:t>Ensemble learning</w:t>
      </w:r>
      <w:bookmarkEnd w:id="4"/>
    </w:p>
    <w:p w:rsidR="00AA060E" w:rsidRPr="00AA060E" w:rsidRDefault="00AA060E" w:rsidP="00AA060E">
      <w:r w:rsidRPr="00AA060E">
        <w:t>In statistics and machine learning, ensemble methods use multiple learning algorithms to obtain better predictive performance than could be obtained from any of the constituent lear</w:t>
      </w:r>
      <w:r>
        <w:t xml:space="preserve">ning algorithms alone. </w:t>
      </w:r>
      <w:r w:rsidRPr="00AA060E">
        <w:t>Unlike a statistical ensemble in statistical mechanics, which is usually infinite, a machine learning ensemble consists of only a concrete finite set of alternative models, but typically allows for much more flexible structure to exist among those alternatives.</w:t>
      </w:r>
    </w:p>
    <w:p w:rsidR="00A7533B" w:rsidRDefault="00AA060E" w:rsidP="00AA060E">
      <w:pPr>
        <w:pStyle w:val="2Nadpis"/>
      </w:pPr>
      <w:bookmarkStart w:id="5" w:name="_Toc4353468"/>
      <w:r>
        <w:t>Feature scaling</w:t>
      </w:r>
      <w:bookmarkEnd w:id="5"/>
    </w:p>
    <w:p w:rsidR="00AA060E" w:rsidRDefault="00AA060E" w:rsidP="00AA060E">
      <w:r w:rsidRPr="00AA060E">
        <w:t>Feature scaling is a method used to standardize the range of independent variables or features of data. In data processing, it is also known as data normalization and is generally performed during the data preprocessing step.</w:t>
      </w:r>
    </w:p>
    <w:p w:rsidR="003B7782" w:rsidRDefault="003B7782" w:rsidP="00AA060E"/>
    <w:p w:rsidR="003B7782" w:rsidRDefault="003B7782" w:rsidP="003B7782">
      <w:pPr>
        <w:pStyle w:val="1Nadpis"/>
      </w:pPr>
      <w:bookmarkStart w:id="6" w:name="_Toc4353469"/>
      <w:r>
        <w:lastRenderedPageBreak/>
        <w:t>Random Forest</w:t>
      </w:r>
      <w:bookmarkEnd w:id="6"/>
    </w:p>
    <w:p w:rsidR="003B7782" w:rsidRDefault="003B7782" w:rsidP="003B7782">
      <w:pPr>
        <w:pStyle w:val="Odsekzoznamu"/>
        <w:numPr>
          <w:ilvl w:val="0"/>
          <w:numId w:val="23"/>
        </w:numPr>
      </w:pPr>
      <w:r>
        <w:t xml:space="preserve">Use of multiple trees reduce the risk of </w:t>
      </w:r>
      <w:proofErr w:type="spellStart"/>
      <w:r>
        <w:t>overfitting</w:t>
      </w:r>
      <w:proofErr w:type="spellEnd"/>
      <w:r>
        <w:t xml:space="preserve"> (means we have fit the data so close what we have in our sample that we pick up on all the weird parts and instead of predicting the overall data you’re predicting the weird staff) </w:t>
      </w:r>
    </w:p>
    <w:p w:rsidR="003B7782" w:rsidRDefault="003B7782" w:rsidP="003B7782">
      <w:pPr>
        <w:pStyle w:val="Odsekzoznamu"/>
        <w:numPr>
          <w:ilvl w:val="0"/>
          <w:numId w:val="23"/>
        </w:numPr>
      </w:pPr>
      <w:r>
        <w:t xml:space="preserve">Training time is less </w:t>
      </w:r>
    </w:p>
    <w:p w:rsidR="003B7782" w:rsidRDefault="003B7782" w:rsidP="003B7782">
      <w:pPr>
        <w:pStyle w:val="Odsekzoznamu"/>
        <w:numPr>
          <w:ilvl w:val="0"/>
          <w:numId w:val="23"/>
        </w:numPr>
      </w:pPr>
      <w:r>
        <w:t>Runs efficiently on large database</w:t>
      </w:r>
    </w:p>
    <w:p w:rsidR="003B7782" w:rsidRDefault="003B7782" w:rsidP="003B7782">
      <w:pPr>
        <w:pStyle w:val="Odsekzoznamu"/>
        <w:numPr>
          <w:ilvl w:val="0"/>
          <w:numId w:val="23"/>
        </w:numPr>
      </w:pPr>
      <w:r>
        <w:t xml:space="preserve">For large data it produces highly accurate predictions </w:t>
      </w:r>
    </w:p>
    <w:p w:rsidR="003B7782" w:rsidRDefault="003B7782" w:rsidP="003B7782">
      <w:pPr>
        <w:pStyle w:val="Odsekzoznamu"/>
        <w:numPr>
          <w:ilvl w:val="0"/>
          <w:numId w:val="23"/>
        </w:numPr>
      </w:pPr>
      <w:r>
        <w:t xml:space="preserve">Random Forest </w:t>
      </w:r>
      <w:r w:rsidRPr="003B7782">
        <w:rPr>
          <w:b/>
        </w:rPr>
        <w:t>can maintain accuracy when a large proportion of data is missing</w:t>
      </w:r>
      <w:r>
        <w:t xml:space="preserve"> </w:t>
      </w:r>
    </w:p>
    <w:p w:rsidR="00A13CE3" w:rsidRDefault="00A13CE3" w:rsidP="00A13CE3">
      <w:r>
        <w:t>Operates by constructing multiple Decision Trees during training phase. The Decision of majority of the trees is chosen by the random forest as the final decision.</w:t>
      </w:r>
    </w:p>
    <w:p w:rsidR="001C4B49" w:rsidRDefault="00A13CE3" w:rsidP="00A13CE3">
      <w:pPr>
        <w:pStyle w:val="Odsekzoznamu"/>
        <w:numPr>
          <w:ilvl w:val="0"/>
          <w:numId w:val="25"/>
        </w:numPr>
      </w:pPr>
      <w:r>
        <w:t>Entropy – measure of randomness or unpredictability</w:t>
      </w:r>
    </w:p>
    <w:p w:rsidR="00A13CE3" w:rsidRDefault="00A13CE3" w:rsidP="00A13CE3">
      <w:pPr>
        <w:pStyle w:val="Odsekzoznamu"/>
        <w:numPr>
          <w:ilvl w:val="0"/>
          <w:numId w:val="25"/>
        </w:numPr>
      </w:pPr>
      <w:r>
        <w:t>Information gain – measure of decrease in entropy in entropy after the dataset is split</w:t>
      </w:r>
    </w:p>
    <w:p w:rsidR="00A13CE3" w:rsidRDefault="00A13CE3" w:rsidP="00A13CE3">
      <w:pPr>
        <w:pStyle w:val="Odsekzoznamu"/>
        <w:numPr>
          <w:ilvl w:val="0"/>
          <w:numId w:val="25"/>
        </w:numPr>
      </w:pPr>
      <w:r>
        <w:t>Leaf Node – carries the classification or the decision</w:t>
      </w:r>
    </w:p>
    <w:p w:rsidR="00A13CE3" w:rsidRDefault="00A13CE3" w:rsidP="00A13CE3">
      <w:pPr>
        <w:pStyle w:val="Odsekzoznamu"/>
        <w:numPr>
          <w:ilvl w:val="0"/>
          <w:numId w:val="25"/>
        </w:numPr>
      </w:pPr>
      <w:r>
        <w:t>Decision Node – has 2 or more branches</w:t>
      </w:r>
    </w:p>
    <w:p w:rsidR="00A13CE3" w:rsidRDefault="00A13CE3" w:rsidP="00D5403F">
      <w:pPr>
        <w:pStyle w:val="Odsekzoznamu"/>
        <w:numPr>
          <w:ilvl w:val="0"/>
          <w:numId w:val="25"/>
        </w:numPr>
      </w:pPr>
      <w:r>
        <w:t>Root Node</w:t>
      </w:r>
      <w:r w:rsidR="00487954">
        <w:t xml:space="preserve"> – the top most Decision Node</w:t>
      </w:r>
    </w:p>
    <w:p w:rsidR="00A13CE3" w:rsidRPr="001C4B49" w:rsidRDefault="00A13CE3" w:rsidP="00A13CE3">
      <w:r>
        <w:rPr>
          <w:noProof/>
        </w:rPr>
        <w:drawing>
          <wp:inline distT="0" distB="0" distL="0" distR="0" wp14:anchorId="53952DC9" wp14:editId="4821FD07">
            <wp:extent cx="5579745" cy="2764155"/>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764155"/>
                    </a:xfrm>
                    <a:prstGeom prst="rect">
                      <a:avLst/>
                    </a:prstGeom>
                  </pic:spPr>
                </pic:pic>
              </a:graphicData>
            </a:graphic>
          </wp:inline>
        </w:drawing>
      </w:r>
    </w:p>
    <w:sectPr w:rsidR="00A13CE3" w:rsidRPr="001C4B49" w:rsidSect="00764113">
      <w:headerReference w:type="default" r:id="rId12"/>
      <w:footerReference w:type="defaul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875" w:rsidRDefault="00660875" w:rsidP="00DB0F9F">
      <w:pPr>
        <w:spacing w:after="0" w:line="240" w:lineRule="auto"/>
      </w:pPr>
      <w:r>
        <w:separator/>
      </w:r>
    </w:p>
  </w:endnote>
  <w:endnote w:type="continuationSeparator" w:id="0">
    <w:p w:rsidR="00660875" w:rsidRDefault="00660875"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777170"/>
      <w:docPartObj>
        <w:docPartGallery w:val="Page Numbers (Bottom of Page)"/>
        <w:docPartUnique/>
      </w:docPartObj>
    </w:sdtPr>
    <w:sdtEndPr/>
    <w:sdtContent>
      <w:p w:rsidR="00CF23E7" w:rsidRDefault="00CF23E7">
        <w:pPr>
          <w:pStyle w:val="Pta"/>
          <w:jc w:val="center"/>
        </w:pPr>
        <w:r>
          <w:rPr>
            <w:noProof/>
          </w:rPr>
          <mc:AlternateContent>
            <mc:Choice Requires="wps">
              <w:drawing>
                <wp:anchor distT="0" distB="0" distL="114300" distR="114300" simplePos="0" relativeHeight="251661312" behindDoc="0" locked="0" layoutInCell="1" allowOverlap="1" wp14:anchorId="592A88DF" wp14:editId="4FD1B6D1">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C7A1"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9805C3">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875" w:rsidRDefault="00660875" w:rsidP="00DB0F9F">
      <w:pPr>
        <w:spacing w:after="0" w:line="240" w:lineRule="auto"/>
      </w:pPr>
      <w:r>
        <w:separator/>
      </w:r>
    </w:p>
  </w:footnote>
  <w:footnote w:type="continuationSeparator" w:id="0">
    <w:p w:rsidR="00660875" w:rsidRDefault="00660875"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E7" w:rsidRDefault="00CF23E7">
    <w:pPr>
      <w:pStyle w:val="Hlavika"/>
    </w:pPr>
    <w:r>
      <w:rPr>
        <w:noProof/>
      </w:rPr>
      <mc:AlternateContent>
        <mc:Choice Requires="wps">
          <w:drawing>
            <wp:anchor distT="0" distB="0" distL="114300" distR="114300" simplePos="0" relativeHeight="251659264" behindDoc="0" locked="0" layoutInCell="1" allowOverlap="1" wp14:anchorId="4ED899FD" wp14:editId="669870B9">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20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FEI</w:t>
    </w:r>
    <w:r>
      <w:ptab w:relativeTo="margin" w:alignment="center" w:leader="none"/>
    </w:r>
    <w:r>
      <w:ptab w:relativeTo="margin" w:alignment="right" w:leader="none"/>
    </w:r>
    <w:r>
      <w:t>KPI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0D"/>
    <w:multiLevelType w:val="hybridMultilevel"/>
    <w:tmpl w:val="ED3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39167E"/>
    <w:multiLevelType w:val="hybridMultilevel"/>
    <w:tmpl w:val="2FA4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B68BE"/>
    <w:multiLevelType w:val="multilevel"/>
    <w:tmpl w:val="03A64C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F7F289C"/>
    <w:multiLevelType w:val="hybridMultilevel"/>
    <w:tmpl w:val="2B2804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1CC90860"/>
    <w:multiLevelType w:val="multilevel"/>
    <w:tmpl w:val="EB50F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4E773AD"/>
    <w:multiLevelType w:val="hybridMultilevel"/>
    <w:tmpl w:val="FEE2E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960C4"/>
    <w:multiLevelType w:val="hybridMultilevel"/>
    <w:tmpl w:val="4E96590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2BE537E"/>
    <w:multiLevelType w:val="hybridMultilevel"/>
    <w:tmpl w:val="A78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D6974"/>
    <w:multiLevelType w:val="hybridMultilevel"/>
    <w:tmpl w:val="A4F0F7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3639749C"/>
    <w:multiLevelType w:val="hybridMultilevel"/>
    <w:tmpl w:val="71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490D36"/>
    <w:multiLevelType w:val="hybridMultilevel"/>
    <w:tmpl w:val="12DC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D70961"/>
    <w:multiLevelType w:val="hybridMultilevel"/>
    <w:tmpl w:val="1FEA96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2926801"/>
    <w:multiLevelType w:val="hybridMultilevel"/>
    <w:tmpl w:val="928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804AE"/>
    <w:multiLevelType w:val="hybridMultilevel"/>
    <w:tmpl w:val="5F06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5D3E86"/>
    <w:multiLevelType w:val="hybridMultilevel"/>
    <w:tmpl w:val="9DB0F0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65D30E86"/>
    <w:multiLevelType w:val="hybridMultilevel"/>
    <w:tmpl w:val="19BE14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6BF14886"/>
    <w:multiLevelType w:val="hybridMultilevel"/>
    <w:tmpl w:val="74A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26E40"/>
    <w:multiLevelType w:val="hybridMultilevel"/>
    <w:tmpl w:val="999C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A03CD0"/>
    <w:multiLevelType w:val="hybridMultilevel"/>
    <w:tmpl w:val="4CF6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FF41FA"/>
    <w:multiLevelType w:val="hybridMultilevel"/>
    <w:tmpl w:val="B204DFDE"/>
    <w:lvl w:ilvl="0" w:tplc="87DEE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01871"/>
    <w:multiLevelType w:val="hybridMultilevel"/>
    <w:tmpl w:val="B7086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6E6D16"/>
    <w:multiLevelType w:val="hybridMultilevel"/>
    <w:tmpl w:val="80AC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F401D8"/>
    <w:multiLevelType w:val="hybridMultilevel"/>
    <w:tmpl w:val="D53E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7"/>
  </w:num>
  <w:num w:numId="3">
    <w:abstractNumId w:val="1"/>
  </w:num>
  <w:num w:numId="4">
    <w:abstractNumId w:val="18"/>
  </w:num>
  <w:num w:numId="5">
    <w:abstractNumId w:val="13"/>
  </w:num>
  <w:num w:numId="6">
    <w:abstractNumId w:val="7"/>
  </w:num>
  <w:num w:numId="7">
    <w:abstractNumId w:val="25"/>
  </w:num>
  <w:num w:numId="8">
    <w:abstractNumId w:val="21"/>
  </w:num>
  <w:num w:numId="9">
    <w:abstractNumId w:val="22"/>
  </w:num>
  <w:num w:numId="10">
    <w:abstractNumId w:val="16"/>
  </w:num>
  <w:num w:numId="11">
    <w:abstractNumId w:val="8"/>
  </w:num>
  <w:num w:numId="12">
    <w:abstractNumId w:val="5"/>
  </w:num>
  <w:num w:numId="13">
    <w:abstractNumId w:val="3"/>
  </w:num>
  <w:num w:numId="14">
    <w:abstractNumId w:val="12"/>
  </w:num>
  <w:num w:numId="15">
    <w:abstractNumId w:val="14"/>
  </w:num>
  <w:num w:numId="16">
    <w:abstractNumId w:val="15"/>
  </w:num>
  <w:num w:numId="17">
    <w:abstractNumId w:val="10"/>
  </w:num>
  <w:num w:numId="18">
    <w:abstractNumId w:val="24"/>
  </w:num>
  <w:num w:numId="19">
    <w:abstractNumId w:val="4"/>
  </w:num>
  <w:num w:numId="20">
    <w:abstractNumId w:val="9"/>
  </w:num>
  <w:num w:numId="21">
    <w:abstractNumId w:val="0"/>
  </w:num>
  <w:num w:numId="22">
    <w:abstractNumId w:val="19"/>
  </w:num>
  <w:num w:numId="23">
    <w:abstractNumId w:val="2"/>
  </w:num>
  <w:num w:numId="24">
    <w:abstractNumId w:val="23"/>
  </w:num>
  <w:num w:numId="25">
    <w:abstractNumId w:val="6"/>
  </w:num>
  <w:num w:numId="26">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9F"/>
    <w:rsid w:val="000107BD"/>
    <w:rsid w:val="00012380"/>
    <w:rsid w:val="000139E9"/>
    <w:rsid w:val="00014D56"/>
    <w:rsid w:val="00027E42"/>
    <w:rsid w:val="000317ED"/>
    <w:rsid w:val="000345FC"/>
    <w:rsid w:val="00036B88"/>
    <w:rsid w:val="00040C54"/>
    <w:rsid w:val="000467BD"/>
    <w:rsid w:val="00051894"/>
    <w:rsid w:val="00054E4C"/>
    <w:rsid w:val="00055F71"/>
    <w:rsid w:val="000747D8"/>
    <w:rsid w:val="00077F00"/>
    <w:rsid w:val="00084EDD"/>
    <w:rsid w:val="000872F8"/>
    <w:rsid w:val="000907A8"/>
    <w:rsid w:val="000A081A"/>
    <w:rsid w:val="000A66F1"/>
    <w:rsid w:val="000A7C36"/>
    <w:rsid w:val="000B7F14"/>
    <w:rsid w:val="000D23E5"/>
    <w:rsid w:val="000E7B3C"/>
    <w:rsid w:val="000F0824"/>
    <w:rsid w:val="00102AF4"/>
    <w:rsid w:val="00111FB3"/>
    <w:rsid w:val="00112154"/>
    <w:rsid w:val="00113DA0"/>
    <w:rsid w:val="001203FB"/>
    <w:rsid w:val="00127DEC"/>
    <w:rsid w:val="00130308"/>
    <w:rsid w:val="001408AD"/>
    <w:rsid w:val="001474EE"/>
    <w:rsid w:val="00152D09"/>
    <w:rsid w:val="00152DCD"/>
    <w:rsid w:val="0015321A"/>
    <w:rsid w:val="001717F7"/>
    <w:rsid w:val="001762A9"/>
    <w:rsid w:val="001774F7"/>
    <w:rsid w:val="001860DC"/>
    <w:rsid w:val="00194A13"/>
    <w:rsid w:val="001A0B30"/>
    <w:rsid w:val="001B1633"/>
    <w:rsid w:val="001B249C"/>
    <w:rsid w:val="001B31F4"/>
    <w:rsid w:val="001C1A8C"/>
    <w:rsid w:val="001C4B49"/>
    <w:rsid w:val="001C4D52"/>
    <w:rsid w:val="001D3477"/>
    <w:rsid w:val="001D725A"/>
    <w:rsid w:val="001E1CA2"/>
    <w:rsid w:val="001F031D"/>
    <w:rsid w:val="001F1D6D"/>
    <w:rsid w:val="001F79A3"/>
    <w:rsid w:val="001F79A8"/>
    <w:rsid w:val="0020784D"/>
    <w:rsid w:val="00222570"/>
    <w:rsid w:val="002260CD"/>
    <w:rsid w:val="00230FD3"/>
    <w:rsid w:val="00235F34"/>
    <w:rsid w:val="00265A45"/>
    <w:rsid w:val="00270640"/>
    <w:rsid w:val="002715FB"/>
    <w:rsid w:val="00272D98"/>
    <w:rsid w:val="002761D0"/>
    <w:rsid w:val="00281A87"/>
    <w:rsid w:val="00284438"/>
    <w:rsid w:val="00291271"/>
    <w:rsid w:val="00292B78"/>
    <w:rsid w:val="00295DB0"/>
    <w:rsid w:val="002A0A76"/>
    <w:rsid w:val="002B0F1C"/>
    <w:rsid w:val="002D1E4E"/>
    <w:rsid w:val="002D5037"/>
    <w:rsid w:val="002D6FC9"/>
    <w:rsid w:val="002E3284"/>
    <w:rsid w:val="002F27A4"/>
    <w:rsid w:val="002F3714"/>
    <w:rsid w:val="00302802"/>
    <w:rsid w:val="0030444E"/>
    <w:rsid w:val="003062D5"/>
    <w:rsid w:val="00307A25"/>
    <w:rsid w:val="003109AC"/>
    <w:rsid w:val="0032767B"/>
    <w:rsid w:val="0033260C"/>
    <w:rsid w:val="00336935"/>
    <w:rsid w:val="00344DBF"/>
    <w:rsid w:val="00352AB2"/>
    <w:rsid w:val="00353690"/>
    <w:rsid w:val="00356C7E"/>
    <w:rsid w:val="00360FEC"/>
    <w:rsid w:val="0036150B"/>
    <w:rsid w:val="003636D8"/>
    <w:rsid w:val="003830EB"/>
    <w:rsid w:val="003832D1"/>
    <w:rsid w:val="0038473C"/>
    <w:rsid w:val="00395737"/>
    <w:rsid w:val="00395E9F"/>
    <w:rsid w:val="003967FF"/>
    <w:rsid w:val="003A00A7"/>
    <w:rsid w:val="003A0894"/>
    <w:rsid w:val="003A0DD4"/>
    <w:rsid w:val="003A3724"/>
    <w:rsid w:val="003A6F7D"/>
    <w:rsid w:val="003B0DA7"/>
    <w:rsid w:val="003B1FFF"/>
    <w:rsid w:val="003B2AA5"/>
    <w:rsid w:val="003B4B8E"/>
    <w:rsid w:val="003B7249"/>
    <w:rsid w:val="003B7782"/>
    <w:rsid w:val="003C7D37"/>
    <w:rsid w:val="003D1189"/>
    <w:rsid w:val="003D26B6"/>
    <w:rsid w:val="003D71E7"/>
    <w:rsid w:val="003E13DF"/>
    <w:rsid w:val="00404BB3"/>
    <w:rsid w:val="0040604C"/>
    <w:rsid w:val="00412E5F"/>
    <w:rsid w:val="00412F15"/>
    <w:rsid w:val="00415680"/>
    <w:rsid w:val="004176AA"/>
    <w:rsid w:val="0042064F"/>
    <w:rsid w:val="004214CB"/>
    <w:rsid w:val="00440942"/>
    <w:rsid w:val="00442F94"/>
    <w:rsid w:val="00446D06"/>
    <w:rsid w:val="00447757"/>
    <w:rsid w:val="0045007E"/>
    <w:rsid w:val="00451FC6"/>
    <w:rsid w:val="00456AB8"/>
    <w:rsid w:val="004606E6"/>
    <w:rsid w:val="00462C57"/>
    <w:rsid w:val="00465293"/>
    <w:rsid w:val="00475153"/>
    <w:rsid w:val="00487954"/>
    <w:rsid w:val="0049264A"/>
    <w:rsid w:val="004955F1"/>
    <w:rsid w:val="00495CCE"/>
    <w:rsid w:val="004A7C73"/>
    <w:rsid w:val="004C3422"/>
    <w:rsid w:val="004C451E"/>
    <w:rsid w:val="004C63E7"/>
    <w:rsid w:val="004C6470"/>
    <w:rsid w:val="004C6D94"/>
    <w:rsid w:val="004E127A"/>
    <w:rsid w:val="004E3316"/>
    <w:rsid w:val="004E35A3"/>
    <w:rsid w:val="004E7B04"/>
    <w:rsid w:val="004F1FCF"/>
    <w:rsid w:val="004F59E7"/>
    <w:rsid w:val="004F74C3"/>
    <w:rsid w:val="00500FD3"/>
    <w:rsid w:val="00506C4E"/>
    <w:rsid w:val="005206AD"/>
    <w:rsid w:val="00533774"/>
    <w:rsid w:val="00534D3C"/>
    <w:rsid w:val="00540A3B"/>
    <w:rsid w:val="005424D4"/>
    <w:rsid w:val="0054658D"/>
    <w:rsid w:val="005507C1"/>
    <w:rsid w:val="00554BAD"/>
    <w:rsid w:val="00571686"/>
    <w:rsid w:val="00571A7F"/>
    <w:rsid w:val="00574094"/>
    <w:rsid w:val="00575890"/>
    <w:rsid w:val="00575DD9"/>
    <w:rsid w:val="005812F6"/>
    <w:rsid w:val="00584531"/>
    <w:rsid w:val="00592FD3"/>
    <w:rsid w:val="00594347"/>
    <w:rsid w:val="005A0CF7"/>
    <w:rsid w:val="005A197B"/>
    <w:rsid w:val="005A2A3B"/>
    <w:rsid w:val="005A599B"/>
    <w:rsid w:val="005C1A08"/>
    <w:rsid w:val="005C6B6C"/>
    <w:rsid w:val="005E4A8B"/>
    <w:rsid w:val="00615BA9"/>
    <w:rsid w:val="00617805"/>
    <w:rsid w:val="00620E24"/>
    <w:rsid w:val="006271B8"/>
    <w:rsid w:val="00635C6C"/>
    <w:rsid w:val="00636C39"/>
    <w:rsid w:val="00637279"/>
    <w:rsid w:val="006462F3"/>
    <w:rsid w:val="00656759"/>
    <w:rsid w:val="00660875"/>
    <w:rsid w:val="00664874"/>
    <w:rsid w:val="0066561D"/>
    <w:rsid w:val="006674FF"/>
    <w:rsid w:val="006718E5"/>
    <w:rsid w:val="00671971"/>
    <w:rsid w:val="00682F96"/>
    <w:rsid w:val="00686651"/>
    <w:rsid w:val="00687931"/>
    <w:rsid w:val="00694E2D"/>
    <w:rsid w:val="006950D2"/>
    <w:rsid w:val="00695BF6"/>
    <w:rsid w:val="0069647C"/>
    <w:rsid w:val="006A1819"/>
    <w:rsid w:val="006A2F8A"/>
    <w:rsid w:val="006A4223"/>
    <w:rsid w:val="006A4518"/>
    <w:rsid w:val="006B1FA6"/>
    <w:rsid w:val="006B219A"/>
    <w:rsid w:val="006B70EF"/>
    <w:rsid w:val="006C0769"/>
    <w:rsid w:val="006C1852"/>
    <w:rsid w:val="006C1AC6"/>
    <w:rsid w:val="006C5E59"/>
    <w:rsid w:val="006D33E6"/>
    <w:rsid w:val="006D44C4"/>
    <w:rsid w:val="006E14DC"/>
    <w:rsid w:val="006E5C87"/>
    <w:rsid w:val="006E64E1"/>
    <w:rsid w:val="006F1BE4"/>
    <w:rsid w:val="007020AC"/>
    <w:rsid w:val="007226AA"/>
    <w:rsid w:val="007311C4"/>
    <w:rsid w:val="007404DE"/>
    <w:rsid w:val="00742C66"/>
    <w:rsid w:val="00754D0C"/>
    <w:rsid w:val="007613A2"/>
    <w:rsid w:val="00764113"/>
    <w:rsid w:val="00765D3E"/>
    <w:rsid w:val="00770925"/>
    <w:rsid w:val="0077204C"/>
    <w:rsid w:val="00773A84"/>
    <w:rsid w:val="0077530D"/>
    <w:rsid w:val="00780BAE"/>
    <w:rsid w:val="00781C6D"/>
    <w:rsid w:val="007A0C5A"/>
    <w:rsid w:val="007A14C6"/>
    <w:rsid w:val="007A32DE"/>
    <w:rsid w:val="007A4BCC"/>
    <w:rsid w:val="007A5F3C"/>
    <w:rsid w:val="007A63A4"/>
    <w:rsid w:val="007C2C2C"/>
    <w:rsid w:val="007D7308"/>
    <w:rsid w:val="007D79FB"/>
    <w:rsid w:val="007E2C54"/>
    <w:rsid w:val="007E6EFE"/>
    <w:rsid w:val="007F2BB8"/>
    <w:rsid w:val="007F7B0B"/>
    <w:rsid w:val="0080091F"/>
    <w:rsid w:val="00802A19"/>
    <w:rsid w:val="008124B5"/>
    <w:rsid w:val="00833058"/>
    <w:rsid w:val="00835E44"/>
    <w:rsid w:val="00841C19"/>
    <w:rsid w:val="008461F7"/>
    <w:rsid w:val="00847347"/>
    <w:rsid w:val="008532A2"/>
    <w:rsid w:val="00853794"/>
    <w:rsid w:val="00855014"/>
    <w:rsid w:val="00857202"/>
    <w:rsid w:val="008577CB"/>
    <w:rsid w:val="00861B15"/>
    <w:rsid w:val="00863C34"/>
    <w:rsid w:val="00865D40"/>
    <w:rsid w:val="00866976"/>
    <w:rsid w:val="00867B6F"/>
    <w:rsid w:val="008827A4"/>
    <w:rsid w:val="0088604C"/>
    <w:rsid w:val="00886638"/>
    <w:rsid w:val="00891322"/>
    <w:rsid w:val="00895CDB"/>
    <w:rsid w:val="008A2D96"/>
    <w:rsid w:val="008A6CE2"/>
    <w:rsid w:val="008B5299"/>
    <w:rsid w:val="008C5759"/>
    <w:rsid w:val="008E123B"/>
    <w:rsid w:val="008E4D70"/>
    <w:rsid w:val="008E5B50"/>
    <w:rsid w:val="008F0933"/>
    <w:rsid w:val="008F1ED2"/>
    <w:rsid w:val="008F24E8"/>
    <w:rsid w:val="008F64FF"/>
    <w:rsid w:val="00902135"/>
    <w:rsid w:val="00902532"/>
    <w:rsid w:val="009027D7"/>
    <w:rsid w:val="00910AE0"/>
    <w:rsid w:val="00916B14"/>
    <w:rsid w:val="00922D74"/>
    <w:rsid w:val="00927DBE"/>
    <w:rsid w:val="0093153A"/>
    <w:rsid w:val="00936723"/>
    <w:rsid w:val="00940553"/>
    <w:rsid w:val="00941801"/>
    <w:rsid w:val="009443A8"/>
    <w:rsid w:val="00951534"/>
    <w:rsid w:val="0096645E"/>
    <w:rsid w:val="0097005B"/>
    <w:rsid w:val="0097142D"/>
    <w:rsid w:val="00974D21"/>
    <w:rsid w:val="00975999"/>
    <w:rsid w:val="009805C3"/>
    <w:rsid w:val="00980691"/>
    <w:rsid w:val="00980C3D"/>
    <w:rsid w:val="009904D9"/>
    <w:rsid w:val="009933BC"/>
    <w:rsid w:val="009A27D1"/>
    <w:rsid w:val="009A3780"/>
    <w:rsid w:val="009A4F75"/>
    <w:rsid w:val="009B1C80"/>
    <w:rsid w:val="009B2562"/>
    <w:rsid w:val="009D004D"/>
    <w:rsid w:val="009D5077"/>
    <w:rsid w:val="009D7BF0"/>
    <w:rsid w:val="009E42B3"/>
    <w:rsid w:val="009E66E9"/>
    <w:rsid w:val="00A13CE3"/>
    <w:rsid w:val="00A14FAD"/>
    <w:rsid w:val="00A22D04"/>
    <w:rsid w:val="00A24295"/>
    <w:rsid w:val="00A24590"/>
    <w:rsid w:val="00A271B3"/>
    <w:rsid w:val="00A3061D"/>
    <w:rsid w:val="00A308EB"/>
    <w:rsid w:val="00A32764"/>
    <w:rsid w:val="00A35E12"/>
    <w:rsid w:val="00A42932"/>
    <w:rsid w:val="00A435DE"/>
    <w:rsid w:val="00A47395"/>
    <w:rsid w:val="00A47984"/>
    <w:rsid w:val="00A56799"/>
    <w:rsid w:val="00A61416"/>
    <w:rsid w:val="00A663D0"/>
    <w:rsid w:val="00A7533B"/>
    <w:rsid w:val="00A829D8"/>
    <w:rsid w:val="00A83B1F"/>
    <w:rsid w:val="00A8661E"/>
    <w:rsid w:val="00A90107"/>
    <w:rsid w:val="00A915EF"/>
    <w:rsid w:val="00A93E7F"/>
    <w:rsid w:val="00AA060E"/>
    <w:rsid w:val="00AA10FF"/>
    <w:rsid w:val="00AB7C60"/>
    <w:rsid w:val="00AC21F7"/>
    <w:rsid w:val="00AC4A7A"/>
    <w:rsid w:val="00AC5916"/>
    <w:rsid w:val="00AD33F2"/>
    <w:rsid w:val="00AE3494"/>
    <w:rsid w:val="00AF3335"/>
    <w:rsid w:val="00AF33D5"/>
    <w:rsid w:val="00AF6B05"/>
    <w:rsid w:val="00B03404"/>
    <w:rsid w:val="00B102B8"/>
    <w:rsid w:val="00B10708"/>
    <w:rsid w:val="00B10862"/>
    <w:rsid w:val="00B122B1"/>
    <w:rsid w:val="00B13F89"/>
    <w:rsid w:val="00B163DA"/>
    <w:rsid w:val="00B22DBB"/>
    <w:rsid w:val="00B241AA"/>
    <w:rsid w:val="00B34D9C"/>
    <w:rsid w:val="00B45252"/>
    <w:rsid w:val="00B45DEB"/>
    <w:rsid w:val="00B4603D"/>
    <w:rsid w:val="00B4666C"/>
    <w:rsid w:val="00B47ACE"/>
    <w:rsid w:val="00B51DC6"/>
    <w:rsid w:val="00B52034"/>
    <w:rsid w:val="00B5505F"/>
    <w:rsid w:val="00B5552C"/>
    <w:rsid w:val="00B56DB5"/>
    <w:rsid w:val="00B6436A"/>
    <w:rsid w:val="00B675A5"/>
    <w:rsid w:val="00B751A7"/>
    <w:rsid w:val="00B8507A"/>
    <w:rsid w:val="00B9219E"/>
    <w:rsid w:val="00B93680"/>
    <w:rsid w:val="00BB0F0F"/>
    <w:rsid w:val="00BC2C6E"/>
    <w:rsid w:val="00BC7AE3"/>
    <w:rsid w:val="00BD1F78"/>
    <w:rsid w:val="00BD36C7"/>
    <w:rsid w:val="00BD4F0D"/>
    <w:rsid w:val="00BD59AA"/>
    <w:rsid w:val="00BD6100"/>
    <w:rsid w:val="00BF456B"/>
    <w:rsid w:val="00BF5B59"/>
    <w:rsid w:val="00C02833"/>
    <w:rsid w:val="00C041EC"/>
    <w:rsid w:val="00C0440D"/>
    <w:rsid w:val="00C07630"/>
    <w:rsid w:val="00C114B7"/>
    <w:rsid w:val="00C17FDE"/>
    <w:rsid w:val="00C27413"/>
    <w:rsid w:val="00C277C6"/>
    <w:rsid w:val="00C305DF"/>
    <w:rsid w:val="00C31501"/>
    <w:rsid w:val="00C31628"/>
    <w:rsid w:val="00C33FB3"/>
    <w:rsid w:val="00C421D1"/>
    <w:rsid w:val="00C5024C"/>
    <w:rsid w:val="00C57EB5"/>
    <w:rsid w:val="00C60B83"/>
    <w:rsid w:val="00C62F00"/>
    <w:rsid w:val="00C64AAF"/>
    <w:rsid w:val="00C66440"/>
    <w:rsid w:val="00C95075"/>
    <w:rsid w:val="00CA4051"/>
    <w:rsid w:val="00CC4E4C"/>
    <w:rsid w:val="00CC4F49"/>
    <w:rsid w:val="00CC63F9"/>
    <w:rsid w:val="00CD2F18"/>
    <w:rsid w:val="00CD7AAF"/>
    <w:rsid w:val="00CE104C"/>
    <w:rsid w:val="00CE5CAA"/>
    <w:rsid w:val="00CE773E"/>
    <w:rsid w:val="00CE783C"/>
    <w:rsid w:val="00CF0E23"/>
    <w:rsid w:val="00CF23E7"/>
    <w:rsid w:val="00CF4907"/>
    <w:rsid w:val="00D00E45"/>
    <w:rsid w:val="00D04659"/>
    <w:rsid w:val="00D149DE"/>
    <w:rsid w:val="00D173F5"/>
    <w:rsid w:val="00D318B4"/>
    <w:rsid w:val="00D33916"/>
    <w:rsid w:val="00D55D20"/>
    <w:rsid w:val="00D56F46"/>
    <w:rsid w:val="00D64C15"/>
    <w:rsid w:val="00D65B66"/>
    <w:rsid w:val="00D661FD"/>
    <w:rsid w:val="00D7231B"/>
    <w:rsid w:val="00D83729"/>
    <w:rsid w:val="00D84513"/>
    <w:rsid w:val="00D90F21"/>
    <w:rsid w:val="00D947FE"/>
    <w:rsid w:val="00DA093D"/>
    <w:rsid w:val="00DA43D8"/>
    <w:rsid w:val="00DA534A"/>
    <w:rsid w:val="00DB0F9F"/>
    <w:rsid w:val="00DB5FA1"/>
    <w:rsid w:val="00DC5D46"/>
    <w:rsid w:val="00DE5E62"/>
    <w:rsid w:val="00DF3355"/>
    <w:rsid w:val="00DF5592"/>
    <w:rsid w:val="00E01DC2"/>
    <w:rsid w:val="00E0564E"/>
    <w:rsid w:val="00E1289A"/>
    <w:rsid w:val="00E15173"/>
    <w:rsid w:val="00E208A5"/>
    <w:rsid w:val="00E322EC"/>
    <w:rsid w:val="00E34087"/>
    <w:rsid w:val="00E425F6"/>
    <w:rsid w:val="00E46F48"/>
    <w:rsid w:val="00E82D1B"/>
    <w:rsid w:val="00EA06E4"/>
    <w:rsid w:val="00EA6893"/>
    <w:rsid w:val="00EB02FA"/>
    <w:rsid w:val="00EC15EF"/>
    <w:rsid w:val="00EC38A6"/>
    <w:rsid w:val="00EC41ED"/>
    <w:rsid w:val="00ED2A43"/>
    <w:rsid w:val="00ED3B55"/>
    <w:rsid w:val="00ED79C0"/>
    <w:rsid w:val="00ED7BEF"/>
    <w:rsid w:val="00EE0FB0"/>
    <w:rsid w:val="00EE14C9"/>
    <w:rsid w:val="00EE3CBD"/>
    <w:rsid w:val="00EE72BD"/>
    <w:rsid w:val="00EE7B86"/>
    <w:rsid w:val="00F04F16"/>
    <w:rsid w:val="00F122AD"/>
    <w:rsid w:val="00F12DAD"/>
    <w:rsid w:val="00F178F8"/>
    <w:rsid w:val="00F25363"/>
    <w:rsid w:val="00F33596"/>
    <w:rsid w:val="00F36171"/>
    <w:rsid w:val="00F40634"/>
    <w:rsid w:val="00F52820"/>
    <w:rsid w:val="00F54EEC"/>
    <w:rsid w:val="00F6739B"/>
    <w:rsid w:val="00F71E54"/>
    <w:rsid w:val="00F76435"/>
    <w:rsid w:val="00F7652D"/>
    <w:rsid w:val="00F7673E"/>
    <w:rsid w:val="00F91B6E"/>
    <w:rsid w:val="00F943B1"/>
    <w:rsid w:val="00F96481"/>
    <w:rsid w:val="00FA07C6"/>
    <w:rsid w:val="00FB3811"/>
    <w:rsid w:val="00FC4D2F"/>
    <w:rsid w:val="00FE137A"/>
    <w:rsid w:val="00FE4BBE"/>
    <w:rsid w:val="00FE6EB2"/>
    <w:rsid w:val="00FE737E"/>
    <w:rsid w:val="00FF54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F4BA3-29F3-4B1F-99D8-64CEB112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D79FB"/>
    <w:pPr>
      <w:spacing w:line="360" w:lineRule="auto"/>
      <w:jc w:val="both"/>
    </w:pPr>
    <w:rPr>
      <w:lang w:val="en-US"/>
    </w:r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ind w:left="357" w:hanging="357"/>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ind w:left="1582" w:hanging="505"/>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3"/>
      </w:numPr>
      <w:spacing w:before="60" w:after="0" w:line="288" w:lineRule="auto"/>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ouitHypertextovPrepojenie">
    <w:name w:val="FollowedHyperlink"/>
    <w:basedOn w:val="Predvolenpsmoodseku"/>
    <w:uiPriority w:val="99"/>
    <w:semiHidden/>
    <w:unhideWhenUsed/>
    <w:rsid w:val="00575890"/>
    <w:rPr>
      <w:color w:val="954F72" w:themeColor="followedHyperlink"/>
      <w:u w:val="single"/>
    </w:rPr>
  </w:style>
  <w:style w:type="character" w:styleId="Zvraznenie">
    <w:name w:val="Emphasis"/>
    <w:basedOn w:val="Predvolenpsmoodseku"/>
    <w:uiPriority w:val="20"/>
    <w:qFormat/>
    <w:rsid w:val="009E66E9"/>
    <w:rPr>
      <w:i/>
      <w:iCs/>
    </w:rPr>
  </w:style>
  <w:style w:type="table" w:styleId="Mriekatabukysvetl">
    <w:name w:val="Grid Table Light"/>
    <w:basedOn w:val="Normlnatabuka"/>
    <w:uiPriority w:val="40"/>
    <w:rsid w:val="00C0763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Obyajntabuka3">
    <w:name w:val="Plain Table 3"/>
    <w:basedOn w:val="Normlnatabuka"/>
    <w:uiPriority w:val="43"/>
    <w:rsid w:val="00C07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kaznakomentr">
    <w:name w:val="annotation reference"/>
    <w:basedOn w:val="Predvolenpsmoodseku"/>
    <w:uiPriority w:val="99"/>
    <w:semiHidden/>
    <w:unhideWhenUsed/>
    <w:rsid w:val="006462F3"/>
    <w:rPr>
      <w:sz w:val="16"/>
      <w:szCs w:val="16"/>
    </w:rPr>
  </w:style>
  <w:style w:type="paragraph" w:styleId="Textkomentra">
    <w:name w:val="annotation text"/>
    <w:basedOn w:val="Normlny"/>
    <w:link w:val="TextkomentraChar"/>
    <w:uiPriority w:val="99"/>
    <w:semiHidden/>
    <w:unhideWhenUsed/>
    <w:rsid w:val="006462F3"/>
    <w:pPr>
      <w:spacing w:line="240" w:lineRule="auto"/>
    </w:pPr>
    <w:rPr>
      <w:sz w:val="20"/>
      <w:szCs w:val="20"/>
    </w:rPr>
  </w:style>
  <w:style w:type="character" w:customStyle="1" w:styleId="TextkomentraChar">
    <w:name w:val="Text komentára Char"/>
    <w:basedOn w:val="Predvolenpsmoodseku"/>
    <w:link w:val="Textkomentra"/>
    <w:uiPriority w:val="99"/>
    <w:semiHidden/>
    <w:rsid w:val="006462F3"/>
    <w:rPr>
      <w:sz w:val="20"/>
      <w:szCs w:val="20"/>
    </w:rPr>
  </w:style>
  <w:style w:type="paragraph" w:styleId="Predmetkomentra">
    <w:name w:val="annotation subject"/>
    <w:basedOn w:val="Textkomentra"/>
    <w:next w:val="Textkomentra"/>
    <w:link w:val="PredmetkomentraChar"/>
    <w:uiPriority w:val="99"/>
    <w:semiHidden/>
    <w:unhideWhenUsed/>
    <w:rsid w:val="006462F3"/>
    <w:rPr>
      <w:b/>
      <w:bCs/>
    </w:rPr>
  </w:style>
  <w:style w:type="character" w:customStyle="1" w:styleId="PredmetkomentraChar">
    <w:name w:val="Predmet komentára Char"/>
    <w:basedOn w:val="TextkomentraChar"/>
    <w:link w:val="Predmetkomentra"/>
    <w:uiPriority w:val="99"/>
    <w:semiHidden/>
    <w:rsid w:val="006462F3"/>
    <w:rPr>
      <w:b/>
      <w:bCs/>
      <w:sz w:val="20"/>
      <w:szCs w:val="20"/>
    </w:rPr>
  </w:style>
  <w:style w:type="character" w:styleId="SkratkaHTML">
    <w:name w:val="HTML Acronym"/>
    <w:basedOn w:val="Predvolenpsmoodseku"/>
    <w:uiPriority w:val="99"/>
    <w:semiHidden/>
    <w:unhideWhenUsed/>
    <w:rsid w:val="00E3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76053008">
      <w:bodyDiv w:val="1"/>
      <w:marLeft w:val="0"/>
      <w:marRight w:val="0"/>
      <w:marTop w:val="0"/>
      <w:marBottom w:val="0"/>
      <w:divBdr>
        <w:top w:val="none" w:sz="0" w:space="0" w:color="auto"/>
        <w:left w:val="none" w:sz="0" w:space="0" w:color="auto"/>
        <w:bottom w:val="none" w:sz="0" w:space="0" w:color="auto"/>
        <w:right w:val="none" w:sz="0" w:space="0" w:color="auto"/>
      </w:divBdr>
    </w:div>
    <w:div w:id="389381660">
      <w:bodyDiv w:val="1"/>
      <w:marLeft w:val="0"/>
      <w:marRight w:val="0"/>
      <w:marTop w:val="0"/>
      <w:marBottom w:val="0"/>
      <w:divBdr>
        <w:top w:val="none" w:sz="0" w:space="0" w:color="auto"/>
        <w:left w:val="none" w:sz="0" w:space="0" w:color="auto"/>
        <w:bottom w:val="none" w:sz="0" w:space="0" w:color="auto"/>
        <w:right w:val="none" w:sz="0" w:space="0" w:color="auto"/>
      </w:divBdr>
    </w:div>
    <w:div w:id="39219676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497237917">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94368236">
      <w:bodyDiv w:val="1"/>
      <w:marLeft w:val="0"/>
      <w:marRight w:val="0"/>
      <w:marTop w:val="0"/>
      <w:marBottom w:val="0"/>
      <w:divBdr>
        <w:top w:val="none" w:sz="0" w:space="0" w:color="auto"/>
        <w:left w:val="none" w:sz="0" w:space="0" w:color="auto"/>
        <w:bottom w:val="none" w:sz="0" w:space="0" w:color="auto"/>
        <w:right w:val="none" w:sz="0" w:space="0" w:color="auto"/>
      </w:divBdr>
      <w:divsChild>
        <w:div w:id="1375428196">
          <w:marLeft w:val="0"/>
          <w:marRight w:val="0"/>
          <w:marTop w:val="0"/>
          <w:marBottom w:val="0"/>
          <w:divBdr>
            <w:top w:val="none" w:sz="0" w:space="0" w:color="auto"/>
            <w:left w:val="none" w:sz="0" w:space="0" w:color="auto"/>
            <w:bottom w:val="none" w:sz="0" w:space="0" w:color="auto"/>
            <w:right w:val="none" w:sz="0" w:space="0" w:color="auto"/>
          </w:divBdr>
          <w:divsChild>
            <w:div w:id="166336786">
              <w:marLeft w:val="0"/>
              <w:marRight w:val="60"/>
              <w:marTop w:val="0"/>
              <w:marBottom w:val="0"/>
              <w:divBdr>
                <w:top w:val="none" w:sz="0" w:space="0" w:color="auto"/>
                <w:left w:val="none" w:sz="0" w:space="0" w:color="auto"/>
                <w:bottom w:val="none" w:sz="0" w:space="0" w:color="auto"/>
                <w:right w:val="none" w:sz="0" w:space="0" w:color="auto"/>
              </w:divBdr>
              <w:divsChild>
                <w:div w:id="574976048">
                  <w:marLeft w:val="0"/>
                  <w:marRight w:val="0"/>
                  <w:marTop w:val="0"/>
                  <w:marBottom w:val="120"/>
                  <w:divBdr>
                    <w:top w:val="single" w:sz="6" w:space="0" w:color="C0C0C0"/>
                    <w:left w:val="single" w:sz="6" w:space="0" w:color="D9D9D9"/>
                    <w:bottom w:val="single" w:sz="6" w:space="0" w:color="D9D9D9"/>
                    <w:right w:val="single" w:sz="6" w:space="0" w:color="D9D9D9"/>
                  </w:divBdr>
                  <w:divsChild>
                    <w:div w:id="902646366">
                      <w:marLeft w:val="0"/>
                      <w:marRight w:val="0"/>
                      <w:marTop w:val="0"/>
                      <w:marBottom w:val="0"/>
                      <w:divBdr>
                        <w:top w:val="none" w:sz="0" w:space="0" w:color="auto"/>
                        <w:left w:val="none" w:sz="0" w:space="0" w:color="auto"/>
                        <w:bottom w:val="none" w:sz="0" w:space="0" w:color="auto"/>
                        <w:right w:val="none" w:sz="0" w:space="0" w:color="auto"/>
                      </w:divBdr>
                    </w:div>
                    <w:div w:id="1378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0476">
          <w:marLeft w:val="0"/>
          <w:marRight w:val="0"/>
          <w:marTop w:val="0"/>
          <w:marBottom w:val="0"/>
          <w:divBdr>
            <w:top w:val="none" w:sz="0" w:space="0" w:color="auto"/>
            <w:left w:val="none" w:sz="0" w:space="0" w:color="auto"/>
            <w:bottom w:val="none" w:sz="0" w:space="0" w:color="auto"/>
            <w:right w:val="none" w:sz="0" w:space="0" w:color="auto"/>
          </w:divBdr>
          <w:divsChild>
            <w:div w:id="1727144918">
              <w:marLeft w:val="60"/>
              <w:marRight w:val="0"/>
              <w:marTop w:val="0"/>
              <w:marBottom w:val="0"/>
              <w:divBdr>
                <w:top w:val="none" w:sz="0" w:space="0" w:color="auto"/>
                <w:left w:val="none" w:sz="0" w:space="0" w:color="auto"/>
                <w:bottom w:val="none" w:sz="0" w:space="0" w:color="auto"/>
                <w:right w:val="none" w:sz="0" w:space="0" w:color="auto"/>
              </w:divBdr>
              <w:divsChild>
                <w:div w:id="1832985268">
                  <w:marLeft w:val="0"/>
                  <w:marRight w:val="0"/>
                  <w:marTop w:val="0"/>
                  <w:marBottom w:val="0"/>
                  <w:divBdr>
                    <w:top w:val="none" w:sz="0" w:space="0" w:color="auto"/>
                    <w:left w:val="none" w:sz="0" w:space="0" w:color="auto"/>
                    <w:bottom w:val="none" w:sz="0" w:space="0" w:color="auto"/>
                    <w:right w:val="none" w:sz="0" w:space="0" w:color="auto"/>
                  </w:divBdr>
                  <w:divsChild>
                    <w:div w:id="1984311823">
                      <w:marLeft w:val="0"/>
                      <w:marRight w:val="0"/>
                      <w:marTop w:val="0"/>
                      <w:marBottom w:val="120"/>
                      <w:divBdr>
                        <w:top w:val="single" w:sz="6" w:space="0" w:color="F5F5F5"/>
                        <w:left w:val="single" w:sz="6" w:space="0" w:color="F5F5F5"/>
                        <w:bottom w:val="single" w:sz="6" w:space="0" w:color="F5F5F5"/>
                        <w:right w:val="single" w:sz="6" w:space="0" w:color="F5F5F5"/>
                      </w:divBdr>
                      <w:divsChild>
                        <w:div w:id="1230993653">
                          <w:marLeft w:val="0"/>
                          <w:marRight w:val="0"/>
                          <w:marTop w:val="0"/>
                          <w:marBottom w:val="0"/>
                          <w:divBdr>
                            <w:top w:val="none" w:sz="0" w:space="0" w:color="auto"/>
                            <w:left w:val="none" w:sz="0" w:space="0" w:color="auto"/>
                            <w:bottom w:val="none" w:sz="0" w:space="0" w:color="auto"/>
                            <w:right w:val="none" w:sz="0" w:space="0" w:color="auto"/>
                          </w:divBdr>
                          <w:divsChild>
                            <w:div w:id="1093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09900209">
      <w:bodyDiv w:val="1"/>
      <w:marLeft w:val="0"/>
      <w:marRight w:val="0"/>
      <w:marTop w:val="0"/>
      <w:marBottom w:val="0"/>
      <w:divBdr>
        <w:top w:val="none" w:sz="0" w:space="0" w:color="auto"/>
        <w:left w:val="none" w:sz="0" w:space="0" w:color="auto"/>
        <w:bottom w:val="none" w:sz="0" w:space="0" w:color="auto"/>
        <w:right w:val="none" w:sz="0" w:space="0" w:color="auto"/>
      </w:divBdr>
    </w:div>
    <w:div w:id="676349872">
      <w:bodyDiv w:val="1"/>
      <w:marLeft w:val="0"/>
      <w:marRight w:val="0"/>
      <w:marTop w:val="0"/>
      <w:marBottom w:val="0"/>
      <w:divBdr>
        <w:top w:val="none" w:sz="0" w:space="0" w:color="auto"/>
        <w:left w:val="none" w:sz="0" w:space="0" w:color="auto"/>
        <w:bottom w:val="none" w:sz="0" w:space="0" w:color="auto"/>
        <w:right w:val="none" w:sz="0" w:space="0" w:color="auto"/>
      </w:divBdr>
    </w:div>
    <w:div w:id="731465266">
      <w:bodyDiv w:val="1"/>
      <w:marLeft w:val="0"/>
      <w:marRight w:val="0"/>
      <w:marTop w:val="0"/>
      <w:marBottom w:val="0"/>
      <w:divBdr>
        <w:top w:val="none" w:sz="0" w:space="0" w:color="auto"/>
        <w:left w:val="none" w:sz="0" w:space="0" w:color="auto"/>
        <w:bottom w:val="none" w:sz="0" w:space="0" w:color="auto"/>
        <w:right w:val="none" w:sz="0" w:space="0" w:color="auto"/>
      </w:divBdr>
    </w:div>
    <w:div w:id="790125609">
      <w:bodyDiv w:val="1"/>
      <w:marLeft w:val="0"/>
      <w:marRight w:val="0"/>
      <w:marTop w:val="0"/>
      <w:marBottom w:val="0"/>
      <w:divBdr>
        <w:top w:val="none" w:sz="0" w:space="0" w:color="auto"/>
        <w:left w:val="none" w:sz="0" w:space="0" w:color="auto"/>
        <w:bottom w:val="none" w:sz="0" w:space="0" w:color="auto"/>
        <w:right w:val="none" w:sz="0" w:space="0" w:color="auto"/>
      </w:divBdr>
      <w:divsChild>
        <w:div w:id="713117746">
          <w:marLeft w:val="0"/>
          <w:marRight w:val="0"/>
          <w:marTop w:val="0"/>
          <w:marBottom w:val="0"/>
          <w:divBdr>
            <w:top w:val="none" w:sz="0" w:space="0" w:color="auto"/>
            <w:left w:val="none" w:sz="0" w:space="0" w:color="auto"/>
            <w:bottom w:val="none" w:sz="0" w:space="0" w:color="auto"/>
            <w:right w:val="none" w:sz="0" w:space="0" w:color="auto"/>
          </w:divBdr>
          <w:divsChild>
            <w:div w:id="1657683293">
              <w:marLeft w:val="60"/>
              <w:marRight w:val="0"/>
              <w:marTop w:val="0"/>
              <w:marBottom w:val="0"/>
              <w:divBdr>
                <w:top w:val="none" w:sz="0" w:space="0" w:color="auto"/>
                <w:left w:val="none" w:sz="0" w:space="0" w:color="auto"/>
                <w:bottom w:val="none" w:sz="0" w:space="0" w:color="auto"/>
                <w:right w:val="none" w:sz="0" w:space="0" w:color="auto"/>
              </w:divBdr>
              <w:divsChild>
                <w:div w:id="1102604581">
                  <w:marLeft w:val="0"/>
                  <w:marRight w:val="0"/>
                  <w:marTop w:val="0"/>
                  <w:marBottom w:val="0"/>
                  <w:divBdr>
                    <w:top w:val="none" w:sz="0" w:space="0" w:color="auto"/>
                    <w:left w:val="none" w:sz="0" w:space="0" w:color="auto"/>
                    <w:bottom w:val="none" w:sz="0" w:space="0" w:color="auto"/>
                    <w:right w:val="none" w:sz="0" w:space="0" w:color="auto"/>
                  </w:divBdr>
                  <w:divsChild>
                    <w:div w:id="109859941">
                      <w:marLeft w:val="0"/>
                      <w:marRight w:val="0"/>
                      <w:marTop w:val="0"/>
                      <w:marBottom w:val="120"/>
                      <w:divBdr>
                        <w:top w:val="single" w:sz="6" w:space="0" w:color="F5F5F5"/>
                        <w:left w:val="single" w:sz="6" w:space="0" w:color="F5F5F5"/>
                        <w:bottom w:val="single" w:sz="6" w:space="0" w:color="F5F5F5"/>
                        <w:right w:val="single" w:sz="6" w:space="0" w:color="F5F5F5"/>
                      </w:divBdr>
                      <w:divsChild>
                        <w:div w:id="490605545">
                          <w:marLeft w:val="0"/>
                          <w:marRight w:val="0"/>
                          <w:marTop w:val="0"/>
                          <w:marBottom w:val="0"/>
                          <w:divBdr>
                            <w:top w:val="none" w:sz="0" w:space="0" w:color="auto"/>
                            <w:left w:val="none" w:sz="0" w:space="0" w:color="auto"/>
                            <w:bottom w:val="none" w:sz="0" w:space="0" w:color="auto"/>
                            <w:right w:val="none" w:sz="0" w:space="0" w:color="auto"/>
                          </w:divBdr>
                          <w:divsChild>
                            <w:div w:id="338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4672">
          <w:marLeft w:val="0"/>
          <w:marRight w:val="0"/>
          <w:marTop w:val="0"/>
          <w:marBottom w:val="0"/>
          <w:divBdr>
            <w:top w:val="none" w:sz="0" w:space="0" w:color="auto"/>
            <w:left w:val="none" w:sz="0" w:space="0" w:color="auto"/>
            <w:bottom w:val="none" w:sz="0" w:space="0" w:color="auto"/>
            <w:right w:val="none" w:sz="0" w:space="0" w:color="auto"/>
          </w:divBdr>
          <w:divsChild>
            <w:div w:id="1946571636">
              <w:marLeft w:val="0"/>
              <w:marRight w:val="60"/>
              <w:marTop w:val="0"/>
              <w:marBottom w:val="0"/>
              <w:divBdr>
                <w:top w:val="none" w:sz="0" w:space="0" w:color="auto"/>
                <w:left w:val="none" w:sz="0" w:space="0" w:color="auto"/>
                <w:bottom w:val="none" w:sz="0" w:space="0" w:color="auto"/>
                <w:right w:val="none" w:sz="0" w:space="0" w:color="auto"/>
              </w:divBdr>
              <w:divsChild>
                <w:div w:id="730884687">
                  <w:marLeft w:val="0"/>
                  <w:marRight w:val="0"/>
                  <w:marTop w:val="0"/>
                  <w:marBottom w:val="120"/>
                  <w:divBdr>
                    <w:top w:val="single" w:sz="6" w:space="0" w:color="C0C0C0"/>
                    <w:left w:val="single" w:sz="6" w:space="0" w:color="D9D9D9"/>
                    <w:bottom w:val="single" w:sz="6" w:space="0" w:color="D9D9D9"/>
                    <w:right w:val="single" w:sz="6" w:space="0" w:color="D9D9D9"/>
                  </w:divBdr>
                  <w:divsChild>
                    <w:div w:id="1013603627">
                      <w:marLeft w:val="0"/>
                      <w:marRight w:val="0"/>
                      <w:marTop w:val="0"/>
                      <w:marBottom w:val="0"/>
                      <w:divBdr>
                        <w:top w:val="none" w:sz="0" w:space="0" w:color="auto"/>
                        <w:left w:val="none" w:sz="0" w:space="0" w:color="auto"/>
                        <w:bottom w:val="none" w:sz="0" w:space="0" w:color="auto"/>
                        <w:right w:val="none" w:sz="0" w:space="0" w:color="auto"/>
                      </w:divBdr>
                    </w:div>
                    <w:div w:id="1730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76158622">
      <w:bodyDiv w:val="1"/>
      <w:marLeft w:val="0"/>
      <w:marRight w:val="0"/>
      <w:marTop w:val="0"/>
      <w:marBottom w:val="0"/>
      <w:divBdr>
        <w:top w:val="none" w:sz="0" w:space="0" w:color="auto"/>
        <w:left w:val="none" w:sz="0" w:space="0" w:color="auto"/>
        <w:bottom w:val="none" w:sz="0" w:space="0" w:color="auto"/>
        <w:right w:val="none" w:sz="0" w:space="0" w:color="auto"/>
      </w:divBdr>
    </w:div>
    <w:div w:id="923806900">
      <w:bodyDiv w:val="1"/>
      <w:marLeft w:val="0"/>
      <w:marRight w:val="0"/>
      <w:marTop w:val="0"/>
      <w:marBottom w:val="0"/>
      <w:divBdr>
        <w:top w:val="none" w:sz="0" w:space="0" w:color="auto"/>
        <w:left w:val="none" w:sz="0" w:space="0" w:color="auto"/>
        <w:bottom w:val="none" w:sz="0" w:space="0" w:color="auto"/>
        <w:right w:val="none" w:sz="0" w:space="0" w:color="auto"/>
      </w:divBdr>
    </w:div>
    <w:div w:id="929965743">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31255371">
      <w:bodyDiv w:val="1"/>
      <w:marLeft w:val="0"/>
      <w:marRight w:val="0"/>
      <w:marTop w:val="0"/>
      <w:marBottom w:val="0"/>
      <w:divBdr>
        <w:top w:val="none" w:sz="0" w:space="0" w:color="auto"/>
        <w:left w:val="none" w:sz="0" w:space="0" w:color="auto"/>
        <w:bottom w:val="none" w:sz="0" w:space="0" w:color="auto"/>
        <w:right w:val="none" w:sz="0" w:space="0" w:color="auto"/>
      </w:divBdr>
    </w:div>
    <w:div w:id="1366326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83304022">
      <w:bodyDiv w:val="1"/>
      <w:marLeft w:val="0"/>
      <w:marRight w:val="0"/>
      <w:marTop w:val="0"/>
      <w:marBottom w:val="0"/>
      <w:divBdr>
        <w:top w:val="none" w:sz="0" w:space="0" w:color="auto"/>
        <w:left w:val="none" w:sz="0" w:space="0" w:color="auto"/>
        <w:bottom w:val="none" w:sz="0" w:space="0" w:color="auto"/>
        <w:right w:val="none" w:sz="0" w:space="0" w:color="auto"/>
      </w:divBdr>
    </w:div>
    <w:div w:id="1544635531">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bi\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9B725302-E174-478F-A023-8005E25B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843</TotalTime>
  <Pages>4</Pages>
  <Words>496</Words>
  <Characters>2833</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dc:creator>
  <cp:keywords/>
  <dc:description/>
  <cp:lastModifiedBy>Norbert</cp:lastModifiedBy>
  <cp:revision>13</cp:revision>
  <cp:lastPrinted>2019-03-24T19:58:00Z</cp:lastPrinted>
  <dcterms:created xsi:type="dcterms:W3CDTF">2019-03-13T16:43:00Z</dcterms:created>
  <dcterms:modified xsi:type="dcterms:W3CDTF">2019-05-06T14:01:00Z</dcterms:modified>
</cp:coreProperties>
</file>