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C8086" w14:textId="77777777" w:rsidR="001F3B04" w:rsidRDefault="001F3B04" w:rsidP="001F3B04">
      <w:pPr>
        <w:spacing w:line="480" w:lineRule="auto"/>
        <w:rPr>
          <w:sz w:val="30"/>
        </w:rPr>
      </w:pPr>
      <w:r>
        <w:rPr>
          <w:rFonts w:hint="eastAsia"/>
          <w:sz w:val="30"/>
        </w:rPr>
        <w:t>项目编号：</w:t>
      </w:r>
    </w:p>
    <w:p w14:paraId="483B5C63" w14:textId="77777777" w:rsidR="001F3B04" w:rsidRDefault="001F3B04" w:rsidP="001F3B04">
      <w:pPr>
        <w:spacing w:line="480" w:lineRule="auto"/>
        <w:rPr>
          <w:sz w:val="36"/>
        </w:rPr>
      </w:pPr>
    </w:p>
    <w:p w14:paraId="28541549" w14:textId="77777777" w:rsidR="001F3B04" w:rsidRDefault="001F3B04" w:rsidP="001F3B04">
      <w:pPr>
        <w:spacing w:line="480" w:lineRule="auto"/>
        <w:rPr>
          <w:sz w:val="36"/>
        </w:rPr>
      </w:pPr>
    </w:p>
    <w:p w14:paraId="3CC16AC2" w14:textId="77777777" w:rsidR="001F3B04" w:rsidRDefault="001F3B04" w:rsidP="001F3B04">
      <w:pPr>
        <w:spacing w:line="480" w:lineRule="auto"/>
        <w:rPr>
          <w:sz w:val="36"/>
        </w:rPr>
      </w:pPr>
    </w:p>
    <w:p w14:paraId="63297B20" w14:textId="77777777" w:rsidR="001F3B04" w:rsidRDefault="001F3B04" w:rsidP="001F3B04">
      <w:pPr>
        <w:spacing w:line="480" w:lineRule="auto"/>
        <w:rPr>
          <w:sz w:val="36"/>
        </w:rPr>
      </w:pPr>
    </w:p>
    <w:p w14:paraId="496574FC" w14:textId="77777777" w:rsidR="001F3B04" w:rsidRDefault="001F3B04" w:rsidP="001F3B04">
      <w:pPr>
        <w:spacing w:line="480" w:lineRule="auto"/>
        <w:ind w:firstLineChars="50" w:firstLine="261"/>
        <w:jc w:val="center"/>
        <w:rPr>
          <w:rFonts w:ascii="黑体" w:eastAsia="黑体" w:hAnsi="黑体"/>
          <w:b/>
          <w:color w:val="000000"/>
          <w:sz w:val="52"/>
          <w:szCs w:val="52"/>
        </w:rPr>
      </w:pPr>
      <w:r>
        <w:rPr>
          <w:rFonts w:ascii="黑体" w:eastAsia="黑体" w:hAnsi="黑体" w:hint="eastAsia"/>
          <w:b/>
          <w:color w:val="000000"/>
          <w:sz w:val="52"/>
          <w:szCs w:val="52"/>
        </w:rPr>
        <w:t>复旦大学本科生学术研究资助计划</w:t>
      </w:r>
    </w:p>
    <w:p w14:paraId="5445B2C6" w14:textId="77777777" w:rsidR="001F3B04" w:rsidRDefault="001F3B04" w:rsidP="001F3B04">
      <w:pPr>
        <w:spacing w:line="480" w:lineRule="auto"/>
        <w:ind w:firstLineChars="50" w:firstLine="261"/>
        <w:jc w:val="center"/>
        <w:rPr>
          <w:rFonts w:eastAsia="黑体"/>
          <w:b/>
          <w:sz w:val="52"/>
          <w:szCs w:val="52"/>
        </w:rPr>
      </w:pPr>
      <w:r>
        <w:rPr>
          <w:rFonts w:eastAsia="黑体" w:hint="eastAsia"/>
          <w:b/>
          <w:sz w:val="52"/>
          <w:szCs w:val="52"/>
        </w:rPr>
        <w:t>（</w:t>
      </w:r>
      <w:r>
        <w:rPr>
          <w:rFonts w:eastAsia="黑体" w:hint="eastAsia"/>
          <w:b/>
          <w:sz w:val="52"/>
          <w:szCs w:val="52"/>
        </w:rPr>
        <w:t>FDUROP</w:t>
      </w:r>
      <w:r>
        <w:rPr>
          <w:rFonts w:eastAsia="黑体" w:hint="eastAsia"/>
          <w:b/>
          <w:sz w:val="52"/>
          <w:szCs w:val="52"/>
        </w:rPr>
        <w:t>）</w:t>
      </w:r>
    </w:p>
    <w:p w14:paraId="10E83DDC" w14:textId="77777777" w:rsidR="001F3B04" w:rsidRDefault="001F3B04" w:rsidP="001F3B04">
      <w:pPr>
        <w:spacing w:line="480" w:lineRule="auto"/>
        <w:ind w:firstLineChars="50" w:firstLine="261"/>
        <w:jc w:val="center"/>
        <w:rPr>
          <w:rFonts w:ascii="黑体" w:eastAsia="黑体" w:hAnsi="黑体"/>
          <w:b/>
          <w:color w:val="000000"/>
          <w:sz w:val="52"/>
          <w:szCs w:val="52"/>
        </w:rPr>
      </w:pPr>
      <w:r>
        <w:rPr>
          <w:rFonts w:ascii="黑体" w:eastAsia="黑体" w:hAnsi="黑体" w:hint="eastAsia"/>
          <w:b/>
          <w:color w:val="000000"/>
          <w:sz w:val="52"/>
        </w:rPr>
        <w:t>曦源项目</w:t>
      </w:r>
      <w:r>
        <w:rPr>
          <w:rFonts w:ascii="黑体" w:eastAsia="黑体" w:hAnsi="黑体" w:hint="eastAsia"/>
          <w:b/>
          <w:color w:val="000000"/>
          <w:sz w:val="52"/>
          <w:szCs w:val="52"/>
        </w:rPr>
        <w:t>申请书</w:t>
      </w:r>
    </w:p>
    <w:p w14:paraId="3899D1ED" w14:textId="77777777" w:rsidR="001F3B04" w:rsidRPr="00774295" w:rsidRDefault="001F3B04" w:rsidP="001F3B04">
      <w:pPr>
        <w:spacing w:line="480" w:lineRule="auto"/>
        <w:jc w:val="center"/>
        <w:rPr>
          <w:b/>
          <w:sz w:val="36"/>
        </w:rPr>
      </w:pPr>
    </w:p>
    <w:p w14:paraId="00174300" w14:textId="77777777" w:rsidR="001F3B04" w:rsidRDefault="001F3B04" w:rsidP="001F3B04">
      <w:pPr>
        <w:spacing w:line="480" w:lineRule="auto"/>
        <w:jc w:val="center"/>
        <w:rPr>
          <w:b/>
          <w:sz w:val="36"/>
        </w:rPr>
      </w:pPr>
    </w:p>
    <w:tbl>
      <w:tblPr>
        <w:tblW w:w="0" w:type="auto"/>
        <w:jc w:val="center"/>
        <w:tblBorders>
          <w:bottom w:val="single" w:sz="12" w:space="0" w:color="auto"/>
          <w:insideH w:val="single" w:sz="12" w:space="0" w:color="auto"/>
        </w:tblBorders>
        <w:tblLook w:val="04A0" w:firstRow="1" w:lastRow="0" w:firstColumn="1" w:lastColumn="0" w:noHBand="0" w:noVBand="1"/>
      </w:tblPr>
      <w:tblGrid>
        <w:gridCol w:w="2679"/>
        <w:gridCol w:w="5273"/>
      </w:tblGrid>
      <w:tr w:rsidR="001F3B04" w14:paraId="2F640A74" w14:textId="77777777">
        <w:trPr>
          <w:jc w:val="center"/>
        </w:trPr>
        <w:tc>
          <w:tcPr>
            <w:tcW w:w="2679" w:type="dxa"/>
          </w:tcPr>
          <w:p w14:paraId="1771F892" w14:textId="77777777" w:rsidR="001F3B04" w:rsidRDefault="001F3B04">
            <w:pPr>
              <w:spacing w:line="480" w:lineRule="auto"/>
              <w:jc w:val="center"/>
              <w:rPr>
                <w:b/>
                <w:sz w:val="36"/>
                <w:szCs w:val="36"/>
              </w:rPr>
            </w:pPr>
            <w:r>
              <w:rPr>
                <w:rFonts w:hint="eastAsia"/>
                <w:b/>
                <w:sz w:val="36"/>
                <w:szCs w:val="36"/>
              </w:rPr>
              <w:t>项目名称：</w:t>
            </w:r>
          </w:p>
        </w:tc>
        <w:tc>
          <w:tcPr>
            <w:tcW w:w="5273" w:type="dxa"/>
          </w:tcPr>
          <w:p w14:paraId="0A59BAE8" w14:textId="77777777" w:rsidR="001F3B04" w:rsidRDefault="001F3B04">
            <w:pPr>
              <w:spacing w:line="480" w:lineRule="auto"/>
              <w:jc w:val="center"/>
              <w:rPr>
                <w:b/>
                <w:sz w:val="30"/>
                <w:szCs w:val="30"/>
              </w:rPr>
            </w:pPr>
          </w:p>
        </w:tc>
      </w:tr>
      <w:tr w:rsidR="001F3B04" w14:paraId="4C282A4C" w14:textId="77777777">
        <w:trPr>
          <w:jc w:val="center"/>
        </w:trPr>
        <w:tc>
          <w:tcPr>
            <w:tcW w:w="7952" w:type="dxa"/>
            <w:gridSpan w:val="2"/>
          </w:tcPr>
          <w:p w14:paraId="2BF1BFF4" w14:textId="77777777" w:rsidR="001F3B04" w:rsidRPr="001F3B04" w:rsidRDefault="001F3B04">
            <w:pPr>
              <w:spacing w:line="480" w:lineRule="auto"/>
              <w:ind w:firstLineChars="148" w:firstLine="446"/>
              <w:rPr>
                <w:b/>
                <w:color w:val="000000"/>
                <w:sz w:val="30"/>
                <w:szCs w:val="30"/>
              </w:rPr>
            </w:pPr>
            <w:r w:rsidRPr="001F3B04">
              <w:rPr>
                <w:rFonts w:hint="eastAsia"/>
                <w:b/>
                <w:color w:val="000000"/>
                <w:sz w:val="30"/>
                <w:szCs w:val="30"/>
              </w:rPr>
              <w:t>所属学科：</w:t>
            </w:r>
            <w:r w:rsidRPr="001F3B04">
              <w:rPr>
                <w:rFonts w:hint="eastAsia"/>
                <w:b/>
                <w:color w:val="000000"/>
                <w:sz w:val="30"/>
                <w:szCs w:val="30"/>
              </w:rPr>
              <w:t xml:space="preserve">         </w:t>
            </w:r>
            <w:r w:rsidRPr="001F3B04">
              <w:rPr>
                <w:rFonts w:hint="eastAsia"/>
                <w:b/>
                <w:color w:val="000000"/>
                <w:sz w:val="30"/>
                <w:szCs w:val="30"/>
              </w:rPr>
              <w:t>代码：</w:t>
            </w:r>
            <w:r w:rsidRPr="001F3B04">
              <w:rPr>
                <w:rFonts w:hint="eastAsia"/>
                <w:b/>
                <w:color w:val="000000"/>
                <w:sz w:val="30"/>
                <w:szCs w:val="30"/>
              </w:rPr>
              <w:t xml:space="preserve">    </w:t>
            </w:r>
          </w:p>
          <w:p w14:paraId="745DC3A9" w14:textId="77777777" w:rsidR="001F3B04" w:rsidRDefault="001F3B04">
            <w:pPr>
              <w:spacing w:line="480" w:lineRule="auto"/>
              <w:ind w:firstLineChars="148" w:firstLine="446"/>
              <w:rPr>
                <w:b/>
                <w:sz w:val="30"/>
                <w:szCs w:val="30"/>
              </w:rPr>
            </w:pPr>
            <w:r w:rsidRPr="001F3B04">
              <w:rPr>
                <w:rFonts w:hint="eastAsia"/>
                <w:b/>
                <w:color w:val="000000"/>
                <w:sz w:val="30"/>
                <w:szCs w:val="30"/>
              </w:rPr>
              <w:t>所属专业：</w:t>
            </w:r>
            <w:r w:rsidRPr="001F3B04">
              <w:rPr>
                <w:rFonts w:hint="eastAsia"/>
                <w:b/>
                <w:color w:val="000000"/>
                <w:sz w:val="30"/>
                <w:szCs w:val="30"/>
              </w:rPr>
              <w:t xml:space="preserve">         </w:t>
            </w:r>
            <w:r w:rsidRPr="001F3B04">
              <w:rPr>
                <w:rFonts w:hint="eastAsia"/>
                <w:b/>
                <w:color w:val="000000"/>
                <w:sz w:val="30"/>
                <w:szCs w:val="30"/>
              </w:rPr>
              <w:t>代码：</w:t>
            </w:r>
            <w:r w:rsidRPr="001F3B04">
              <w:rPr>
                <w:rFonts w:hint="eastAsia"/>
                <w:b/>
                <w:color w:val="000000"/>
                <w:sz w:val="30"/>
                <w:szCs w:val="30"/>
              </w:rPr>
              <w:t xml:space="preserve">  </w:t>
            </w:r>
            <w:r>
              <w:rPr>
                <w:rFonts w:hint="eastAsia"/>
                <w:b/>
                <w:color w:val="FF0000"/>
                <w:sz w:val="30"/>
                <w:szCs w:val="30"/>
              </w:rPr>
              <w:t xml:space="preserve"> </w:t>
            </w:r>
          </w:p>
        </w:tc>
      </w:tr>
      <w:tr w:rsidR="001F3B04" w14:paraId="5D6DC1AB" w14:textId="77777777">
        <w:trPr>
          <w:jc w:val="center"/>
        </w:trPr>
        <w:tc>
          <w:tcPr>
            <w:tcW w:w="2679" w:type="dxa"/>
          </w:tcPr>
          <w:p w14:paraId="3BEB81D9" w14:textId="77777777" w:rsidR="001F3B04" w:rsidRDefault="001F3B04">
            <w:pPr>
              <w:spacing w:line="480" w:lineRule="auto"/>
              <w:jc w:val="center"/>
              <w:rPr>
                <w:b/>
                <w:sz w:val="36"/>
                <w:szCs w:val="36"/>
              </w:rPr>
            </w:pPr>
            <w:r>
              <w:rPr>
                <w:rFonts w:hint="eastAsia"/>
                <w:b/>
                <w:sz w:val="36"/>
                <w:szCs w:val="36"/>
              </w:rPr>
              <w:t>申请团队姓名：</w:t>
            </w:r>
          </w:p>
        </w:tc>
        <w:tc>
          <w:tcPr>
            <w:tcW w:w="5273" w:type="dxa"/>
          </w:tcPr>
          <w:p w14:paraId="54E12C4F" w14:textId="77777777" w:rsidR="001F3B04" w:rsidRDefault="001F3B04">
            <w:pPr>
              <w:spacing w:line="480" w:lineRule="auto"/>
              <w:jc w:val="center"/>
              <w:rPr>
                <w:b/>
                <w:sz w:val="30"/>
                <w:szCs w:val="30"/>
              </w:rPr>
            </w:pPr>
          </w:p>
        </w:tc>
      </w:tr>
      <w:tr w:rsidR="001F3B04" w14:paraId="27EBC37A" w14:textId="77777777">
        <w:trPr>
          <w:jc w:val="center"/>
        </w:trPr>
        <w:tc>
          <w:tcPr>
            <w:tcW w:w="2679" w:type="dxa"/>
          </w:tcPr>
          <w:p w14:paraId="56AB9755" w14:textId="77777777" w:rsidR="001F3B04" w:rsidRDefault="005116AA" w:rsidP="005116AA">
            <w:pPr>
              <w:spacing w:line="480" w:lineRule="auto"/>
              <w:rPr>
                <w:b/>
                <w:sz w:val="36"/>
                <w:szCs w:val="36"/>
              </w:rPr>
            </w:pPr>
            <w:r w:rsidRPr="005116AA">
              <w:rPr>
                <w:rFonts w:hint="eastAsia"/>
                <w:b/>
                <w:sz w:val="36"/>
                <w:szCs w:val="36"/>
              </w:rPr>
              <w:t>申请团队院</w:t>
            </w:r>
            <w:r w:rsidR="001F3B04" w:rsidRPr="005116AA">
              <w:rPr>
                <w:rFonts w:hint="eastAsia"/>
                <w:b/>
                <w:sz w:val="36"/>
                <w:szCs w:val="36"/>
              </w:rPr>
              <w:t>系：</w:t>
            </w:r>
          </w:p>
        </w:tc>
        <w:tc>
          <w:tcPr>
            <w:tcW w:w="5273" w:type="dxa"/>
          </w:tcPr>
          <w:p w14:paraId="0FD98C65" w14:textId="77777777" w:rsidR="001F3B04" w:rsidRDefault="001F3B04">
            <w:pPr>
              <w:spacing w:line="480" w:lineRule="auto"/>
              <w:jc w:val="center"/>
              <w:rPr>
                <w:b/>
                <w:sz w:val="30"/>
                <w:szCs w:val="30"/>
              </w:rPr>
            </w:pPr>
          </w:p>
        </w:tc>
      </w:tr>
      <w:tr w:rsidR="001F3B04" w14:paraId="1846AD48" w14:textId="77777777">
        <w:trPr>
          <w:jc w:val="center"/>
        </w:trPr>
        <w:tc>
          <w:tcPr>
            <w:tcW w:w="2679" w:type="dxa"/>
          </w:tcPr>
          <w:p w14:paraId="1AB6EF6C" w14:textId="77777777" w:rsidR="001F3B04" w:rsidRDefault="001F3B04">
            <w:pPr>
              <w:spacing w:line="480" w:lineRule="auto"/>
              <w:jc w:val="center"/>
              <w:rPr>
                <w:b/>
                <w:sz w:val="36"/>
                <w:szCs w:val="36"/>
              </w:rPr>
            </w:pPr>
            <w:r>
              <w:rPr>
                <w:rFonts w:hint="eastAsia"/>
                <w:b/>
                <w:sz w:val="36"/>
                <w:szCs w:val="36"/>
              </w:rPr>
              <w:t>指导教师：</w:t>
            </w:r>
          </w:p>
        </w:tc>
        <w:tc>
          <w:tcPr>
            <w:tcW w:w="5273" w:type="dxa"/>
          </w:tcPr>
          <w:p w14:paraId="770BBC60" w14:textId="77777777" w:rsidR="001F3B04" w:rsidRDefault="001F3B04">
            <w:pPr>
              <w:spacing w:line="480" w:lineRule="auto"/>
              <w:jc w:val="center"/>
              <w:rPr>
                <w:b/>
                <w:sz w:val="30"/>
                <w:szCs w:val="30"/>
              </w:rPr>
            </w:pPr>
          </w:p>
        </w:tc>
      </w:tr>
      <w:tr w:rsidR="001F3B04" w14:paraId="64F12C03" w14:textId="77777777">
        <w:trPr>
          <w:jc w:val="center"/>
        </w:trPr>
        <w:tc>
          <w:tcPr>
            <w:tcW w:w="2679" w:type="dxa"/>
          </w:tcPr>
          <w:p w14:paraId="6A72671D" w14:textId="77777777" w:rsidR="001F3B04" w:rsidRDefault="001F3B04">
            <w:pPr>
              <w:spacing w:line="480" w:lineRule="auto"/>
              <w:jc w:val="center"/>
              <w:rPr>
                <w:b/>
                <w:sz w:val="36"/>
                <w:szCs w:val="36"/>
              </w:rPr>
            </w:pPr>
            <w:r>
              <w:rPr>
                <w:rFonts w:hint="eastAsia"/>
                <w:b/>
                <w:sz w:val="36"/>
                <w:szCs w:val="36"/>
              </w:rPr>
              <w:t>填表日期：</w:t>
            </w:r>
          </w:p>
        </w:tc>
        <w:tc>
          <w:tcPr>
            <w:tcW w:w="5273" w:type="dxa"/>
          </w:tcPr>
          <w:p w14:paraId="41EABA12" w14:textId="77777777" w:rsidR="001F3B04" w:rsidRDefault="001F3B04">
            <w:pPr>
              <w:spacing w:line="480" w:lineRule="auto"/>
              <w:jc w:val="center"/>
              <w:rPr>
                <w:b/>
                <w:sz w:val="30"/>
                <w:szCs w:val="30"/>
              </w:rPr>
            </w:pPr>
          </w:p>
        </w:tc>
      </w:tr>
    </w:tbl>
    <w:p w14:paraId="13326960" w14:textId="77777777" w:rsidR="001F3B04" w:rsidRDefault="001F3B04" w:rsidP="001F3B04">
      <w:pPr>
        <w:spacing w:line="480" w:lineRule="auto"/>
        <w:rPr>
          <w:sz w:val="36"/>
        </w:rPr>
      </w:pPr>
    </w:p>
    <w:p w14:paraId="10014C23" w14:textId="77777777" w:rsidR="001F3B04" w:rsidRDefault="001F3B04" w:rsidP="001F3B04">
      <w:pPr>
        <w:spacing w:line="480" w:lineRule="auto"/>
        <w:rPr>
          <w:b/>
          <w:sz w:val="36"/>
          <w:u w:val="single"/>
        </w:rPr>
      </w:pPr>
    </w:p>
    <w:p w14:paraId="1CD2A067" w14:textId="77777777" w:rsidR="001F3B04" w:rsidRDefault="001F3B04" w:rsidP="001F3B04">
      <w:pPr>
        <w:spacing w:line="480" w:lineRule="auto"/>
        <w:jc w:val="center"/>
        <w:rPr>
          <w:b/>
          <w:sz w:val="36"/>
        </w:rPr>
      </w:pPr>
      <w:r>
        <w:rPr>
          <w:rFonts w:hint="eastAsia"/>
          <w:b/>
          <w:sz w:val="36"/>
        </w:rPr>
        <w:t>复旦大学教务处制表</w:t>
      </w:r>
    </w:p>
    <w:p w14:paraId="5760400C" w14:textId="77777777" w:rsidR="00AC38A5" w:rsidRDefault="001F3B04" w:rsidP="001F3B04">
      <w:pPr>
        <w:jc w:val="center"/>
        <w:rPr>
          <w:b/>
          <w:spacing w:val="30"/>
          <w:sz w:val="32"/>
          <w:szCs w:val="32"/>
        </w:rPr>
      </w:pPr>
      <w:r>
        <w:rPr>
          <w:rFonts w:hint="eastAsia"/>
          <w:b/>
          <w:sz w:val="36"/>
        </w:rPr>
        <w:t>（</w:t>
      </w:r>
      <w:r>
        <w:rPr>
          <w:rFonts w:hint="eastAsia"/>
          <w:b/>
          <w:sz w:val="36"/>
        </w:rPr>
        <w:t>2026</w:t>
      </w:r>
      <w:r>
        <w:rPr>
          <w:rFonts w:hint="eastAsia"/>
          <w:b/>
          <w:sz w:val="36"/>
        </w:rPr>
        <w:t>年修订）</w:t>
      </w:r>
    </w:p>
    <w:p w14:paraId="2285E1C8" w14:textId="77777777" w:rsidR="00AC38A5" w:rsidRDefault="00AC38A5">
      <w:pPr>
        <w:spacing w:line="360" w:lineRule="auto"/>
        <w:ind w:right="120"/>
        <w:jc w:val="left"/>
        <w:rPr>
          <w:rFonts w:hAnsi="宋体"/>
          <w:b/>
          <w:spacing w:val="30"/>
          <w:sz w:val="32"/>
          <w:szCs w:val="32"/>
        </w:rPr>
        <w:sectPr w:rsidR="00AC38A5">
          <w:footerReference w:type="even" r:id="rId7"/>
          <w:footerReference w:type="first" r:id="rId8"/>
          <w:pgSz w:w="11906" w:h="16838"/>
          <w:pgMar w:top="1134" w:right="1797" w:bottom="1134" w:left="1797" w:header="851" w:footer="992" w:gutter="0"/>
          <w:pgNumType w:start="1"/>
          <w:cols w:space="720"/>
          <w:titlePg/>
          <w:docGrid w:type="lines" w:linePitch="312"/>
        </w:sectPr>
      </w:pPr>
    </w:p>
    <w:p w14:paraId="05336BD5" w14:textId="77777777" w:rsidR="00AC38A5" w:rsidRDefault="00AC38A5">
      <w:pPr>
        <w:spacing w:line="360" w:lineRule="auto"/>
        <w:ind w:right="120"/>
        <w:jc w:val="center"/>
        <w:rPr>
          <w:b/>
          <w:spacing w:val="30"/>
          <w:sz w:val="32"/>
          <w:szCs w:val="32"/>
        </w:rPr>
      </w:pPr>
      <w:r>
        <w:rPr>
          <w:rFonts w:hAnsi="宋体" w:hint="eastAsia"/>
          <w:b/>
          <w:spacing w:val="30"/>
          <w:sz w:val="32"/>
          <w:szCs w:val="32"/>
        </w:rPr>
        <w:lastRenderedPageBreak/>
        <w:t>填写说明</w:t>
      </w:r>
    </w:p>
    <w:p w14:paraId="20BC8A5F" w14:textId="77777777" w:rsidR="00AC38A5" w:rsidRDefault="00AC38A5">
      <w:pPr>
        <w:spacing w:line="360" w:lineRule="auto"/>
        <w:ind w:firstLineChars="200" w:firstLine="480"/>
        <w:rPr>
          <w:sz w:val="24"/>
        </w:rPr>
      </w:pPr>
      <w:r>
        <w:rPr>
          <w:rFonts w:hint="eastAsia"/>
          <w:sz w:val="24"/>
        </w:rPr>
        <w:t>1.</w:t>
      </w:r>
      <w:r>
        <w:rPr>
          <w:rFonts w:hint="eastAsia"/>
          <w:sz w:val="24"/>
        </w:rPr>
        <w:t>本申请书请按院系要求提交。</w:t>
      </w:r>
    </w:p>
    <w:p w14:paraId="7C1516A1" w14:textId="77777777" w:rsidR="00AC38A5" w:rsidRDefault="00AC38A5">
      <w:pPr>
        <w:spacing w:line="360" w:lineRule="auto"/>
        <w:ind w:firstLineChars="200" w:firstLine="480"/>
        <w:rPr>
          <w:sz w:val="24"/>
        </w:rPr>
      </w:pPr>
      <w:r>
        <w:rPr>
          <w:rFonts w:hAnsi="宋体" w:hint="eastAsia"/>
          <w:sz w:val="24"/>
        </w:rPr>
        <w:t>2.</w:t>
      </w:r>
      <w:r>
        <w:rPr>
          <w:rFonts w:hAnsi="宋体" w:hint="eastAsia"/>
          <w:sz w:val="24"/>
        </w:rPr>
        <w:t>本申请书由申请人自行下载打印，并请在填写之前阅读致学生函》，同时请导师阅读《致导师函》。</w:t>
      </w:r>
    </w:p>
    <w:p w14:paraId="50122090" w14:textId="77777777" w:rsidR="00AC38A5" w:rsidRDefault="00AC38A5">
      <w:pPr>
        <w:spacing w:line="360" w:lineRule="auto"/>
        <w:ind w:firstLineChars="200" w:firstLine="480"/>
        <w:rPr>
          <w:color w:val="000000"/>
          <w:sz w:val="24"/>
        </w:rPr>
      </w:pPr>
      <w:r>
        <w:rPr>
          <w:rFonts w:hAnsi="宋体" w:hint="eastAsia"/>
          <w:color w:val="000000"/>
          <w:sz w:val="24"/>
        </w:rPr>
        <w:t>3.</w:t>
      </w:r>
      <w:r>
        <w:rPr>
          <w:rFonts w:hAnsi="宋体" w:hint="eastAsia"/>
          <w:color w:val="000000"/>
          <w:sz w:val="24"/>
        </w:rPr>
        <w:t>封面“所属学科”按照</w:t>
      </w:r>
      <w:r>
        <w:rPr>
          <w:rFonts w:hAnsi="宋体" w:hint="eastAsia"/>
          <w:color w:val="000000"/>
          <w:sz w:val="24"/>
        </w:rPr>
        <w:t xml:space="preserve">GBT 13745-2009 </w:t>
      </w:r>
      <w:r>
        <w:rPr>
          <w:rFonts w:hAnsi="宋体" w:hint="eastAsia"/>
          <w:color w:val="000000"/>
          <w:sz w:val="24"/>
        </w:rPr>
        <w:t>学科分类与代码填写到一级学科（三位数字代码）；“所属专业”按照《普通高等学校本科专业目录（</w:t>
      </w:r>
      <w:r>
        <w:rPr>
          <w:rFonts w:hAnsi="宋体" w:hint="eastAsia"/>
          <w:color w:val="000000"/>
          <w:sz w:val="24"/>
        </w:rPr>
        <w:t>2012</w:t>
      </w:r>
      <w:r>
        <w:rPr>
          <w:rFonts w:hAnsi="宋体" w:hint="eastAsia"/>
          <w:color w:val="000000"/>
          <w:sz w:val="24"/>
        </w:rPr>
        <w:t>年）》填写（四位数字代码）。</w:t>
      </w:r>
    </w:p>
    <w:p w14:paraId="62781ABD" w14:textId="77777777" w:rsidR="00AC38A5" w:rsidRDefault="00AC38A5">
      <w:pPr>
        <w:spacing w:line="360" w:lineRule="auto"/>
        <w:ind w:firstLineChars="200" w:firstLine="480"/>
        <w:rPr>
          <w:sz w:val="24"/>
        </w:rPr>
      </w:pPr>
      <w:r>
        <w:rPr>
          <w:rFonts w:hint="eastAsia"/>
          <w:sz w:val="24"/>
        </w:rPr>
        <w:t>4.</w:t>
      </w:r>
      <w:r>
        <w:rPr>
          <w:rFonts w:hint="eastAsia"/>
          <w:sz w:val="24"/>
        </w:rPr>
        <w:t>“</w:t>
      </w:r>
      <w:r>
        <w:rPr>
          <w:rFonts w:hAnsi="宋体" w:hint="eastAsia"/>
          <w:sz w:val="24"/>
        </w:rPr>
        <w:t>申请人信息</w:t>
      </w:r>
      <w:r>
        <w:rPr>
          <w:rFonts w:hint="eastAsia"/>
          <w:sz w:val="24"/>
        </w:rPr>
        <w:t>”及“导师信息”</w:t>
      </w:r>
      <w:r>
        <w:rPr>
          <w:rFonts w:hAnsi="宋体" w:hint="eastAsia"/>
          <w:sz w:val="24"/>
        </w:rPr>
        <w:t>须填写完整。</w:t>
      </w:r>
      <w:r>
        <w:rPr>
          <w:rFonts w:hint="eastAsia"/>
          <w:sz w:val="24"/>
        </w:rPr>
        <w:t>填写后须经导师过目。此部分信息不全者，不作评审。</w:t>
      </w:r>
      <w:r>
        <w:rPr>
          <w:rFonts w:hint="eastAsia"/>
          <w:sz w:val="24"/>
        </w:rPr>
        <w:t>FDUROP</w:t>
      </w:r>
      <w:r>
        <w:rPr>
          <w:rFonts w:hAnsi="宋体" w:hint="eastAsia"/>
          <w:sz w:val="24"/>
        </w:rPr>
        <w:t>尊重并保护导师及学生的个人隐私，不会公布除工作需要以外的个人信息。</w:t>
      </w:r>
    </w:p>
    <w:p w14:paraId="34A6AA1D" w14:textId="77777777" w:rsidR="00AC38A5" w:rsidRDefault="00AC38A5">
      <w:pPr>
        <w:spacing w:line="360" w:lineRule="auto"/>
        <w:ind w:firstLineChars="200" w:firstLine="480"/>
        <w:jc w:val="left"/>
        <w:rPr>
          <w:rFonts w:hAnsi="宋体"/>
          <w:sz w:val="24"/>
        </w:rPr>
      </w:pPr>
      <w:r>
        <w:rPr>
          <w:rFonts w:hint="eastAsia"/>
          <w:sz w:val="24"/>
        </w:rPr>
        <w:t>5.</w:t>
      </w:r>
      <w:r>
        <w:rPr>
          <w:rFonts w:hint="eastAsia"/>
          <w:sz w:val="24"/>
        </w:rPr>
        <w:t>纸质版申请书的“个人声明”处应有学生本人签名；“实验室安全教育”处由学生签名，并由导师签名确认；“</w:t>
      </w:r>
      <w:r>
        <w:rPr>
          <w:rFonts w:hAnsi="宋体" w:hint="eastAsia"/>
          <w:sz w:val="24"/>
        </w:rPr>
        <w:t>导师推荐意见</w:t>
      </w:r>
      <w:r>
        <w:rPr>
          <w:rFonts w:hint="eastAsia"/>
          <w:sz w:val="24"/>
        </w:rPr>
        <w:t>”</w:t>
      </w:r>
      <w:r>
        <w:rPr>
          <w:rFonts w:hAnsi="宋体" w:hint="eastAsia"/>
          <w:sz w:val="24"/>
        </w:rPr>
        <w:t>由申请人导师签名。</w:t>
      </w:r>
    </w:p>
    <w:p w14:paraId="78D8F220" w14:textId="77777777" w:rsidR="00AC38A5" w:rsidRDefault="00AC38A5">
      <w:pPr>
        <w:spacing w:line="360" w:lineRule="auto"/>
        <w:ind w:leftChars="228" w:left="479"/>
        <w:rPr>
          <w:rFonts w:hAnsi="宋体"/>
          <w:sz w:val="24"/>
        </w:rPr>
      </w:pPr>
      <w:r>
        <w:rPr>
          <w:rFonts w:hAnsi="宋体" w:hint="eastAsia"/>
          <w:sz w:val="24"/>
        </w:rPr>
        <w:t>6.</w:t>
      </w:r>
      <w:r>
        <w:rPr>
          <w:rFonts w:hAnsi="宋体" w:hint="eastAsia"/>
          <w:sz w:val="24"/>
        </w:rPr>
        <w:t>申请人需填写《</w:t>
      </w:r>
      <w:r>
        <w:rPr>
          <w:rFonts w:hAnsi="宋体" w:hint="eastAsia"/>
          <w:sz w:val="24"/>
        </w:rPr>
        <w:t>FDUROP</w:t>
      </w:r>
      <w:r>
        <w:rPr>
          <w:rFonts w:hAnsi="宋体" w:hint="eastAsia"/>
          <w:sz w:val="24"/>
        </w:rPr>
        <w:t>课题预算表》。</w:t>
      </w:r>
    </w:p>
    <w:p w14:paraId="35CD9C6D" w14:textId="77777777" w:rsidR="00AC38A5" w:rsidRDefault="00AC38A5">
      <w:pPr>
        <w:spacing w:line="360" w:lineRule="auto"/>
        <w:ind w:firstLineChars="200" w:firstLine="480"/>
        <w:rPr>
          <w:rFonts w:hAnsi="宋体"/>
          <w:sz w:val="24"/>
        </w:rPr>
      </w:pPr>
      <w:r>
        <w:rPr>
          <w:rFonts w:hAnsi="宋体" w:hint="eastAsia"/>
          <w:sz w:val="24"/>
        </w:rPr>
        <w:t>7.</w:t>
      </w:r>
      <w:r>
        <w:rPr>
          <w:rFonts w:hAnsi="宋体" w:hint="eastAsia"/>
          <w:sz w:val="24"/>
        </w:rPr>
        <w:t>本表填写完成后，申请人应将申请材料纸质版及电子版（</w:t>
      </w:r>
      <w:r>
        <w:rPr>
          <w:rFonts w:hAnsi="宋体" w:hint="eastAsia"/>
          <w:sz w:val="24"/>
        </w:rPr>
        <w:t>word</w:t>
      </w:r>
      <w:r>
        <w:rPr>
          <w:rFonts w:hAnsi="宋体" w:hint="eastAsia"/>
          <w:sz w:val="24"/>
        </w:rPr>
        <w:t>文档）在规定时间交至各院系曦源项目管委会负责人处，《申请须知》、《填写说明》无需提交。</w:t>
      </w:r>
    </w:p>
    <w:p w14:paraId="2BF6E388" w14:textId="77777777" w:rsidR="00AC38A5" w:rsidRDefault="00AC38A5">
      <w:pPr>
        <w:spacing w:line="360" w:lineRule="auto"/>
        <w:rPr>
          <w:b/>
          <w:sz w:val="24"/>
        </w:rPr>
      </w:pPr>
    </w:p>
    <w:p w14:paraId="39839B65" w14:textId="77777777" w:rsidR="00AC38A5" w:rsidRDefault="00AC38A5">
      <w:pPr>
        <w:spacing w:line="360" w:lineRule="auto"/>
        <w:rPr>
          <w:sz w:val="24"/>
        </w:rPr>
      </w:pPr>
      <w:r>
        <w:rPr>
          <w:rFonts w:hint="eastAsia"/>
          <w:b/>
          <w:sz w:val="24"/>
        </w:rPr>
        <w:t>附件：</w:t>
      </w:r>
      <w:r>
        <w:rPr>
          <w:rFonts w:hint="eastAsia"/>
          <w:b/>
          <w:sz w:val="24"/>
        </w:rPr>
        <w:t xml:space="preserve"> </w:t>
      </w:r>
      <w:r>
        <w:rPr>
          <w:rFonts w:hint="eastAsia"/>
          <w:sz w:val="24"/>
        </w:rPr>
        <w:t>1</w:t>
      </w:r>
      <w:r>
        <w:rPr>
          <w:rFonts w:hint="eastAsia"/>
          <w:sz w:val="24"/>
        </w:rPr>
        <w:t>．致学生函</w:t>
      </w:r>
    </w:p>
    <w:p w14:paraId="08ED3402" w14:textId="77777777" w:rsidR="00AC38A5" w:rsidRDefault="00AC38A5">
      <w:pPr>
        <w:spacing w:line="360" w:lineRule="auto"/>
        <w:ind w:left="1"/>
        <w:rPr>
          <w:sz w:val="24"/>
        </w:rPr>
      </w:pPr>
      <w:r>
        <w:rPr>
          <w:rFonts w:hint="eastAsia"/>
          <w:sz w:val="24"/>
        </w:rPr>
        <w:t xml:space="preserve">       2</w:t>
      </w:r>
      <w:r>
        <w:rPr>
          <w:rFonts w:hint="eastAsia"/>
          <w:sz w:val="24"/>
        </w:rPr>
        <w:t>．致导师函</w:t>
      </w:r>
    </w:p>
    <w:p w14:paraId="0EF0DAB1" w14:textId="77777777" w:rsidR="00AC38A5" w:rsidRDefault="00AC38A5">
      <w:pPr>
        <w:spacing w:line="360" w:lineRule="auto"/>
        <w:ind w:left="1"/>
        <w:rPr>
          <w:sz w:val="24"/>
        </w:rPr>
      </w:pPr>
      <w:r>
        <w:rPr>
          <w:rFonts w:hint="eastAsia"/>
          <w:sz w:val="24"/>
        </w:rPr>
        <w:t xml:space="preserve">       3</w:t>
      </w:r>
      <w:r>
        <w:rPr>
          <w:rFonts w:hint="eastAsia"/>
          <w:sz w:val="24"/>
        </w:rPr>
        <w:t>．</w:t>
      </w:r>
      <w:r>
        <w:rPr>
          <w:rFonts w:hint="eastAsia"/>
          <w:sz w:val="24"/>
        </w:rPr>
        <w:t>FDUROP</w:t>
      </w:r>
      <w:r>
        <w:rPr>
          <w:rFonts w:hint="eastAsia"/>
          <w:sz w:val="24"/>
        </w:rPr>
        <w:t>曦源项目日历</w:t>
      </w:r>
    </w:p>
    <w:p w14:paraId="490260FD" w14:textId="77777777" w:rsidR="00AC38A5" w:rsidRDefault="00AC38A5">
      <w:pPr>
        <w:spacing w:line="360" w:lineRule="auto"/>
        <w:rPr>
          <w:rFonts w:hAnsi="宋体"/>
          <w:b/>
          <w:sz w:val="24"/>
        </w:rPr>
      </w:pPr>
      <w:r>
        <w:rPr>
          <w:rFonts w:hAnsi="宋体" w:hint="eastAsia"/>
          <w:b/>
          <w:sz w:val="24"/>
        </w:rPr>
        <w:t>联系我们：</w:t>
      </w:r>
    </w:p>
    <w:p w14:paraId="7B4F9596" w14:textId="77777777" w:rsidR="00AC38A5" w:rsidRDefault="00AC38A5">
      <w:pPr>
        <w:spacing w:line="360" w:lineRule="auto"/>
        <w:rPr>
          <w:sz w:val="24"/>
        </w:rPr>
      </w:pPr>
      <w:r>
        <w:rPr>
          <w:rFonts w:hint="eastAsia"/>
          <w:sz w:val="24"/>
        </w:rPr>
        <w:t>电子邮箱</w:t>
      </w:r>
      <w:r>
        <w:rPr>
          <w:rFonts w:hAnsi="宋体" w:hint="eastAsia"/>
          <w:sz w:val="24"/>
        </w:rPr>
        <w:t>：</w:t>
      </w:r>
      <w:r>
        <w:rPr>
          <w:rFonts w:hint="eastAsia"/>
          <w:sz w:val="24"/>
        </w:rPr>
        <w:t xml:space="preserve"> fdurop@fudan.edu.cn</w:t>
      </w:r>
    </w:p>
    <w:p w14:paraId="372A86DE" w14:textId="77777777" w:rsidR="00AC38A5" w:rsidRDefault="00AC38A5">
      <w:pPr>
        <w:spacing w:line="360" w:lineRule="auto"/>
        <w:rPr>
          <w:sz w:val="24"/>
        </w:rPr>
      </w:pPr>
      <w:r>
        <w:rPr>
          <w:rFonts w:hAnsi="宋体" w:hint="eastAsia"/>
          <w:sz w:val="24"/>
        </w:rPr>
        <w:t>FDUROP</w:t>
      </w:r>
      <w:r>
        <w:rPr>
          <w:rFonts w:hAnsi="宋体" w:hint="eastAsia"/>
          <w:sz w:val="24"/>
        </w:rPr>
        <w:t>公众号：复旦</w:t>
      </w:r>
      <w:r>
        <w:rPr>
          <w:rFonts w:hAnsi="宋体" w:hint="eastAsia"/>
          <w:sz w:val="24"/>
        </w:rPr>
        <w:t>FDUROP</w:t>
      </w:r>
      <w:r>
        <w:rPr>
          <w:rFonts w:hint="eastAsia"/>
          <w:sz w:val="24"/>
        </w:rPr>
        <w:t xml:space="preserve"> </w:t>
      </w:r>
    </w:p>
    <w:p w14:paraId="7584B15C" w14:textId="77777777" w:rsidR="00AC38A5" w:rsidRDefault="00AC38A5">
      <w:pPr>
        <w:spacing w:line="360" w:lineRule="auto"/>
        <w:rPr>
          <w:sz w:val="24"/>
        </w:rPr>
      </w:pPr>
    </w:p>
    <w:p w14:paraId="7E9517E5" w14:textId="77777777" w:rsidR="00AC38A5" w:rsidRDefault="00AC38A5">
      <w:pPr>
        <w:spacing w:line="360" w:lineRule="auto"/>
        <w:rPr>
          <w:sz w:val="24"/>
        </w:rPr>
      </w:pPr>
    </w:p>
    <w:p w14:paraId="38C2A799" w14:textId="77777777" w:rsidR="00AC38A5" w:rsidRDefault="00AC38A5">
      <w:pPr>
        <w:spacing w:line="360" w:lineRule="auto"/>
        <w:rPr>
          <w:sz w:val="24"/>
        </w:rPr>
      </w:pPr>
    </w:p>
    <w:p w14:paraId="1EA478B8" w14:textId="77777777" w:rsidR="00AC38A5" w:rsidRDefault="00AC38A5">
      <w:pPr>
        <w:spacing w:line="360" w:lineRule="auto"/>
        <w:rPr>
          <w:sz w:val="24"/>
        </w:rPr>
      </w:pPr>
    </w:p>
    <w:p w14:paraId="26B7E00B" w14:textId="77777777" w:rsidR="00AC38A5" w:rsidRDefault="00AC38A5">
      <w:pPr>
        <w:spacing w:line="360" w:lineRule="auto"/>
        <w:ind w:right="120"/>
        <w:rPr>
          <w:rFonts w:hAnsi="宋体"/>
          <w:sz w:val="52"/>
          <w:szCs w:val="52"/>
        </w:rPr>
      </w:pPr>
      <w:r>
        <w:rPr>
          <w:rFonts w:hAnsi="宋体" w:hint="eastAsia"/>
          <w:b/>
          <w:spacing w:val="30"/>
          <w:sz w:val="48"/>
          <w:szCs w:val="48"/>
          <w:u w:val="single"/>
        </w:rPr>
        <w:t>（正式提交申请书时请删除本页）</w:t>
      </w:r>
    </w:p>
    <w:p w14:paraId="771ADE7C" w14:textId="77777777" w:rsidR="00AC38A5" w:rsidRDefault="00AC38A5">
      <w:pPr>
        <w:spacing w:line="360" w:lineRule="auto"/>
        <w:rPr>
          <w:rFonts w:hAnsi="宋体"/>
          <w:sz w:val="24"/>
        </w:rPr>
        <w:sectPr w:rsidR="00AC38A5">
          <w:footerReference w:type="even" r:id="rId9"/>
          <w:footerReference w:type="default" r:id="rId10"/>
          <w:pgSz w:w="11906" w:h="16838"/>
          <w:pgMar w:top="1134" w:right="1797" w:bottom="1134" w:left="1797" w:header="851" w:footer="992" w:gutter="0"/>
          <w:cols w:space="720"/>
          <w:titlePg/>
          <w:docGrid w:type="lines" w:linePitch="312"/>
        </w:sectPr>
      </w:pPr>
    </w:p>
    <w:p w14:paraId="5CD628BE" w14:textId="77777777" w:rsidR="001F3B04" w:rsidRPr="00B748E2" w:rsidRDefault="00AC38A5" w:rsidP="001F3B04">
      <w:pPr>
        <w:spacing w:line="360" w:lineRule="auto"/>
        <w:rPr>
          <w:b/>
          <w:sz w:val="24"/>
        </w:rPr>
      </w:pPr>
      <w:r>
        <w:rPr>
          <w:rFonts w:hint="eastAsia"/>
          <w:b/>
          <w:sz w:val="24"/>
        </w:rPr>
        <w:lastRenderedPageBreak/>
        <w:t>一、申请人信息</w:t>
      </w:r>
    </w:p>
    <w:tbl>
      <w:tblPr>
        <w:tblW w:w="10207"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43"/>
        <w:gridCol w:w="1389"/>
        <w:gridCol w:w="1066"/>
        <w:gridCol w:w="1066"/>
        <w:gridCol w:w="1066"/>
        <w:gridCol w:w="1066"/>
        <w:gridCol w:w="2002"/>
      </w:tblGrid>
      <w:tr w:rsidR="001F3B04" w14:paraId="20FB3C68" w14:textId="77777777">
        <w:tc>
          <w:tcPr>
            <w:tcW w:w="1809" w:type="dxa"/>
            <w:vAlign w:val="center"/>
          </w:tcPr>
          <w:p w14:paraId="1EE5D7DE" w14:textId="77777777" w:rsidR="001F3B04" w:rsidRDefault="001F3B04">
            <w:pPr>
              <w:tabs>
                <w:tab w:val="left" w:pos="993"/>
              </w:tabs>
              <w:spacing w:line="360" w:lineRule="auto"/>
              <w:rPr>
                <w:b/>
                <w:color w:val="000000"/>
                <w:sz w:val="24"/>
              </w:rPr>
            </w:pPr>
            <w:r>
              <w:rPr>
                <w:rFonts w:hint="eastAsia"/>
                <w:color w:val="000000"/>
                <w:szCs w:val="21"/>
              </w:rPr>
              <w:t>团队成员姓名</w:t>
            </w:r>
            <w:r>
              <w:rPr>
                <w:rFonts w:hint="eastAsia"/>
                <w:color w:val="000000"/>
                <w:sz w:val="18"/>
                <w:szCs w:val="18"/>
              </w:rPr>
              <w:t>（将负责人填在第一行）</w:t>
            </w:r>
          </w:p>
        </w:tc>
        <w:tc>
          <w:tcPr>
            <w:tcW w:w="743" w:type="dxa"/>
            <w:vAlign w:val="center"/>
          </w:tcPr>
          <w:p w14:paraId="72972721" w14:textId="77777777" w:rsidR="001F3B04" w:rsidRDefault="001F3B04">
            <w:pPr>
              <w:tabs>
                <w:tab w:val="left" w:pos="993"/>
              </w:tabs>
              <w:spacing w:line="360" w:lineRule="auto"/>
              <w:rPr>
                <w:b/>
                <w:color w:val="000000"/>
                <w:sz w:val="24"/>
              </w:rPr>
            </w:pPr>
            <w:r>
              <w:rPr>
                <w:rFonts w:hint="eastAsia"/>
                <w:color w:val="000000"/>
                <w:szCs w:val="21"/>
              </w:rPr>
              <w:t>性别</w:t>
            </w:r>
          </w:p>
        </w:tc>
        <w:tc>
          <w:tcPr>
            <w:tcW w:w="1389" w:type="dxa"/>
            <w:vAlign w:val="center"/>
          </w:tcPr>
          <w:p w14:paraId="2BC501C5" w14:textId="77777777" w:rsidR="001F3B04" w:rsidRDefault="001F3B04">
            <w:pPr>
              <w:tabs>
                <w:tab w:val="left" w:pos="993"/>
              </w:tabs>
              <w:spacing w:line="360" w:lineRule="auto"/>
              <w:rPr>
                <w:b/>
                <w:color w:val="000000"/>
                <w:sz w:val="24"/>
              </w:rPr>
            </w:pPr>
            <w:r>
              <w:rPr>
                <w:rFonts w:hint="eastAsia"/>
                <w:color w:val="000000"/>
                <w:szCs w:val="21"/>
              </w:rPr>
              <w:t>学号</w:t>
            </w:r>
          </w:p>
        </w:tc>
        <w:tc>
          <w:tcPr>
            <w:tcW w:w="1066" w:type="dxa"/>
            <w:vAlign w:val="center"/>
          </w:tcPr>
          <w:p w14:paraId="3FE1A1E2" w14:textId="77777777" w:rsidR="001F3B04" w:rsidRDefault="001F3B04">
            <w:pPr>
              <w:tabs>
                <w:tab w:val="left" w:pos="993"/>
              </w:tabs>
              <w:spacing w:line="360" w:lineRule="auto"/>
              <w:rPr>
                <w:b/>
                <w:color w:val="000000"/>
                <w:sz w:val="24"/>
              </w:rPr>
            </w:pPr>
            <w:r>
              <w:rPr>
                <w:rFonts w:hint="eastAsia"/>
                <w:color w:val="000000"/>
                <w:szCs w:val="21"/>
              </w:rPr>
              <w:t>院系</w:t>
            </w:r>
          </w:p>
        </w:tc>
        <w:tc>
          <w:tcPr>
            <w:tcW w:w="1066" w:type="dxa"/>
            <w:vAlign w:val="center"/>
          </w:tcPr>
          <w:p w14:paraId="4E0C213C" w14:textId="77777777" w:rsidR="001F3B04" w:rsidRDefault="001F3B04">
            <w:pPr>
              <w:tabs>
                <w:tab w:val="left" w:pos="993"/>
              </w:tabs>
              <w:spacing w:line="360" w:lineRule="auto"/>
              <w:rPr>
                <w:b/>
                <w:color w:val="000000"/>
                <w:sz w:val="24"/>
              </w:rPr>
            </w:pPr>
            <w:r>
              <w:rPr>
                <w:rFonts w:hint="eastAsia"/>
                <w:color w:val="000000"/>
                <w:szCs w:val="21"/>
              </w:rPr>
              <w:t>专业</w:t>
            </w:r>
          </w:p>
        </w:tc>
        <w:tc>
          <w:tcPr>
            <w:tcW w:w="1066" w:type="dxa"/>
            <w:vAlign w:val="center"/>
          </w:tcPr>
          <w:p w14:paraId="4263D53C" w14:textId="77777777" w:rsidR="001F3B04" w:rsidRDefault="001F3B04">
            <w:pPr>
              <w:tabs>
                <w:tab w:val="left" w:pos="993"/>
              </w:tabs>
              <w:spacing w:line="360" w:lineRule="auto"/>
              <w:rPr>
                <w:b/>
                <w:color w:val="000000"/>
                <w:sz w:val="24"/>
              </w:rPr>
            </w:pPr>
            <w:r>
              <w:rPr>
                <w:rFonts w:hint="eastAsia"/>
                <w:b/>
                <w:color w:val="000000"/>
                <w:szCs w:val="21"/>
              </w:rPr>
              <w:t>在本项目中主要承担的工作</w:t>
            </w:r>
          </w:p>
        </w:tc>
        <w:tc>
          <w:tcPr>
            <w:tcW w:w="1066" w:type="dxa"/>
            <w:vAlign w:val="center"/>
          </w:tcPr>
          <w:p w14:paraId="0AF841DB" w14:textId="77777777" w:rsidR="001F3B04" w:rsidRDefault="001F3B04">
            <w:pPr>
              <w:tabs>
                <w:tab w:val="left" w:pos="993"/>
              </w:tabs>
              <w:spacing w:line="360" w:lineRule="auto"/>
              <w:rPr>
                <w:b/>
                <w:color w:val="000000"/>
                <w:sz w:val="24"/>
              </w:rPr>
            </w:pPr>
            <w:r>
              <w:rPr>
                <w:rFonts w:hint="eastAsia"/>
                <w:color w:val="000000"/>
                <w:szCs w:val="21"/>
              </w:rPr>
              <w:t>手机</w:t>
            </w:r>
          </w:p>
        </w:tc>
        <w:tc>
          <w:tcPr>
            <w:tcW w:w="2002" w:type="dxa"/>
            <w:vAlign w:val="center"/>
          </w:tcPr>
          <w:p w14:paraId="710326FA" w14:textId="77777777" w:rsidR="001F3B04" w:rsidRDefault="001F3B04">
            <w:pPr>
              <w:tabs>
                <w:tab w:val="left" w:pos="993"/>
              </w:tabs>
              <w:spacing w:line="360" w:lineRule="auto"/>
              <w:rPr>
                <w:b/>
                <w:color w:val="000000"/>
                <w:sz w:val="24"/>
              </w:rPr>
            </w:pPr>
            <w:r>
              <w:rPr>
                <w:rFonts w:hint="eastAsia"/>
                <w:color w:val="000000"/>
                <w:szCs w:val="21"/>
              </w:rPr>
              <w:t>常用电子邮箱</w:t>
            </w:r>
          </w:p>
        </w:tc>
      </w:tr>
      <w:tr w:rsidR="001F3B04" w14:paraId="604177AD" w14:textId="77777777">
        <w:tc>
          <w:tcPr>
            <w:tcW w:w="1809" w:type="dxa"/>
          </w:tcPr>
          <w:p w14:paraId="614937B9" w14:textId="77777777" w:rsidR="001F3B04" w:rsidRDefault="001F3B04">
            <w:pPr>
              <w:tabs>
                <w:tab w:val="left" w:pos="993"/>
              </w:tabs>
              <w:spacing w:line="360" w:lineRule="auto"/>
              <w:rPr>
                <w:b/>
                <w:color w:val="000000"/>
                <w:sz w:val="24"/>
              </w:rPr>
            </w:pPr>
          </w:p>
          <w:p w14:paraId="50EB9B28" w14:textId="77777777" w:rsidR="001F3B04" w:rsidRDefault="001F3B04">
            <w:pPr>
              <w:tabs>
                <w:tab w:val="left" w:pos="993"/>
              </w:tabs>
              <w:spacing w:line="360" w:lineRule="auto"/>
              <w:rPr>
                <w:b/>
                <w:color w:val="000000"/>
                <w:sz w:val="24"/>
              </w:rPr>
            </w:pPr>
          </w:p>
          <w:p w14:paraId="79AC3D65" w14:textId="77777777" w:rsidR="001F3B04" w:rsidRDefault="001F3B04">
            <w:pPr>
              <w:tabs>
                <w:tab w:val="left" w:pos="993"/>
              </w:tabs>
              <w:spacing w:line="360" w:lineRule="auto"/>
              <w:rPr>
                <w:b/>
                <w:color w:val="000000"/>
                <w:sz w:val="24"/>
              </w:rPr>
            </w:pPr>
          </w:p>
        </w:tc>
        <w:tc>
          <w:tcPr>
            <w:tcW w:w="743" w:type="dxa"/>
          </w:tcPr>
          <w:p w14:paraId="5FBC5329" w14:textId="77777777" w:rsidR="001F3B04" w:rsidRDefault="001F3B04">
            <w:pPr>
              <w:tabs>
                <w:tab w:val="left" w:pos="993"/>
              </w:tabs>
              <w:spacing w:line="360" w:lineRule="auto"/>
              <w:rPr>
                <w:b/>
                <w:color w:val="000000"/>
                <w:sz w:val="24"/>
              </w:rPr>
            </w:pPr>
          </w:p>
        </w:tc>
        <w:tc>
          <w:tcPr>
            <w:tcW w:w="1389" w:type="dxa"/>
          </w:tcPr>
          <w:p w14:paraId="56CF3551" w14:textId="77777777" w:rsidR="001F3B04" w:rsidRDefault="001F3B04">
            <w:pPr>
              <w:tabs>
                <w:tab w:val="left" w:pos="993"/>
              </w:tabs>
              <w:spacing w:line="360" w:lineRule="auto"/>
              <w:rPr>
                <w:b/>
                <w:color w:val="000000"/>
                <w:sz w:val="24"/>
              </w:rPr>
            </w:pPr>
          </w:p>
        </w:tc>
        <w:tc>
          <w:tcPr>
            <w:tcW w:w="1066" w:type="dxa"/>
          </w:tcPr>
          <w:p w14:paraId="663D5411" w14:textId="77777777" w:rsidR="001F3B04" w:rsidRDefault="001F3B04">
            <w:pPr>
              <w:tabs>
                <w:tab w:val="left" w:pos="993"/>
              </w:tabs>
              <w:spacing w:line="360" w:lineRule="auto"/>
              <w:rPr>
                <w:b/>
                <w:color w:val="000000"/>
                <w:sz w:val="24"/>
              </w:rPr>
            </w:pPr>
          </w:p>
        </w:tc>
        <w:tc>
          <w:tcPr>
            <w:tcW w:w="1066" w:type="dxa"/>
          </w:tcPr>
          <w:p w14:paraId="59CF02BD" w14:textId="77777777" w:rsidR="001F3B04" w:rsidRDefault="001F3B04">
            <w:pPr>
              <w:tabs>
                <w:tab w:val="left" w:pos="993"/>
              </w:tabs>
              <w:spacing w:line="360" w:lineRule="auto"/>
              <w:rPr>
                <w:b/>
                <w:color w:val="000000"/>
                <w:sz w:val="24"/>
              </w:rPr>
            </w:pPr>
          </w:p>
        </w:tc>
        <w:tc>
          <w:tcPr>
            <w:tcW w:w="1066" w:type="dxa"/>
          </w:tcPr>
          <w:p w14:paraId="75A90272" w14:textId="77777777" w:rsidR="001F3B04" w:rsidRDefault="001F3B04">
            <w:pPr>
              <w:tabs>
                <w:tab w:val="left" w:pos="993"/>
              </w:tabs>
              <w:spacing w:line="360" w:lineRule="auto"/>
              <w:rPr>
                <w:b/>
                <w:color w:val="000000"/>
                <w:sz w:val="24"/>
              </w:rPr>
            </w:pPr>
          </w:p>
        </w:tc>
        <w:tc>
          <w:tcPr>
            <w:tcW w:w="1066" w:type="dxa"/>
          </w:tcPr>
          <w:p w14:paraId="6FCFBDEE" w14:textId="77777777" w:rsidR="001F3B04" w:rsidRDefault="001F3B04">
            <w:pPr>
              <w:tabs>
                <w:tab w:val="left" w:pos="993"/>
              </w:tabs>
              <w:spacing w:line="360" w:lineRule="auto"/>
              <w:rPr>
                <w:b/>
                <w:color w:val="000000"/>
                <w:sz w:val="24"/>
              </w:rPr>
            </w:pPr>
          </w:p>
        </w:tc>
        <w:tc>
          <w:tcPr>
            <w:tcW w:w="2002" w:type="dxa"/>
          </w:tcPr>
          <w:p w14:paraId="0FB650AB" w14:textId="77777777" w:rsidR="001F3B04" w:rsidRDefault="001F3B04">
            <w:pPr>
              <w:tabs>
                <w:tab w:val="left" w:pos="993"/>
              </w:tabs>
              <w:spacing w:line="360" w:lineRule="auto"/>
              <w:rPr>
                <w:b/>
                <w:color w:val="000000"/>
                <w:sz w:val="24"/>
              </w:rPr>
            </w:pPr>
          </w:p>
        </w:tc>
      </w:tr>
      <w:tr w:rsidR="001F3B04" w14:paraId="1B6F247F" w14:textId="77777777">
        <w:tc>
          <w:tcPr>
            <w:tcW w:w="1809" w:type="dxa"/>
          </w:tcPr>
          <w:p w14:paraId="4A991398" w14:textId="77777777" w:rsidR="001F3B04" w:rsidRDefault="001F3B04">
            <w:pPr>
              <w:tabs>
                <w:tab w:val="left" w:pos="993"/>
              </w:tabs>
              <w:spacing w:line="360" w:lineRule="auto"/>
              <w:rPr>
                <w:b/>
                <w:color w:val="000000"/>
                <w:sz w:val="24"/>
              </w:rPr>
            </w:pPr>
          </w:p>
          <w:p w14:paraId="6D918FB3" w14:textId="77777777" w:rsidR="001F3B04" w:rsidRDefault="001F3B04">
            <w:pPr>
              <w:tabs>
                <w:tab w:val="left" w:pos="993"/>
              </w:tabs>
              <w:spacing w:line="360" w:lineRule="auto"/>
              <w:rPr>
                <w:b/>
                <w:color w:val="000000"/>
                <w:sz w:val="24"/>
              </w:rPr>
            </w:pPr>
          </w:p>
          <w:p w14:paraId="0442ABEF" w14:textId="77777777" w:rsidR="001F3B04" w:rsidRDefault="001F3B04">
            <w:pPr>
              <w:tabs>
                <w:tab w:val="left" w:pos="993"/>
              </w:tabs>
              <w:spacing w:line="360" w:lineRule="auto"/>
              <w:rPr>
                <w:b/>
                <w:color w:val="000000"/>
                <w:sz w:val="24"/>
              </w:rPr>
            </w:pPr>
          </w:p>
        </w:tc>
        <w:tc>
          <w:tcPr>
            <w:tcW w:w="743" w:type="dxa"/>
          </w:tcPr>
          <w:p w14:paraId="0CCAA481" w14:textId="77777777" w:rsidR="001F3B04" w:rsidRDefault="001F3B04">
            <w:pPr>
              <w:tabs>
                <w:tab w:val="left" w:pos="993"/>
              </w:tabs>
              <w:spacing w:line="360" w:lineRule="auto"/>
              <w:rPr>
                <w:b/>
                <w:color w:val="000000"/>
                <w:sz w:val="24"/>
              </w:rPr>
            </w:pPr>
          </w:p>
        </w:tc>
        <w:tc>
          <w:tcPr>
            <w:tcW w:w="1389" w:type="dxa"/>
          </w:tcPr>
          <w:p w14:paraId="55159093" w14:textId="77777777" w:rsidR="001F3B04" w:rsidRDefault="001F3B04">
            <w:pPr>
              <w:tabs>
                <w:tab w:val="left" w:pos="993"/>
              </w:tabs>
              <w:spacing w:line="360" w:lineRule="auto"/>
              <w:rPr>
                <w:b/>
                <w:color w:val="000000"/>
                <w:sz w:val="24"/>
              </w:rPr>
            </w:pPr>
          </w:p>
        </w:tc>
        <w:tc>
          <w:tcPr>
            <w:tcW w:w="1066" w:type="dxa"/>
          </w:tcPr>
          <w:p w14:paraId="37583B95" w14:textId="77777777" w:rsidR="001F3B04" w:rsidRDefault="001F3B04">
            <w:pPr>
              <w:tabs>
                <w:tab w:val="left" w:pos="993"/>
              </w:tabs>
              <w:spacing w:line="360" w:lineRule="auto"/>
              <w:rPr>
                <w:b/>
                <w:color w:val="000000"/>
                <w:sz w:val="24"/>
              </w:rPr>
            </w:pPr>
          </w:p>
        </w:tc>
        <w:tc>
          <w:tcPr>
            <w:tcW w:w="1066" w:type="dxa"/>
          </w:tcPr>
          <w:p w14:paraId="4EF29759" w14:textId="77777777" w:rsidR="001F3B04" w:rsidRDefault="001F3B04">
            <w:pPr>
              <w:tabs>
                <w:tab w:val="left" w:pos="993"/>
              </w:tabs>
              <w:spacing w:line="360" w:lineRule="auto"/>
              <w:rPr>
                <w:b/>
                <w:color w:val="000000"/>
                <w:sz w:val="24"/>
              </w:rPr>
            </w:pPr>
          </w:p>
        </w:tc>
        <w:tc>
          <w:tcPr>
            <w:tcW w:w="1066" w:type="dxa"/>
          </w:tcPr>
          <w:p w14:paraId="4BA51177" w14:textId="77777777" w:rsidR="001F3B04" w:rsidRDefault="001F3B04">
            <w:pPr>
              <w:tabs>
                <w:tab w:val="left" w:pos="993"/>
              </w:tabs>
              <w:spacing w:line="360" w:lineRule="auto"/>
              <w:rPr>
                <w:b/>
                <w:color w:val="000000"/>
                <w:sz w:val="24"/>
              </w:rPr>
            </w:pPr>
          </w:p>
        </w:tc>
        <w:tc>
          <w:tcPr>
            <w:tcW w:w="1066" w:type="dxa"/>
          </w:tcPr>
          <w:p w14:paraId="169BDDCC" w14:textId="77777777" w:rsidR="001F3B04" w:rsidRDefault="001F3B04">
            <w:pPr>
              <w:tabs>
                <w:tab w:val="left" w:pos="993"/>
              </w:tabs>
              <w:spacing w:line="360" w:lineRule="auto"/>
              <w:rPr>
                <w:b/>
                <w:color w:val="000000"/>
                <w:sz w:val="24"/>
              </w:rPr>
            </w:pPr>
          </w:p>
        </w:tc>
        <w:tc>
          <w:tcPr>
            <w:tcW w:w="2002" w:type="dxa"/>
          </w:tcPr>
          <w:p w14:paraId="74988D3C" w14:textId="77777777" w:rsidR="001F3B04" w:rsidRDefault="001F3B04">
            <w:pPr>
              <w:tabs>
                <w:tab w:val="left" w:pos="993"/>
              </w:tabs>
              <w:spacing w:line="360" w:lineRule="auto"/>
              <w:rPr>
                <w:b/>
                <w:color w:val="000000"/>
                <w:sz w:val="24"/>
              </w:rPr>
            </w:pPr>
          </w:p>
        </w:tc>
      </w:tr>
      <w:tr w:rsidR="001F3B04" w14:paraId="523A13A7" w14:textId="77777777">
        <w:tc>
          <w:tcPr>
            <w:tcW w:w="1809" w:type="dxa"/>
          </w:tcPr>
          <w:p w14:paraId="11D7CC9E" w14:textId="77777777" w:rsidR="001F3B04" w:rsidRDefault="001F3B04">
            <w:pPr>
              <w:tabs>
                <w:tab w:val="left" w:pos="993"/>
              </w:tabs>
              <w:spacing w:line="360" w:lineRule="auto"/>
              <w:rPr>
                <w:b/>
                <w:color w:val="000000"/>
                <w:sz w:val="24"/>
              </w:rPr>
            </w:pPr>
          </w:p>
          <w:p w14:paraId="1ED190E2" w14:textId="77777777" w:rsidR="001F3B04" w:rsidRDefault="001F3B04">
            <w:pPr>
              <w:tabs>
                <w:tab w:val="left" w:pos="993"/>
              </w:tabs>
              <w:spacing w:line="360" w:lineRule="auto"/>
              <w:rPr>
                <w:b/>
                <w:color w:val="000000"/>
                <w:sz w:val="24"/>
              </w:rPr>
            </w:pPr>
          </w:p>
          <w:p w14:paraId="68AFEC84" w14:textId="77777777" w:rsidR="001F3B04" w:rsidRDefault="001F3B04">
            <w:pPr>
              <w:tabs>
                <w:tab w:val="left" w:pos="993"/>
              </w:tabs>
              <w:spacing w:line="360" w:lineRule="auto"/>
              <w:rPr>
                <w:b/>
                <w:color w:val="000000"/>
                <w:sz w:val="24"/>
              </w:rPr>
            </w:pPr>
          </w:p>
        </w:tc>
        <w:tc>
          <w:tcPr>
            <w:tcW w:w="743" w:type="dxa"/>
          </w:tcPr>
          <w:p w14:paraId="4011698E" w14:textId="77777777" w:rsidR="001F3B04" w:rsidRDefault="001F3B04">
            <w:pPr>
              <w:tabs>
                <w:tab w:val="left" w:pos="993"/>
              </w:tabs>
              <w:spacing w:line="360" w:lineRule="auto"/>
              <w:rPr>
                <w:b/>
                <w:color w:val="000000"/>
                <w:sz w:val="24"/>
              </w:rPr>
            </w:pPr>
          </w:p>
        </w:tc>
        <w:tc>
          <w:tcPr>
            <w:tcW w:w="1389" w:type="dxa"/>
          </w:tcPr>
          <w:p w14:paraId="770B521C" w14:textId="77777777" w:rsidR="001F3B04" w:rsidRDefault="001F3B04">
            <w:pPr>
              <w:tabs>
                <w:tab w:val="left" w:pos="993"/>
              </w:tabs>
              <w:spacing w:line="360" w:lineRule="auto"/>
              <w:rPr>
                <w:b/>
                <w:color w:val="000000"/>
                <w:sz w:val="24"/>
              </w:rPr>
            </w:pPr>
          </w:p>
        </w:tc>
        <w:tc>
          <w:tcPr>
            <w:tcW w:w="1066" w:type="dxa"/>
          </w:tcPr>
          <w:p w14:paraId="085A0119" w14:textId="77777777" w:rsidR="001F3B04" w:rsidRDefault="001F3B04">
            <w:pPr>
              <w:tabs>
                <w:tab w:val="left" w:pos="993"/>
              </w:tabs>
              <w:spacing w:line="360" w:lineRule="auto"/>
              <w:rPr>
                <w:b/>
                <w:color w:val="000000"/>
                <w:sz w:val="24"/>
              </w:rPr>
            </w:pPr>
          </w:p>
        </w:tc>
        <w:tc>
          <w:tcPr>
            <w:tcW w:w="1066" w:type="dxa"/>
          </w:tcPr>
          <w:p w14:paraId="7FE8D88C" w14:textId="77777777" w:rsidR="001F3B04" w:rsidRDefault="001F3B04">
            <w:pPr>
              <w:tabs>
                <w:tab w:val="left" w:pos="993"/>
              </w:tabs>
              <w:spacing w:line="360" w:lineRule="auto"/>
              <w:rPr>
                <w:b/>
                <w:color w:val="000000"/>
                <w:sz w:val="24"/>
              </w:rPr>
            </w:pPr>
          </w:p>
        </w:tc>
        <w:tc>
          <w:tcPr>
            <w:tcW w:w="1066" w:type="dxa"/>
          </w:tcPr>
          <w:p w14:paraId="22C8631B" w14:textId="77777777" w:rsidR="001F3B04" w:rsidRDefault="001F3B04">
            <w:pPr>
              <w:tabs>
                <w:tab w:val="left" w:pos="993"/>
              </w:tabs>
              <w:spacing w:line="360" w:lineRule="auto"/>
              <w:rPr>
                <w:b/>
                <w:color w:val="000000"/>
                <w:sz w:val="24"/>
              </w:rPr>
            </w:pPr>
          </w:p>
        </w:tc>
        <w:tc>
          <w:tcPr>
            <w:tcW w:w="1066" w:type="dxa"/>
          </w:tcPr>
          <w:p w14:paraId="7C8EBA2D" w14:textId="77777777" w:rsidR="001F3B04" w:rsidRDefault="001F3B04">
            <w:pPr>
              <w:tabs>
                <w:tab w:val="left" w:pos="993"/>
              </w:tabs>
              <w:spacing w:line="360" w:lineRule="auto"/>
              <w:rPr>
                <w:b/>
                <w:color w:val="000000"/>
                <w:sz w:val="24"/>
              </w:rPr>
            </w:pPr>
          </w:p>
        </w:tc>
        <w:tc>
          <w:tcPr>
            <w:tcW w:w="2002" w:type="dxa"/>
          </w:tcPr>
          <w:p w14:paraId="0A895978" w14:textId="77777777" w:rsidR="001F3B04" w:rsidRDefault="001F3B04">
            <w:pPr>
              <w:tabs>
                <w:tab w:val="left" w:pos="993"/>
              </w:tabs>
              <w:spacing w:line="360" w:lineRule="auto"/>
              <w:rPr>
                <w:b/>
                <w:color w:val="000000"/>
                <w:sz w:val="24"/>
              </w:rPr>
            </w:pPr>
          </w:p>
        </w:tc>
      </w:tr>
      <w:tr w:rsidR="001F3B04" w14:paraId="6E9502DE" w14:textId="77777777">
        <w:tc>
          <w:tcPr>
            <w:tcW w:w="1809" w:type="dxa"/>
          </w:tcPr>
          <w:p w14:paraId="1910DD50" w14:textId="77777777" w:rsidR="001F3B04" w:rsidRDefault="001F3B04">
            <w:pPr>
              <w:tabs>
                <w:tab w:val="left" w:pos="993"/>
              </w:tabs>
              <w:spacing w:line="360" w:lineRule="auto"/>
              <w:rPr>
                <w:b/>
                <w:color w:val="000000"/>
                <w:sz w:val="24"/>
              </w:rPr>
            </w:pPr>
            <w:r>
              <w:rPr>
                <w:rFonts w:hAnsi="宋体" w:cs="宋体" w:hint="eastAsia"/>
                <w:b/>
                <w:color w:val="000000"/>
                <w:kern w:val="0"/>
                <w:sz w:val="24"/>
              </w:rPr>
              <w:t>申请人接受其他学术资助或者其他学术研究经历的说明</w:t>
            </w:r>
          </w:p>
        </w:tc>
        <w:tc>
          <w:tcPr>
            <w:tcW w:w="8398" w:type="dxa"/>
            <w:gridSpan w:val="7"/>
          </w:tcPr>
          <w:p w14:paraId="37071244" w14:textId="77777777" w:rsidR="001F3B04" w:rsidRDefault="001F3B04">
            <w:pPr>
              <w:spacing w:line="400" w:lineRule="exact"/>
              <w:rPr>
                <w:kern w:val="0"/>
                <w:sz w:val="24"/>
              </w:rPr>
            </w:pPr>
            <w:r>
              <w:rPr>
                <w:rFonts w:hint="eastAsia"/>
                <w:kern w:val="0"/>
                <w:sz w:val="24"/>
              </w:rPr>
              <w:t>项目团队成员所参加过的实验室科研见习，课题组</w:t>
            </w:r>
            <w:r>
              <w:rPr>
                <w:rFonts w:hint="eastAsia"/>
                <w:kern w:val="0"/>
                <w:sz w:val="24"/>
              </w:rPr>
              <w:t>/</w:t>
            </w:r>
            <w:r>
              <w:rPr>
                <w:rFonts w:hint="eastAsia"/>
                <w:kern w:val="0"/>
                <w:sz w:val="24"/>
              </w:rPr>
              <w:t>讨论班学术研讨，学校或院系的学术研究或科创项目，如</w:t>
            </w:r>
            <w:r>
              <w:rPr>
                <w:rFonts w:hint="eastAsia"/>
                <w:kern w:val="0"/>
                <w:sz w:val="24"/>
              </w:rPr>
              <w:t>FDUROP</w:t>
            </w:r>
            <w:r>
              <w:rPr>
                <w:rFonts w:hint="eastAsia"/>
                <w:kern w:val="0"/>
                <w:sz w:val="24"/>
              </w:rPr>
              <w:t>的其它项目。</w:t>
            </w:r>
          </w:p>
          <w:p w14:paraId="25548A21" w14:textId="77777777" w:rsidR="001F3B04" w:rsidRDefault="001F3B04">
            <w:pPr>
              <w:rPr>
                <w:rFonts w:cs="宋体"/>
                <w:color w:val="000000"/>
                <w:kern w:val="0"/>
                <w:sz w:val="24"/>
              </w:rPr>
            </w:pPr>
          </w:p>
          <w:p w14:paraId="3743DC25" w14:textId="77777777" w:rsidR="001F3B04" w:rsidRDefault="001F3B04">
            <w:pPr>
              <w:tabs>
                <w:tab w:val="left" w:pos="993"/>
              </w:tabs>
              <w:spacing w:line="360" w:lineRule="auto"/>
              <w:rPr>
                <w:b/>
                <w:color w:val="000000"/>
                <w:sz w:val="24"/>
              </w:rPr>
            </w:pPr>
          </w:p>
          <w:p w14:paraId="41614E35" w14:textId="77777777" w:rsidR="001F3B04" w:rsidRDefault="001F3B04">
            <w:pPr>
              <w:tabs>
                <w:tab w:val="left" w:pos="993"/>
              </w:tabs>
              <w:spacing w:line="360" w:lineRule="auto"/>
              <w:rPr>
                <w:b/>
                <w:color w:val="000000"/>
                <w:sz w:val="24"/>
              </w:rPr>
            </w:pPr>
          </w:p>
          <w:p w14:paraId="4D022E21" w14:textId="77777777" w:rsidR="001F3B04" w:rsidRDefault="001F3B04">
            <w:pPr>
              <w:tabs>
                <w:tab w:val="left" w:pos="993"/>
              </w:tabs>
              <w:spacing w:line="360" w:lineRule="auto"/>
              <w:rPr>
                <w:b/>
                <w:color w:val="000000"/>
                <w:sz w:val="24"/>
              </w:rPr>
            </w:pPr>
          </w:p>
          <w:p w14:paraId="67B090E3" w14:textId="77777777" w:rsidR="001F3B04" w:rsidRDefault="001F3B04">
            <w:pPr>
              <w:tabs>
                <w:tab w:val="left" w:pos="993"/>
              </w:tabs>
              <w:spacing w:line="360" w:lineRule="auto"/>
              <w:rPr>
                <w:b/>
                <w:color w:val="000000"/>
                <w:sz w:val="24"/>
              </w:rPr>
            </w:pPr>
          </w:p>
          <w:p w14:paraId="7BB339B1" w14:textId="77777777" w:rsidR="001F3B04" w:rsidRDefault="001F3B04">
            <w:pPr>
              <w:tabs>
                <w:tab w:val="left" w:pos="993"/>
              </w:tabs>
              <w:spacing w:line="360" w:lineRule="auto"/>
              <w:rPr>
                <w:b/>
                <w:color w:val="000000"/>
                <w:sz w:val="24"/>
              </w:rPr>
            </w:pPr>
          </w:p>
          <w:p w14:paraId="25B9245A" w14:textId="77777777" w:rsidR="001F3B04" w:rsidRDefault="001F3B04">
            <w:pPr>
              <w:tabs>
                <w:tab w:val="left" w:pos="993"/>
              </w:tabs>
              <w:spacing w:line="360" w:lineRule="auto"/>
              <w:rPr>
                <w:b/>
                <w:color w:val="000000"/>
                <w:sz w:val="24"/>
              </w:rPr>
            </w:pPr>
          </w:p>
          <w:p w14:paraId="4AB45DA5" w14:textId="77777777" w:rsidR="001F3B04" w:rsidRDefault="001F3B04">
            <w:pPr>
              <w:tabs>
                <w:tab w:val="left" w:pos="993"/>
              </w:tabs>
              <w:spacing w:line="360" w:lineRule="auto"/>
              <w:rPr>
                <w:b/>
                <w:color w:val="000000"/>
                <w:sz w:val="24"/>
              </w:rPr>
            </w:pPr>
          </w:p>
          <w:p w14:paraId="047971B0" w14:textId="77777777" w:rsidR="001F3B04" w:rsidRDefault="001F3B04">
            <w:pPr>
              <w:tabs>
                <w:tab w:val="left" w:pos="993"/>
              </w:tabs>
              <w:spacing w:line="360" w:lineRule="auto"/>
              <w:rPr>
                <w:b/>
                <w:color w:val="000000"/>
                <w:sz w:val="24"/>
              </w:rPr>
            </w:pPr>
          </w:p>
          <w:p w14:paraId="420B323F" w14:textId="77777777" w:rsidR="001F3B04" w:rsidRDefault="001F3B04">
            <w:pPr>
              <w:tabs>
                <w:tab w:val="left" w:pos="993"/>
              </w:tabs>
              <w:spacing w:line="360" w:lineRule="auto"/>
              <w:rPr>
                <w:b/>
                <w:color w:val="000000"/>
                <w:sz w:val="24"/>
              </w:rPr>
            </w:pPr>
          </w:p>
          <w:p w14:paraId="42937566" w14:textId="77777777" w:rsidR="001F3B04" w:rsidRDefault="001F3B04">
            <w:pPr>
              <w:tabs>
                <w:tab w:val="left" w:pos="993"/>
              </w:tabs>
              <w:spacing w:line="360" w:lineRule="auto"/>
              <w:rPr>
                <w:b/>
                <w:color w:val="000000"/>
                <w:sz w:val="24"/>
              </w:rPr>
            </w:pPr>
          </w:p>
          <w:p w14:paraId="2E0BB414" w14:textId="77777777" w:rsidR="001F3B04" w:rsidRDefault="001F3B04">
            <w:pPr>
              <w:tabs>
                <w:tab w:val="left" w:pos="993"/>
              </w:tabs>
              <w:spacing w:line="360" w:lineRule="auto"/>
              <w:rPr>
                <w:b/>
                <w:color w:val="000000"/>
                <w:sz w:val="24"/>
              </w:rPr>
            </w:pPr>
          </w:p>
          <w:p w14:paraId="12083DEF" w14:textId="77777777" w:rsidR="001F3B04" w:rsidRDefault="001F3B04">
            <w:pPr>
              <w:tabs>
                <w:tab w:val="left" w:pos="993"/>
              </w:tabs>
              <w:spacing w:line="360" w:lineRule="auto"/>
              <w:rPr>
                <w:b/>
                <w:color w:val="000000"/>
                <w:sz w:val="24"/>
              </w:rPr>
            </w:pPr>
          </w:p>
          <w:p w14:paraId="613CA50E" w14:textId="77777777" w:rsidR="001F3B04" w:rsidRDefault="001F3B04">
            <w:pPr>
              <w:tabs>
                <w:tab w:val="left" w:pos="993"/>
              </w:tabs>
              <w:spacing w:line="360" w:lineRule="auto"/>
              <w:rPr>
                <w:b/>
                <w:color w:val="000000"/>
                <w:sz w:val="24"/>
              </w:rPr>
            </w:pPr>
          </w:p>
        </w:tc>
      </w:tr>
    </w:tbl>
    <w:p w14:paraId="659BF75B" w14:textId="77777777" w:rsidR="001F3B04" w:rsidRPr="00A92589" w:rsidRDefault="001F3B04" w:rsidP="001F3B04">
      <w:pPr>
        <w:tabs>
          <w:tab w:val="left" w:pos="993"/>
        </w:tabs>
        <w:spacing w:line="360" w:lineRule="auto"/>
        <w:ind w:left="420"/>
        <w:rPr>
          <w:b/>
          <w:color w:val="000000"/>
          <w:sz w:val="24"/>
        </w:rPr>
      </w:pPr>
    </w:p>
    <w:p w14:paraId="2B6D4FE0" w14:textId="77777777" w:rsidR="00AC38A5" w:rsidRPr="001F3B04" w:rsidRDefault="00AC38A5">
      <w:pPr>
        <w:spacing w:line="360" w:lineRule="auto"/>
        <w:rPr>
          <w:rFonts w:hAnsi="宋体"/>
          <w:b/>
          <w:sz w:val="24"/>
        </w:rPr>
      </w:pPr>
    </w:p>
    <w:p w14:paraId="1B9E1AD8" w14:textId="77777777" w:rsidR="00AC38A5" w:rsidRDefault="00AC38A5">
      <w:pPr>
        <w:spacing w:line="360" w:lineRule="auto"/>
        <w:rPr>
          <w:b/>
          <w:sz w:val="24"/>
        </w:rPr>
      </w:pPr>
      <w:r>
        <w:rPr>
          <w:rFonts w:hAnsi="宋体" w:hint="eastAsia"/>
          <w:b/>
          <w:sz w:val="24"/>
        </w:rPr>
        <w:lastRenderedPageBreak/>
        <w:t>二、导师信息</w:t>
      </w:r>
    </w:p>
    <w:tbl>
      <w:tblPr>
        <w:tblpPr w:leftFromText="180" w:rightFromText="180" w:vertAnchor="text" w:horzAnchor="margin" w:tblpY="158"/>
        <w:tblW w:w="5000" w:type="pct"/>
        <w:tblLook w:val="0000" w:firstRow="0" w:lastRow="0" w:firstColumn="0" w:lastColumn="0" w:noHBand="0" w:noVBand="0"/>
      </w:tblPr>
      <w:tblGrid>
        <w:gridCol w:w="2087"/>
        <w:gridCol w:w="2840"/>
        <w:gridCol w:w="1276"/>
        <w:gridCol w:w="2325"/>
      </w:tblGrid>
      <w:tr w:rsidR="002B4FD1" w14:paraId="53596F01" w14:textId="77777777">
        <w:tc>
          <w:tcPr>
            <w:tcW w:w="1224" w:type="pct"/>
            <w:tcBorders>
              <w:top w:val="single" w:sz="4" w:space="0" w:color="auto"/>
              <w:left w:val="single" w:sz="4" w:space="0" w:color="auto"/>
              <w:bottom w:val="single" w:sz="4" w:space="0" w:color="auto"/>
              <w:right w:val="single" w:sz="4" w:space="0" w:color="auto"/>
            </w:tcBorders>
            <w:vAlign w:val="center"/>
          </w:tcPr>
          <w:p w14:paraId="1B789B79" w14:textId="77777777" w:rsidR="00AC38A5" w:rsidRDefault="00AC38A5">
            <w:pPr>
              <w:spacing w:line="360" w:lineRule="auto"/>
              <w:jc w:val="center"/>
              <w:rPr>
                <w:sz w:val="24"/>
              </w:rPr>
            </w:pPr>
            <w:r>
              <w:rPr>
                <w:rFonts w:hAnsi="宋体" w:hint="eastAsia"/>
                <w:sz w:val="24"/>
              </w:rPr>
              <w:t>姓名</w:t>
            </w:r>
          </w:p>
        </w:tc>
        <w:tc>
          <w:tcPr>
            <w:tcW w:w="1665" w:type="pct"/>
            <w:tcBorders>
              <w:top w:val="single" w:sz="4" w:space="0" w:color="auto"/>
              <w:left w:val="single" w:sz="4" w:space="0" w:color="auto"/>
              <w:bottom w:val="single" w:sz="4" w:space="0" w:color="auto"/>
              <w:right w:val="single" w:sz="4" w:space="0" w:color="auto"/>
            </w:tcBorders>
            <w:vAlign w:val="center"/>
          </w:tcPr>
          <w:p w14:paraId="7CF143F9" w14:textId="77777777" w:rsidR="00AC38A5" w:rsidRDefault="00AC38A5">
            <w:pPr>
              <w:spacing w:line="360" w:lineRule="auto"/>
              <w:rPr>
                <w:sz w:val="24"/>
              </w:rPr>
            </w:pPr>
          </w:p>
        </w:tc>
        <w:tc>
          <w:tcPr>
            <w:tcW w:w="748" w:type="pct"/>
            <w:tcBorders>
              <w:top w:val="single" w:sz="4" w:space="0" w:color="auto"/>
              <w:left w:val="single" w:sz="4" w:space="0" w:color="auto"/>
              <w:bottom w:val="single" w:sz="4" w:space="0" w:color="auto"/>
              <w:right w:val="single" w:sz="4" w:space="0" w:color="auto"/>
            </w:tcBorders>
            <w:vAlign w:val="center"/>
          </w:tcPr>
          <w:p w14:paraId="4EC9B18D" w14:textId="77777777" w:rsidR="00AC38A5" w:rsidRDefault="00AC38A5">
            <w:pPr>
              <w:spacing w:line="360" w:lineRule="auto"/>
              <w:jc w:val="center"/>
              <w:rPr>
                <w:sz w:val="24"/>
              </w:rPr>
            </w:pPr>
            <w:r>
              <w:rPr>
                <w:rFonts w:hint="eastAsia"/>
                <w:color w:val="000000"/>
                <w:sz w:val="24"/>
              </w:rPr>
              <w:t>出生年月</w:t>
            </w:r>
          </w:p>
        </w:tc>
        <w:tc>
          <w:tcPr>
            <w:tcW w:w="1363" w:type="pct"/>
            <w:tcBorders>
              <w:top w:val="single" w:sz="4" w:space="0" w:color="auto"/>
              <w:left w:val="single" w:sz="4" w:space="0" w:color="auto"/>
              <w:bottom w:val="single" w:sz="4" w:space="0" w:color="auto"/>
              <w:right w:val="single" w:sz="4" w:space="0" w:color="auto"/>
            </w:tcBorders>
            <w:vAlign w:val="center"/>
          </w:tcPr>
          <w:p w14:paraId="2AAD3F12" w14:textId="77777777" w:rsidR="00AC38A5" w:rsidRDefault="00AC38A5">
            <w:pPr>
              <w:spacing w:line="360" w:lineRule="auto"/>
              <w:rPr>
                <w:sz w:val="24"/>
              </w:rPr>
            </w:pPr>
          </w:p>
        </w:tc>
      </w:tr>
      <w:tr w:rsidR="002B4FD1" w14:paraId="1FE1FF47" w14:textId="77777777">
        <w:tc>
          <w:tcPr>
            <w:tcW w:w="1224" w:type="pct"/>
            <w:tcBorders>
              <w:top w:val="single" w:sz="4" w:space="0" w:color="auto"/>
              <w:left w:val="single" w:sz="4" w:space="0" w:color="auto"/>
              <w:bottom w:val="single" w:sz="4" w:space="0" w:color="auto"/>
              <w:right w:val="single" w:sz="4" w:space="0" w:color="auto"/>
            </w:tcBorders>
            <w:vAlign w:val="center"/>
          </w:tcPr>
          <w:p w14:paraId="29044E8F" w14:textId="77777777" w:rsidR="00AC38A5" w:rsidRDefault="00AC38A5">
            <w:pPr>
              <w:spacing w:line="360" w:lineRule="auto"/>
              <w:jc w:val="center"/>
              <w:rPr>
                <w:rFonts w:hAnsi="宋体"/>
                <w:sz w:val="24"/>
              </w:rPr>
            </w:pPr>
            <w:r>
              <w:rPr>
                <w:rFonts w:hint="eastAsia"/>
                <w:color w:val="000000"/>
                <w:sz w:val="24"/>
              </w:rPr>
              <w:t>职称</w:t>
            </w:r>
          </w:p>
        </w:tc>
        <w:tc>
          <w:tcPr>
            <w:tcW w:w="1665" w:type="pct"/>
            <w:tcBorders>
              <w:top w:val="single" w:sz="4" w:space="0" w:color="auto"/>
              <w:left w:val="single" w:sz="4" w:space="0" w:color="auto"/>
              <w:bottom w:val="single" w:sz="4" w:space="0" w:color="auto"/>
              <w:right w:val="single" w:sz="4" w:space="0" w:color="auto"/>
            </w:tcBorders>
            <w:vAlign w:val="center"/>
          </w:tcPr>
          <w:p w14:paraId="25468B95" w14:textId="77777777" w:rsidR="00AC38A5" w:rsidRDefault="00AC38A5">
            <w:pPr>
              <w:spacing w:line="360" w:lineRule="auto"/>
              <w:rPr>
                <w:sz w:val="24"/>
              </w:rPr>
            </w:pPr>
          </w:p>
        </w:tc>
        <w:tc>
          <w:tcPr>
            <w:tcW w:w="748" w:type="pct"/>
            <w:tcBorders>
              <w:top w:val="single" w:sz="4" w:space="0" w:color="auto"/>
              <w:left w:val="single" w:sz="4" w:space="0" w:color="auto"/>
              <w:bottom w:val="single" w:sz="4" w:space="0" w:color="auto"/>
              <w:right w:val="single" w:sz="4" w:space="0" w:color="auto"/>
            </w:tcBorders>
            <w:vAlign w:val="center"/>
          </w:tcPr>
          <w:p w14:paraId="1E659F7C" w14:textId="77777777" w:rsidR="00AC38A5" w:rsidRDefault="00AC38A5">
            <w:pPr>
              <w:spacing w:line="360" w:lineRule="auto"/>
              <w:jc w:val="center"/>
              <w:rPr>
                <w:rFonts w:hAnsi="宋体"/>
                <w:sz w:val="24"/>
              </w:rPr>
            </w:pPr>
            <w:r>
              <w:rPr>
                <w:rFonts w:hAnsi="宋体" w:hint="eastAsia"/>
                <w:sz w:val="24"/>
              </w:rPr>
              <w:t>学历</w:t>
            </w:r>
          </w:p>
        </w:tc>
        <w:tc>
          <w:tcPr>
            <w:tcW w:w="1363" w:type="pct"/>
            <w:tcBorders>
              <w:top w:val="single" w:sz="4" w:space="0" w:color="auto"/>
              <w:left w:val="single" w:sz="4" w:space="0" w:color="auto"/>
              <w:bottom w:val="single" w:sz="4" w:space="0" w:color="auto"/>
              <w:right w:val="single" w:sz="4" w:space="0" w:color="auto"/>
            </w:tcBorders>
            <w:vAlign w:val="center"/>
          </w:tcPr>
          <w:p w14:paraId="3BA40F0B" w14:textId="77777777" w:rsidR="00AC38A5" w:rsidRDefault="00AC38A5">
            <w:pPr>
              <w:spacing w:line="360" w:lineRule="auto"/>
              <w:rPr>
                <w:sz w:val="24"/>
              </w:rPr>
            </w:pPr>
          </w:p>
        </w:tc>
      </w:tr>
      <w:tr w:rsidR="002B4FD1" w14:paraId="25A24F98" w14:textId="77777777">
        <w:tc>
          <w:tcPr>
            <w:tcW w:w="1224" w:type="pct"/>
            <w:tcBorders>
              <w:top w:val="single" w:sz="4" w:space="0" w:color="auto"/>
              <w:left w:val="single" w:sz="4" w:space="0" w:color="auto"/>
              <w:bottom w:val="single" w:sz="4" w:space="0" w:color="auto"/>
              <w:right w:val="single" w:sz="4" w:space="0" w:color="auto"/>
            </w:tcBorders>
            <w:vAlign w:val="center"/>
          </w:tcPr>
          <w:p w14:paraId="3C0AF7F2" w14:textId="77777777" w:rsidR="00AC38A5" w:rsidRDefault="00AC38A5">
            <w:pPr>
              <w:spacing w:line="360" w:lineRule="auto"/>
              <w:jc w:val="center"/>
              <w:rPr>
                <w:rFonts w:hAnsi="宋体"/>
                <w:sz w:val="24"/>
              </w:rPr>
            </w:pPr>
            <w:r>
              <w:rPr>
                <w:rFonts w:hAnsi="宋体" w:hint="eastAsia"/>
                <w:sz w:val="24"/>
              </w:rPr>
              <w:t>工作单位（部门）</w:t>
            </w:r>
          </w:p>
        </w:tc>
        <w:tc>
          <w:tcPr>
            <w:tcW w:w="1665" w:type="pct"/>
            <w:tcBorders>
              <w:top w:val="single" w:sz="4" w:space="0" w:color="auto"/>
              <w:left w:val="single" w:sz="4" w:space="0" w:color="auto"/>
              <w:bottom w:val="single" w:sz="4" w:space="0" w:color="auto"/>
              <w:right w:val="single" w:sz="4" w:space="0" w:color="auto"/>
            </w:tcBorders>
            <w:vAlign w:val="center"/>
          </w:tcPr>
          <w:p w14:paraId="0BD6DEC0" w14:textId="77777777" w:rsidR="00AC38A5" w:rsidRDefault="00AC38A5">
            <w:pPr>
              <w:spacing w:line="360" w:lineRule="auto"/>
              <w:jc w:val="center"/>
              <w:rPr>
                <w:sz w:val="24"/>
              </w:rPr>
            </w:pPr>
          </w:p>
        </w:tc>
        <w:tc>
          <w:tcPr>
            <w:tcW w:w="748" w:type="pct"/>
            <w:tcBorders>
              <w:top w:val="single" w:sz="4" w:space="0" w:color="auto"/>
              <w:left w:val="single" w:sz="4" w:space="0" w:color="auto"/>
              <w:bottom w:val="single" w:sz="4" w:space="0" w:color="auto"/>
              <w:right w:val="single" w:sz="4" w:space="0" w:color="auto"/>
            </w:tcBorders>
            <w:vAlign w:val="center"/>
          </w:tcPr>
          <w:p w14:paraId="4D2C2B70" w14:textId="77777777" w:rsidR="00AC38A5" w:rsidRDefault="00AC38A5">
            <w:pPr>
              <w:spacing w:line="360" w:lineRule="auto"/>
              <w:jc w:val="center"/>
              <w:rPr>
                <w:sz w:val="24"/>
              </w:rPr>
            </w:pPr>
            <w:r>
              <w:rPr>
                <w:rFonts w:hint="eastAsia"/>
                <w:sz w:val="24"/>
              </w:rPr>
              <w:t>工号</w:t>
            </w:r>
          </w:p>
        </w:tc>
        <w:tc>
          <w:tcPr>
            <w:tcW w:w="1363" w:type="pct"/>
            <w:tcBorders>
              <w:top w:val="single" w:sz="4" w:space="0" w:color="auto"/>
              <w:left w:val="single" w:sz="4" w:space="0" w:color="auto"/>
              <w:bottom w:val="single" w:sz="4" w:space="0" w:color="auto"/>
              <w:right w:val="single" w:sz="4" w:space="0" w:color="auto"/>
            </w:tcBorders>
            <w:vAlign w:val="center"/>
          </w:tcPr>
          <w:p w14:paraId="328B50AA" w14:textId="77777777" w:rsidR="00AC38A5" w:rsidRDefault="00AC38A5">
            <w:pPr>
              <w:spacing w:line="360" w:lineRule="auto"/>
              <w:jc w:val="center"/>
              <w:rPr>
                <w:sz w:val="24"/>
              </w:rPr>
            </w:pPr>
          </w:p>
        </w:tc>
      </w:tr>
      <w:tr w:rsidR="002B4FD1" w14:paraId="7E2CBDA0" w14:textId="77777777">
        <w:tc>
          <w:tcPr>
            <w:tcW w:w="1224" w:type="pct"/>
            <w:tcBorders>
              <w:top w:val="single" w:sz="4" w:space="0" w:color="auto"/>
              <w:left w:val="single" w:sz="4" w:space="0" w:color="auto"/>
              <w:bottom w:val="single" w:sz="4" w:space="0" w:color="auto"/>
              <w:right w:val="single" w:sz="4" w:space="0" w:color="auto"/>
            </w:tcBorders>
            <w:vAlign w:val="center"/>
          </w:tcPr>
          <w:p w14:paraId="5ED438C8" w14:textId="77777777" w:rsidR="00AC38A5" w:rsidRDefault="00AC38A5">
            <w:pPr>
              <w:spacing w:line="360" w:lineRule="auto"/>
              <w:jc w:val="center"/>
              <w:rPr>
                <w:sz w:val="24"/>
              </w:rPr>
            </w:pPr>
            <w:r>
              <w:rPr>
                <w:rFonts w:hAnsi="宋体" w:hint="eastAsia"/>
                <w:sz w:val="24"/>
              </w:rPr>
              <w:t>办公室电话</w:t>
            </w:r>
          </w:p>
        </w:tc>
        <w:tc>
          <w:tcPr>
            <w:tcW w:w="1665" w:type="pct"/>
            <w:tcBorders>
              <w:top w:val="single" w:sz="4" w:space="0" w:color="auto"/>
              <w:left w:val="single" w:sz="4" w:space="0" w:color="auto"/>
              <w:bottom w:val="single" w:sz="4" w:space="0" w:color="auto"/>
              <w:right w:val="single" w:sz="4" w:space="0" w:color="auto"/>
            </w:tcBorders>
            <w:vAlign w:val="center"/>
          </w:tcPr>
          <w:p w14:paraId="0E934433" w14:textId="77777777" w:rsidR="00AC38A5" w:rsidRDefault="00AC38A5">
            <w:pPr>
              <w:spacing w:line="360" w:lineRule="auto"/>
              <w:rPr>
                <w:sz w:val="24"/>
              </w:rPr>
            </w:pPr>
          </w:p>
        </w:tc>
        <w:tc>
          <w:tcPr>
            <w:tcW w:w="748" w:type="pct"/>
            <w:tcBorders>
              <w:top w:val="single" w:sz="4" w:space="0" w:color="auto"/>
              <w:left w:val="single" w:sz="4" w:space="0" w:color="auto"/>
              <w:bottom w:val="single" w:sz="4" w:space="0" w:color="auto"/>
              <w:right w:val="single" w:sz="4" w:space="0" w:color="auto"/>
            </w:tcBorders>
            <w:vAlign w:val="center"/>
          </w:tcPr>
          <w:p w14:paraId="42AC0F73" w14:textId="77777777" w:rsidR="00AC38A5" w:rsidRDefault="00AC38A5">
            <w:pPr>
              <w:spacing w:line="360" w:lineRule="auto"/>
              <w:jc w:val="center"/>
              <w:rPr>
                <w:sz w:val="24"/>
              </w:rPr>
            </w:pPr>
            <w:r>
              <w:rPr>
                <w:rFonts w:hAnsi="宋体" w:hint="eastAsia"/>
                <w:sz w:val="24"/>
              </w:rPr>
              <w:t>手机</w:t>
            </w:r>
          </w:p>
        </w:tc>
        <w:tc>
          <w:tcPr>
            <w:tcW w:w="1363" w:type="pct"/>
            <w:tcBorders>
              <w:top w:val="single" w:sz="4" w:space="0" w:color="auto"/>
              <w:left w:val="single" w:sz="4" w:space="0" w:color="auto"/>
              <w:bottom w:val="single" w:sz="4" w:space="0" w:color="auto"/>
              <w:right w:val="single" w:sz="4" w:space="0" w:color="auto"/>
            </w:tcBorders>
            <w:vAlign w:val="center"/>
          </w:tcPr>
          <w:p w14:paraId="5DD98E16" w14:textId="77777777" w:rsidR="00AC38A5" w:rsidRDefault="00AC38A5">
            <w:pPr>
              <w:spacing w:line="360" w:lineRule="auto"/>
              <w:rPr>
                <w:sz w:val="24"/>
              </w:rPr>
            </w:pPr>
          </w:p>
        </w:tc>
      </w:tr>
      <w:tr w:rsidR="002B4FD1" w14:paraId="5B87935E" w14:textId="77777777">
        <w:tc>
          <w:tcPr>
            <w:tcW w:w="1224" w:type="pct"/>
            <w:tcBorders>
              <w:top w:val="single" w:sz="4" w:space="0" w:color="auto"/>
              <w:left w:val="single" w:sz="4" w:space="0" w:color="auto"/>
              <w:bottom w:val="single" w:sz="4" w:space="0" w:color="auto"/>
              <w:right w:val="single" w:sz="4" w:space="0" w:color="auto"/>
            </w:tcBorders>
            <w:vAlign w:val="center"/>
          </w:tcPr>
          <w:p w14:paraId="1573A8F3" w14:textId="77777777" w:rsidR="00AC38A5" w:rsidRDefault="00AC38A5">
            <w:pPr>
              <w:spacing w:line="360" w:lineRule="auto"/>
              <w:jc w:val="center"/>
              <w:rPr>
                <w:sz w:val="24"/>
              </w:rPr>
            </w:pPr>
            <w:r>
              <w:rPr>
                <w:rFonts w:hint="eastAsia"/>
                <w:sz w:val="24"/>
              </w:rPr>
              <w:t>电子邮箱</w:t>
            </w:r>
          </w:p>
        </w:tc>
        <w:tc>
          <w:tcPr>
            <w:tcW w:w="3776" w:type="pct"/>
            <w:gridSpan w:val="3"/>
            <w:tcBorders>
              <w:top w:val="single" w:sz="4" w:space="0" w:color="auto"/>
              <w:left w:val="single" w:sz="4" w:space="0" w:color="auto"/>
              <w:bottom w:val="single" w:sz="4" w:space="0" w:color="auto"/>
              <w:right w:val="single" w:sz="4" w:space="0" w:color="auto"/>
            </w:tcBorders>
            <w:vAlign w:val="center"/>
          </w:tcPr>
          <w:p w14:paraId="112535A4" w14:textId="77777777" w:rsidR="00AC38A5" w:rsidRDefault="00AC38A5">
            <w:pPr>
              <w:spacing w:line="360" w:lineRule="auto"/>
              <w:rPr>
                <w:sz w:val="24"/>
              </w:rPr>
            </w:pPr>
          </w:p>
        </w:tc>
      </w:tr>
      <w:tr w:rsidR="002B4FD1" w14:paraId="7FD3AF4C" w14:textId="77777777">
        <w:trPr>
          <w:trHeight w:val="3362"/>
        </w:trPr>
        <w:tc>
          <w:tcPr>
            <w:tcW w:w="1224" w:type="pct"/>
            <w:tcBorders>
              <w:top w:val="single" w:sz="4" w:space="0" w:color="auto"/>
              <w:left w:val="single" w:sz="4" w:space="0" w:color="auto"/>
              <w:right w:val="single" w:sz="4" w:space="0" w:color="auto"/>
            </w:tcBorders>
            <w:vAlign w:val="center"/>
          </w:tcPr>
          <w:p w14:paraId="7B2D5F3A" w14:textId="77777777" w:rsidR="00AC38A5" w:rsidRDefault="00AC38A5">
            <w:pPr>
              <w:spacing w:line="400" w:lineRule="exact"/>
              <w:jc w:val="center"/>
              <w:rPr>
                <w:sz w:val="24"/>
              </w:rPr>
            </w:pPr>
            <w:r>
              <w:rPr>
                <w:rFonts w:hAnsi="宋体" w:hint="eastAsia"/>
                <w:sz w:val="24"/>
              </w:rPr>
              <w:t>导师简介</w:t>
            </w:r>
          </w:p>
          <w:p w14:paraId="16AB2B5C" w14:textId="77777777" w:rsidR="00AC38A5" w:rsidRDefault="00AC38A5">
            <w:pPr>
              <w:spacing w:line="400" w:lineRule="exact"/>
              <w:jc w:val="center"/>
              <w:rPr>
                <w:sz w:val="24"/>
              </w:rPr>
            </w:pPr>
            <w:r>
              <w:rPr>
                <w:rFonts w:hAnsi="宋体" w:hint="eastAsia"/>
                <w:sz w:val="24"/>
              </w:rPr>
              <w:t>（包括研究方向、成果、论文、承担的课题研究等）</w:t>
            </w:r>
          </w:p>
        </w:tc>
        <w:tc>
          <w:tcPr>
            <w:tcW w:w="3776" w:type="pct"/>
            <w:gridSpan w:val="3"/>
            <w:tcBorders>
              <w:top w:val="single" w:sz="4" w:space="0" w:color="auto"/>
              <w:left w:val="single" w:sz="4" w:space="0" w:color="auto"/>
              <w:right w:val="single" w:sz="4" w:space="0" w:color="auto"/>
            </w:tcBorders>
          </w:tcPr>
          <w:p w14:paraId="3FAB227E" w14:textId="77777777" w:rsidR="00AC38A5" w:rsidRDefault="00AC38A5">
            <w:pPr>
              <w:spacing w:line="400" w:lineRule="exact"/>
              <w:jc w:val="left"/>
              <w:rPr>
                <w:kern w:val="0"/>
                <w:sz w:val="24"/>
              </w:rPr>
            </w:pPr>
            <w:r>
              <w:rPr>
                <w:rFonts w:cs="宋体" w:hint="eastAsia"/>
                <w:b/>
                <w:kern w:val="0"/>
                <w:sz w:val="24"/>
              </w:rPr>
              <w:t>（请填写导师最新介绍）</w:t>
            </w:r>
          </w:p>
          <w:p w14:paraId="23570CD9" w14:textId="77777777" w:rsidR="00AC38A5" w:rsidRDefault="00AC38A5">
            <w:pPr>
              <w:spacing w:line="400" w:lineRule="exact"/>
              <w:jc w:val="left"/>
              <w:rPr>
                <w:rFonts w:cs="宋体"/>
                <w:b/>
                <w:kern w:val="0"/>
                <w:sz w:val="24"/>
              </w:rPr>
            </w:pPr>
            <w:r>
              <w:rPr>
                <w:rFonts w:cs="宋体" w:hint="eastAsia"/>
                <w:b/>
                <w:kern w:val="0"/>
                <w:sz w:val="24"/>
              </w:rPr>
              <w:t>（</w:t>
            </w:r>
            <w:r>
              <w:rPr>
                <w:rFonts w:cs="宋体"/>
                <w:b/>
                <w:kern w:val="0"/>
                <w:sz w:val="24"/>
              </w:rPr>
              <w:t>导师近</w:t>
            </w:r>
            <w:r>
              <w:rPr>
                <w:rFonts w:cs="宋体" w:hint="eastAsia"/>
                <w:b/>
                <w:kern w:val="0"/>
                <w:sz w:val="24"/>
              </w:rPr>
              <w:t>五</w:t>
            </w:r>
            <w:r>
              <w:rPr>
                <w:rFonts w:cs="宋体"/>
                <w:b/>
                <w:kern w:val="0"/>
                <w:sz w:val="24"/>
              </w:rPr>
              <w:t>年</w:t>
            </w:r>
            <w:r>
              <w:rPr>
                <w:rFonts w:cs="宋体" w:hint="eastAsia"/>
                <w:b/>
                <w:kern w:val="0"/>
                <w:sz w:val="24"/>
              </w:rPr>
              <w:t>内</w:t>
            </w:r>
            <w:r>
              <w:rPr>
                <w:rFonts w:cs="宋体"/>
                <w:b/>
                <w:kern w:val="0"/>
                <w:sz w:val="24"/>
              </w:rPr>
              <w:t>所</w:t>
            </w:r>
            <w:r>
              <w:rPr>
                <w:rFonts w:cs="宋体" w:hint="eastAsia"/>
                <w:b/>
                <w:kern w:val="0"/>
                <w:sz w:val="24"/>
              </w:rPr>
              <w:t>获</w:t>
            </w:r>
            <w:r>
              <w:rPr>
                <w:rFonts w:cs="宋体"/>
                <w:b/>
                <w:kern w:val="0"/>
                <w:sz w:val="24"/>
              </w:rPr>
              <w:t>国家</w:t>
            </w:r>
            <w:r>
              <w:rPr>
                <w:rFonts w:cs="宋体" w:hint="eastAsia"/>
                <w:b/>
                <w:kern w:val="0"/>
                <w:sz w:val="24"/>
              </w:rPr>
              <w:t>级、</w:t>
            </w:r>
            <w:r>
              <w:rPr>
                <w:rFonts w:cs="宋体"/>
                <w:b/>
                <w:kern w:val="0"/>
                <w:sz w:val="24"/>
              </w:rPr>
              <w:t>省部级</w:t>
            </w:r>
            <w:r>
              <w:rPr>
                <w:rFonts w:cs="宋体" w:hint="eastAsia"/>
                <w:b/>
                <w:kern w:val="0"/>
                <w:sz w:val="24"/>
              </w:rPr>
              <w:t>科研</w:t>
            </w:r>
            <w:r>
              <w:rPr>
                <w:rFonts w:cs="宋体"/>
                <w:b/>
                <w:kern w:val="0"/>
                <w:sz w:val="24"/>
              </w:rPr>
              <w:t>基金项目</w:t>
            </w:r>
            <w:r>
              <w:rPr>
                <w:rFonts w:cs="宋体" w:hint="eastAsia"/>
                <w:b/>
                <w:kern w:val="0"/>
                <w:sz w:val="24"/>
              </w:rPr>
              <w:t>：</w:t>
            </w:r>
          </w:p>
          <w:p w14:paraId="5D94A8D6" w14:textId="77777777" w:rsidR="00AC38A5" w:rsidRDefault="00AC38A5">
            <w:pPr>
              <w:spacing w:line="400" w:lineRule="exact"/>
              <w:ind w:firstLineChars="150" w:firstLine="270"/>
              <w:jc w:val="left"/>
              <w:rPr>
                <w:rFonts w:cs="宋体"/>
                <w:b/>
                <w:kern w:val="0"/>
                <w:sz w:val="24"/>
              </w:rPr>
            </w:pPr>
            <w:r>
              <w:rPr>
                <w:rFonts w:cs="宋体" w:hint="eastAsia"/>
                <w:kern w:val="0"/>
                <w:sz w:val="18"/>
                <w:szCs w:val="18"/>
              </w:rPr>
              <w:t>项目名称，来源，金额，起止时间，第</w:t>
            </w:r>
            <w:r>
              <w:rPr>
                <w:rFonts w:cs="宋体"/>
                <w:kern w:val="0"/>
                <w:sz w:val="18"/>
                <w:szCs w:val="18"/>
              </w:rPr>
              <w:t>几位</w:t>
            </w:r>
            <w:r>
              <w:rPr>
                <w:rFonts w:cs="宋体" w:hint="eastAsia"/>
                <w:kern w:val="0"/>
                <w:sz w:val="18"/>
                <w:szCs w:val="18"/>
              </w:rPr>
              <w:t>主持人</w:t>
            </w:r>
            <w:r>
              <w:rPr>
                <w:rFonts w:cs="宋体"/>
                <w:b/>
                <w:kern w:val="0"/>
                <w:sz w:val="24"/>
              </w:rPr>
              <w:t>）</w:t>
            </w:r>
          </w:p>
          <w:p w14:paraId="2B1E08F0" w14:textId="77777777" w:rsidR="00AC38A5" w:rsidRDefault="00AC38A5">
            <w:pPr>
              <w:spacing w:line="400" w:lineRule="exact"/>
              <w:jc w:val="left"/>
              <w:rPr>
                <w:rFonts w:cs="宋体"/>
                <w:b/>
                <w:kern w:val="0"/>
                <w:sz w:val="24"/>
              </w:rPr>
            </w:pPr>
            <w:r>
              <w:rPr>
                <w:rFonts w:cs="宋体" w:hint="eastAsia"/>
                <w:b/>
                <w:kern w:val="0"/>
                <w:sz w:val="24"/>
              </w:rPr>
              <w:t>（导师近三年发表的学术论文）</w:t>
            </w:r>
          </w:p>
          <w:p w14:paraId="3A49A7F2" w14:textId="77777777" w:rsidR="00AC38A5" w:rsidRDefault="00AC38A5">
            <w:pPr>
              <w:rPr>
                <w:rFonts w:cs="宋体"/>
                <w:kern w:val="0"/>
                <w:sz w:val="24"/>
              </w:rPr>
            </w:pPr>
          </w:p>
          <w:p w14:paraId="36BCB0B4" w14:textId="77777777" w:rsidR="00AC38A5" w:rsidRDefault="00AC38A5">
            <w:pPr>
              <w:rPr>
                <w:rFonts w:cs="宋体"/>
                <w:kern w:val="0"/>
                <w:sz w:val="24"/>
              </w:rPr>
            </w:pPr>
          </w:p>
        </w:tc>
      </w:tr>
      <w:tr w:rsidR="002B4FD1" w14:paraId="4F8C833A" w14:textId="77777777">
        <w:tc>
          <w:tcPr>
            <w:tcW w:w="1224" w:type="pct"/>
            <w:tcBorders>
              <w:top w:val="single" w:sz="4" w:space="0" w:color="auto"/>
              <w:left w:val="single" w:sz="4" w:space="0" w:color="auto"/>
              <w:bottom w:val="single" w:sz="4" w:space="0" w:color="auto"/>
              <w:right w:val="single" w:sz="4" w:space="0" w:color="auto"/>
            </w:tcBorders>
            <w:vAlign w:val="center"/>
          </w:tcPr>
          <w:p w14:paraId="76F8E281" w14:textId="77777777" w:rsidR="00AC38A5" w:rsidRDefault="00AC38A5">
            <w:pPr>
              <w:spacing w:line="400" w:lineRule="exact"/>
              <w:jc w:val="center"/>
              <w:rPr>
                <w:sz w:val="24"/>
              </w:rPr>
            </w:pPr>
            <w:r>
              <w:rPr>
                <w:rFonts w:hint="eastAsia"/>
                <w:sz w:val="24"/>
              </w:rPr>
              <w:t>导师所在</w:t>
            </w:r>
          </w:p>
          <w:p w14:paraId="45165E48" w14:textId="77777777" w:rsidR="00AC38A5" w:rsidRDefault="00AC38A5">
            <w:pPr>
              <w:spacing w:line="400" w:lineRule="exact"/>
              <w:jc w:val="center"/>
              <w:rPr>
                <w:sz w:val="24"/>
              </w:rPr>
            </w:pPr>
            <w:r>
              <w:rPr>
                <w:rFonts w:hAnsi="宋体" w:hint="eastAsia"/>
                <w:sz w:val="24"/>
              </w:rPr>
              <w:t>实验室</w:t>
            </w:r>
            <w:r>
              <w:rPr>
                <w:rFonts w:hAnsi="宋体" w:hint="eastAsia"/>
                <w:sz w:val="24"/>
              </w:rPr>
              <w:t>/</w:t>
            </w:r>
            <w:r>
              <w:rPr>
                <w:rFonts w:hAnsi="宋体" w:hint="eastAsia"/>
                <w:sz w:val="24"/>
              </w:rPr>
              <w:t>教研室</w:t>
            </w:r>
            <w:r>
              <w:rPr>
                <w:rFonts w:hint="eastAsia"/>
                <w:sz w:val="24"/>
              </w:rPr>
              <w:t>/</w:t>
            </w:r>
          </w:p>
          <w:p w14:paraId="062BCDE5" w14:textId="77777777" w:rsidR="00AC38A5" w:rsidRDefault="00AC38A5">
            <w:pPr>
              <w:spacing w:line="400" w:lineRule="exact"/>
              <w:jc w:val="center"/>
              <w:rPr>
                <w:sz w:val="24"/>
              </w:rPr>
            </w:pPr>
            <w:r>
              <w:rPr>
                <w:rFonts w:hAnsi="宋体" w:hint="eastAsia"/>
                <w:sz w:val="24"/>
              </w:rPr>
              <w:t>课题组介绍</w:t>
            </w:r>
          </w:p>
        </w:tc>
        <w:tc>
          <w:tcPr>
            <w:tcW w:w="3776" w:type="pct"/>
            <w:gridSpan w:val="3"/>
            <w:tcBorders>
              <w:top w:val="single" w:sz="4" w:space="0" w:color="auto"/>
              <w:left w:val="single" w:sz="4" w:space="0" w:color="auto"/>
              <w:bottom w:val="single" w:sz="4" w:space="0" w:color="auto"/>
              <w:right w:val="single" w:sz="4" w:space="0" w:color="auto"/>
            </w:tcBorders>
          </w:tcPr>
          <w:p w14:paraId="59868695" w14:textId="77777777" w:rsidR="00AC38A5" w:rsidRDefault="00AC38A5">
            <w:pPr>
              <w:spacing w:line="360" w:lineRule="auto"/>
              <w:rPr>
                <w:rFonts w:cs="宋体"/>
                <w:kern w:val="0"/>
                <w:sz w:val="24"/>
              </w:rPr>
            </w:pPr>
            <w:r>
              <w:rPr>
                <w:rFonts w:cs="宋体" w:hint="eastAsia"/>
                <w:kern w:val="0"/>
                <w:sz w:val="24"/>
              </w:rPr>
              <w:t>（必填）</w:t>
            </w:r>
          </w:p>
          <w:p w14:paraId="18E5EB68" w14:textId="77777777" w:rsidR="00AC38A5" w:rsidRDefault="00AC38A5">
            <w:pPr>
              <w:rPr>
                <w:rFonts w:cs="宋体"/>
                <w:kern w:val="0"/>
                <w:sz w:val="24"/>
              </w:rPr>
            </w:pPr>
          </w:p>
          <w:p w14:paraId="4784B020" w14:textId="77777777" w:rsidR="00AC38A5" w:rsidRDefault="00AC38A5">
            <w:pPr>
              <w:rPr>
                <w:rFonts w:cs="宋体"/>
                <w:kern w:val="0"/>
                <w:sz w:val="24"/>
              </w:rPr>
            </w:pPr>
          </w:p>
          <w:p w14:paraId="48659012" w14:textId="77777777" w:rsidR="00AC38A5" w:rsidRDefault="00AC38A5">
            <w:pPr>
              <w:rPr>
                <w:rFonts w:cs="宋体"/>
                <w:kern w:val="0"/>
                <w:sz w:val="24"/>
              </w:rPr>
            </w:pPr>
          </w:p>
          <w:p w14:paraId="7B54D136" w14:textId="77777777" w:rsidR="00AC38A5" w:rsidRDefault="00AC38A5">
            <w:pPr>
              <w:rPr>
                <w:rFonts w:cs="宋体"/>
                <w:kern w:val="0"/>
                <w:sz w:val="24"/>
              </w:rPr>
            </w:pPr>
          </w:p>
          <w:p w14:paraId="7FEAFA2D" w14:textId="77777777" w:rsidR="00AC38A5" w:rsidRDefault="00AC38A5">
            <w:pPr>
              <w:rPr>
                <w:rFonts w:cs="宋体"/>
                <w:kern w:val="0"/>
                <w:sz w:val="24"/>
              </w:rPr>
            </w:pPr>
          </w:p>
          <w:p w14:paraId="748C9066" w14:textId="77777777" w:rsidR="00AC38A5" w:rsidRDefault="00AC38A5">
            <w:pPr>
              <w:rPr>
                <w:rFonts w:cs="宋体"/>
                <w:kern w:val="0"/>
                <w:sz w:val="24"/>
              </w:rPr>
            </w:pPr>
          </w:p>
        </w:tc>
      </w:tr>
      <w:tr w:rsidR="002B4FD1" w14:paraId="013B35A0" w14:textId="77777777">
        <w:tc>
          <w:tcPr>
            <w:tcW w:w="1224" w:type="pct"/>
            <w:tcBorders>
              <w:top w:val="single" w:sz="4" w:space="0" w:color="auto"/>
              <w:left w:val="single" w:sz="4" w:space="0" w:color="auto"/>
              <w:bottom w:val="single" w:sz="4" w:space="0" w:color="auto"/>
              <w:right w:val="single" w:sz="4" w:space="0" w:color="auto"/>
            </w:tcBorders>
            <w:vAlign w:val="center"/>
          </w:tcPr>
          <w:p w14:paraId="5C9330BE" w14:textId="77777777" w:rsidR="00AC38A5" w:rsidRDefault="00AC38A5">
            <w:pPr>
              <w:spacing w:line="400" w:lineRule="exact"/>
              <w:jc w:val="center"/>
              <w:rPr>
                <w:sz w:val="24"/>
              </w:rPr>
            </w:pPr>
            <w:r>
              <w:rPr>
                <w:rFonts w:hAnsi="宋体" w:hint="eastAsia"/>
                <w:sz w:val="24"/>
              </w:rPr>
              <w:t>简述选择该导师的理由</w:t>
            </w:r>
          </w:p>
        </w:tc>
        <w:tc>
          <w:tcPr>
            <w:tcW w:w="3776" w:type="pct"/>
            <w:gridSpan w:val="3"/>
            <w:tcBorders>
              <w:top w:val="single" w:sz="4" w:space="0" w:color="auto"/>
              <w:left w:val="single" w:sz="4" w:space="0" w:color="auto"/>
              <w:bottom w:val="single" w:sz="4" w:space="0" w:color="auto"/>
              <w:right w:val="single" w:sz="4" w:space="0" w:color="auto"/>
            </w:tcBorders>
            <w:vAlign w:val="center"/>
          </w:tcPr>
          <w:p w14:paraId="15C1DFB6" w14:textId="77777777" w:rsidR="00AC38A5" w:rsidRDefault="00AC38A5">
            <w:pPr>
              <w:spacing w:line="360" w:lineRule="auto"/>
              <w:rPr>
                <w:rFonts w:cs="宋体"/>
                <w:kern w:val="0"/>
                <w:sz w:val="24"/>
              </w:rPr>
            </w:pPr>
            <w:r>
              <w:rPr>
                <w:rFonts w:cs="宋体" w:hint="eastAsia"/>
                <w:kern w:val="0"/>
                <w:sz w:val="24"/>
              </w:rPr>
              <w:t>（必填）</w:t>
            </w:r>
          </w:p>
          <w:p w14:paraId="49B0182B" w14:textId="77777777" w:rsidR="00AC38A5" w:rsidRDefault="00AC38A5">
            <w:pPr>
              <w:spacing w:line="360" w:lineRule="auto"/>
              <w:rPr>
                <w:rFonts w:cs="宋体"/>
                <w:kern w:val="0"/>
                <w:sz w:val="24"/>
              </w:rPr>
            </w:pPr>
          </w:p>
          <w:p w14:paraId="039BF54D" w14:textId="77777777" w:rsidR="00AC38A5" w:rsidRDefault="00AC38A5">
            <w:pPr>
              <w:spacing w:line="360" w:lineRule="auto"/>
              <w:rPr>
                <w:rFonts w:cs="宋体"/>
                <w:kern w:val="0"/>
                <w:sz w:val="24"/>
              </w:rPr>
            </w:pPr>
          </w:p>
          <w:p w14:paraId="111E4FFC" w14:textId="77777777" w:rsidR="00AC38A5" w:rsidRDefault="00AC38A5">
            <w:pPr>
              <w:spacing w:line="360" w:lineRule="auto"/>
              <w:rPr>
                <w:rFonts w:cs="宋体"/>
                <w:kern w:val="0"/>
                <w:sz w:val="24"/>
              </w:rPr>
            </w:pPr>
          </w:p>
          <w:p w14:paraId="52EF3530" w14:textId="77777777" w:rsidR="00AC38A5" w:rsidRDefault="00AC38A5">
            <w:pPr>
              <w:spacing w:line="360" w:lineRule="auto"/>
              <w:rPr>
                <w:rFonts w:cs="宋体"/>
                <w:kern w:val="0"/>
                <w:sz w:val="24"/>
              </w:rPr>
            </w:pPr>
          </w:p>
          <w:p w14:paraId="3DD84695" w14:textId="77777777" w:rsidR="00AC38A5" w:rsidRDefault="00AC38A5">
            <w:pPr>
              <w:spacing w:line="360" w:lineRule="auto"/>
              <w:rPr>
                <w:rFonts w:cs="宋体"/>
                <w:kern w:val="0"/>
                <w:sz w:val="24"/>
              </w:rPr>
            </w:pPr>
          </w:p>
          <w:p w14:paraId="2D189B4C" w14:textId="77777777" w:rsidR="00AC38A5" w:rsidRDefault="00AC38A5">
            <w:pPr>
              <w:spacing w:line="360" w:lineRule="auto"/>
              <w:rPr>
                <w:rFonts w:cs="宋体"/>
                <w:kern w:val="0"/>
                <w:sz w:val="24"/>
              </w:rPr>
            </w:pPr>
          </w:p>
          <w:p w14:paraId="240A6BEE" w14:textId="77777777" w:rsidR="00AC38A5" w:rsidRDefault="00AC38A5">
            <w:pPr>
              <w:spacing w:line="360" w:lineRule="auto"/>
              <w:rPr>
                <w:rFonts w:cs="宋体"/>
                <w:kern w:val="0"/>
                <w:sz w:val="24"/>
              </w:rPr>
            </w:pPr>
          </w:p>
          <w:p w14:paraId="3EDB6194" w14:textId="77777777" w:rsidR="00AC38A5" w:rsidRDefault="00AC38A5">
            <w:pPr>
              <w:spacing w:line="360" w:lineRule="auto"/>
              <w:rPr>
                <w:rFonts w:cs="宋体"/>
                <w:kern w:val="0"/>
                <w:sz w:val="24"/>
              </w:rPr>
            </w:pPr>
          </w:p>
        </w:tc>
      </w:tr>
      <w:tr w:rsidR="002B4FD1" w14:paraId="66110D89" w14:textId="77777777">
        <w:tc>
          <w:tcPr>
            <w:tcW w:w="1224" w:type="pct"/>
            <w:tcBorders>
              <w:top w:val="single" w:sz="4" w:space="0" w:color="auto"/>
              <w:left w:val="single" w:sz="4" w:space="0" w:color="auto"/>
              <w:bottom w:val="single" w:sz="4" w:space="0" w:color="auto"/>
              <w:right w:val="single" w:sz="4" w:space="0" w:color="auto"/>
            </w:tcBorders>
            <w:vAlign w:val="center"/>
          </w:tcPr>
          <w:p w14:paraId="5784D9D8" w14:textId="77777777" w:rsidR="00AC38A5" w:rsidRDefault="00AC38A5">
            <w:pPr>
              <w:spacing w:line="360" w:lineRule="auto"/>
              <w:jc w:val="center"/>
              <w:rPr>
                <w:rFonts w:hAnsi="宋体"/>
                <w:sz w:val="24"/>
              </w:rPr>
            </w:pPr>
            <w:r>
              <w:rPr>
                <w:rFonts w:hAnsi="宋体" w:hint="eastAsia"/>
                <w:sz w:val="24"/>
              </w:rPr>
              <w:t>备注</w:t>
            </w:r>
          </w:p>
        </w:tc>
        <w:tc>
          <w:tcPr>
            <w:tcW w:w="3776" w:type="pct"/>
            <w:gridSpan w:val="3"/>
            <w:tcBorders>
              <w:top w:val="single" w:sz="4" w:space="0" w:color="auto"/>
              <w:left w:val="single" w:sz="4" w:space="0" w:color="auto"/>
              <w:bottom w:val="single" w:sz="4" w:space="0" w:color="auto"/>
              <w:right w:val="single" w:sz="4" w:space="0" w:color="auto"/>
            </w:tcBorders>
            <w:vAlign w:val="center"/>
          </w:tcPr>
          <w:p w14:paraId="1EA61F72" w14:textId="77777777" w:rsidR="00AC38A5" w:rsidRDefault="00AC38A5">
            <w:pPr>
              <w:spacing w:line="360" w:lineRule="auto"/>
              <w:rPr>
                <w:rFonts w:cs="宋体"/>
                <w:kern w:val="0"/>
                <w:sz w:val="24"/>
              </w:rPr>
            </w:pPr>
          </w:p>
        </w:tc>
      </w:tr>
    </w:tbl>
    <w:p w14:paraId="374138A8" w14:textId="77777777" w:rsidR="00AC38A5" w:rsidRDefault="00AC38A5">
      <w:pPr>
        <w:spacing w:line="360" w:lineRule="auto"/>
        <w:ind w:leftChars="-171" w:left="-1" w:hangingChars="149" w:hanging="358"/>
        <w:rPr>
          <w:sz w:val="24"/>
        </w:rPr>
      </w:pPr>
      <w:r>
        <w:rPr>
          <w:rFonts w:hint="eastAsia"/>
          <w:sz w:val="24"/>
        </w:rPr>
        <w:t>注：</w:t>
      </w:r>
      <w:r>
        <w:rPr>
          <w:rFonts w:hint="eastAsia"/>
          <w:sz w:val="24"/>
        </w:rPr>
        <w:t>1.</w:t>
      </w:r>
      <w:r>
        <w:rPr>
          <w:rFonts w:cs="宋体" w:hint="eastAsia"/>
          <w:kern w:val="0"/>
          <w:sz w:val="24"/>
        </w:rPr>
        <w:t>以上内容已请导师过目并确认无误。</w:t>
      </w:r>
    </w:p>
    <w:p w14:paraId="5C27507C" w14:textId="77777777" w:rsidR="00AC38A5" w:rsidRDefault="00AC38A5">
      <w:pPr>
        <w:spacing w:line="360" w:lineRule="auto"/>
        <w:ind w:leftChars="-171" w:left="-1" w:hangingChars="149" w:hanging="358"/>
        <w:rPr>
          <w:sz w:val="24"/>
        </w:rPr>
      </w:pPr>
      <w:r>
        <w:rPr>
          <w:rFonts w:hint="eastAsia"/>
          <w:sz w:val="24"/>
        </w:rPr>
        <w:t xml:space="preserve">    2.</w:t>
      </w:r>
      <w:r>
        <w:rPr>
          <w:rFonts w:cs="宋体" w:hint="eastAsia"/>
          <w:kern w:val="0"/>
          <w:sz w:val="24"/>
        </w:rPr>
        <w:t xml:space="preserve"> </w:t>
      </w:r>
      <w:r>
        <w:rPr>
          <w:rFonts w:hint="eastAsia"/>
          <w:kern w:val="0"/>
          <w:sz w:val="24"/>
        </w:rPr>
        <w:t>页面不足可加页填写</w:t>
      </w:r>
      <w:r>
        <w:rPr>
          <w:rFonts w:cs="宋体" w:hint="eastAsia"/>
          <w:kern w:val="0"/>
          <w:sz w:val="24"/>
        </w:rPr>
        <w:t>。</w:t>
      </w:r>
    </w:p>
    <w:p w14:paraId="6B477B83" w14:textId="77777777" w:rsidR="00AC38A5" w:rsidRDefault="00AC38A5">
      <w:pPr>
        <w:tabs>
          <w:tab w:val="left" w:pos="993"/>
        </w:tabs>
        <w:spacing w:afterLines="50" w:after="156" w:line="360" w:lineRule="auto"/>
        <w:rPr>
          <w:b/>
          <w:sz w:val="24"/>
        </w:rPr>
      </w:pPr>
      <w:r>
        <w:rPr>
          <w:b/>
          <w:sz w:val="24"/>
        </w:rPr>
        <w:br w:type="page"/>
      </w:r>
      <w:r>
        <w:rPr>
          <w:rFonts w:hint="eastAsia"/>
          <w:b/>
          <w:sz w:val="24"/>
        </w:rPr>
        <w:lastRenderedPageBreak/>
        <w:t>三、项目情况简介</w:t>
      </w: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3"/>
        <w:gridCol w:w="6520"/>
      </w:tblGrid>
      <w:tr w:rsidR="002B4FD1" w14:paraId="5A57AEA5" w14:textId="77777777">
        <w:trPr>
          <w:trHeight w:val="1359"/>
        </w:trPr>
        <w:tc>
          <w:tcPr>
            <w:tcW w:w="2093" w:type="dxa"/>
            <w:vAlign w:val="center"/>
          </w:tcPr>
          <w:p w14:paraId="305A41F5" w14:textId="77777777" w:rsidR="00AC38A5" w:rsidRDefault="00AC38A5">
            <w:pPr>
              <w:spacing w:line="400" w:lineRule="exact"/>
              <w:jc w:val="center"/>
              <w:rPr>
                <w:sz w:val="24"/>
              </w:rPr>
            </w:pPr>
            <w:r>
              <w:rPr>
                <w:rFonts w:hint="eastAsia"/>
                <w:sz w:val="24"/>
              </w:rPr>
              <w:t>项目来源</w:t>
            </w:r>
          </w:p>
        </w:tc>
        <w:tc>
          <w:tcPr>
            <w:tcW w:w="6520" w:type="dxa"/>
            <w:vAlign w:val="center"/>
          </w:tcPr>
          <w:p w14:paraId="11A1271A" w14:textId="77777777" w:rsidR="00AC38A5" w:rsidRDefault="00AC38A5">
            <w:pPr>
              <w:spacing w:line="400" w:lineRule="exact"/>
              <w:rPr>
                <w:sz w:val="24"/>
              </w:rPr>
            </w:pPr>
            <w:r>
              <w:rPr>
                <w:rFonts w:hint="eastAsia"/>
                <w:sz w:val="24"/>
              </w:rPr>
              <w:t>□学生自主选题</w:t>
            </w:r>
          </w:p>
          <w:p w14:paraId="6E65D4C7" w14:textId="77777777" w:rsidR="00AC38A5" w:rsidRDefault="00AC38A5">
            <w:pPr>
              <w:spacing w:line="400" w:lineRule="exact"/>
              <w:rPr>
                <w:sz w:val="24"/>
              </w:rPr>
            </w:pPr>
            <w:r>
              <w:rPr>
                <w:rFonts w:hint="eastAsia"/>
                <w:sz w:val="24"/>
              </w:rPr>
              <w:t>□导师科研项目（</w:t>
            </w:r>
            <w:r>
              <w:rPr>
                <w:rFonts w:hint="eastAsia"/>
                <w:sz w:val="24"/>
              </w:rPr>
              <w:t>*</w:t>
            </w:r>
            <w:r>
              <w:rPr>
                <w:rFonts w:hint="eastAsia"/>
                <w:sz w:val="24"/>
              </w:rPr>
              <w:t>）</w:t>
            </w:r>
          </w:p>
          <w:p w14:paraId="53A0C94F" w14:textId="77777777" w:rsidR="00AC38A5" w:rsidRDefault="00AC38A5">
            <w:pPr>
              <w:spacing w:line="400" w:lineRule="exact"/>
              <w:rPr>
                <w:b/>
                <w:sz w:val="24"/>
              </w:rPr>
            </w:pPr>
            <w:r>
              <w:rPr>
                <w:rFonts w:hint="eastAsia"/>
                <w:sz w:val="24"/>
              </w:rPr>
              <w:t>□企业委托项目</w:t>
            </w:r>
          </w:p>
        </w:tc>
      </w:tr>
      <w:tr w:rsidR="002B4FD1" w14:paraId="507A6ECC" w14:textId="77777777">
        <w:trPr>
          <w:trHeight w:val="1396"/>
        </w:trPr>
        <w:tc>
          <w:tcPr>
            <w:tcW w:w="2093" w:type="dxa"/>
            <w:vAlign w:val="center"/>
          </w:tcPr>
          <w:p w14:paraId="70D3CCB3" w14:textId="77777777" w:rsidR="00AC38A5" w:rsidRDefault="00AC38A5">
            <w:pPr>
              <w:spacing w:line="400" w:lineRule="exact"/>
              <w:jc w:val="center"/>
              <w:rPr>
                <w:sz w:val="24"/>
              </w:rPr>
            </w:pPr>
            <w:r>
              <w:rPr>
                <w:rFonts w:hint="eastAsia"/>
                <w:sz w:val="24"/>
              </w:rPr>
              <w:t>导师科研项目类型（</w:t>
            </w:r>
            <w:r>
              <w:rPr>
                <w:rFonts w:hint="eastAsia"/>
                <w:sz w:val="24"/>
              </w:rPr>
              <w:t>*</w:t>
            </w:r>
            <w:r>
              <w:rPr>
                <w:rFonts w:hint="eastAsia"/>
                <w:sz w:val="24"/>
              </w:rPr>
              <w:t>）</w:t>
            </w:r>
          </w:p>
        </w:tc>
        <w:tc>
          <w:tcPr>
            <w:tcW w:w="6520" w:type="dxa"/>
            <w:vAlign w:val="center"/>
          </w:tcPr>
          <w:p w14:paraId="0860EA4A" w14:textId="77777777" w:rsidR="00AC38A5" w:rsidRDefault="00AC38A5">
            <w:pPr>
              <w:spacing w:line="400" w:lineRule="exact"/>
              <w:rPr>
                <w:sz w:val="24"/>
              </w:rPr>
            </w:pPr>
            <w:r>
              <w:rPr>
                <w:rFonts w:hint="eastAsia"/>
                <w:sz w:val="24"/>
              </w:rPr>
              <w:t>□</w:t>
            </w:r>
            <w:r>
              <w:rPr>
                <w:sz w:val="24"/>
              </w:rPr>
              <w:t>国家科技重大专项</w:t>
            </w:r>
          </w:p>
          <w:p w14:paraId="0908C4B8" w14:textId="77777777" w:rsidR="00AC38A5" w:rsidRDefault="00AC38A5">
            <w:pPr>
              <w:spacing w:line="400" w:lineRule="exact"/>
              <w:rPr>
                <w:sz w:val="24"/>
              </w:rPr>
            </w:pPr>
            <w:r>
              <w:rPr>
                <w:rFonts w:hint="eastAsia"/>
                <w:sz w:val="24"/>
              </w:rPr>
              <w:t xml:space="preserve"> </w:t>
            </w:r>
            <w:r>
              <w:rPr>
                <w:rFonts w:hint="eastAsia"/>
                <w:sz w:val="24"/>
              </w:rPr>
              <w:t>□国家自然科学基金项目</w:t>
            </w:r>
            <w:r>
              <w:rPr>
                <w:rFonts w:hint="eastAsia"/>
                <w:sz w:val="24"/>
              </w:rPr>
              <w:t xml:space="preserve"> </w:t>
            </w:r>
          </w:p>
          <w:p w14:paraId="306F8449" w14:textId="77777777" w:rsidR="00AC38A5" w:rsidRDefault="00AC38A5">
            <w:pPr>
              <w:spacing w:line="400" w:lineRule="exact"/>
              <w:rPr>
                <w:sz w:val="24"/>
              </w:rPr>
            </w:pPr>
            <w:r>
              <w:rPr>
                <w:rFonts w:hint="eastAsia"/>
                <w:sz w:val="24"/>
              </w:rPr>
              <w:t xml:space="preserve"> </w:t>
            </w:r>
            <w:r>
              <w:rPr>
                <w:rFonts w:hint="eastAsia"/>
                <w:sz w:val="24"/>
              </w:rPr>
              <w:t>□国家社科重大项目</w:t>
            </w:r>
          </w:p>
          <w:p w14:paraId="4132BC43" w14:textId="77777777" w:rsidR="00AC38A5" w:rsidRDefault="00AC38A5">
            <w:pPr>
              <w:spacing w:line="400" w:lineRule="exact"/>
              <w:rPr>
                <w:sz w:val="24"/>
              </w:rPr>
            </w:pPr>
            <w:r>
              <w:rPr>
                <w:rFonts w:hint="eastAsia"/>
                <w:sz w:val="24"/>
              </w:rPr>
              <w:t xml:space="preserve"> </w:t>
            </w:r>
            <w:r>
              <w:rPr>
                <w:rFonts w:hint="eastAsia"/>
                <w:sz w:val="24"/>
              </w:rPr>
              <w:t>□国家社科基金项目</w:t>
            </w:r>
            <w:r>
              <w:rPr>
                <w:rFonts w:hint="eastAsia"/>
                <w:sz w:val="24"/>
              </w:rPr>
              <w:t xml:space="preserve"> </w:t>
            </w:r>
          </w:p>
          <w:p w14:paraId="526D24B7" w14:textId="77777777" w:rsidR="00AC38A5" w:rsidRDefault="00AC38A5">
            <w:pPr>
              <w:spacing w:line="400" w:lineRule="exact"/>
              <w:rPr>
                <w:sz w:val="24"/>
              </w:rPr>
            </w:pPr>
            <w:r>
              <w:rPr>
                <w:rFonts w:hint="eastAsia"/>
                <w:sz w:val="24"/>
              </w:rPr>
              <w:t xml:space="preserve"> </w:t>
            </w:r>
            <w:r>
              <w:rPr>
                <w:rFonts w:hint="eastAsia"/>
                <w:sz w:val="24"/>
              </w:rPr>
              <w:t>□省（</w:t>
            </w:r>
            <w:r>
              <w:rPr>
                <w:sz w:val="24"/>
              </w:rPr>
              <w:t>市）</w:t>
            </w:r>
            <w:r>
              <w:rPr>
                <w:rFonts w:hint="eastAsia"/>
                <w:sz w:val="24"/>
              </w:rPr>
              <w:t>级基金项目</w:t>
            </w:r>
          </w:p>
          <w:p w14:paraId="40265A2C" w14:textId="77777777" w:rsidR="00AC38A5" w:rsidRDefault="00AC38A5">
            <w:pPr>
              <w:spacing w:line="400" w:lineRule="exact"/>
              <w:rPr>
                <w:sz w:val="24"/>
              </w:rPr>
            </w:pPr>
            <w:r>
              <w:rPr>
                <w:rFonts w:hint="eastAsia"/>
                <w:sz w:val="24"/>
              </w:rPr>
              <w:t xml:space="preserve"> </w:t>
            </w:r>
            <w:r>
              <w:rPr>
                <w:rFonts w:hint="eastAsia"/>
                <w:sz w:val="24"/>
              </w:rPr>
              <w:t>□横向科研项目</w:t>
            </w:r>
          </w:p>
          <w:p w14:paraId="1A5E0DB9" w14:textId="77777777" w:rsidR="00AC38A5" w:rsidRDefault="00AC38A5">
            <w:pPr>
              <w:spacing w:line="400" w:lineRule="exact"/>
              <w:rPr>
                <w:sz w:val="24"/>
              </w:rPr>
            </w:pPr>
            <w:r>
              <w:rPr>
                <w:rFonts w:hint="eastAsia"/>
                <w:sz w:val="24"/>
              </w:rPr>
              <w:t xml:space="preserve"> </w:t>
            </w:r>
            <w:r>
              <w:rPr>
                <w:rFonts w:hint="eastAsia"/>
                <w:sz w:val="24"/>
              </w:rPr>
              <w:t>□自主研究项目（非基金）</w:t>
            </w:r>
          </w:p>
          <w:p w14:paraId="25412D7A" w14:textId="77777777" w:rsidR="00AC38A5" w:rsidRDefault="00AC38A5">
            <w:pPr>
              <w:spacing w:line="400" w:lineRule="exact"/>
              <w:rPr>
                <w:sz w:val="24"/>
              </w:rPr>
            </w:pPr>
            <w:r>
              <w:rPr>
                <w:rFonts w:hint="eastAsia"/>
                <w:sz w:val="24"/>
              </w:rPr>
              <w:t xml:space="preserve"> </w:t>
            </w:r>
            <w:r>
              <w:rPr>
                <w:rFonts w:hint="eastAsia"/>
                <w:sz w:val="24"/>
              </w:rPr>
              <w:t>□其他</w:t>
            </w:r>
            <w:r>
              <w:rPr>
                <w:rFonts w:hint="eastAsia"/>
                <w:sz w:val="24"/>
                <w:u w:val="single"/>
              </w:rPr>
              <w:t xml:space="preserve">    </w:t>
            </w:r>
          </w:p>
        </w:tc>
      </w:tr>
      <w:tr w:rsidR="002B4FD1" w14:paraId="27D58A4A" w14:textId="77777777">
        <w:trPr>
          <w:trHeight w:val="3421"/>
        </w:trPr>
        <w:tc>
          <w:tcPr>
            <w:tcW w:w="2093" w:type="dxa"/>
            <w:vAlign w:val="center"/>
          </w:tcPr>
          <w:p w14:paraId="03F95AE9" w14:textId="77777777" w:rsidR="00AC38A5" w:rsidRDefault="00AC38A5">
            <w:pPr>
              <w:spacing w:line="400" w:lineRule="exact"/>
              <w:jc w:val="center"/>
              <w:rPr>
                <w:sz w:val="24"/>
              </w:rPr>
            </w:pPr>
            <w:r>
              <w:rPr>
                <w:rFonts w:hint="eastAsia"/>
                <w:sz w:val="24"/>
              </w:rPr>
              <w:t>项目简介</w:t>
            </w:r>
          </w:p>
          <w:p w14:paraId="1021451C" w14:textId="77777777" w:rsidR="00AC38A5" w:rsidRDefault="00AC38A5">
            <w:pPr>
              <w:spacing w:line="400" w:lineRule="exact"/>
              <w:jc w:val="center"/>
              <w:rPr>
                <w:sz w:val="24"/>
              </w:rPr>
            </w:pPr>
            <w:r>
              <w:rPr>
                <w:rFonts w:hint="eastAsia"/>
                <w:sz w:val="24"/>
              </w:rPr>
              <w:t>（请简述项目研究目的和主要研究内容，不超过</w:t>
            </w:r>
            <w:r>
              <w:rPr>
                <w:rFonts w:hint="eastAsia"/>
                <w:sz w:val="24"/>
              </w:rPr>
              <w:t>200</w:t>
            </w:r>
            <w:r>
              <w:rPr>
                <w:rFonts w:hint="eastAsia"/>
                <w:sz w:val="24"/>
              </w:rPr>
              <w:t>字）</w:t>
            </w:r>
          </w:p>
        </w:tc>
        <w:tc>
          <w:tcPr>
            <w:tcW w:w="6520" w:type="dxa"/>
          </w:tcPr>
          <w:p w14:paraId="6764F9F1" w14:textId="77777777" w:rsidR="00AC38A5" w:rsidRDefault="00AC38A5">
            <w:pPr>
              <w:spacing w:line="360" w:lineRule="auto"/>
              <w:rPr>
                <w:b/>
                <w:sz w:val="24"/>
              </w:rPr>
            </w:pPr>
          </w:p>
        </w:tc>
      </w:tr>
      <w:tr w:rsidR="002B4FD1" w14:paraId="60E50540" w14:textId="77777777">
        <w:trPr>
          <w:trHeight w:val="2484"/>
        </w:trPr>
        <w:tc>
          <w:tcPr>
            <w:tcW w:w="2093" w:type="dxa"/>
            <w:vAlign w:val="center"/>
          </w:tcPr>
          <w:p w14:paraId="4626F666" w14:textId="77777777" w:rsidR="00AC38A5" w:rsidRDefault="00AC38A5">
            <w:pPr>
              <w:spacing w:line="400" w:lineRule="exact"/>
              <w:jc w:val="center"/>
              <w:rPr>
                <w:sz w:val="24"/>
              </w:rPr>
            </w:pPr>
            <w:r>
              <w:rPr>
                <w:rFonts w:hint="eastAsia"/>
                <w:sz w:val="24"/>
              </w:rPr>
              <w:t>主要创新点</w:t>
            </w:r>
          </w:p>
          <w:p w14:paraId="5FC785C3" w14:textId="77777777" w:rsidR="00AC38A5" w:rsidRDefault="00AC38A5">
            <w:pPr>
              <w:spacing w:line="400" w:lineRule="exact"/>
              <w:jc w:val="center"/>
              <w:rPr>
                <w:sz w:val="24"/>
              </w:rPr>
            </w:pPr>
            <w:r>
              <w:rPr>
                <w:rFonts w:hint="eastAsia"/>
                <w:sz w:val="24"/>
              </w:rPr>
              <w:t>和难点</w:t>
            </w:r>
          </w:p>
          <w:p w14:paraId="04637A76" w14:textId="77777777" w:rsidR="00AC38A5" w:rsidRDefault="00AC38A5">
            <w:pPr>
              <w:spacing w:line="400" w:lineRule="exact"/>
              <w:jc w:val="center"/>
              <w:rPr>
                <w:sz w:val="24"/>
              </w:rPr>
            </w:pPr>
            <w:r>
              <w:rPr>
                <w:rFonts w:hint="eastAsia"/>
                <w:sz w:val="24"/>
              </w:rPr>
              <w:t>（不超过</w:t>
            </w:r>
            <w:r>
              <w:rPr>
                <w:rFonts w:hint="eastAsia"/>
                <w:sz w:val="24"/>
              </w:rPr>
              <w:t>100</w:t>
            </w:r>
            <w:r>
              <w:rPr>
                <w:rFonts w:hint="eastAsia"/>
                <w:sz w:val="24"/>
              </w:rPr>
              <w:t>字）</w:t>
            </w:r>
          </w:p>
        </w:tc>
        <w:tc>
          <w:tcPr>
            <w:tcW w:w="6520" w:type="dxa"/>
          </w:tcPr>
          <w:p w14:paraId="775DB491" w14:textId="77777777" w:rsidR="00AC38A5" w:rsidRDefault="00AC38A5">
            <w:pPr>
              <w:spacing w:line="360" w:lineRule="auto"/>
              <w:rPr>
                <w:b/>
                <w:sz w:val="24"/>
              </w:rPr>
            </w:pPr>
          </w:p>
        </w:tc>
      </w:tr>
      <w:tr w:rsidR="002B4FD1" w14:paraId="77DBA364" w14:textId="77777777">
        <w:trPr>
          <w:trHeight w:val="2392"/>
        </w:trPr>
        <w:tc>
          <w:tcPr>
            <w:tcW w:w="2093" w:type="dxa"/>
            <w:vAlign w:val="center"/>
          </w:tcPr>
          <w:p w14:paraId="4D075BB7" w14:textId="77777777" w:rsidR="00AC38A5" w:rsidRDefault="00AC38A5">
            <w:pPr>
              <w:spacing w:line="400" w:lineRule="exact"/>
              <w:jc w:val="center"/>
              <w:rPr>
                <w:sz w:val="24"/>
              </w:rPr>
            </w:pPr>
            <w:r>
              <w:rPr>
                <w:rFonts w:hint="eastAsia"/>
                <w:sz w:val="24"/>
              </w:rPr>
              <w:t>预期成果形式</w:t>
            </w:r>
          </w:p>
          <w:p w14:paraId="2E5651CD" w14:textId="77777777" w:rsidR="00AC38A5" w:rsidRDefault="00AC38A5">
            <w:pPr>
              <w:spacing w:line="400" w:lineRule="exact"/>
              <w:jc w:val="center"/>
              <w:rPr>
                <w:sz w:val="24"/>
              </w:rPr>
            </w:pPr>
            <w:r>
              <w:rPr>
                <w:rFonts w:hint="eastAsia"/>
                <w:sz w:val="24"/>
              </w:rPr>
              <w:t>（不超过</w:t>
            </w:r>
            <w:r>
              <w:rPr>
                <w:rFonts w:hint="eastAsia"/>
                <w:sz w:val="24"/>
              </w:rPr>
              <w:t>100</w:t>
            </w:r>
            <w:r>
              <w:rPr>
                <w:rFonts w:hint="eastAsia"/>
                <w:sz w:val="24"/>
              </w:rPr>
              <w:t>字）</w:t>
            </w:r>
          </w:p>
        </w:tc>
        <w:tc>
          <w:tcPr>
            <w:tcW w:w="6520" w:type="dxa"/>
          </w:tcPr>
          <w:p w14:paraId="408CE28A" w14:textId="77777777" w:rsidR="00AC38A5" w:rsidRDefault="00AC38A5">
            <w:pPr>
              <w:spacing w:line="360" w:lineRule="auto"/>
              <w:rPr>
                <w:b/>
                <w:sz w:val="24"/>
              </w:rPr>
            </w:pPr>
          </w:p>
        </w:tc>
      </w:tr>
    </w:tbl>
    <w:p w14:paraId="40183CAC" w14:textId="77777777" w:rsidR="00AC38A5" w:rsidRDefault="00AC38A5">
      <w:pPr>
        <w:spacing w:line="360" w:lineRule="auto"/>
        <w:rPr>
          <w:b/>
          <w:sz w:val="24"/>
        </w:rPr>
        <w:sectPr w:rsidR="00AC38A5">
          <w:pgSz w:w="11906" w:h="16838"/>
          <w:pgMar w:top="1134" w:right="1797" w:bottom="1134" w:left="1797" w:header="851" w:footer="992" w:gutter="0"/>
          <w:pgNumType w:start="1"/>
          <w:cols w:space="720"/>
          <w:titlePg/>
          <w:docGrid w:type="lines" w:linePitch="312"/>
        </w:sectPr>
      </w:pPr>
    </w:p>
    <w:p w14:paraId="7CDC6A5F" w14:textId="77777777" w:rsidR="00AC38A5" w:rsidRDefault="00AC38A5">
      <w:pPr>
        <w:spacing w:line="360" w:lineRule="auto"/>
        <w:rPr>
          <w:b/>
          <w:sz w:val="24"/>
        </w:rPr>
      </w:pPr>
      <w:r>
        <w:rPr>
          <w:rFonts w:hint="eastAsia"/>
          <w:b/>
          <w:sz w:val="24"/>
        </w:rPr>
        <w:lastRenderedPageBreak/>
        <w:t>四、</w:t>
      </w:r>
      <w:r>
        <w:rPr>
          <w:rFonts w:hAnsi="宋体" w:hint="eastAsia"/>
          <w:b/>
          <w:sz w:val="24"/>
        </w:rPr>
        <w:t>课题开题报告</w:t>
      </w:r>
    </w:p>
    <w:tbl>
      <w:tblPr>
        <w:tblW w:w="5000" w:type="pct"/>
        <w:jc w:val="center"/>
        <w:tblLook w:val="0000" w:firstRow="0" w:lastRow="0" w:firstColumn="0" w:lastColumn="0" w:noHBand="0" w:noVBand="0"/>
      </w:tblPr>
      <w:tblGrid>
        <w:gridCol w:w="8528"/>
      </w:tblGrid>
      <w:tr w:rsidR="002B4FD1" w14:paraId="6F33EA1E" w14:textId="77777777">
        <w:trPr>
          <w:trHeight w:val="13095"/>
          <w:jc w:val="center"/>
        </w:trPr>
        <w:tc>
          <w:tcPr>
            <w:tcW w:w="5000" w:type="pct"/>
            <w:tcBorders>
              <w:top w:val="single" w:sz="4" w:space="0" w:color="auto"/>
              <w:left w:val="single" w:sz="4" w:space="0" w:color="auto"/>
              <w:bottom w:val="single" w:sz="4" w:space="0" w:color="auto"/>
              <w:right w:val="single" w:sz="4" w:space="0" w:color="auto"/>
            </w:tcBorders>
            <w:noWrap/>
          </w:tcPr>
          <w:p w14:paraId="2EE9C130" w14:textId="77777777" w:rsidR="00AC38A5" w:rsidRDefault="00AC38A5">
            <w:pPr>
              <w:widowControl/>
              <w:spacing w:line="400" w:lineRule="exact"/>
              <w:rPr>
                <w:rFonts w:cs="宋体"/>
                <w:kern w:val="0"/>
                <w:sz w:val="24"/>
              </w:rPr>
            </w:pPr>
            <w:r>
              <w:rPr>
                <w:rFonts w:hAnsi="宋体" w:cs="宋体" w:hint="eastAsia"/>
                <w:kern w:val="0"/>
                <w:sz w:val="24"/>
              </w:rPr>
              <w:t>至少须包含以下内容：</w:t>
            </w:r>
          </w:p>
          <w:p w14:paraId="58A51FE2" w14:textId="77777777" w:rsidR="00AC38A5" w:rsidRDefault="00AC38A5">
            <w:pPr>
              <w:widowControl/>
              <w:numPr>
                <w:ilvl w:val="2"/>
                <w:numId w:val="1"/>
              </w:numPr>
              <w:tabs>
                <w:tab w:val="left" w:pos="0"/>
              </w:tabs>
              <w:spacing w:line="400" w:lineRule="exact"/>
              <w:ind w:firstLine="0"/>
              <w:rPr>
                <w:kern w:val="0"/>
                <w:sz w:val="24"/>
              </w:rPr>
            </w:pPr>
            <w:r>
              <w:rPr>
                <w:rFonts w:hint="eastAsia"/>
                <w:kern w:val="0"/>
                <w:sz w:val="24"/>
              </w:rPr>
              <w:t>课题的目的和意义（指相对独立完成的部分）；</w:t>
            </w:r>
          </w:p>
          <w:p w14:paraId="51C50BF3" w14:textId="77777777" w:rsidR="00AC38A5" w:rsidRDefault="00AC38A5">
            <w:pPr>
              <w:widowControl/>
              <w:numPr>
                <w:ilvl w:val="2"/>
                <w:numId w:val="1"/>
              </w:numPr>
              <w:tabs>
                <w:tab w:val="left" w:pos="0"/>
              </w:tabs>
              <w:spacing w:line="400" w:lineRule="exact"/>
              <w:ind w:firstLine="0"/>
              <w:rPr>
                <w:kern w:val="0"/>
                <w:sz w:val="24"/>
              </w:rPr>
            </w:pPr>
            <w:r>
              <w:rPr>
                <w:rFonts w:hint="eastAsia"/>
                <w:kern w:val="0"/>
                <w:sz w:val="24"/>
              </w:rPr>
              <w:t>课题研究状况（国内外主要发展现状与趋势，并列出相应的参考文献）；</w:t>
            </w:r>
          </w:p>
          <w:p w14:paraId="0F6843DE" w14:textId="77777777" w:rsidR="00AC38A5" w:rsidRDefault="00AC38A5">
            <w:pPr>
              <w:widowControl/>
              <w:numPr>
                <w:ilvl w:val="2"/>
                <w:numId w:val="1"/>
              </w:numPr>
              <w:tabs>
                <w:tab w:val="left" w:pos="0"/>
              </w:tabs>
              <w:spacing w:line="400" w:lineRule="exact"/>
              <w:ind w:firstLine="0"/>
              <w:rPr>
                <w:kern w:val="0"/>
                <w:sz w:val="24"/>
              </w:rPr>
            </w:pPr>
            <w:r>
              <w:rPr>
                <w:rFonts w:hint="eastAsia"/>
                <w:kern w:val="0"/>
                <w:sz w:val="24"/>
              </w:rPr>
              <w:t>课题主要内容与基本思路，分析难点和创新点；</w:t>
            </w:r>
          </w:p>
          <w:p w14:paraId="2E006647" w14:textId="77777777" w:rsidR="00AC38A5" w:rsidRDefault="00AC38A5">
            <w:pPr>
              <w:widowControl/>
              <w:numPr>
                <w:ilvl w:val="2"/>
                <w:numId w:val="1"/>
              </w:numPr>
              <w:tabs>
                <w:tab w:val="left" w:pos="0"/>
              </w:tabs>
              <w:spacing w:line="400" w:lineRule="exact"/>
              <w:ind w:firstLine="0"/>
              <w:rPr>
                <w:kern w:val="0"/>
                <w:sz w:val="24"/>
              </w:rPr>
            </w:pPr>
            <w:r>
              <w:rPr>
                <w:rFonts w:hint="eastAsia"/>
                <w:kern w:val="0"/>
                <w:sz w:val="24"/>
              </w:rPr>
              <w:t>课题研究进展计划；</w:t>
            </w:r>
          </w:p>
          <w:p w14:paraId="60608855" w14:textId="77777777" w:rsidR="00AC38A5" w:rsidRDefault="00AC38A5">
            <w:pPr>
              <w:widowControl/>
              <w:numPr>
                <w:ilvl w:val="2"/>
                <w:numId w:val="1"/>
              </w:numPr>
              <w:tabs>
                <w:tab w:val="left" w:pos="0"/>
              </w:tabs>
              <w:spacing w:line="400" w:lineRule="exact"/>
              <w:ind w:firstLine="0"/>
              <w:rPr>
                <w:kern w:val="0"/>
                <w:sz w:val="24"/>
              </w:rPr>
            </w:pPr>
            <w:r>
              <w:rPr>
                <w:rFonts w:hint="eastAsia"/>
                <w:kern w:val="0"/>
                <w:sz w:val="24"/>
              </w:rPr>
              <w:t>课题预期成果；</w:t>
            </w:r>
          </w:p>
          <w:p w14:paraId="725B1D36" w14:textId="77777777" w:rsidR="00AC38A5" w:rsidRDefault="00AC38A5">
            <w:pPr>
              <w:widowControl/>
              <w:numPr>
                <w:ilvl w:val="2"/>
                <w:numId w:val="1"/>
              </w:numPr>
              <w:tabs>
                <w:tab w:val="left" w:pos="0"/>
              </w:tabs>
              <w:spacing w:line="400" w:lineRule="exact"/>
              <w:ind w:firstLine="0"/>
              <w:rPr>
                <w:kern w:val="0"/>
                <w:sz w:val="24"/>
              </w:rPr>
            </w:pPr>
            <w:r>
              <w:rPr>
                <w:rFonts w:hint="eastAsia"/>
                <w:kern w:val="0"/>
                <w:sz w:val="24"/>
              </w:rPr>
              <w:t>课题已有基础（相关研究积累以及具备的研究条件）</w:t>
            </w:r>
          </w:p>
          <w:p w14:paraId="2C7C95E2" w14:textId="77777777" w:rsidR="00AC38A5" w:rsidRDefault="00AC38A5">
            <w:pPr>
              <w:pStyle w:val="a6"/>
              <w:spacing w:line="400" w:lineRule="exact"/>
              <w:ind w:firstLineChars="0" w:firstLine="0"/>
              <w:rPr>
                <w:kern w:val="0"/>
              </w:rPr>
            </w:pPr>
            <w:r>
              <w:rPr>
                <w:szCs w:val="24"/>
              </w:rPr>
              <w:t>（页面不足可加页填写</w:t>
            </w:r>
            <w:r>
              <w:rPr>
                <w:rFonts w:hint="eastAsia"/>
                <w:szCs w:val="24"/>
              </w:rPr>
              <w:t>，</w:t>
            </w:r>
            <w:r>
              <w:rPr>
                <w:rFonts w:hint="eastAsia"/>
                <w:kern w:val="0"/>
              </w:rPr>
              <w:t>字体小四，宋体，行间距</w:t>
            </w:r>
            <w:r>
              <w:rPr>
                <w:kern w:val="0"/>
              </w:rPr>
              <w:t>20</w:t>
            </w:r>
            <w:r>
              <w:rPr>
                <w:rFonts w:hint="eastAsia"/>
                <w:kern w:val="0"/>
              </w:rPr>
              <w:t>磅）</w:t>
            </w:r>
          </w:p>
          <w:p w14:paraId="58EAD398" w14:textId="43C4546C" w:rsidR="00653CA3" w:rsidRDefault="00653CA3" w:rsidP="00653CA3">
            <w:pPr>
              <w:pStyle w:val="a6"/>
              <w:spacing w:line="400" w:lineRule="exact"/>
              <w:ind w:firstLineChars="0" w:firstLine="0"/>
              <w:jc w:val="left"/>
              <w:rPr>
                <w:b/>
                <w:szCs w:val="24"/>
              </w:rPr>
            </w:pPr>
            <w:r>
              <w:rPr>
                <w:b/>
                <w:bCs/>
                <w:szCs w:val="24"/>
              </w:rPr>
              <w:t xml:space="preserve">4.1 </w:t>
            </w:r>
            <w:r>
              <w:rPr>
                <w:b/>
                <w:bCs/>
                <w:szCs w:val="24"/>
              </w:rPr>
              <w:t>课题的目的和意义</w:t>
            </w:r>
          </w:p>
          <w:p w14:paraId="15B7739D" w14:textId="424AC55D" w:rsidR="00653CA3" w:rsidRDefault="00653CA3" w:rsidP="00653CA3">
            <w:pPr>
              <w:pStyle w:val="a6"/>
              <w:spacing w:line="400" w:lineRule="exact"/>
              <w:ind w:firstLineChars="0"/>
              <w:jc w:val="left"/>
              <w:rPr>
                <w:szCs w:val="24"/>
              </w:rPr>
            </w:pPr>
            <w:r>
              <w:rPr>
                <w:szCs w:val="24"/>
              </w:rPr>
              <w:t>随着大语言模型（</w:t>
            </w:r>
            <w:r>
              <w:rPr>
                <w:szCs w:val="24"/>
              </w:rPr>
              <w:t>LLM</w:t>
            </w:r>
            <w:r>
              <w:rPr>
                <w:szCs w:val="24"/>
              </w:rPr>
              <w:t>）与视觉</w:t>
            </w:r>
            <w:r>
              <w:rPr>
                <w:szCs w:val="24"/>
              </w:rPr>
              <w:t>-</w:t>
            </w:r>
            <w:r>
              <w:rPr>
                <w:szCs w:val="24"/>
              </w:rPr>
              <w:t>语言模型（</w:t>
            </w:r>
            <w:r>
              <w:rPr>
                <w:szCs w:val="24"/>
              </w:rPr>
              <w:t>VLM</w:t>
            </w:r>
            <w:r>
              <w:rPr>
                <w:szCs w:val="24"/>
              </w:rPr>
              <w:t>）的飞速发展，视觉</w:t>
            </w:r>
            <w:r>
              <w:rPr>
                <w:szCs w:val="24"/>
              </w:rPr>
              <w:t>-</w:t>
            </w:r>
            <w:r>
              <w:rPr>
                <w:szCs w:val="24"/>
              </w:rPr>
              <w:t>语言</w:t>
            </w:r>
            <w:r>
              <w:rPr>
                <w:szCs w:val="24"/>
              </w:rPr>
              <w:t>-</w:t>
            </w:r>
            <w:r>
              <w:rPr>
                <w:szCs w:val="24"/>
              </w:rPr>
              <w:t>动作模型（</w:t>
            </w:r>
            <w:r>
              <w:rPr>
                <w:szCs w:val="24"/>
              </w:rPr>
              <w:t>Vision-Language-Action, VLA</w:t>
            </w:r>
            <w:r>
              <w:rPr>
                <w:szCs w:val="24"/>
              </w:rPr>
              <w:t>）作为机器人通用控制范式正在快速崛起。</w:t>
            </w:r>
            <w:r>
              <w:rPr>
                <w:szCs w:val="24"/>
              </w:rPr>
              <w:t>π₀</w:t>
            </w:r>
            <w:r>
              <w:rPr>
                <w:szCs w:val="24"/>
              </w:rPr>
              <w:t>（</w:t>
            </w:r>
            <w:r>
              <w:rPr>
                <w:szCs w:val="24"/>
              </w:rPr>
              <w:t>Black et al., 2024</w:t>
            </w:r>
            <w:r>
              <w:rPr>
                <w:szCs w:val="24"/>
              </w:rPr>
              <w:t>）、</w:t>
            </w:r>
            <w:r>
              <w:rPr>
                <w:szCs w:val="24"/>
              </w:rPr>
              <w:t>π₀.₅</w:t>
            </w:r>
            <w:r>
              <w:rPr>
                <w:szCs w:val="24"/>
              </w:rPr>
              <w:t>（</w:t>
            </w:r>
            <w:r>
              <w:rPr>
                <w:szCs w:val="24"/>
              </w:rPr>
              <w:t>Physical Intelligence, 2025</w:t>
            </w:r>
            <w:r>
              <w:rPr>
                <w:szCs w:val="24"/>
              </w:rPr>
              <w:t>）、</w:t>
            </w:r>
            <w:r>
              <w:rPr>
                <w:szCs w:val="24"/>
              </w:rPr>
              <w:t>OpenVLA</w:t>
            </w:r>
            <w:r>
              <w:rPr>
                <w:szCs w:val="24"/>
              </w:rPr>
              <w:t>（</w:t>
            </w:r>
            <w:r>
              <w:rPr>
                <w:szCs w:val="24"/>
              </w:rPr>
              <w:t>Kim et al., 2024</w:t>
            </w:r>
            <w:r>
              <w:rPr>
                <w:szCs w:val="24"/>
              </w:rPr>
              <w:t>）等典型</w:t>
            </w:r>
            <w:r>
              <w:rPr>
                <w:szCs w:val="24"/>
              </w:rPr>
              <w:t xml:space="preserve"> VLA </w:t>
            </w:r>
            <w:r>
              <w:rPr>
                <w:szCs w:val="24"/>
              </w:rPr>
              <w:t>已在仿真和真机操作任务上展现强大能力。然而当前</w:t>
            </w:r>
            <w:r>
              <w:rPr>
                <w:szCs w:val="24"/>
              </w:rPr>
              <w:t xml:space="preserve"> VLA </w:t>
            </w:r>
            <w:r>
              <w:rPr>
                <w:szCs w:val="24"/>
              </w:rPr>
              <w:t>研究普遍面临两个根本约束：</w:t>
            </w:r>
          </w:p>
          <w:p w14:paraId="27E448EC" w14:textId="7BCE41E6" w:rsidR="00653CA3" w:rsidRDefault="00653CA3" w:rsidP="00653CA3">
            <w:pPr>
              <w:pStyle w:val="a6"/>
              <w:spacing w:line="400" w:lineRule="exact"/>
              <w:ind w:firstLineChars="0"/>
              <w:jc w:val="left"/>
              <w:rPr>
                <w:szCs w:val="24"/>
              </w:rPr>
            </w:pPr>
            <w:r>
              <w:rPr>
                <w:szCs w:val="24"/>
              </w:rPr>
              <w:t>约束一（效率）：主流</w:t>
            </w:r>
            <w:r>
              <w:rPr>
                <w:szCs w:val="24"/>
              </w:rPr>
              <w:t xml:space="preserve"> VLA </w:t>
            </w:r>
            <w:r>
              <w:rPr>
                <w:szCs w:val="24"/>
              </w:rPr>
              <w:t>参数量在</w:t>
            </w:r>
            <w:r>
              <w:rPr>
                <w:szCs w:val="24"/>
              </w:rPr>
              <w:t xml:space="preserve"> 3-7 B </w:t>
            </w:r>
            <w:r>
              <w:rPr>
                <w:szCs w:val="24"/>
              </w:rPr>
              <w:t>级别，全参数微调显存需求达</w:t>
            </w:r>
            <w:r>
              <w:rPr>
                <w:szCs w:val="24"/>
              </w:rPr>
              <w:t xml:space="preserve"> 46 GB </w:t>
            </w:r>
            <w:r>
              <w:rPr>
                <w:szCs w:val="24"/>
              </w:rPr>
              <w:t>以上，远超消费级</w:t>
            </w:r>
            <w:r>
              <w:rPr>
                <w:szCs w:val="24"/>
              </w:rPr>
              <w:t xml:space="preserve"> GPU </w:t>
            </w:r>
            <w:r>
              <w:rPr>
                <w:szCs w:val="24"/>
              </w:rPr>
              <w:t>容量；推理延迟</w:t>
            </w:r>
            <w:r>
              <w:rPr>
                <w:szCs w:val="24"/>
              </w:rPr>
              <w:t xml:space="preserve"> ≥ 70 ms</w:t>
            </w:r>
            <w:r>
              <w:rPr>
                <w:szCs w:val="24"/>
              </w:rPr>
              <w:t>，控制频率限制在</w:t>
            </w:r>
            <w:r>
              <w:rPr>
                <w:szCs w:val="24"/>
              </w:rPr>
              <w:t xml:space="preserve"> 15 Hz </w:t>
            </w:r>
            <w:r>
              <w:rPr>
                <w:szCs w:val="24"/>
              </w:rPr>
              <w:t>左右，难以匹配现代机器人</w:t>
            </w:r>
            <w:r>
              <w:rPr>
                <w:szCs w:val="24"/>
              </w:rPr>
              <w:t xml:space="preserve"> ≥ 30 Hz </w:t>
            </w:r>
            <w:r>
              <w:rPr>
                <w:szCs w:val="24"/>
              </w:rPr>
              <w:t>的实时控制需求。</w:t>
            </w:r>
          </w:p>
          <w:p w14:paraId="002E51BE" w14:textId="44ACBBB6" w:rsidR="00653CA3" w:rsidRDefault="00653CA3" w:rsidP="00653CA3">
            <w:pPr>
              <w:pStyle w:val="a6"/>
              <w:spacing w:line="400" w:lineRule="exact"/>
              <w:ind w:firstLineChars="0"/>
              <w:jc w:val="left"/>
              <w:rPr>
                <w:szCs w:val="24"/>
              </w:rPr>
            </w:pPr>
            <w:r>
              <w:rPr>
                <w:szCs w:val="24"/>
              </w:rPr>
              <w:t>约束二（鲁棒）：通过模仿学习训练的</w:t>
            </w:r>
            <w:r>
              <w:rPr>
                <w:szCs w:val="24"/>
              </w:rPr>
              <w:t xml:space="preserve"> VLA </w:t>
            </w:r>
            <w:r>
              <w:rPr>
                <w:szCs w:val="24"/>
              </w:rPr>
              <w:t>在多模态扰动（视觉、动作、指令、环境四类共</w:t>
            </w:r>
            <w:r>
              <w:rPr>
                <w:szCs w:val="24"/>
              </w:rPr>
              <w:t xml:space="preserve"> 17 </w:t>
            </w:r>
            <w:r>
              <w:rPr>
                <w:szCs w:val="24"/>
              </w:rPr>
              <w:t>种典型扰动）下表现脆弱。</w:t>
            </w:r>
            <w:r>
              <w:rPr>
                <w:szCs w:val="24"/>
              </w:rPr>
              <w:t>RobustVLA</w:t>
            </w:r>
            <w:r>
              <w:rPr>
                <w:szCs w:val="24"/>
              </w:rPr>
              <w:t>（</w:t>
            </w:r>
            <w:r>
              <w:rPr>
                <w:szCs w:val="24"/>
              </w:rPr>
              <w:t>Guo et al., 2026</w:t>
            </w:r>
            <w:r>
              <w:rPr>
                <w:szCs w:val="24"/>
              </w:rPr>
              <w:t>）报告</w:t>
            </w:r>
            <w:r>
              <w:rPr>
                <w:szCs w:val="24"/>
              </w:rPr>
              <w:t xml:space="preserve"> π₀ </w:t>
            </w:r>
            <w:r>
              <w:rPr>
                <w:szCs w:val="24"/>
              </w:rPr>
              <w:t>在</w:t>
            </w:r>
            <w:r>
              <w:rPr>
                <w:szCs w:val="24"/>
              </w:rPr>
              <w:t xml:space="preserve"> 0.05 </w:t>
            </w:r>
            <w:r>
              <w:rPr>
                <w:szCs w:val="24"/>
              </w:rPr>
              <w:t>幅度动作噪声下成功率从</w:t>
            </w:r>
            <w:r>
              <w:rPr>
                <w:szCs w:val="24"/>
              </w:rPr>
              <w:t xml:space="preserve"> 96% </w:t>
            </w:r>
            <w:r>
              <w:rPr>
                <w:szCs w:val="24"/>
              </w:rPr>
              <w:t>暴跌至</w:t>
            </w:r>
            <w:r>
              <w:rPr>
                <w:szCs w:val="24"/>
              </w:rPr>
              <w:t xml:space="preserve"> 52.4%</w:t>
            </w:r>
            <w:r>
              <w:rPr>
                <w:szCs w:val="24"/>
              </w:rPr>
              <w:t>，</w:t>
            </w:r>
            <w:r>
              <w:rPr>
                <w:szCs w:val="24"/>
              </w:rPr>
              <w:t xml:space="preserve">0.1 </w:t>
            </w:r>
            <w:r>
              <w:rPr>
                <w:szCs w:val="24"/>
              </w:rPr>
              <w:t>幅度下完全失败。</w:t>
            </w:r>
          </w:p>
          <w:p w14:paraId="63B9426D" w14:textId="29829D5A" w:rsidR="00653CA3" w:rsidRDefault="00653CA3" w:rsidP="00653CA3">
            <w:pPr>
              <w:pStyle w:val="a6"/>
              <w:spacing w:line="400" w:lineRule="exact"/>
              <w:ind w:firstLineChars="0"/>
              <w:jc w:val="left"/>
              <w:rPr>
                <w:szCs w:val="24"/>
              </w:rPr>
            </w:pPr>
            <w:r>
              <w:rPr>
                <w:szCs w:val="24"/>
              </w:rPr>
              <w:t>现有工作要么追求效率（如</w:t>
            </w:r>
            <w:r>
              <w:rPr>
                <w:szCs w:val="24"/>
              </w:rPr>
              <w:t xml:space="preserve"> SmolVLA 0.45B</w:t>
            </w:r>
            <w:r>
              <w:rPr>
                <w:szCs w:val="24"/>
              </w:rPr>
              <w:t>，但鲁棒性未验证），要么追求鲁棒（如</w:t>
            </w:r>
            <w:r>
              <w:rPr>
                <w:szCs w:val="24"/>
              </w:rPr>
              <w:t xml:space="preserve"> RobustVLA </w:t>
            </w:r>
            <w:r>
              <w:rPr>
                <w:szCs w:val="24"/>
              </w:rPr>
              <w:t>在</w:t>
            </w:r>
            <w:r>
              <w:rPr>
                <w:szCs w:val="24"/>
              </w:rPr>
              <w:t xml:space="preserve"> π₀ 3.3B </w:t>
            </w:r>
            <w:r>
              <w:rPr>
                <w:szCs w:val="24"/>
              </w:rPr>
              <w:t>上</w:t>
            </w:r>
            <w:r>
              <w:rPr>
                <w:szCs w:val="24"/>
              </w:rPr>
              <w:t xml:space="preserve"> +12.6% </w:t>
            </w:r>
            <w:r>
              <w:rPr>
                <w:szCs w:val="24"/>
              </w:rPr>
              <w:t>鲁棒增益，但训练显存超出消费级</w:t>
            </w:r>
            <w:r>
              <w:rPr>
                <w:szCs w:val="24"/>
              </w:rPr>
              <w:t xml:space="preserve"> GPU</w:t>
            </w:r>
            <w:r>
              <w:rPr>
                <w:szCs w:val="24"/>
              </w:rPr>
              <w:t>）。「高效</w:t>
            </w:r>
            <w:r>
              <w:rPr>
                <w:szCs w:val="24"/>
              </w:rPr>
              <w:t xml:space="preserve"> × </w:t>
            </w:r>
            <w:r>
              <w:rPr>
                <w:szCs w:val="24"/>
              </w:rPr>
              <w:t>鲁棒」交叉文献几近空白（本项目调研</w:t>
            </w:r>
            <w:r>
              <w:rPr>
                <w:szCs w:val="24"/>
              </w:rPr>
              <w:t xml:space="preserve"> 421 </w:t>
            </w:r>
            <w:r>
              <w:rPr>
                <w:szCs w:val="24"/>
              </w:rPr>
              <w:t>篇候选中无实质交集），构成本项目的研究空间。</w:t>
            </w:r>
          </w:p>
          <w:p w14:paraId="03F88770" w14:textId="70708BBB" w:rsidR="00653CA3" w:rsidRDefault="00653CA3" w:rsidP="00653CA3">
            <w:pPr>
              <w:pStyle w:val="a6"/>
              <w:spacing w:line="400" w:lineRule="exact"/>
              <w:ind w:firstLineChars="0"/>
              <w:jc w:val="left"/>
              <w:rPr>
                <w:szCs w:val="24"/>
              </w:rPr>
            </w:pPr>
            <w:r>
              <w:rPr>
                <w:szCs w:val="24"/>
              </w:rPr>
              <w:t>本项目意义在于：（</w:t>
            </w:r>
            <w:r>
              <w:rPr>
                <w:szCs w:val="24"/>
              </w:rPr>
              <w:t>1</w:t>
            </w:r>
            <w:r>
              <w:rPr>
                <w:szCs w:val="24"/>
              </w:rPr>
              <w:t>）学术层面，回答「鲁棒训练增益是否依赖大模型容量」这一与</w:t>
            </w:r>
            <w:r>
              <w:rPr>
                <w:szCs w:val="24"/>
              </w:rPr>
              <w:t xml:space="preserve"> Madry </w:t>
            </w:r>
            <w:r>
              <w:rPr>
                <w:szCs w:val="24"/>
              </w:rPr>
              <w:t>等（</w:t>
            </w:r>
            <w:r>
              <w:rPr>
                <w:szCs w:val="24"/>
              </w:rPr>
              <w:t>2018</w:t>
            </w:r>
            <w:r>
              <w:rPr>
                <w:szCs w:val="24"/>
              </w:rPr>
              <w:t>）经典结论可能存在张力的关键问题；（</w:t>
            </w:r>
            <w:r>
              <w:rPr>
                <w:szCs w:val="24"/>
              </w:rPr>
              <w:t>2</w:t>
            </w:r>
            <w:r>
              <w:rPr>
                <w:szCs w:val="24"/>
              </w:rPr>
              <w:t>）工程层面，提供首个可在消费级</w:t>
            </w:r>
            <w:r>
              <w:rPr>
                <w:szCs w:val="24"/>
              </w:rPr>
              <w:t xml:space="preserve"> 24 GB GPU </w:t>
            </w:r>
            <w:r>
              <w:rPr>
                <w:szCs w:val="24"/>
              </w:rPr>
              <w:t>复现的高效鲁棒</w:t>
            </w:r>
            <w:r>
              <w:rPr>
                <w:szCs w:val="24"/>
              </w:rPr>
              <w:t xml:space="preserve"> VLA </w:t>
            </w:r>
            <w:r>
              <w:rPr>
                <w:szCs w:val="24"/>
              </w:rPr>
              <w:t>完整</w:t>
            </w:r>
            <w:r>
              <w:rPr>
                <w:szCs w:val="24"/>
              </w:rPr>
              <w:t xml:space="preserve"> pipeline</w:t>
            </w:r>
            <w:r>
              <w:rPr>
                <w:szCs w:val="24"/>
              </w:rPr>
              <w:t>；（</w:t>
            </w:r>
            <w:r>
              <w:rPr>
                <w:szCs w:val="24"/>
              </w:rPr>
              <w:t>3</w:t>
            </w:r>
            <w:r>
              <w:rPr>
                <w:szCs w:val="24"/>
              </w:rPr>
              <w:t>）应用层面，为家庭服务、医疗辅助等对实时性与鲁棒性双高要求的具身智能场景提供方法学基础。</w:t>
            </w:r>
          </w:p>
          <w:p w14:paraId="2315EA42" w14:textId="1AC8ABAA" w:rsidR="00653CA3" w:rsidRDefault="00653CA3" w:rsidP="00653CA3">
            <w:pPr>
              <w:pStyle w:val="a6"/>
              <w:spacing w:line="400" w:lineRule="exact"/>
              <w:ind w:firstLineChars="0" w:firstLine="0"/>
              <w:jc w:val="left"/>
              <w:rPr>
                <w:b/>
                <w:szCs w:val="24"/>
              </w:rPr>
            </w:pPr>
            <w:r>
              <w:rPr>
                <w:b/>
                <w:bCs/>
                <w:szCs w:val="24"/>
              </w:rPr>
              <w:t xml:space="preserve">4.2 </w:t>
            </w:r>
            <w:r>
              <w:rPr>
                <w:b/>
                <w:bCs/>
                <w:szCs w:val="24"/>
              </w:rPr>
              <w:t>课题研究状况（国内外主要发展现状与趋势）</w:t>
            </w:r>
          </w:p>
          <w:p w14:paraId="65023062" w14:textId="4C5FE59D" w:rsidR="00653CA3" w:rsidRDefault="00653CA3" w:rsidP="00653CA3">
            <w:pPr>
              <w:pStyle w:val="a6"/>
              <w:spacing w:line="400" w:lineRule="exact"/>
              <w:ind w:firstLineChars="0"/>
              <w:jc w:val="left"/>
              <w:rPr>
                <w:szCs w:val="24"/>
              </w:rPr>
            </w:pPr>
            <w:r>
              <w:rPr>
                <w:szCs w:val="24"/>
              </w:rPr>
              <w:t>（</w:t>
            </w:r>
            <w:r>
              <w:rPr>
                <w:szCs w:val="24"/>
              </w:rPr>
              <w:t>1</w:t>
            </w:r>
            <w:r>
              <w:rPr>
                <w:szCs w:val="24"/>
              </w:rPr>
              <w:t>）</w:t>
            </w:r>
            <w:r>
              <w:rPr>
                <w:szCs w:val="24"/>
              </w:rPr>
              <w:t xml:space="preserve">VLA </w:t>
            </w:r>
            <w:r>
              <w:rPr>
                <w:szCs w:val="24"/>
              </w:rPr>
              <w:t>模型的演化。</w:t>
            </w:r>
            <w:r>
              <w:rPr>
                <w:szCs w:val="24"/>
              </w:rPr>
              <w:t>π₀[1]</w:t>
            </w:r>
            <w:r>
              <w:rPr>
                <w:szCs w:val="24"/>
              </w:rPr>
              <w:t>首次将</w:t>
            </w:r>
            <w:r>
              <w:rPr>
                <w:szCs w:val="24"/>
              </w:rPr>
              <w:t xml:space="preserve"> flow matching </w:t>
            </w:r>
            <w:r>
              <w:rPr>
                <w:szCs w:val="24"/>
              </w:rPr>
              <w:t>与</w:t>
            </w:r>
            <w:r>
              <w:rPr>
                <w:szCs w:val="24"/>
              </w:rPr>
              <w:t xml:space="preserve"> VLM </w:t>
            </w:r>
            <w:r>
              <w:rPr>
                <w:szCs w:val="24"/>
              </w:rPr>
              <w:t>联合用于通用机器人控制，</w:t>
            </w:r>
            <w:r>
              <w:rPr>
                <w:szCs w:val="24"/>
              </w:rPr>
              <w:t xml:space="preserve">3.3B </w:t>
            </w:r>
            <w:r>
              <w:rPr>
                <w:szCs w:val="24"/>
              </w:rPr>
              <w:t>参数；</w:t>
            </w:r>
            <w:r>
              <w:rPr>
                <w:szCs w:val="24"/>
              </w:rPr>
              <w:t>π₀.₅[2]</w:t>
            </w:r>
            <w:r>
              <w:rPr>
                <w:szCs w:val="24"/>
              </w:rPr>
              <w:t>通过</w:t>
            </w:r>
            <w:r>
              <w:rPr>
                <w:szCs w:val="24"/>
              </w:rPr>
              <w:t xml:space="preserve"> co-training </w:t>
            </w:r>
            <w:r>
              <w:rPr>
                <w:szCs w:val="24"/>
              </w:rPr>
              <w:t>扩展到开放世界场景。</w:t>
            </w:r>
            <w:r>
              <w:rPr>
                <w:szCs w:val="24"/>
              </w:rPr>
              <w:t>OpenVLA</w:t>
            </w:r>
            <w:r>
              <w:rPr>
                <w:szCs w:val="24"/>
              </w:rPr>
              <w:t>（</w:t>
            </w:r>
            <w:r>
              <w:rPr>
                <w:szCs w:val="24"/>
              </w:rPr>
              <w:t>Kim 2024</w:t>
            </w:r>
            <w:r>
              <w:rPr>
                <w:szCs w:val="24"/>
              </w:rPr>
              <w:t>）以</w:t>
            </w:r>
            <w:r>
              <w:rPr>
                <w:szCs w:val="24"/>
              </w:rPr>
              <w:t xml:space="preserve"> 7B </w:t>
            </w:r>
            <w:r>
              <w:rPr>
                <w:szCs w:val="24"/>
              </w:rPr>
              <w:t>参数推动</w:t>
            </w:r>
            <w:r>
              <w:rPr>
                <w:szCs w:val="24"/>
              </w:rPr>
              <w:t xml:space="preserve"> VLA </w:t>
            </w:r>
            <w:r>
              <w:rPr>
                <w:szCs w:val="24"/>
              </w:rPr>
              <w:t>标准化。轻量化方向</w:t>
            </w:r>
            <w:r>
              <w:rPr>
                <w:szCs w:val="24"/>
              </w:rPr>
              <w:t xml:space="preserve"> SmolVLA[3]</w:t>
            </w:r>
            <w:r>
              <w:rPr>
                <w:szCs w:val="24"/>
              </w:rPr>
              <w:t>以</w:t>
            </w:r>
            <w:r>
              <w:rPr>
                <w:szCs w:val="24"/>
              </w:rPr>
              <w:t xml:space="preserve"> 0.45B </w:t>
            </w:r>
            <w:r>
              <w:rPr>
                <w:szCs w:val="24"/>
              </w:rPr>
              <w:t>参数在</w:t>
            </w:r>
            <w:r>
              <w:rPr>
                <w:szCs w:val="24"/>
              </w:rPr>
              <w:t xml:space="preserve"> LIBERO </w:t>
            </w:r>
            <w:r>
              <w:rPr>
                <w:szCs w:val="24"/>
              </w:rPr>
              <w:t>平均成功率</w:t>
            </w:r>
            <w:r>
              <w:rPr>
                <w:szCs w:val="24"/>
              </w:rPr>
              <w:t xml:space="preserve"> 87.3%</w:t>
            </w:r>
            <w:r>
              <w:rPr>
                <w:szCs w:val="24"/>
              </w:rPr>
              <w:t>，与</w:t>
            </w:r>
            <w:r>
              <w:rPr>
                <w:szCs w:val="24"/>
              </w:rPr>
              <w:t xml:space="preserve"> π₀ </w:t>
            </w:r>
            <w:r>
              <w:rPr>
                <w:szCs w:val="24"/>
              </w:rPr>
              <w:t>持平（</w:t>
            </w:r>
            <w:r>
              <w:rPr>
                <w:szCs w:val="24"/>
              </w:rPr>
              <w:t>86.0%</w:t>
            </w:r>
            <w:r>
              <w:rPr>
                <w:szCs w:val="24"/>
              </w:rPr>
              <w:t>），证明小模型可达可</w:t>
            </w:r>
            <w:r>
              <w:rPr>
                <w:szCs w:val="24"/>
              </w:rPr>
              <w:lastRenderedPageBreak/>
              <w:t>信基线，是本项目的骨干选择。</w:t>
            </w:r>
          </w:p>
          <w:p w14:paraId="7AFB7BD0" w14:textId="282F0882" w:rsidR="00653CA3" w:rsidRDefault="00653CA3" w:rsidP="00653CA3">
            <w:pPr>
              <w:pStyle w:val="a6"/>
              <w:spacing w:line="400" w:lineRule="exact"/>
              <w:ind w:firstLineChars="0"/>
              <w:jc w:val="left"/>
              <w:rPr>
                <w:szCs w:val="24"/>
              </w:rPr>
            </w:pPr>
            <w:r>
              <w:rPr>
                <w:szCs w:val="24"/>
              </w:rPr>
              <w:t>（</w:t>
            </w:r>
            <w:r>
              <w:rPr>
                <w:szCs w:val="24"/>
              </w:rPr>
              <w:t>2</w:t>
            </w:r>
            <w:r>
              <w:rPr>
                <w:szCs w:val="24"/>
              </w:rPr>
              <w:t>）自适应推理与动作分块。</w:t>
            </w:r>
            <w:r>
              <w:rPr>
                <w:szCs w:val="24"/>
              </w:rPr>
              <w:t>ACT[4]</w:t>
            </w:r>
            <w:r>
              <w:rPr>
                <w:szCs w:val="24"/>
              </w:rPr>
              <w:t>引入</w:t>
            </w:r>
            <w:r>
              <w:rPr>
                <w:szCs w:val="24"/>
              </w:rPr>
              <w:t xml:space="preserve"> action chunking </w:t>
            </w:r>
            <w:r>
              <w:rPr>
                <w:szCs w:val="24"/>
              </w:rPr>
              <w:t>范式，固定</w:t>
            </w:r>
            <w:r>
              <w:rPr>
                <w:szCs w:val="24"/>
              </w:rPr>
              <w:t xml:space="preserve"> chunk size = 100</w:t>
            </w:r>
            <w:r>
              <w:rPr>
                <w:szCs w:val="24"/>
              </w:rPr>
              <w:t>。</w:t>
            </w:r>
            <w:r>
              <w:rPr>
                <w:szCs w:val="24"/>
              </w:rPr>
              <w:t>AAC[5]</w:t>
            </w:r>
            <w:r>
              <w:rPr>
                <w:szCs w:val="24"/>
              </w:rPr>
              <w:t>首次提出基于动作熵的自适应</w:t>
            </w:r>
            <w:r>
              <w:rPr>
                <w:szCs w:val="24"/>
              </w:rPr>
              <w:t xml:space="preserve"> chunk size</w:t>
            </w:r>
            <w:r>
              <w:rPr>
                <w:szCs w:val="24"/>
              </w:rPr>
              <w:t>，在</w:t>
            </w:r>
            <w:r>
              <w:rPr>
                <w:szCs w:val="24"/>
              </w:rPr>
              <w:t xml:space="preserve"> LIBERO </w:t>
            </w:r>
            <w:r>
              <w:rPr>
                <w:szCs w:val="24"/>
              </w:rPr>
              <w:t>平均</w:t>
            </w:r>
            <w:r>
              <w:rPr>
                <w:szCs w:val="24"/>
              </w:rPr>
              <w:t xml:space="preserve"> +0.9 pp</w:t>
            </w:r>
            <w:r>
              <w:rPr>
                <w:szCs w:val="24"/>
              </w:rPr>
              <w:t>。</w:t>
            </w:r>
            <w:r>
              <w:rPr>
                <w:szCs w:val="24"/>
              </w:rPr>
              <w:t>RTC</w:t>
            </w:r>
            <w:r>
              <w:rPr>
                <w:szCs w:val="24"/>
              </w:rPr>
              <w:t>（</w:t>
            </w:r>
            <w:r>
              <w:rPr>
                <w:szCs w:val="24"/>
              </w:rPr>
              <w:t>Black, Galliker, Levine, NeurIPS 2025</w:t>
            </w:r>
            <w:r>
              <w:rPr>
                <w:szCs w:val="24"/>
              </w:rPr>
              <w:t>）</w:t>
            </w:r>
            <w:r>
              <w:rPr>
                <w:szCs w:val="24"/>
              </w:rPr>
              <w:t>[6]</w:t>
            </w:r>
            <w:r>
              <w:rPr>
                <w:szCs w:val="24"/>
              </w:rPr>
              <w:t>和</w:t>
            </w:r>
            <w:r>
              <w:rPr>
                <w:szCs w:val="24"/>
              </w:rPr>
              <w:t xml:space="preserve"> TT-RTC[7]</w:t>
            </w:r>
            <w:r>
              <w:rPr>
                <w:szCs w:val="24"/>
              </w:rPr>
              <w:t>解决了</w:t>
            </w:r>
            <w:r>
              <w:rPr>
                <w:szCs w:val="24"/>
              </w:rPr>
              <w:t xml:space="preserve"> chunk </w:t>
            </w:r>
            <w:r>
              <w:rPr>
                <w:szCs w:val="24"/>
              </w:rPr>
              <w:t>边界跳变问题，已在</w:t>
            </w:r>
            <w:r>
              <w:rPr>
                <w:szCs w:val="24"/>
              </w:rPr>
              <w:t xml:space="preserve"> π₀.₆ </w:t>
            </w:r>
            <w:r>
              <w:rPr>
                <w:szCs w:val="24"/>
              </w:rPr>
              <w:t>上</w:t>
            </w:r>
            <w:r>
              <w:rPr>
                <w:szCs w:val="24"/>
              </w:rPr>
              <w:t xml:space="preserve"> drop-in </w:t>
            </w:r>
            <w:r>
              <w:rPr>
                <w:szCs w:val="24"/>
              </w:rPr>
              <w:t>验证，与本项目</w:t>
            </w:r>
            <w:r>
              <w:rPr>
                <w:szCs w:val="24"/>
              </w:rPr>
              <w:t xml:space="preserve"> AAC</w:t>
            </w:r>
            <w:r>
              <w:rPr>
                <w:szCs w:val="24"/>
              </w:rPr>
              <w:t>（</w:t>
            </w:r>
            <w:r>
              <w:rPr>
                <w:szCs w:val="24"/>
              </w:rPr>
              <w:t xml:space="preserve">chunk </w:t>
            </w:r>
            <w:r>
              <w:rPr>
                <w:szCs w:val="24"/>
              </w:rPr>
              <w:t>长度自适应）正交可叠加。</w:t>
            </w:r>
            <w:r>
              <w:rPr>
                <w:szCs w:val="24"/>
              </w:rPr>
              <w:t xml:space="preserve">1-step </w:t>
            </w:r>
            <w:r>
              <w:rPr>
                <w:szCs w:val="24"/>
              </w:rPr>
              <w:t>推理方向上，</w:t>
            </w:r>
            <w:r>
              <w:rPr>
                <w:szCs w:val="24"/>
              </w:rPr>
              <w:t>A2A[8]</w:t>
            </w:r>
            <w:r>
              <w:rPr>
                <w:szCs w:val="24"/>
              </w:rPr>
              <w:t>通过本体感觉初始化把</w:t>
            </w:r>
            <w:r>
              <w:rPr>
                <w:szCs w:val="24"/>
              </w:rPr>
              <w:t xml:space="preserve"> flow matching </w:t>
            </w:r>
            <w:r>
              <w:rPr>
                <w:szCs w:val="24"/>
              </w:rPr>
              <w:t>压缩到单步（</w:t>
            </w:r>
            <w:r>
              <w:rPr>
                <w:szCs w:val="24"/>
              </w:rPr>
              <w:t>0.56 ms</w:t>
            </w:r>
            <w:r>
              <w:rPr>
                <w:szCs w:val="24"/>
              </w:rPr>
              <w:t>），是</w:t>
            </w:r>
            <w:r>
              <w:rPr>
                <w:szCs w:val="24"/>
              </w:rPr>
              <w:t xml:space="preserve"> stretch goal</w:t>
            </w:r>
            <w:r>
              <w:rPr>
                <w:szCs w:val="24"/>
              </w:rPr>
              <w:t>。</w:t>
            </w:r>
          </w:p>
          <w:p w14:paraId="7C92B143" w14:textId="1FC57670" w:rsidR="00653CA3" w:rsidRDefault="00653CA3" w:rsidP="00653CA3">
            <w:pPr>
              <w:pStyle w:val="a6"/>
              <w:spacing w:line="400" w:lineRule="exact"/>
              <w:ind w:firstLineChars="0"/>
              <w:jc w:val="left"/>
              <w:rPr>
                <w:szCs w:val="24"/>
              </w:rPr>
            </w:pPr>
            <w:r>
              <w:rPr>
                <w:szCs w:val="24"/>
              </w:rPr>
              <w:t>（</w:t>
            </w:r>
            <w:r>
              <w:rPr>
                <w:szCs w:val="24"/>
              </w:rPr>
              <w:t>3</w:t>
            </w:r>
            <w:r>
              <w:rPr>
                <w:szCs w:val="24"/>
              </w:rPr>
              <w:t>）对抗训练与鲁棒微调。</w:t>
            </w:r>
            <w:r>
              <w:rPr>
                <w:szCs w:val="24"/>
              </w:rPr>
              <w:t xml:space="preserve">Madry </w:t>
            </w:r>
            <w:r>
              <w:rPr>
                <w:szCs w:val="24"/>
              </w:rPr>
              <w:t>等</w:t>
            </w:r>
            <w:r>
              <w:rPr>
                <w:szCs w:val="24"/>
              </w:rPr>
              <w:t>[9]</w:t>
            </w:r>
            <w:r>
              <w:rPr>
                <w:szCs w:val="24"/>
              </w:rPr>
              <w:t>的</w:t>
            </w:r>
            <w:r>
              <w:rPr>
                <w:szCs w:val="24"/>
              </w:rPr>
              <w:t xml:space="preserve"> PGD </w:t>
            </w:r>
            <w:r>
              <w:rPr>
                <w:szCs w:val="24"/>
              </w:rPr>
              <w:t>对抗训练奠基；</w:t>
            </w:r>
            <w:r>
              <w:rPr>
                <w:szCs w:val="24"/>
              </w:rPr>
              <w:t>TRADES</w:t>
            </w:r>
            <w:r>
              <w:rPr>
                <w:szCs w:val="24"/>
              </w:rPr>
              <w:t>（</w:t>
            </w:r>
            <w:r>
              <w:rPr>
                <w:szCs w:val="24"/>
              </w:rPr>
              <w:t>Zhang 2019</w:t>
            </w:r>
            <w:r>
              <w:rPr>
                <w:szCs w:val="24"/>
              </w:rPr>
              <w:t>）、</w:t>
            </w:r>
            <w:r>
              <w:rPr>
                <w:szCs w:val="24"/>
              </w:rPr>
              <w:t>AWP</w:t>
            </w:r>
            <w:r>
              <w:rPr>
                <w:szCs w:val="24"/>
              </w:rPr>
              <w:t>（</w:t>
            </w:r>
            <w:r>
              <w:rPr>
                <w:szCs w:val="24"/>
              </w:rPr>
              <w:t>Wu 2020</w:t>
            </w:r>
            <w:r>
              <w:rPr>
                <w:szCs w:val="24"/>
              </w:rPr>
              <w:t>）、</w:t>
            </w:r>
            <w:r>
              <w:rPr>
                <w:szCs w:val="24"/>
              </w:rPr>
              <w:t>Free-AT</w:t>
            </w:r>
            <w:r>
              <w:rPr>
                <w:szCs w:val="24"/>
              </w:rPr>
              <w:t>（</w:t>
            </w:r>
            <w:r>
              <w:rPr>
                <w:szCs w:val="24"/>
              </w:rPr>
              <w:t>Shafahi et al., NeurIPS 2019</w:t>
            </w:r>
            <w:r>
              <w:rPr>
                <w:szCs w:val="24"/>
              </w:rPr>
              <w:t>）</w:t>
            </w:r>
            <w:r>
              <w:rPr>
                <w:szCs w:val="24"/>
              </w:rPr>
              <w:t>[10]</w:t>
            </w:r>
            <w:r>
              <w:rPr>
                <w:szCs w:val="24"/>
              </w:rPr>
              <w:t>相继提出显存优化变种。机器人侧</w:t>
            </w:r>
            <w:r>
              <w:rPr>
                <w:szCs w:val="24"/>
              </w:rPr>
              <w:t xml:space="preserve"> BYOVLA</w:t>
            </w:r>
            <w:r>
              <w:rPr>
                <w:szCs w:val="24"/>
              </w:rPr>
              <w:t>（</w:t>
            </w:r>
            <w:r>
              <w:rPr>
                <w:szCs w:val="24"/>
              </w:rPr>
              <w:t>Hancock et al., NeurIPS 2024</w:t>
            </w:r>
            <w:r>
              <w:rPr>
                <w:szCs w:val="24"/>
              </w:rPr>
              <w:t>）</w:t>
            </w:r>
            <w:r>
              <w:rPr>
                <w:szCs w:val="24"/>
              </w:rPr>
              <w:t>[11]</w:t>
            </w:r>
            <w:r>
              <w:rPr>
                <w:szCs w:val="24"/>
              </w:rPr>
              <w:t>通过运行时</w:t>
            </w:r>
            <w:r>
              <w:rPr>
                <w:szCs w:val="24"/>
              </w:rPr>
              <w:t xml:space="preserve"> VLM </w:t>
            </w:r>
            <w:r>
              <w:rPr>
                <w:szCs w:val="24"/>
              </w:rPr>
              <w:t>干预实现视觉鲁棒，但每步调用外部</w:t>
            </w:r>
            <w:r>
              <w:rPr>
                <w:szCs w:val="24"/>
              </w:rPr>
              <w:t xml:space="preserve"> LLM </w:t>
            </w:r>
            <w:r>
              <w:rPr>
                <w:szCs w:val="24"/>
              </w:rPr>
              <w:t>慢</w:t>
            </w:r>
            <w:r>
              <w:rPr>
                <w:szCs w:val="24"/>
              </w:rPr>
              <w:t xml:space="preserve"> 50.6 </w:t>
            </w:r>
            <w:r>
              <w:rPr>
                <w:szCs w:val="24"/>
              </w:rPr>
              <w:t>倍。</w:t>
            </w:r>
            <w:r>
              <w:rPr>
                <w:szCs w:val="24"/>
              </w:rPr>
              <w:t>RobustVLA[12]</w:t>
            </w:r>
            <w:r>
              <w:rPr>
                <w:szCs w:val="24"/>
              </w:rPr>
              <w:t>首次系统覆盖</w:t>
            </w:r>
            <w:r>
              <w:rPr>
                <w:szCs w:val="24"/>
              </w:rPr>
              <w:t xml:space="preserve"> 17 </w:t>
            </w:r>
            <w:r>
              <w:rPr>
                <w:szCs w:val="24"/>
              </w:rPr>
              <w:t>种多模态扰动，提出</w:t>
            </w:r>
            <w:r>
              <w:rPr>
                <w:szCs w:val="24"/>
              </w:rPr>
              <w:t xml:space="preserve"> worst-case action noise + flow matching mismatch </w:t>
            </w:r>
            <w:r>
              <w:rPr>
                <w:szCs w:val="24"/>
              </w:rPr>
              <w:t>双正则化，在</w:t>
            </w:r>
            <w:r>
              <w:rPr>
                <w:szCs w:val="24"/>
              </w:rPr>
              <w:t xml:space="preserve"> π₀ </w:t>
            </w:r>
            <w:r>
              <w:rPr>
                <w:szCs w:val="24"/>
              </w:rPr>
              <w:t>上</w:t>
            </w:r>
            <w:r>
              <w:rPr>
                <w:szCs w:val="24"/>
              </w:rPr>
              <w:t xml:space="preserve"> +12.6%</w:t>
            </w:r>
            <w:r>
              <w:rPr>
                <w:szCs w:val="24"/>
              </w:rPr>
              <w:t>、</w:t>
            </w:r>
            <w:r>
              <w:rPr>
                <w:szCs w:val="24"/>
              </w:rPr>
              <w:t xml:space="preserve">FR5 </w:t>
            </w:r>
            <w:r>
              <w:rPr>
                <w:szCs w:val="24"/>
              </w:rPr>
              <w:t>真机</w:t>
            </w:r>
            <w:r>
              <w:rPr>
                <w:szCs w:val="24"/>
              </w:rPr>
              <w:t xml:space="preserve"> 25-demo </w:t>
            </w:r>
            <w:r>
              <w:rPr>
                <w:szCs w:val="24"/>
              </w:rPr>
              <w:t>下</w:t>
            </w:r>
            <w:r>
              <w:rPr>
                <w:szCs w:val="24"/>
              </w:rPr>
              <w:t xml:space="preserve"> +65.6%</w:t>
            </w:r>
            <w:r>
              <w:rPr>
                <w:szCs w:val="24"/>
              </w:rPr>
              <w:t>。</w:t>
            </w:r>
          </w:p>
          <w:p w14:paraId="1B7DED3C" w14:textId="4902D344" w:rsidR="00653CA3" w:rsidRDefault="00653CA3" w:rsidP="00653CA3">
            <w:pPr>
              <w:pStyle w:val="a6"/>
              <w:spacing w:line="400" w:lineRule="exact"/>
              <w:ind w:firstLineChars="0"/>
              <w:jc w:val="left"/>
              <w:rPr>
                <w:szCs w:val="24"/>
              </w:rPr>
            </w:pPr>
            <w:r>
              <w:rPr>
                <w:szCs w:val="24"/>
              </w:rPr>
              <w:t>（</w:t>
            </w:r>
            <w:r>
              <w:rPr>
                <w:szCs w:val="24"/>
              </w:rPr>
              <w:t>4</w:t>
            </w:r>
            <w:r>
              <w:rPr>
                <w:szCs w:val="24"/>
              </w:rPr>
              <w:t>）</w:t>
            </w:r>
            <w:r>
              <w:rPr>
                <w:szCs w:val="24"/>
              </w:rPr>
              <w:t xml:space="preserve">PEFT </w:t>
            </w:r>
            <w:r>
              <w:rPr>
                <w:szCs w:val="24"/>
              </w:rPr>
              <w:t>与鲁棒训练交叉。</w:t>
            </w:r>
            <w:r>
              <w:rPr>
                <w:szCs w:val="24"/>
              </w:rPr>
              <w:t>AdvLoRA</w:t>
            </w:r>
            <w:r>
              <w:rPr>
                <w:szCs w:val="24"/>
              </w:rPr>
              <w:t>（</w:t>
            </w:r>
            <w:r>
              <w:rPr>
                <w:szCs w:val="24"/>
              </w:rPr>
              <w:t>Lee 2024</w:t>
            </w:r>
            <w:r>
              <w:rPr>
                <w:szCs w:val="24"/>
              </w:rPr>
              <w:t>）</w:t>
            </w:r>
            <w:r>
              <w:rPr>
                <w:szCs w:val="24"/>
              </w:rPr>
              <w:t>[13]</w:t>
            </w:r>
            <w:r>
              <w:rPr>
                <w:szCs w:val="24"/>
              </w:rPr>
              <w:t>首次在</w:t>
            </w:r>
            <w:r>
              <w:rPr>
                <w:szCs w:val="24"/>
              </w:rPr>
              <w:t xml:space="preserve"> VLM </w:t>
            </w:r>
            <w:r>
              <w:rPr>
                <w:szCs w:val="24"/>
              </w:rPr>
              <w:t>上验证</w:t>
            </w:r>
            <w:r>
              <w:rPr>
                <w:szCs w:val="24"/>
              </w:rPr>
              <w:t xml:space="preserve"> LoRA + adversarial</w:t>
            </w:r>
            <w:r>
              <w:rPr>
                <w:szCs w:val="24"/>
              </w:rPr>
              <w:t>。</w:t>
            </w:r>
            <w:r>
              <w:rPr>
                <w:szCs w:val="24"/>
              </w:rPr>
              <w:t>Few-Shot Adversarial LoRA[14]</w:t>
            </w:r>
            <w:r>
              <w:rPr>
                <w:szCs w:val="24"/>
              </w:rPr>
              <w:t>指出少样本场景下</w:t>
            </w:r>
            <w:r>
              <w:rPr>
                <w:szCs w:val="24"/>
              </w:rPr>
              <w:t xml:space="preserve"> r=16 </w:t>
            </w:r>
            <w:r>
              <w:rPr>
                <w:szCs w:val="24"/>
              </w:rPr>
              <w:t>不足，建议升级到</w:t>
            </w:r>
            <w:r>
              <w:rPr>
                <w:szCs w:val="24"/>
              </w:rPr>
              <w:t xml:space="preserve"> r=32</w:t>
            </w:r>
            <w:r>
              <w:rPr>
                <w:szCs w:val="24"/>
              </w:rPr>
              <w:t>。</w:t>
            </w:r>
            <w:r>
              <w:rPr>
                <w:szCs w:val="24"/>
              </w:rPr>
              <w:t>DAC-LoRA</w:t>
            </w:r>
            <w:r>
              <w:rPr>
                <w:szCs w:val="24"/>
              </w:rPr>
              <w:t>（</w:t>
            </w:r>
            <w:r>
              <w:rPr>
                <w:szCs w:val="24"/>
              </w:rPr>
              <w:t>2025</w:t>
            </w:r>
            <w:r>
              <w:rPr>
                <w:szCs w:val="24"/>
              </w:rPr>
              <w:t>）提出动态对抗课程学习。但未有工作在</w:t>
            </w:r>
            <w:r>
              <w:rPr>
                <w:szCs w:val="24"/>
              </w:rPr>
              <w:t xml:space="preserve"> VLA + LoRA + </w:t>
            </w:r>
            <w:r>
              <w:rPr>
                <w:szCs w:val="24"/>
              </w:rPr>
              <w:t>多模态</w:t>
            </w:r>
            <w:r>
              <w:rPr>
                <w:szCs w:val="24"/>
              </w:rPr>
              <w:t xml:space="preserve"> worst-case </w:t>
            </w:r>
            <w:r>
              <w:rPr>
                <w:szCs w:val="24"/>
              </w:rPr>
              <w:t>范式下做端到端验证，构成本项目的明确空白。</w:t>
            </w:r>
          </w:p>
          <w:p w14:paraId="3196AEB7" w14:textId="70B626A6" w:rsidR="00653CA3" w:rsidRDefault="00653CA3" w:rsidP="00653CA3">
            <w:pPr>
              <w:pStyle w:val="a6"/>
              <w:spacing w:line="400" w:lineRule="exact"/>
              <w:ind w:firstLineChars="0"/>
              <w:jc w:val="left"/>
              <w:rPr>
                <w:szCs w:val="24"/>
              </w:rPr>
            </w:pPr>
            <w:r>
              <w:rPr>
                <w:szCs w:val="24"/>
              </w:rPr>
              <w:t>（</w:t>
            </w:r>
            <w:r>
              <w:rPr>
                <w:szCs w:val="24"/>
              </w:rPr>
              <w:t>5</w:t>
            </w:r>
            <w:r>
              <w:rPr>
                <w:szCs w:val="24"/>
              </w:rPr>
              <w:t>）理论：</w:t>
            </w:r>
            <w:r>
              <w:rPr>
                <w:szCs w:val="24"/>
              </w:rPr>
              <w:t xml:space="preserve">capacity-robustness </w:t>
            </w:r>
            <w:r>
              <w:rPr>
                <w:szCs w:val="24"/>
              </w:rPr>
              <w:t>关系。</w:t>
            </w:r>
            <w:r>
              <w:rPr>
                <w:szCs w:val="24"/>
              </w:rPr>
              <w:t>Yin et al. ICML 2019[15]</w:t>
            </w:r>
            <w:r>
              <w:rPr>
                <w:szCs w:val="24"/>
              </w:rPr>
              <w:t>的</w:t>
            </w:r>
            <w:r>
              <w:rPr>
                <w:szCs w:val="24"/>
              </w:rPr>
              <w:t xml:space="preserve"> Rademacher complexity </w:t>
            </w:r>
            <w:r>
              <w:rPr>
                <w:szCs w:val="24"/>
              </w:rPr>
              <w:t>分析表明</w:t>
            </w:r>
            <w:r>
              <w:rPr>
                <w:szCs w:val="24"/>
              </w:rPr>
              <w:t xml:space="preserve"> robust generalization gap </w:t>
            </w:r>
            <w:r>
              <w:rPr>
                <w:szCs w:val="24"/>
              </w:rPr>
              <w:t>与</w:t>
            </w:r>
            <w:r>
              <w:rPr>
                <w:szCs w:val="24"/>
              </w:rPr>
              <w:t xml:space="preserve"> width/√n </w:t>
            </w:r>
            <w:r>
              <w:rPr>
                <w:szCs w:val="24"/>
              </w:rPr>
              <w:t>相关；</w:t>
            </w:r>
            <w:r>
              <w:rPr>
                <w:szCs w:val="24"/>
              </w:rPr>
              <w:t>Schmidt 2018[16]</w:t>
            </w:r>
            <w:r>
              <w:rPr>
                <w:szCs w:val="24"/>
              </w:rPr>
              <w:t>指出对抗鲁棒泛化需要更多数据。本项目据此推测：少样本</w:t>
            </w:r>
            <w:r>
              <w:rPr>
                <w:szCs w:val="24"/>
              </w:rPr>
              <w:t xml:space="preserve"> + worst-case </w:t>
            </w:r>
            <w:r>
              <w:rPr>
                <w:szCs w:val="24"/>
              </w:rPr>
              <w:t>数据增广范式下，小模型的相对鲁棒增益与大模型相当甚至更优，并将通过</w:t>
            </w:r>
            <w:r>
              <w:rPr>
                <w:szCs w:val="24"/>
              </w:rPr>
              <w:t xml:space="preserve"> capacity scan</w:t>
            </w:r>
            <w:r>
              <w:rPr>
                <w:szCs w:val="24"/>
              </w:rPr>
              <w:t>（</w:t>
            </w:r>
            <w:r>
              <w:rPr>
                <w:szCs w:val="24"/>
              </w:rPr>
              <w:t xml:space="preserve">SmolVLA 0.45B / π₀ 3.3B / OpenVLA 7B </w:t>
            </w:r>
            <w:r>
              <w:rPr>
                <w:szCs w:val="24"/>
              </w:rPr>
              <w:t>三点曲线）实证验证。</w:t>
            </w:r>
          </w:p>
          <w:p w14:paraId="6A7F3F9C" w14:textId="2EB82BF9" w:rsidR="00653CA3" w:rsidRDefault="00653CA3" w:rsidP="00653CA3">
            <w:pPr>
              <w:pStyle w:val="a6"/>
              <w:spacing w:line="400" w:lineRule="exact"/>
              <w:ind w:firstLineChars="0" w:firstLine="0"/>
              <w:jc w:val="left"/>
              <w:rPr>
                <w:b/>
                <w:szCs w:val="24"/>
              </w:rPr>
            </w:pPr>
            <w:r>
              <w:rPr>
                <w:b/>
                <w:bCs/>
                <w:szCs w:val="24"/>
              </w:rPr>
              <w:t xml:space="preserve">4.3 </w:t>
            </w:r>
            <w:r>
              <w:rPr>
                <w:b/>
                <w:bCs/>
                <w:szCs w:val="24"/>
              </w:rPr>
              <w:t>主要内容、基本思路、难点和创新点</w:t>
            </w:r>
          </w:p>
          <w:p w14:paraId="290044A1" w14:textId="0A559E4C" w:rsidR="00653CA3" w:rsidRDefault="00653CA3" w:rsidP="00653CA3">
            <w:pPr>
              <w:pStyle w:val="a6"/>
              <w:spacing w:line="400" w:lineRule="exact"/>
              <w:ind w:firstLineChars="0"/>
              <w:jc w:val="left"/>
              <w:rPr>
                <w:szCs w:val="24"/>
              </w:rPr>
            </w:pPr>
            <w:r>
              <w:rPr>
                <w:szCs w:val="24"/>
              </w:rPr>
              <w:t>研究内容包含三个紧密耦合的模块：</w:t>
            </w:r>
          </w:p>
          <w:p w14:paraId="3A9DEC3A" w14:textId="487B1232" w:rsidR="00653CA3" w:rsidRDefault="00653CA3" w:rsidP="00653CA3">
            <w:pPr>
              <w:pStyle w:val="a6"/>
              <w:spacing w:line="400" w:lineRule="exact"/>
              <w:ind w:firstLineChars="0"/>
              <w:jc w:val="left"/>
              <w:rPr>
                <w:szCs w:val="24"/>
              </w:rPr>
            </w:pPr>
            <w:r>
              <w:rPr>
                <w:szCs w:val="24"/>
              </w:rPr>
              <w:t>模块</w:t>
            </w:r>
            <w:r>
              <w:rPr>
                <w:szCs w:val="24"/>
              </w:rPr>
              <w:t xml:space="preserve"> A</w:t>
            </w:r>
            <w:r>
              <w:rPr>
                <w:szCs w:val="24"/>
              </w:rPr>
              <w:t>（推理时高效）：在</w:t>
            </w:r>
            <w:r>
              <w:rPr>
                <w:szCs w:val="24"/>
              </w:rPr>
              <w:t xml:space="preserve"> SmolVLA </w:t>
            </w:r>
            <w:r>
              <w:rPr>
                <w:szCs w:val="24"/>
              </w:rPr>
              <w:t>异步推理栈基础上实现</w:t>
            </w:r>
            <w:r>
              <w:rPr>
                <w:szCs w:val="24"/>
              </w:rPr>
              <w:t xml:space="preserve"> AAC</w:t>
            </w:r>
            <w:r>
              <w:rPr>
                <w:szCs w:val="24"/>
              </w:rPr>
              <w:t>。核心算法：每帧动作经</w:t>
            </w:r>
            <w:r>
              <w:rPr>
                <w:szCs w:val="24"/>
              </w:rPr>
              <w:t xml:space="preserve"> N=5/20 </w:t>
            </w:r>
            <w:r>
              <w:rPr>
                <w:szCs w:val="24"/>
              </w:rPr>
              <w:t>次采样估计高斯熵</w:t>
            </w:r>
            <w:r>
              <w:rPr>
                <w:szCs w:val="24"/>
              </w:rPr>
              <w:t xml:space="preserve"> </w:t>
            </w:r>
            <w:r w:rsidR="007105FE">
              <w:rPr>
                <w:szCs w:val="24"/>
              </w:rPr>
              <w:t>E</w:t>
            </w:r>
            <m:oMath>
              <m:sSub>
                <m:sSubPr>
                  <m:ctrlPr>
                    <w:rPr>
                      <w:rFonts w:ascii="Cambria Math" w:hAnsi="Cambria Math"/>
                      <w:i/>
                      <w:szCs w:val="24"/>
                    </w:rPr>
                  </m:ctrlPr>
                </m:sSubPr>
                <m:e/>
                <m:sub>
                  <m:r>
                    <w:rPr>
                      <w:rFonts w:ascii="Cambria Math" w:hAnsi="Cambria Math"/>
                      <w:szCs w:val="24"/>
                    </w:rPr>
                    <m:t>t</m:t>
                  </m:r>
                </m:sub>
              </m:sSub>
              <m:r>
                <w:rPr>
                  <w:rFonts w:ascii="Cambria Math" w:hAnsi="Cambria Math"/>
                  <w:szCs w:val="24"/>
                </w:rPr>
                <m:t>=</m:t>
              </m:r>
              <m:f>
                <m:fPr>
                  <m:ctrlPr>
                    <w:rPr>
                      <w:rFonts w:ascii="Cambria Math" w:hAnsi="Cambria Math"/>
                      <w:i/>
                      <w:szCs w:val="24"/>
                    </w:rPr>
                  </m:ctrlPr>
                </m:fPr>
                <m:num>
                  <m:r>
                    <w:rPr>
                      <w:rFonts w:ascii="Cambria Math" w:hAnsi="Cambria Math"/>
                      <w:szCs w:val="24"/>
                    </w:rPr>
                    <m:t>1</m:t>
                  </m:r>
                </m:num>
                <m:den>
                  <m:r>
                    <w:rPr>
                      <w:rFonts w:ascii="Cambria Math" w:hAnsi="Cambria Math"/>
                      <w:szCs w:val="24"/>
                    </w:rPr>
                    <m:t>2</m:t>
                  </m:r>
                </m:den>
              </m:f>
              <m:func>
                <m:funcPr>
                  <m:ctrlPr>
                    <w:rPr>
                      <w:rFonts w:ascii="Cambria Math" w:hAnsi="Cambria Math"/>
                      <w:i/>
                      <w:szCs w:val="24"/>
                    </w:rPr>
                  </m:ctrlPr>
                </m:funcPr>
                <m:fName>
                  <m:r>
                    <m:rPr>
                      <m:sty m:val="p"/>
                    </m:rPr>
                    <w:rPr>
                      <w:rFonts w:ascii="Cambria Math" w:hAnsi="Cambria Math"/>
                      <w:szCs w:val="24"/>
                    </w:rPr>
                    <m:t>log</m:t>
                  </m:r>
                  <m:ctrlPr>
                    <w:rPr>
                      <w:rFonts w:ascii="Cambria Math" w:hAnsi="Cambria Math"/>
                      <w:szCs w:val="24"/>
                    </w:rPr>
                  </m:ctrlPr>
                </m:fName>
                <m:e>
                  <m:d>
                    <m:dPr>
                      <m:begChr m:val="["/>
                      <m:endChr m:val="]"/>
                      <m:ctrlPr>
                        <w:rPr>
                          <w:rFonts w:ascii="Cambria Math" w:hAnsi="Cambria Math"/>
                          <w:i/>
                          <w:szCs w:val="24"/>
                        </w:rPr>
                      </m:ctrlPr>
                    </m:dPr>
                    <m:e>
                      <m:sSup>
                        <m:sSupPr>
                          <m:ctrlPr>
                            <w:rPr>
                              <w:rFonts w:ascii="Cambria Math" w:hAnsi="Cambria Math"/>
                              <w:i/>
                              <w:szCs w:val="24"/>
                            </w:rPr>
                          </m:ctrlPr>
                        </m:sSupPr>
                        <m:e>
                          <m:d>
                            <m:dPr>
                              <m:ctrlPr>
                                <w:rPr>
                                  <w:rFonts w:ascii="Cambria Math" w:hAnsi="Cambria Math"/>
                                  <w:i/>
                                  <w:szCs w:val="24"/>
                                </w:rPr>
                              </m:ctrlPr>
                            </m:dPr>
                            <m:e>
                              <m:r>
                                <w:rPr>
                                  <w:rFonts w:ascii="Cambria Math" w:hAnsi="Cambria Math"/>
                                  <w:szCs w:val="24"/>
                                </w:rPr>
                                <m:t>2π</m:t>
                              </m:r>
                              <m:r>
                                <w:rPr>
                                  <w:rFonts w:ascii="Cambria Math" w:hAnsi="Cambria Math" w:cs="Cambria Math"/>
                                  <w:szCs w:val="24"/>
                                </w:rPr>
                                <m:t>e</m:t>
                              </m:r>
                            </m:e>
                          </m:d>
                        </m:e>
                        <m:sup>
                          <m:r>
                            <w:rPr>
                              <w:rFonts w:ascii="Cambria Math" w:hAnsi="Cambria Math"/>
                              <w:szCs w:val="24"/>
                            </w:rPr>
                            <m:t>d</m:t>
                          </m:r>
                        </m:sup>
                      </m:sSup>
                      <m:func>
                        <m:funcPr>
                          <m:ctrlPr>
                            <w:rPr>
                              <w:rFonts w:ascii="Cambria Math" w:hAnsi="Cambria Math"/>
                              <w:i/>
                              <w:szCs w:val="24"/>
                            </w:rPr>
                          </m:ctrlPr>
                        </m:funcPr>
                        <m:fName>
                          <m:r>
                            <m:rPr>
                              <m:sty m:val="p"/>
                            </m:rPr>
                            <w:rPr>
                              <w:rFonts w:ascii="Cambria Math" w:hAnsi="Cambria Math"/>
                              <w:szCs w:val="24"/>
                            </w:rPr>
                            <m:t>det</m:t>
                          </m:r>
                        </m:fName>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Σ</m:t>
                                  </m:r>
                                </m:e>
                                <m:sub>
                                  <m:r>
                                    <w:rPr>
                                      <w:rFonts w:ascii="Cambria Math" w:hAnsi="Cambria Math"/>
                                      <w:szCs w:val="24"/>
                                    </w:rPr>
                                    <m:t>t</m:t>
                                  </m:r>
                                </m:sub>
                              </m:sSub>
                            </m:e>
                          </m:d>
                        </m:e>
                      </m:func>
                    </m:e>
                  </m:d>
                </m:e>
              </m:func>
            </m:oMath>
            <w:r>
              <w:rPr>
                <w:szCs w:val="24"/>
              </w:rPr>
              <w:t>，按</w:t>
            </w:r>
            <w:r>
              <w:rPr>
                <w:szCs w:val="24"/>
              </w:rPr>
              <w:t xml:space="preserve"> </w:t>
            </w:r>
            <m:oMath>
              <m:sSup>
                <m:sSupPr>
                  <m:ctrlPr>
                    <w:rPr>
                      <w:rFonts w:ascii="Cambria Math" w:hAnsi="Cambria Math"/>
                      <w:i/>
                      <w:szCs w:val="24"/>
                    </w:rPr>
                  </m:ctrlPr>
                </m:sSupPr>
                <m:e>
                  <m:r>
                    <w:rPr>
                      <w:rFonts w:ascii="Cambria Math" w:hAnsi="Cambria Math"/>
                      <w:szCs w:val="24"/>
                    </w:rPr>
                    <m:t>h</m:t>
                  </m:r>
                </m:e>
                <m:sup>
                  <m:r>
                    <w:rPr>
                      <w:rFonts w:ascii="Cambria Math" w:hAnsi="Cambria Math" w:cs="Cambria Math"/>
                      <w:szCs w:val="24"/>
                    </w:rPr>
                    <m:t>*</m:t>
                  </m:r>
                </m:sup>
              </m:sSup>
              <m:r>
                <w:rPr>
                  <w:rFonts w:ascii="Cambria Math" w:hAnsi="Cambria Math"/>
                  <w:szCs w:val="24"/>
                </w:rPr>
                <m:t>=</m:t>
              </m:r>
              <m:func>
                <m:funcPr>
                  <m:ctrlPr>
                    <w:rPr>
                      <w:rFonts w:ascii="Cambria Math" w:hAnsi="Cambria Math"/>
                      <w:i/>
                      <w:szCs w:val="24"/>
                    </w:rPr>
                  </m:ctrlPr>
                </m:funcPr>
                <m:fName>
                  <m:limLow>
                    <m:limLowPr>
                      <m:ctrlPr>
                        <w:rPr>
                          <w:rFonts w:ascii="Cambria Math" w:hAnsi="Cambria Math"/>
                          <w:i/>
                          <w:szCs w:val="24"/>
                        </w:rPr>
                      </m:ctrlPr>
                    </m:limLowPr>
                    <m:e>
                      <m:r>
                        <w:rPr>
                          <w:rFonts w:ascii="Cambria Math" w:hAnsi="Cambria Math"/>
                          <w:szCs w:val="24"/>
                        </w:rPr>
                        <m:t>argmax</m:t>
                      </m:r>
                    </m:e>
                    <m:lim>
                      <m:r>
                        <w:rPr>
                          <w:rFonts w:ascii="Cambria Math" w:hAnsi="Cambria Math"/>
                          <w:szCs w:val="24"/>
                        </w:rPr>
                        <m:t>h</m:t>
                      </m:r>
                    </m:lim>
                  </m:limLow>
                </m:fName>
                <m:e>
                  <m:d>
                    <m:dPr>
                      <m:ctrlPr>
                        <w:rPr>
                          <w:rFonts w:ascii="Cambria Math" w:hAnsi="Cambria Math"/>
                          <w:i/>
                          <w:szCs w:val="24"/>
                        </w:rPr>
                      </m:ctrlPr>
                    </m:dPr>
                    <m:e>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szCs w:val="24"/>
                                </w:rPr>
                                <m:t>E</m:t>
                              </m:r>
                            </m:e>
                          </m:acc>
                        </m:e>
                        <m:sub>
                          <m:r>
                            <w:rPr>
                              <w:rFonts w:ascii="Cambria Math" w:hAnsi="Cambria Math"/>
                              <w:szCs w:val="24"/>
                            </w:rPr>
                            <m:t>h+1</m:t>
                          </m:r>
                        </m:sub>
                      </m:sSub>
                      <m:r>
                        <w:rPr>
                          <w:rFonts w:ascii="Cambria Math" w:hAnsi="Cambria Math"/>
                          <w:szCs w:val="24"/>
                        </w:rPr>
                        <m:t>-</m:t>
                      </m:r>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szCs w:val="24"/>
                                </w:rPr>
                                <m:t>E</m:t>
                              </m:r>
                            </m:e>
                          </m:acc>
                        </m:e>
                        <m:sub>
                          <m:r>
                            <w:rPr>
                              <w:rFonts w:ascii="Cambria Math" w:hAnsi="Cambria Math"/>
                              <w:szCs w:val="24"/>
                            </w:rPr>
                            <m:t>h</m:t>
                          </m:r>
                        </m:sub>
                      </m:sSub>
                    </m:e>
                  </m:d>
                </m:e>
              </m:func>
            </m:oMath>
            <w:r>
              <w:rPr>
                <w:szCs w:val="24"/>
              </w:rPr>
              <w:t xml:space="preserve"> </w:t>
            </w:r>
            <w:r>
              <w:rPr>
                <w:szCs w:val="24"/>
              </w:rPr>
              <w:t>决定</w:t>
            </w:r>
            <w:r>
              <w:rPr>
                <w:szCs w:val="24"/>
              </w:rPr>
              <w:t xml:space="preserve"> chunk </w:t>
            </w:r>
            <w:r>
              <w:rPr>
                <w:szCs w:val="24"/>
              </w:rPr>
              <w:t>截断点。创新点是把</w:t>
            </w:r>
            <w:r>
              <w:rPr>
                <w:szCs w:val="24"/>
              </w:rPr>
              <w:t xml:space="preserve"> h* </w:t>
            </w:r>
            <w:r>
              <w:rPr>
                <w:szCs w:val="24"/>
              </w:rPr>
              <w:t>同时作为</w:t>
            </w:r>
            <w:r>
              <w:rPr>
                <w:szCs w:val="24"/>
              </w:rPr>
              <w:t xml:space="preserve"> chunk </w:t>
            </w:r>
            <w:r>
              <w:rPr>
                <w:szCs w:val="24"/>
              </w:rPr>
              <w:t>边界与异步队列的</w:t>
            </w:r>
            <w:r>
              <w:rPr>
                <w:szCs w:val="24"/>
              </w:rPr>
              <w:t xml:space="preserve"> prefetch </w:t>
            </w:r>
            <w:r>
              <w:rPr>
                <w:szCs w:val="24"/>
              </w:rPr>
              <w:t>触发器，形成统一的「不确定性</w:t>
            </w:r>
            <w:r>
              <w:rPr>
                <w:szCs w:val="24"/>
              </w:rPr>
              <w:t xml:space="preserve"> → </w:t>
            </w:r>
            <w:r>
              <w:rPr>
                <w:szCs w:val="24"/>
              </w:rPr>
              <w:t>调度信号」映射。</w:t>
            </w:r>
          </w:p>
          <w:p w14:paraId="72F2B270" w14:textId="6EABE1F5" w:rsidR="00653CA3" w:rsidRDefault="00653CA3" w:rsidP="00653CA3">
            <w:pPr>
              <w:pStyle w:val="a6"/>
              <w:spacing w:line="400" w:lineRule="exact"/>
              <w:ind w:firstLineChars="0"/>
              <w:jc w:val="left"/>
              <w:rPr>
                <w:szCs w:val="24"/>
              </w:rPr>
            </w:pPr>
            <w:r>
              <w:rPr>
                <w:szCs w:val="24"/>
              </w:rPr>
              <w:t>模块</w:t>
            </w:r>
            <w:r>
              <w:rPr>
                <w:szCs w:val="24"/>
              </w:rPr>
              <w:t xml:space="preserve"> B</w:t>
            </w:r>
            <w:r>
              <w:rPr>
                <w:szCs w:val="24"/>
              </w:rPr>
              <w:t>（训练时鲁棒）：在</w:t>
            </w:r>
            <w:r>
              <w:rPr>
                <w:szCs w:val="24"/>
              </w:rPr>
              <w:t xml:space="preserve"> SmolVLA </w:t>
            </w:r>
            <w:r>
              <w:rPr>
                <w:szCs w:val="24"/>
              </w:rPr>
              <w:t>上集成</w:t>
            </w:r>
            <w:r>
              <w:rPr>
                <w:szCs w:val="24"/>
              </w:rPr>
              <w:t xml:space="preserve"> RobustVLA </w:t>
            </w:r>
            <w:r>
              <w:rPr>
                <w:szCs w:val="24"/>
              </w:rPr>
              <w:t>双正则化。</w:t>
            </w:r>
            <w:r>
              <w:rPr>
                <w:szCs w:val="24"/>
              </w:rPr>
              <w:t xml:space="preserve">Output-robust </w:t>
            </w:r>
            <w:r>
              <w:rPr>
                <w:szCs w:val="24"/>
              </w:rPr>
              <w:t>目标：</w:t>
            </w:r>
            <m:oMath>
              <m:func>
                <m:funcPr>
                  <m:ctrlPr>
                    <w:rPr>
                      <w:rFonts w:ascii="Cambria Math" w:hAnsi="Cambria Math"/>
                      <w:i/>
                      <w:szCs w:val="24"/>
                    </w:rPr>
                  </m:ctrlPr>
                </m:funcPr>
                <m:fName>
                  <m:limLow>
                    <m:limLowPr>
                      <m:ctrlPr>
                        <w:rPr>
                          <w:rFonts w:ascii="Cambria Math" w:hAnsi="Cambria Math"/>
                          <w:i/>
                          <w:szCs w:val="24"/>
                        </w:rPr>
                      </m:ctrlPr>
                    </m:limLowPr>
                    <m:e>
                      <m:r>
                        <m:rPr>
                          <m:sty m:val="p"/>
                        </m:rPr>
                        <w:rPr>
                          <w:rFonts w:ascii="Cambria Math" w:hAnsi="Cambria Math"/>
                          <w:szCs w:val="24"/>
                        </w:rPr>
                        <m:t>min</m:t>
                      </m:r>
                      <m:ctrlPr>
                        <w:rPr>
                          <w:rFonts w:ascii="Cambria Math" w:hAnsi="Cambria Math"/>
                          <w:szCs w:val="24"/>
                        </w:rPr>
                      </m:ctrlPr>
                    </m:e>
                    <m:lim>
                      <m:r>
                        <w:rPr>
                          <w:rFonts w:ascii="Cambria Math" w:hAnsi="Cambria Math" w:hint="eastAsia"/>
                          <w:szCs w:val="24"/>
                        </w:rPr>
                        <m:t>θ</m:t>
                      </m:r>
                      <m:ctrlPr>
                        <w:rPr>
                          <w:rFonts w:ascii="Cambria Math" w:hAnsi="Cambria Math"/>
                          <w:szCs w:val="24"/>
                        </w:rPr>
                      </m:ctrlPr>
                    </m:lim>
                  </m:limLow>
                </m:fName>
                <m:e>
                  <m:sSup>
                    <m:sSupPr>
                      <m:ctrlPr>
                        <w:rPr>
                          <w:rFonts w:ascii="Cambria Math" w:hAnsi="Cambria Math"/>
                          <w:i/>
                          <w:szCs w:val="24"/>
                        </w:rPr>
                      </m:ctrlPr>
                    </m:sSupPr>
                    <m:e>
                      <m:r>
                        <m:rPr>
                          <m:scr m:val="script"/>
                        </m:rPr>
                        <w:rPr>
                          <w:rFonts w:ascii="Cambria Math" w:hAnsi="Cambria Math"/>
                          <w:szCs w:val="24"/>
                        </w:rPr>
                        <m:t>L</m:t>
                      </m:r>
                    </m:e>
                    <m:sup>
                      <m:r>
                        <w:rPr>
                          <w:rFonts w:ascii="Cambria Math" w:hAnsi="Cambria Math"/>
                          <w:szCs w:val="24"/>
                        </w:rPr>
                        <m:t>τ</m:t>
                      </m:r>
                    </m:sup>
                  </m:sSup>
                </m:e>
              </m:func>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λ</m:t>
                  </m:r>
                </m:e>
                <m:sub>
                  <m:r>
                    <w:rPr>
                      <w:rFonts w:ascii="Cambria Math" w:hAnsi="Cambria Math"/>
                      <w:szCs w:val="24"/>
                    </w:rPr>
                    <m:t>out</m:t>
                  </m:r>
                </m:sub>
              </m:sSub>
              <m:sSup>
                <m:sSupPr>
                  <m:ctrlPr>
                    <w:rPr>
                      <w:rFonts w:ascii="Cambria Math" w:hAnsi="Cambria Math"/>
                      <w:i/>
                      <w:szCs w:val="24"/>
                    </w:rPr>
                  </m:ctrlPr>
                </m:sSupPr>
                <m:e>
                  <m:func>
                    <m:funcPr>
                      <m:ctrlPr>
                        <w:rPr>
                          <w:rFonts w:ascii="Cambria Math" w:hAnsi="Cambria Math"/>
                          <w:i/>
                          <w:szCs w:val="24"/>
                        </w:rPr>
                      </m:ctrlPr>
                    </m:funcPr>
                    <m:fName>
                      <m:limLow>
                        <m:limLowPr>
                          <m:ctrlPr>
                            <w:rPr>
                              <w:rFonts w:ascii="Cambria Math" w:hAnsi="Cambria Math"/>
                              <w:i/>
                              <w:szCs w:val="24"/>
                            </w:rPr>
                          </m:ctrlPr>
                        </m:limLowPr>
                        <m:e>
                          <m:r>
                            <m:rPr>
                              <m:sty m:val="p"/>
                            </m:rPr>
                            <w:rPr>
                              <w:rFonts w:ascii="Cambria Math" w:hAnsi="Cambria Math"/>
                              <w:szCs w:val="24"/>
                            </w:rPr>
                            <m:t>max</m:t>
                          </m:r>
                        </m:e>
                        <m:lim>
                          <m:r>
                            <w:rPr>
                              <w:rFonts w:ascii="Cambria Math" w:hAnsi="Cambria Math" w:hint="eastAsia"/>
                              <w:szCs w:val="24"/>
                            </w:rPr>
                            <m:t>δ</m:t>
                          </m:r>
                          <m:ctrlPr>
                            <w:rPr>
                              <w:rFonts w:ascii="Cambria Math" w:hAnsi="Cambria Math"/>
                              <w:szCs w:val="24"/>
                            </w:rPr>
                          </m:ctrlPr>
                        </m:lim>
                      </m:limLow>
                    </m:fName>
                    <m:e>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v</m:t>
                              </m:r>
                            </m:e>
                            <m:sub>
                              <m:r>
                                <w:rPr>
                                  <w:rFonts w:ascii="Cambria Math" w:hAnsi="Cambria Math"/>
                                  <w:szCs w:val="24"/>
                                </w:rPr>
                                <m:t>θ</m:t>
                              </m:r>
                            </m:sub>
                          </m:sSub>
                          <m:r>
                            <w:rPr>
                              <w:rFonts w:ascii="Cambria Math" w:hAnsi="Cambria Math"/>
                              <w:szCs w:val="24"/>
                            </w:rPr>
                            <m:t>-u-δ</m:t>
                          </m:r>
                        </m:e>
                      </m:d>
                    </m:e>
                  </m:func>
                </m:e>
                <m:sup>
                  <m:r>
                    <w:rPr>
                      <w:rFonts w:ascii="Cambria Math" w:hAnsi="Cambria Math"/>
                      <w:szCs w:val="24"/>
                    </w:rPr>
                    <m:t>2</m:t>
                  </m:r>
                </m:sup>
              </m:sSup>
            </m:oMath>
            <w:r>
              <w:rPr>
                <w:szCs w:val="24"/>
              </w:rPr>
              <w:t>；</w:t>
            </w:r>
            <w:r>
              <w:rPr>
                <w:szCs w:val="24"/>
              </w:rPr>
              <w:t xml:space="preserve">Input-robust </w:t>
            </w:r>
            <w:r>
              <w:rPr>
                <w:szCs w:val="24"/>
              </w:rPr>
              <w:t>目标：</w:t>
            </w:r>
            <m:oMath>
              <m:func>
                <m:funcPr>
                  <m:ctrlPr>
                    <w:rPr>
                      <w:rFonts w:ascii="Cambria Math" w:hAnsi="Cambria Math"/>
                      <w:i/>
                      <w:szCs w:val="24"/>
                    </w:rPr>
                  </m:ctrlPr>
                </m:funcPr>
                <m:fName>
                  <m:limLow>
                    <m:limLowPr>
                      <m:ctrlPr>
                        <w:rPr>
                          <w:rFonts w:ascii="Cambria Math" w:hAnsi="Cambria Math"/>
                          <w:i/>
                          <w:szCs w:val="24"/>
                        </w:rPr>
                      </m:ctrlPr>
                    </m:limLowPr>
                    <m:e>
                      <m:r>
                        <m:rPr>
                          <m:sty m:val="p"/>
                        </m:rPr>
                        <w:rPr>
                          <w:rFonts w:ascii="Cambria Math" w:hAnsi="Cambria Math"/>
                          <w:szCs w:val="24"/>
                        </w:rPr>
                        <m:t>min</m:t>
                      </m:r>
                      <m:ctrlPr>
                        <w:rPr>
                          <w:rFonts w:ascii="Cambria Math" w:hAnsi="Cambria Math"/>
                          <w:szCs w:val="24"/>
                        </w:rPr>
                      </m:ctrlPr>
                    </m:e>
                    <m:lim>
                      <m:r>
                        <w:rPr>
                          <w:rFonts w:ascii="Cambria Math" w:hAnsi="Cambria Math" w:hint="eastAsia"/>
                          <w:szCs w:val="24"/>
                        </w:rPr>
                        <m:t>θ</m:t>
                      </m:r>
                      <m:ctrlPr>
                        <w:rPr>
                          <w:rFonts w:ascii="Cambria Math" w:hAnsi="Cambria Math"/>
                          <w:szCs w:val="24"/>
                        </w:rPr>
                      </m:ctrlPr>
                    </m:lim>
                  </m:limLow>
                </m:fName>
                <m:e>
                  <m:sSup>
                    <m:sSupPr>
                      <m:ctrlPr>
                        <w:rPr>
                          <w:rFonts w:ascii="Cambria Math" w:hAnsi="Cambria Math"/>
                          <w:i/>
                          <w:szCs w:val="24"/>
                        </w:rPr>
                      </m:ctrlPr>
                    </m:sSupPr>
                    <m:e>
                      <m:r>
                        <m:rPr>
                          <m:scr m:val="script"/>
                        </m:rPr>
                        <w:rPr>
                          <w:rFonts w:ascii="Cambria Math" w:hAnsi="Cambria Math"/>
                          <w:szCs w:val="24"/>
                        </w:rPr>
                        <m:t>L</m:t>
                      </m:r>
                    </m:e>
                    <m:sup>
                      <m:r>
                        <w:rPr>
                          <w:rFonts w:ascii="Cambria Math" w:hAnsi="Cambria Math"/>
                          <w:szCs w:val="24"/>
                        </w:rPr>
                        <m:t>τ</m:t>
                      </m:r>
                    </m:sup>
                  </m:sSup>
                </m:e>
              </m:func>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λ</m:t>
                  </m:r>
                </m:e>
                <m:sub>
                  <m:r>
                    <w:rPr>
                      <w:rFonts w:ascii="Cambria Math" w:hAnsi="Cambria Math"/>
                      <w:szCs w:val="24"/>
                    </w:rPr>
                    <m:t>in</m:t>
                  </m:r>
                </m:sub>
              </m:sSub>
              <m:sSup>
                <m:sSupPr>
                  <m:ctrlPr>
                    <w:rPr>
                      <w:rFonts w:ascii="Cambria Math" w:hAnsi="Cambria Math"/>
                      <w:i/>
                      <w:szCs w:val="24"/>
                    </w:rPr>
                  </m:ctrlPr>
                </m:sSupPr>
                <m:e>
                  <m:func>
                    <m:funcPr>
                      <m:ctrlPr>
                        <w:rPr>
                          <w:rFonts w:ascii="Cambria Math" w:hAnsi="Cambria Math"/>
                          <w:i/>
                          <w:szCs w:val="24"/>
                        </w:rPr>
                      </m:ctrlPr>
                    </m:funcPr>
                    <m:fName>
                      <m:limLow>
                        <m:limLowPr>
                          <m:ctrlPr>
                            <w:rPr>
                              <w:rFonts w:ascii="Cambria Math" w:hAnsi="Cambria Math"/>
                              <w:i/>
                              <w:szCs w:val="24"/>
                            </w:rPr>
                          </m:ctrlPr>
                        </m:limLowPr>
                        <m:e>
                          <m:r>
                            <m:rPr>
                              <m:sty m:val="p"/>
                            </m:rPr>
                            <w:rPr>
                              <w:rFonts w:ascii="Cambria Math" w:hAnsi="Cambria Math"/>
                              <w:szCs w:val="24"/>
                            </w:rPr>
                            <m:t>max</m:t>
                          </m:r>
                        </m:e>
                        <m:lim>
                          <m:r>
                            <w:rPr>
                              <w:rFonts w:ascii="Cambria Math" w:hAnsi="Cambria Math" w:hint="eastAsia"/>
                              <w:szCs w:val="24"/>
                            </w:rPr>
                            <m:t>ω*</m:t>
                          </m:r>
                          <m:ctrlPr>
                            <w:rPr>
                              <w:rFonts w:ascii="Cambria Math" w:hAnsi="Cambria Math"/>
                              <w:szCs w:val="24"/>
                            </w:rPr>
                          </m:ctrlPr>
                        </m:lim>
                      </m:limLow>
                    </m:fName>
                    <m:e>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v</m:t>
                              </m:r>
                            </m:e>
                            <m:sub>
                              <m:r>
                                <w:rPr>
                                  <w:rFonts w:ascii="Cambria Math" w:hAnsi="Cambria Math"/>
                                  <w:szCs w:val="24"/>
                                </w:rPr>
                                <m:t>θ</m:t>
                              </m:r>
                            </m:sub>
                          </m:sSub>
                          <m:r>
                            <w:rPr>
                              <w:rFonts w:ascii="Cambria Math" w:hAnsi="Cambria Math"/>
                              <w:szCs w:val="24"/>
                            </w:rPr>
                            <m:t>(ω*(o))-u</m:t>
                          </m:r>
                        </m:e>
                      </m:d>
                    </m:e>
                  </m:func>
                </m:e>
                <m:sup>
                  <m:r>
                    <w:rPr>
                      <w:rFonts w:ascii="Cambria Math" w:hAnsi="Cambria Math"/>
                      <w:szCs w:val="24"/>
                    </w:rPr>
                    <m:t>2</m:t>
                  </m:r>
                </m:sup>
              </m:sSup>
            </m:oMath>
            <w:r>
              <w:rPr>
                <w:szCs w:val="24"/>
              </w:rPr>
              <w:t>；外层用</w:t>
            </w:r>
            <w:r>
              <w:rPr>
                <w:szCs w:val="24"/>
              </w:rPr>
              <w:t xml:space="preserve"> UCB </w:t>
            </w:r>
            <w:r>
              <w:rPr>
                <w:szCs w:val="24"/>
              </w:rPr>
              <w:t>多臂老虎机自动选择</w:t>
            </w:r>
            <w:r>
              <w:rPr>
                <w:szCs w:val="24"/>
              </w:rPr>
              <w:t xml:space="preserve"> 17 </w:t>
            </w:r>
            <w:r>
              <w:rPr>
                <w:szCs w:val="24"/>
              </w:rPr>
              <w:t>种扰动中的最坏者。</w:t>
            </w:r>
            <w:r>
              <w:rPr>
                <w:szCs w:val="24"/>
              </w:rPr>
              <w:t xml:space="preserve">LoRA r=32 </w:t>
            </w:r>
            <w:r>
              <w:rPr>
                <w:szCs w:val="24"/>
              </w:rPr>
              <w:t>包裹（采纳</w:t>
            </w:r>
            <w:r>
              <w:rPr>
                <w:szCs w:val="24"/>
              </w:rPr>
              <w:t xml:space="preserve"> Few-Shot Adv LoRA </w:t>
            </w:r>
            <w:r>
              <w:rPr>
                <w:szCs w:val="24"/>
              </w:rPr>
              <w:t>建议升级自</w:t>
            </w:r>
            <w:r>
              <w:rPr>
                <w:szCs w:val="24"/>
              </w:rPr>
              <w:t xml:space="preserve"> r=16</w:t>
            </w:r>
            <w:r>
              <w:rPr>
                <w:szCs w:val="24"/>
              </w:rPr>
              <w:t>）控制显存。</w:t>
            </w:r>
          </w:p>
          <w:p w14:paraId="5B10048D" w14:textId="108B8E03" w:rsidR="00653CA3" w:rsidRDefault="00653CA3" w:rsidP="00653CA3">
            <w:pPr>
              <w:pStyle w:val="a6"/>
              <w:spacing w:line="400" w:lineRule="exact"/>
              <w:ind w:firstLineChars="0"/>
              <w:jc w:val="left"/>
              <w:rPr>
                <w:szCs w:val="24"/>
              </w:rPr>
            </w:pPr>
            <w:r>
              <w:rPr>
                <w:szCs w:val="24"/>
              </w:rPr>
              <w:lastRenderedPageBreak/>
              <w:t>模块</w:t>
            </w:r>
            <w:r>
              <w:rPr>
                <w:szCs w:val="24"/>
              </w:rPr>
              <w:t xml:space="preserve"> C</w:t>
            </w:r>
            <w:r>
              <w:rPr>
                <w:szCs w:val="24"/>
              </w:rPr>
              <w:t>（理论联系）：探索</w:t>
            </w:r>
            <w:r>
              <w:rPr>
                <w:szCs w:val="24"/>
              </w:rPr>
              <w:t xml:space="preserve"> worst-case δ*</w:t>
            </w:r>
            <w:r>
              <w:rPr>
                <w:szCs w:val="24"/>
              </w:rPr>
              <w:t>（</w:t>
            </w:r>
            <w:r>
              <w:rPr>
                <w:szCs w:val="24"/>
              </w:rPr>
              <w:t>RobustVLA</w:t>
            </w:r>
            <w:r>
              <w:rPr>
                <w:szCs w:val="24"/>
              </w:rPr>
              <w:t>）与</w:t>
            </w:r>
            <w:r>
              <w:rPr>
                <w:szCs w:val="24"/>
              </w:rPr>
              <w:t xml:space="preserve"> epistemic uncertainty Σ_t</w:t>
            </w:r>
            <w:r>
              <w:rPr>
                <w:szCs w:val="24"/>
              </w:rPr>
              <w:t>（</w:t>
            </w:r>
            <w:r>
              <w:rPr>
                <w:szCs w:val="24"/>
              </w:rPr>
              <w:t>AAC</w:t>
            </w:r>
            <w:r>
              <w:rPr>
                <w:szCs w:val="24"/>
              </w:rPr>
              <w:t>）的对偶关系。弱版本：在</w:t>
            </w:r>
            <w:r>
              <w:rPr>
                <w:szCs w:val="24"/>
              </w:rPr>
              <w:t xml:space="preserve"> LIBERO-Plus </w:t>
            </w:r>
            <w:r>
              <w:rPr>
                <w:szCs w:val="24"/>
              </w:rPr>
              <w:t>上给出实证</w:t>
            </w:r>
            <w:r>
              <w:rPr>
                <w:szCs w:val="24"/>
              </w:rPr>
              <w:t xml:space="preserve"> correlation </w:t>
            </w:r>
            <w:r>
              <w:rPr>
                <w:szCs w:val="24"/>
              </w:rPr>
              <w:t>曲线；强版本：基于</w:t>
            </w:r>
            <w:r>
              <w:rPr>
                <w:szCs w:val="24"/>
              </w:rPr>
              <w:t xml:space="preserve"> PAC-Bayes / Yin 2019 Rademacher </w:t>
            </w:r>
            <w:r>
              <w:rPr>
                <w:szCs w:val="24"/>
              </w:rPr>
              <w:t>框架推导</w:t>
            </w:r>
            <w:r>
              <w:rPr>
                <w:szCs w:val="24"/>
              </w:rPr>
              <w:t xml:space="preserve"> generalization gap bound</w:t>
            </w:r>
            <w:r>
              <w:rPr>
                <w:szCs w:val="24"/>
              </w:rPr>
              <w:t>。</w:t>
            </w:r>
          </w:p>
          <w:p w14:paraId="58D66547" w14:textId="33F84AA8" w:rsidR="00653CA3" w:rsidRDefault="00653CA3" w:rsidP="00653CA3">
            <w:pPr>
              <w:pStyle w:val="a6"/>
              <w:spacing w:line="400" w:lineRule="exact"/>
              <w:ind w:firstLineChars="0"/>
              <w:jc w:val="left"/>
              <w:rPr>
                <w:szCs w:val="24"/>
              </w:rPr>
            </w:pPr>
            <w:r>
              <w:rPr>
                <w:szCs w:val="24"/>
              </w:rPr>
              <w:t>基本思路：以</w:t>
            </w:r>
            <w:r>
              <w:rPr>
                <w:szCs w:val="24"/>
              </w:rPr>
              <w:t xml:space="preserve"> SmolVLA </w:t>
            </w:r>
            <w:r>
              <w:rPr>
                <w:szCs w:val="24"/>
              </w:rPr>
              <w:t>为统一骨干，模块</w:t>
            </w:r>
            <w:r>
              <w:rPr>
                <w:szCs w:val="24"/>
              </w:rPr>
              <w:t xml:space="preserve"> A </w:t>
            </w:r>
            <w:r>
              <w:rPr>
                <w:szCs w:val="24"/>
              </w:rPr>
              <w:t>在推理阶段独立运作（训练时不开</w:t>
            </w:r>
            <w:r>
              <w:rPr>
                <w:szCs w:val="24"/>
              </w:rPr>
              <w:t xml:space="preserve"> N </w:t>
            </w:r>
            <w:r>
              <w:rPr>
                <w:szCs w:val="24"/>
              </w:rPr>
              <w:t>次采样），模块</w:t>
            </w:r>
            <w:r>
              <w:rPr>
                <w:szCs w:val="24"/>
              </w:rPr>
              <w:t xml:space="preserve"> B </w:t>
            </w:r>
            <w:r>
              <w:rPr>
                <w:szCs w:val="24"/>
              </w:rPr>
              <w:t>在训练阶段独立运作（推理时无显存增量），模块</w:t>
            </w:r>
            <w:r>
              <w:rPr>
                <w:szCs w:val="24"/>
              </w:rPr>
              <w:t xml:space="preserve"> C </w:t>
            </w:r>
            <w:r>
              <w:rPr>
                <w:szCs w:val="24"/>
              </w:rPr>
              <w:t>在</w:t>
            </w:r>
            <w:r>
              <w:rPr>
                <w:szCs w:val="24"/>
              </w:rPr>
              <w:t xml:space="preserve"> Phase 3 </w:t>
            </w:r>
            <w:r>
              <w:rPr>
                <w:szCs w:val="24"/>
              </w:rPr>
              <w:t>联合实验阶段呈现。时序错开使两机制显存峰值不叠加。</w:t>
            </w:r>
          </w:p>
          <w:p w14:paraId="6DDB772D" w14:textId="1777E09A" w:rsidR="00653CA3" w:rsidRDefault="00653CA3" w:rsidP="00653CA3">
            <w:pPr>
              <w:pStyle w:val="a6"/>
              <w:spacing w:line="400" w:lineRule="exact"/>
              <w:ind w:firstLineChars="0"/>
              <w:jc w:val="left"/>
              <w:rPr>
                <w:szCs w:val="24"/>
              </w:rPr>
            </w:pPr>
            <w:r>
              <w:rPr>
                <w:szCs w:val="24"/>
              </w:rPr>
              <w:t>主要难点：（</w:t>
            </w:r>
            <w:r>
              <w:rPr>
                <w:szCs w:val="24"/>
              </w:rPr>
              <w:t>1</w:t>
            </w:r>
            <w:r>
              <w:rPr>
                <w:szCs w:val="24"/>
              </w:rPr>
              <w:t>）</w:t>
            </w:r>
            <w:r>
              <w:rPr>
                <w:szCs w:val="24"/>
              </w:rPr>
              <w:t xml:space="preserve">RobustVLA </w:t>
            </w:r>
            <w:r>
              <w:rPr>
                <w:szCs w:val="24"/>
              </w:rPr>
              <w:t>是</w:t>
            </w:r>
            <w:r>
              <w:rPr>
                <w:szCs w:val="24"/>
              </w:rPr>
              <w:t xml:space="preserve"> JAX/Flax </w:t>
            </w:r>
            <w:r>
              <w:rPr>
                <w:szCs w:val="24"/>
              </w:rPr>
              <w:t>实现，需</w:t>
            </w:r>
            <w:r>
              <w:rPr>
                <w:szCs w:val="24"/>
              </w:rPr>
              <w:t xml:space="preserve"> 1 </w:t>
            </w:r>
            <w:r>
              <w:rPr>
                <w:szCs w:val="24"/>
              </w:rPr>
              <w:t>周翻译到</w:t>
            </w:r>
            <w:r>
              <w:rPr>
                <w:szCs w:val="24"/>
              </w:rPr>
              <w:t xml:space="preserve"> PyTorch</w:t>
            </w:r>
            <w:r>
              <w:rPr>
                <w:szCs w:val="24"/>
              </w:rPr>
              <w:t>；（</w:t>
            </w:r>
            <w:r>
              <w:rPr>
                <w:szCs w:val="24"/>
              </w:rPr>
              <w:t>2</w:t>
            </w:r>
            <w:r>
              <w:rPr>
                <w:szCs w:val="24"/>
              </w:rPr>
              <w:t>）</w:t>
            </w:r>
            <w:r>
              <w:rPr>
                <w:szCs w:val="24"/>
              </w:rPr>
              <w:t xml:space="preserve">RobustVLA </w:t>
            </w:r>
            <w:r>
              <w:rPr>
                <w:szCs w:val="24"/>
              </w:rPr>
              <w:t>训练后的</w:t>
            </w:r>
            <w:r>
              <w:rPr>
                <w:szCs w:val="24"/>
              </w:rPr>
              <w:t xml:space="preserve"> SmolVLA </w:t>
            </w:r>
            <w:r>
              <w:rPr>
                <w:szCs w:val="24"/>
              </w:rPr>
              <w:t>上</w:t>
            </w:r>
            <w:r>
              <w:rPr>
                <w:szCs w:val="24"/>
              </w:rPr>
              <w:t xml:space="preserve"> AAC </w:t>
            </w:r>
            <w:r>
              <w:rPr>
                <w:szCs w:val="24"/>
              </w:rPr>
              <w:t>熵估计可能因</w:t>
            </w:r>
            <w:r>
              <w:rPr>
                <w:szCs w:val="24"/>
              </w:rPr>
              <w:t xml:space="preserve"> velocity field </w:t>
            </w:r>
            <w:r>
              <w:rPr>
                <w:szCs w:val="24"/>
              </w:rPr>
              <w:t>被「拉平」而系统性偏小，需消融验证；（</w:t>
            </w:r>
            <w:r>
              <w:rPr>
                <w:szCs w:val="24"/>
              </w:rPr>
              <w:t>3</w:t>
            </w:r>
            <w:r>
              <w:rPr>
                <w:szCs w:val="24"/>
              </w:rPr>
              <w:t>）</w:t>
            </w:r>
            <w:r>
              <w:rPr>
                <w:szCs w:val="24"/>
              </w:rPr>
              <w:t xml:space="preserve">LoRA r=32 </w:t>
            </w:r>
            <w:r>
              <w:rPr>
                <w:szCs w:val="24"/>
              </w:rPr>
              <w:t>在少样本下的</w:t>
            </w:r>
            <w:r>
              <w:rPr>
                <w:szCs w:val="24"/>
              </w:rPr>
              <w:t xml:space="preserve"> catastrophic overfitting </w:t>
            </w:r>
            <w:r>
              <w:rPr>
                <w:szCs w:val="24"/>
              </w:rPr>
              <w:t>风险；（</w:t>
            </w:r>
            <w:r>
              <w:rPr>
                <w:szCs w:val="24"/>
              </w:rPr>
              <w:t>4</w:t>
            </w:r>
            <w:r>
              <w:rPr>
                <w:szCs w:val="24"/>
              </w:rPr>
              <w:t>）联合训练</w:t>
            </w:r>
            <w:r>
              <w:rPr>
                <w:szCs w:val="24"/>
              </w:rPr>
              <w:t xml:space="preserve"> vs </w:t>
            </w:r>
            <w:r>
              <w:rPr>
                <w:szCs w:val="24"/>
              </w:rPr>
              <w:t>顺序集成的协同效应判断。</w:t>
            </w:r>
          </w:p>
          <w:p w14:paraId="55E597BB" w14:textId="63FAC3C3" w:rsidR="00653CA3" w:rsidRDefault="00653CA3" w:rsidP="00653CA3">
            <w:pPr>
              <w:pStyle w:val="a6"/>
              <w:spacing w:line="400" w:lineRule="exact"/>
              <w:ind w:firstLineChars="0"/>
              <w:jc w:val="left"/>
              <w:rPr>
                <w:szCs w:val="24"/>
              </w:rPr>
            </w:pPr>
            <w:r>
              <w:rPr>
                <w:szCs w:val="24"/>
              </w:rPr>
              <w:t>主要创新点：（</w:t>
            </w:r>
            <w:r>
              <w:rPr>
                <w:szCs w:val="24"/>
              </w:rPr>
              <w:t>1</w:t>
            </w:r>
            <w:r>
              <w:rPr>
                <w:szCs w:val="24"/>
              </w:rPr>
              <w:t>）系统层面首次将</w:t>
            </w:r>
            <w:r>
              <w:rPr>
                <w:szCs w:val="24"/>
              </w:rPr>
              <w:t xml:space="preserve"> AAC </w:t>
            </w:r>
            <w:r>
              <w:rPr>
                <w:szCs w:val="24"/>
              </w:rPr>
              <w:t>熵驱动</w:t>
            </w:r>
            <w:r>
              <w:rPr>
                <w:szCs w:val="24"/>
              </w:rPr>
              <w:t xml:space="preserve"> chunk </w:t>
            </w:r>
            <w:r>
              <w:rPr>
                <w:szCs w:val="24"/>
              </w:rPr>
              <w:t>截断与异步推理队列耦合；（</w:t>
            </w:r>
            <w:r>
              <w:rPr>
                <w:szCs w:val="24"/>
              </w:rPr>
              <w:t>2</w:t>
            </w:r>
            <w:r>
              <w:rPr>
                <w:szCs w:val="24"/>
              </w:rPr>
              <w:t>）经验层面首次在</w:t>
            </w:r>
            <w:r>
              <w:rPr>
                <w:szCs w:val="24"/>
              </w:rPr>
              <w:t xml:space="preserve"> &lt; 1B VLA </w:t>
            </w:r>
            <w:r>
              <w:rPr>
                <w:szCs w:val="24"/>
              </w:rPr>
              <w:t>上完成</w:t>
            </w:r>
            <w:r>
              <w:rPr>
                <w:szCs w:val="24"/>
              </w:rPr>
              <w:t xml:space="preserve"> worst-case </w:t>
            </w:r>
            <w:r>
              <w:rPr>
                <w:szCs w:val="24"/>
              </w:rPr>
              <w:t>多模态扰动训练</w:t>
            </w:r>
            <w:r>
              <w:rPr>
                <w:szCs w:val="24"/>
              </w:rPr>
              <w:t xml:space="preserve"> + LoRA + capacity scan</w:t>
            </w:r>
            <w:r>
              <w:rPr>
                <w:szCs w:val="24"/>
              </w:rPr>
              <w:t>；（</w:t>
            </w:r>
            <w:r>
              <w:rPr>
                <w:szCs w:val="24"/>
              </w:rPr>
              <w:t>3</w:t>
            </w:r>
            <w:r>
              <w:rPr>
                <w:szCs w:val="24"/>
              </w:rPr>
              <w:t>）理论层面提出最坏扰动</w:t>
            </w:r>
            <w:r>
              <w:rPr>
                <w:szCs w:val="24"/>
              </w:rPr>
              <w:t xml:space="preserve"> δ </w:t>
            </w:r>
            <w:r>
              <w:rPr>
                <w:szCs w:val="24"/>
              </w:rPr>
              <w:t>与采样熵</w:t>
            </w:r>
            <w:r>
              <w:rPr>
                <w:szCs w:val="24"/>
              </w:rPr>
              <w:t xml:space="preserve"> Σ </w:t>
            </w:r>
            <w:r>
              <w:rPr>
                <w:szCs w:val="24"/>
              </w:rPr>
              <w:t>的对偶联系。</w:t>
            </w:r>
          </w:p>
          <w:p w14:paraId="5A510337" w14:textId="70F529CC" w:rsidR="00653CA3" w:rsidRDefault="00653CA3" w:rsidP="00653CA3">
            <w:pPr>
              <w:pStyle w:val="a6"/>
              <w:spacing w:line="400" w:lineRule="exact"/>
              <w:ind w:firstLineChars="0" w:firstLine="0"/>
              <w:jc w:val="left"/>
              <w:rPr>
                <w:b/>
                <w:szCs w:val="24"/>
              </w:rPr>
            </w:pPr>
            <w:r>
              <w:rPr>
                <w:b/>
                <w:bCs/>
                <w:szCs w:val="24"/>
              </w:rPr>
              <w:t xml:space="preserve">4.4 </w:t>
            </w:r>
            <w:r>
              <w:rPr>
                <w:b/>
                <w:bCs/>
                <w:szCs w:val="24"/>
              </w:rPr>
              <w:t>课题研究进展计划</w:t>
            </w:r>
          </w:p>
          <w:p w14:paraId="3627A328" w14:textId="29AB17FD" w:rsidR="00653CA3" w:rsidRDefault="00653CA3" w:rsidP="00653CA3">
            <w:pPr>
              <w:pStyle w:val="a6"/>
              <w:spacing w:line="400" w:lineRule="exact"/>
              <w:ind w:firstLineChars="0"/>
              <w:jc w:val="left"/>
              <w:rPr>
                <w:szCs w:val="24"/>
              </w:rPr>
            </w:pPr>
            <w:r>
              <w:rPr>
                <w:szCs w:val="24"/>
              </w:rPr>
              <w:t>按</w:t>
            </w:r>
            <w:r>
              <w:rPr>
                <w:szCs w:val="24"/>
              </w:rPr>
              <w:t xml:space="preserve"> 8 </w:t>
            </w:r>
            <w:r>
              <w:rPr>
                <w:szCs w:val="24"/>
              </w:rPr>
              <w:t>个月本科科研周期安排（</w:t>
            </w:r>
            <w:r>
              <w:rPr>
                <w:szCs w:val="24"/>
              </w:rPr>
              <w:t xml:space="preserve">2026 </w:t>
            </w:r>
            <w:r>
              <w:rPr>
                <w:szCs w:val="24"/>
              </w:rPr>
              <w:t>年</w:t>
            </w:r>
            <w:r>
              <w:rPr>
                <w:szCs w:val="24"/>
              </w:rPr>
              <w:t xml:space="preserve"> 6 </w:t>
            </w:r>
            <w:r>
              <w:rPr>
                <w:szCs w:val="24"/>
              </w:rPr>
              <w:t>月</w:t>
            </w:r>
            <w:r>
              <w:rPr>
                <w:szCs w:val="24"/>
              </w:rPr>
              <w:t xml:space="preserve"> ~ 2027 </w:t>
            </w:r>
            <w:r>
              <w:rPr>
                <w:szCs w:val="24"/>
              </w:rPr>
              <w:t>年</w:t>
            </w:r>
            <w:r>
              <w:rPr>
                <w:szCs w:val="24"/>
              </w:rPr>
              <w:t xml:space="preserve"> 2 </w:t>
            </w:r>
            <w:r>
              <w:rPr>
                <w:szCs w:val="24"/>
              </w:rPr>
              <w:t>月），各阶段任务与</w:t>
            </w:r>
            <w:r>
              <w:rPr>
                <w:szCs w:val="24"/>
              </w:rPr>
              <w:t xml:space="preserve"> go/no-go </w:t>
            </w:r>
            <w:r>
              <w:rPr>
                <w:szCs w:val="24"/>
              </w:rPr>
              <w:t>判定标准见下表：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95"/>
              <w:gridCol w:w="1494"/>
              <w:gridCol w:w="3321"/>
              <w:gridCol w:w="1992"/>
            </w:tblGrid>
            <w:tr w:rsidR="00653CA3" w14:paraId="105EB37A" w14:textId="77777777" w:rsidTr="00653CA3">
              <w:tc>
                <w:tcPr>
                  <w:tcW w:w="900" w:type="pct"/>
                </w:tcPr>
                <w:p w14:paraId="2D444F3A" w14:textId="79E539B2" w:rsidR="00653CA3" w:rsidRPr="00653CA3" w:rsidRDefault="00653CA3" w:rsidP="00653CA3">
                  <w:pPr>
                    <w:pStyle w:val="a6"/>
                    <w:spacing w:line="320" w:lineRule="exact"/>
                    <w:ind w:firstLineChars="0" w:firstLine="0"/>
                    <w:jc w:val="left"/>
                    <w:rPr>
                      <w:b/>
                      <w:sz w:val="21"/>
                      <w:szCs w:val="24"/>
                    </w:rPr>
                  </w:pPr>
                  <w:r w:rsidRPr="00653CA3">
                    <w:rPr>
                      <w:b/>
                      <w:bCs/>
                      <w:sz w:val="21"/>
                      <w:szCs w:val="21"/>
                    </w:rPr>
                    <w:t>阶段</w:t>
                  </w:r>
                </w:p>
              </w:tc>
              <w:tc>
                <w:tcPr>
                  <w:tcW w:w="900" w:type="pct"/>
                </w:tcPr>
                <w:p w14:paraId="30A03BD0" w14:textId="69E34D2F" w:rsidR="00653CA3" w:rsidRPr="00653CA3" w:rsidRDefault="00653CA3" w:rsidP="00653CA3">
                  <w:pPr>
                    <w:pStyle w:val="a6"/>
                    <w:spacing w:line="320" w:lineRule="exact"/>
                    <w:ind w:firstLineChars="0" w:firstLine="0"/>
                    <w:jc w:val="left"/>
                    <w:rPr>
                      <w:b/>
                      <w:sz w:val="21"/>
                      <w:szCs w:val="24"/>
                    </w:rPr>
                  </w:pPr>
                  <w:r w:rsidRPr="00653CA3">
                    <w:rPr>
                      <w:b/>
                      <w:bCs/>
                      <w:sz w:val="21"/>
                      <w:szCs w:val="21"/>
                    </w:rPr>
                    <w:t>时间</w:t>
                  </w:r>
                </w:p>
              </w:tc>
              <w:tc>
                <w:tcPr>
                  <w:tcW w:w="2000" w:type="pct"/>
                </w:tcPr>
                <w:p w14:paraId="0E2368F1" w14:textId="5014F717" w:rsidR="00653CA3" w:rsidRPr="00653CA3" w:rsidRDefault="00653CA3" w:rsidP="00653CA3">
                  <w:pPr>
                    <w:pStyle w:val="a6"/>
                    <w:spacing w:line="320" w:lineRule="exact"/>
                    <w:ind w:firstLineChars="0" w:firstLine="0"/>
                    <w:jc w:val="left"/>
                    <w:rPr>
                      <w:b/>
                      <w:sz w:val="21"/>
                      <w:szCs w:val="24"/>
                    </w:rPr>
                  </w:pPr>
                  <w:r w:rsidRPr="00653CA3">
                    <w:rPr>
                      <w:b/>
                      <w:bCs/>
                      <w:sz w:val="21"/>
                      <w:szCs w:val="21"/>
                    </w:rPr>
                    <w:t>核心任务</w:t>
                  </w:r>
                </w:p>
              </w:tc>
              <w:tc>
                <w:tcPr>
                  <w:tcW w:w="1200" w:type="pct"/>
                </w:tcPr>
                <w:p w14:paraId="7F7D98E0" w14:textId="4F58003A" w:rsidR="00653CA3" w:rsidRPr="00653CA3" w:rsidRDefault="00653CA3" w:rsidP="00653CA3">
                  <w:pPr>
                    <w:pStyle w:val="a6"/>
                    <w:spacing w:line="320" w:lineRule="exact"/>
                    <w:ind w:firstLineChars="0" w:firstLine="0"/>
                    <w:jc w:val="left"/>
                    <w:rPr>
                      <w:b/>
                      <w:sz w:val="21"/>
                      <w:szCs w:val="24"/>
                    </w:rPr>
                  </w:pPr>
                  <w:r w:rsidRPr="00653CA3">
                    <w:rPr>
                      <w:b/>
                      <w:bCs/>
                      <w:sz w:val="21"/>
                      <w:szCs w:val="21"/>
                    </w:rPr>
                    <w:t xml:space="preserve">go/no-go </w:t>
                  </w:r>
                  <w:r w:rsidRPr="00653CA3">
                    <w:rPr>
                      <w:b/>
                      <w:bCs/>
                      <w:sz w:val="21"/>
                      <w:szCs w:val="21"/>
                    </w:rPr>
                    <w:t>标准</w:t>
                  </w:r>
                </w:p>
              </w:tc>
            </w:tr>
            <w:tr w:rsidR="00653CA3" w14:paraId="49E6299F" w14:textId="77777777" w:rsidTr="00653CA3">
              <w:tc>
                <w:tcPr>
                  <w:tcW w:w="900" w:type="pct"/>
                </w:tcPr>
                <w:p w14:paraId="1C180A97" w14:textId="7E0D86DC" w:rsidR="00653CA3" w:rsidRPr="00653CA3" w:rsidRDefault="00653CA3" w:rsidP="00653CA3">
                  <w:pPr>
                    <w:pStyle w:val="a6"/>
                    <w:spacing w:line="320" w:lineRule="exact"/>
                    <w:ind w:firstLineChars="0" w:firstLine="0"/>
                    <w:jc w:val="left"/>
                    <w:rPr>
                      <w:sz w:val="21"/>
                      <w:szCs w:val="24"/>
                    </w:rPr>
                  </w:pPr>
                  <w:r w:rsidRPr="00653CA3">
                    <w:rPr>
                      <w:sz w:val="21"/>
                      <w:szCs w:val="21"/>
                    </w:rPr>
                    <w:t xml:space="preserve">Phase 0 </w:t>
                  </w:r>
                  <w:r w:rsidRPr="00653CA3">
                    <w:rPr>
                      <w:sz w:val="21"/>
                      <w:szCs w:val="21"/>
                    </w:rPr>
                    <w:t>启动</w:t>
                  </w:r>
                </w:p>
              </w:tc>
              <w:tc>
                <w:tcPr>
                  <w:tcW w:w="900" w:type="pct"/>
                </w:tcPr>
                <w:p w14:paraId="615B1054" w14:textId="67FBA54C" w:rsidR="00653CA3" w:rsidRPr="00653CA3" w:rsidRDefault="00653CA3" w:rsidP="00653CA3">
                  <w:pPr>
                    <w:pStyle w:val="a6"/>
                    <w:spacing w:line="320" w:lineRule="exact"/>
                    <w:ind w:firstLineChars="0" w:firstLine="0"/>
                    <w:jc w:val="left"/>
                    <w:rPr>
                      <w:sz w:val="21"/>
                      <w:szCs w:val="24"/>
                    </w:rPr>
                  </w:pPr>
                  <w:r w:rsidRPr="00653CA3">
                    <w:rPr>
                      <w:sz w:val="21"/>
                      <w:szCs w:val="21"/>
                    </w:rPr>
                    <w:t>2026-06</w:t>
                  </w:r>
                  <w:r w:rsidRPr="00653CA3">
                    <w:rPr>
                      <w:sz w:val="21"/>
                      <w:szCs w:val="21"/>
                    </w:rPr>
                    <w:t>，</w:t>
                  </w:r>
                  <w:r w:rsidRPr="00653CA3">
                    <w:rPr>
                      <w:sz w:val="21"/>
                      <w:szCs w:val="21"/>
                    </w:rPr>
                    <w:t xml:space="preserve">2-3 </w:t>
                  </w:r>
                  <w:r w:rsidRPr="00653CA3">
                    <w:rPr>
                      <w:sz w:val="21"/>
                      <w:szCs w:val="21"/>
                    </w:rPr>
                    <w:t>周</w:t>
                  </w:r>
                </w:p>
              </w:tc>
              <w:tc>
                <w:tcPr>
                  <w:tcW w:w="2000" w:type="pct"/>
                </w:tcPr>
                <w:p w14:paraId="7D8E5FAC" w14:textId="3C014CB8" w:rsidR="00653CA3" w:rsidRPr="00653CA3" w:rsidRDefault="00653CA3" w:rsidP="00653CA3">
                  <w:pPr>
                    <w:pStyle w:val="a6"/>
                    <w:spacing w:line="320" w:lineRule="exact"/>
                    <w:ind w:firstLineChars="0" w:firstLine="0"/>
                    <w:jc w:val="left"/>
                    <w:rPr>
                      <w:sz w:val="21"/>
                      <w:szCs w:val="24"/>
                    </w:rPr>
                  </w:pPr>
                  <w:r w:rsidRPr="00653CA3">
                    <w:rPr>
                      <w:sz w:val="21"/>
                      <w:szCs w:val="21"/>
                    </w:rPr>
                    <w:t>环境搭建（</w:t>
                  </w:r>
                  <w:r w:rsidRPr="00653CA3">
                    <w:rPr>
                      <w:sz w:val="21"/>
                      <w:szCs w:val="21"/>
                    </w:rPr>
                    <w:t>lerobot + LIBERO + Allen AI Eval Harness</w:t>
                  </w:r>
                  <w:r w:rsidRPr="00653CA3">
                    <w:rPr>
                      <w:sz w:val="21"/>
                      <w:szCs w:val="21"/>
                    </w:rPr>
                    <w:t>）；复现</w:t>
                  </w:r>
                  <w:r w:rsidRPr="00653CA3">
                    <w:rPr>
                      <w:sz w:val="21"/>
                      <w:szCs w:val="21"/>
                    </w:rPr>
                    <w:t xml:space="preserve"> SmolVLA baseline</w:t>
                  </w:r>
                </w:p>
              </w:tc>
              <w:tc>
                <w:tcPr>
                  <w:tcW w:w="1200" w:type="pct"/>
                </w:tcPr>
                <w:p w14:paraId="59F93EAC" w14:textId="18E90F34" w:rsidR="00653CA3" w:rsidRPr="00653CA3" w:rsidRDefault="00653CA3" w:rsidP="00653CA3">
                  <w:pPr>
                    <w:pStyle w:val="a6"/>
                    <w:spacing w:line="320" w:lineRule="exact"/>
                    <w:ind w:firstLineChars="0" w:firstLine="0"/>
                    <w:jc w:val="left"/>
                    <w:rPr>
                      <w:sz w:val="21"/>
                      <w:szCs w:val="24"/>
                    </w:rPr>
                  </w:pPr>
                  <w:r w:rsidRPr="00653CA3">
                    <w:rPr>
                      <w:sz w:val="21"/>
                      <w:szCs w:val="21"/>
                    </w:rPr>
                    <w:t xml:space="preserve">LIBERO-Spatial </w:t>
                  </w:r>
                  <w:r w:rsidRPr="00653CA3">
                    <w:rPr>
                      <w:sz w:val="21"/>
                      <w:szCs w:val="21"/>
                    </w:rPr>
                    <w:t>成功率</w:t>
                  </w:r>
                  <w:r w:rsidRPr="00653CA3">
                    <w:rPr>
                      <w:sz w:val="21"/>
                      <w:szCs w:val="21"/>
                    </w:rPr>
                    <w:t xml:space="preserve"> ≥ 88%</w:t>
                  </w:r>
                </w:p>
              </w:tc>
            </w:tr>
            <w:tr w:rsidR="00653CA3" w14:paraId="5C8FE3BA" w14:textId="77777777" w:rsidTr="00653CA3">
              <w:tc>
                <w:tcPr>
                  <w:tcW w:w="900" w:type="pct"/>
                </w:tcPr>
                <w:p w14:paraId="1DD78A23" w14:textId="3FF907FF" w:rsidR="00653CA3" w:rsidRPr="00653CA3" w:rsidRDefault="00653CA3" w:rsidP="00653CA3">
                  <w:pPr>
                    <w:pStyle w:val="a6"/>
                    <w:spacing w:line="320" w:lineRule="exact"/>
                    <w:ind w:firstLineChars="0" w:firstLine="0"/>
                    <w:jc w:val="left"/>
                    <w:rPr>
                      <w:sz w:val="21"/>
                      <w:szCs w:val="24"/>
                    </w:rPr>
                  </w:pPr>
                  <w:r w:rsidRPr="00653CA3">
                    <w:rPr>
                      <w:sz w:val="21"/>
                      <w:szCs w:val="21"/>
                    </w:rPr>
                    <w:t xml:space="preserve">Phase 1 AAC </w:t>
                  </w:r>
                  <w:r w:rsidRPr="00653CA3">
                    <w:rPr>
                      <w:sz w:val="21"/>
                      <w:szCs w:val="21"/>
                    </w:rPr>
                    <w:t>集成</w:t>
                  </w:r>
                </w:p>
              </w:tc>
              <w:tc>
                <w:tcPr>
                  <w:tcW w:w="900" w:type="pct"/>
                </w:tcPr>
                <w:p w14:paraId="70DB1E3A" w14:textId="4FB48DC3" w:rsidR="00653CA3" w:rsidRPr="00653CA3" w:rsidRDefault="00653CA3" w:rsidP="00653CA3">
                  <w:pPr>
                    <w:pStyle w:val="a6"/>
                    <w:spacing w:line="320" w:lineRule="exact"/>
                    <w:ind w:firstLineChars="0" w:firstLine="0"/>
                    <w:jc w:val="left"/>
                    <w:rPr>
                      <w:sz w:val="21"/>
                      <w:szCs w:val="24"/>
                    </w:rPr>
                  </w:pPr>
                  <w:r w:rsidRPr="00653CA3">
                    <w:rPr>
                      <w:sz w:val="21"/>
                      <w:szCs w:val="21"/>
                    </w:rPr>
                    <w:t>2026-07 ~ 08</w:t>
                  </w:r>
                  <w:r w:rsidRPr="00653CA3">
                    <w:rPr>
                      <w:sz w:val="21"/>
                      <w:szCs w:val="21"/>
                    </w:rPr>
                    <w:t>，</w:t>
                  </w:r>
                  <w:r w:rsidRPr="00653CA3">
                    <w:rPr>
                      <w:sz w:val="21"/>
                      <w:szCs w:val="21"/>
                    </w:rPr>
                    <w:t xml:space="preserve">6 </w:t>
                  </w:r>
                  <w:r w:rsidRPr="00653CA3">
                    <w:rPr>
                      <w:sz w:val="21"/>
                      <w:szCs w:val="21"/>
                    </w:rPr>
                    <w:t>周</w:t>
                  </w:r>
                </w:p>
              </w:tc>
              <w:tc>
                <w:tcPr>
                  <w:tcW w:w="2000" w:type="pct"/>
                </w:tcPr>
                <w:p w14:paraId="21239C25" w14:textId="5CAF60A8" w:rsidR="00653CA3" w:rsidRPr="00653CA3" w:rsidRDefault="00653CA3" w:rsidP="00653CA3">
                  <w:pPr>
                    <w:pStyle w:val="a6"/>
                    <w:spacing w:line="320" w:lineRule="exact"/>
                    <w:ind w:firstLineChars="0" w:firstLine="0"/>
                    <w:jc w:val="left"/>
                    <w:rPr>
                      <w:sz w:val="21"/>
                      <w:szCs w:val="24"/>
                    </w:rPr>
                  </w:pPr>
                  <w:r w:rsidRPr="00653CA3">
                    <w:rPr>
                      <w:sz w:val="21"/>
                      <w:szCs w:val="21"/>
                    </w:rPr>
                    <w:t>模块</w:t>
                  </w:r>
                  <w:r w:rsidRPr="00653CA3">
                    <w:rPr>
                      <w:sz w:val="21"/>
                      <w:szCs w:val="21"/>
                    </w:rPr>
                    <w:t xml:space="preserve"> A </w:t>
                  </w:r>
                  <w:r w:rsidRPr="00653CA3">
                    <w:rPr>
                      <w:sz w:val="21"/>
                      <w:szCs w:val="21"/>
                    </w:rPr>
                    <w:t>实现</w:t>
                  </w:r>
                  <w:r w:rsidRPr="00653CA3">
                    <w:rPr>
                      <w:sz w:val="21"/>
                      <w:szCs w:val="21"/>
                    </w:rPr>
                    <w:t xml:space="preserve"> + </w:t>
                  </w:r>
                  <w:r w:rsidRPr="00653CA3">
                    <w:rPr>
                      <w:sz w:val="21"/>
                      <w:szCs w:val="21"/>
                    </w:rPr>
                    <w:t>消融（</w:t>
                  </w:r>
                  <w:r w:rsidRPr="00653CA3">
                    <w:rPr>
                      <w:sz w:val="21"/>
                      <w:szCs w:val="21"/>
                    </w:rPr>
                    <w:t>N-sweep</w:t>
                  </w:r>
                  <w:r w:rsidRPr="00653CA3">
                    <w:rPr>
                      <w:sz w:val="21"/>
                      <w:szCs w:val="21"/>
                    </w:rPr>
                    <w:t>、</w:t>
                  </w:r>
                  <w:r w:rsidRPr="00653CA3">
                    <w:rPr>
                      <w:sz w:val="21"/>
                      <w:szCs w:val="21"/>
                    </w:rPr>
                    <w:t>ξ-sweep</w:t>
                  </w:r>
                  <w:r w:rsidRPr="00653CA3">
                    <w:rPr>
                      <w:sz w:val="21"/>
                      <w:szCs w:val="21"/>
                    </w:rPr>
                    <w:t>、</w:t>
                  </w:r>
                  <w:r w:rsidRPr="00653CA3">
                    <w:rPr>
                      <w:sz w:val="21"/>
                      <w:szCs w:val="21"/>
                    </w:rPr>
                    <w:t xml:space="preserve">AQC </w:t>
                  </w:r>
                  <w:r w:rsidRPr="00653CA3">
                    <w:rPr>
                      <w:sz w:val="21"/>
                      <w:szCs w:val="21"/>
                    </w:rPr>
                    <w:t>对照）</w:t>
                  </w:r>
                </w:p>
              </w:tc>
              <w:tc>
                <w:tcPr>
                  <w:tcW w:w="1200" w:type="pct"/>
                </w:tcPr>
                <w:p w14:paraId="6E2A01B1" w14:textId="4F1BFFAC" w:rsidR="00653CA3" w:rsidRPr="00653CA3" w:rsidRDefault="00653CA3" w:rsidP="00653CA3">
                  <w:pPr>
                    <w:pStyle w:val="a6"/>
                    <w:spacing w:line="320" w:lineRule="exact"/>
                    <w:ind w:firstLineChars="0" w:firstLine="0"/>
                    <w:jc w:val="left"/>
                    <w:rPr>
                      <w:sz w:val="21"/>
                      <w:szCs w:val="24"/>
                    </w:rPr>
                  </w:pPr>
                  <w:r w:rsidRPr="00653CA3">
                    <w:rPr>
                      <w:sz w:val="21"/>
                      <w:szCs w:val="21"/>
                    </w:rPr>
                    <w:t xml:space="preserve">LIBERO-Long </w:t>
                  </w:r>
                  <w:r w:rsidRPr="00653CA3">
                    <w:rPr>
                      <w:sz w:val="21"/>
                      <w:szCs w:val="21"/>
                    </w:rPr>
                    <w:t>比</w:t>
                  </w:r>
                  <w:r w:rsidRPr="00653CA3">
                    <w:rPr>
                      <w:sz w:val="21"/>
                      <w:szCs w:val="21"/>
                    </w:rPr>
                    <w:t xml:space="preserve"> SmolVLA 71% </w:t>
                  </w:r>
                  <w:r w:rsidRPr="00653CA3">
                    <w:rPr>
                      <w:sz w:val="21"/>
                      <w:szCs w:val="21"/>
                    </w:rPr>
                    <w:t>提升</w:t>
                  </w:r>
                  <w:r w:rsidRPr="00653CA3">
                    <w:rPr>
                      <w:sz w:val="21"/>
                      <w:szCs w:val="21"/>
                    </w:rPr>
                    <w:t xml:space="preserve"> ≥ 4 pp</w:t>
                  </w:r>
                </w:p>
              </w:tc>
            </w:tr>
            <w:tr w:rsidR="00653CA3" w14:paraId="02C6C6E4" w14:textId="77777777" w:rsidTr="00653CA3">
              <w:tc>
                <w:tcPr>
                  <w:tcW w:w="900" w:type="pct"/>
                </w:tcPr>
                <w:p w14:paraId="17203D4D" w14:textId="002C3FE2" w:rsidR="00653CA3" w:rsidRPr="00653CA3" w:rsidRDefault="00653CA3" w:rsidP="00653CA3">
                  <w:pPr>
                    <w:pStyle w:val="a6"/>
                    <w:spacing w:line="320" w:lineRule="exact"/>
                    <w:ind w:firstLineChars="0" w:firstLine="0"/>
                    <w:jc w:val="left"/>
                    <w:rPr>
                      <w:sz w:val="21"/>
                      <w:szCs w:val="24"/>
                    </w:rPr>
                  </w:pPr>
                  <w:r w:rsidRPr="00653CA3">
                    <w:rPr>
                      <w:sz w:val="21"/>
                      <w:szCs w:val="21"/>
                    </w:rPr>
                    <w:t xml:space="preserve">Phase 2 RobustVLA </w:t>
                  </w:r>
                  <w:r w:rsidRPr="00653CA3">
                    <w:rPr>
                      <w:sz w:val="21"/>
                      <w:szCs w:val="21"/>
                    </w:rPr>
                    <w:t>集成</w:t>
                  </w:r>
                </w:p>
              </w:tc>
              <w:tc>
                <w:tcPr>
                  <w:tcW w:w="900" w:type="pct"/>
                </w:tcPr>
                <w:p w14:paraId="4ADC6792" w14:textId="3C9B5EC6" w:rsidR="00653CA3" w:rsidRPr="00653CA3" w:rsidRDefault="00653CA3" w:rsidP="00653CA3">
                  <w:pPr>
                    <w:pStyle w:val="a6"/>
                    <w:spacing w:line="320" w:lineRule="exact"/>
                    <w:ind w:firstLineChars="0" w:firstLine="0"/>
                    <w:jc w:val="left"/>
                    <w:rPr>
                      <w:sz w:val="21"/>
                      <w:szCs w:val="24"/>
                    </w:rPr>
                  </w:pPr>
                  <w:r w:rsidRPr="00653CA3">
                    <w:rPr>
                      <w:sz w:val="21"/>
                      <w:szCs w:val="21"/>
                    </w:rPr>
                    <w:t>2026-09 ~ 10</w:t>
                  </w:r>
                  <w:r w:rsidRPr="00653CA3">
                    <w:rPr>
                      <w:sz w:val="21"/>
                      <w:szCs w:val="21"/>
                    </w:rPr>
                    <w:t>，</w:t>
                  </w:r>
                  <w:r w:rsidRPr="00653CA3">
                    <w:rPr>
                      <w:sz w:val="21"/>
                      <w:szCs w:val="21"/>
                    </w:rPr>
                    <w:t xml:space="preserve">8 </w:t>
                  </w:r>
                  <w:r w:rsidRPr="00653CA3">
                    <w:rPr>
                      <w:sz w:val="21"/>
                      <w:szCs w:val="21"/>
                    </w:rPr>
                    <w:t>周</w:t>
                  </w:r>
                </w:p>
              </w:tc>
              <w:tc>
                <w:tcPr>
                  <w:tcW w:w="2000" w:type="pct"/>
                </w:tcPr>
                <w:p w14:paraId="047E3983" w14:textId="2F8FA913" w:rsidR="00653CA3" w:rsidRPr="00653CA3" w:rsidRDefault="00653CA3" w:rsidP="00653CA3">
                  <w:pPr>
                    <w:pStyle w:val="a6"/>
                    <w:spacing w:line="320" w:lineRule="exact"/>
                    <w:ind w:firstLineChars="0" w:firstLine="0"/>
                    <w:jc w:val="left"/>
                    <w:rPr>
                      <w:sz w:val="21"/>
                      <w:szCs w:val="24"/>
                    </w:rPr>
                  </w:pPr>
                  <w:r w:rsidRPr="00653CA3">
                    <w:rPr>
                      <w:sz w:val="21"/>
                      <w:szCs w:val="21"/>
                    </w:rPr>
                    <w:t xml:space="preserve">JAX→PyTorch </w:t>
                  </w:r>
                  <w:r w:rsidRPr="00653CA3">
                    <w:rPr>
                      <w:sz w:val="21"/>
                      <w:szCs w:val="21"/>
                    </w:rPr>
                    <w:t>翻译</w:t>
                  </w:r>
                  <w:r w:rsidRPr="00653CA3">
                    <w:rPr>
                      <w:sz w:val="21"/>
                      <w:szCs w:val="21"/>
                    </w:rPr>
                    <w:t xml:space="preserve"> + </w:t>
                  </w:r>
                  <w:r w:rsidRPr="00653CA3">
                    <w:rPr>
                      <w:sz w:val="21"/>
                      <w:szCs w:val="21"/>
                    </w:rPr>
                    <w:t>模块</w:t>
                  </w:r>
                  <w:r w:rsidRPr="00653CA3">
                    <w:rPr>
                      <w:sz w:val="21"/>
                      <w:szCs w:val="21"/>
                    </w:rPr>
                    <w:t xml:space="preserve"> B </w:t>
                  </w:r>
                  <w:r w:rsidRPr="00653CA3">
                    <w:rPr>
                      <w:sz w:val="21"/>
                      <w:szCs w:val="21"/>
                    </w:rPr>
                    <w:t>实现</w:t>
                  </w:r>
                  <w:r w:rsidRPr="00653CA3">
                    <w:rPr>
                      <w:sz w:val="21"/>
                      <w:szCs w:val="21"/>
                    </w:rPr>
                    <w:t xml:space="preserve"> + LoRA r-sweep + capacity/data scan</w:t>
                  </w:r>
                </w:p>
              </w:tc>
              <w:tc>
                <w:tcPr>
                  <w:tcW w:w="1200" w:type="pct"/>
                </w:tcPr>
                <w:p w14:paraId="79711886" w14:textId="35560948" w:rsidR="00653CA3" w:rsidRPr="00653CA3" w:rsidRDefault="00653CA3" w:rsidP="00653CA3">
                  <w:pPr>
                    <w:pStyle w:val="a6"/>
                    <w:spacing w:line="320" w:lineRule="exact"/>
                    <w:ind w:firstLineChars="0" w:firstLine="0"/>
                    <w:jc w:val="left"/>
                    <w:rPr>
                      <w:sz w:val="21"/>
                      <w:szCs w:val="24"/>
                    </w:rPr>
                  </w:pPr>
                  <w:r w:rsidRPr="00653CA3">
                    <w:rPr>
                      <w:sz w:val="21"/>
                      <w:szCs w:val="21"/>
                    </w:rPr>
                    <w:t xml:space="preserve">17 </w:t>
                  </w:r>
                  <w:r w:rsidRPr="00653CA3">
                    <w:rPr>
                      <w:sz w:val="21"/>
                      <w:szCs w:val="21"/>
                    </w:rPr>
                    <w:t>扰动平均成功率</w:t>
                  </w:r>
                  <w:r w:rsidRPr="00653CA3">
                    <w:rPr>
                      <w:sz w:val="21"/>
                      <w:szCs w:val="21"/>
                    </w:rPr>
                    <w:t xml:space="preserve"> ≥ 73%</w:t>
                  </w:r>
                </w:p>
              </w:tc>
            </w:tr>
            <w:tr w:rsidR="00653CA3" w14:paraId="36968585" w14:textId="77777777" w:rsidTr="00653CA3">
              <w:tc>
                <w:tcPr>
                  <w:tcW w:w="900" w:type="pct"/>
                </w:tcPr>
                <w:p w14:paraId="1EC8D632" w14:textId="40AEDEA8" w:rsidR="00653CA3" w:rsidRPr="00653CA3" w:rsidRDefault="00653CA3" w:rsidP="00653CA3">
                  <w:pPr>
                    <w:pStyle w:val="a6"/>
                    <w:spacing w:line="320" w:lineRule="exact"/>
                    <w:ind w:firstLineChars="0" w:firstLine="0"/>
                    <w:jc w:val="left"/>
                    <w:rPr>
                      <w:sz w:val="21"/>
                      <w:szCs w:val="24"/>
                    </w:rPr>
                  </w:pPr>
                  <w:r w:rsidRPr="00653CA3">
                    <w:rPr>
                      <w:sz w:val="21"/>
                      <w:szCs w:val="21"/>
                    </w:rPr>
                    <w:t xml:space="preserve">Phase 3 </w:t>
                  </w:r>
                  <w:r w:rsidRPr="00653CA3">
                    <w:rPr>
                      <w:sz w:val="21"/>
                      <w:szCs w:val="21"/>
                    </w:rPr>
                    <w:t>联合实验</w:t>
                  </w:r>
                </w:p>
              </w:tc>
              <w:tc>
                <w:tcPr>
                  <w:tcW w:w="900" w:type="pct"/>
                </w:tcPr>
                <w:p w14:paraId="19CE0CF1" w14:textId="0FA0A229" w:rsidR="00653CA3" w:rsidRPr="00653CA3" w:rsidRDefault="00653CA3" w:rsidP="00653CA3">
                  <w:pPr>
                    <w:pStyle w:val="a6"/>
                    <w:spacing w:line="320" w:lineRule="exact"/>
                    <w:ind w:firstLineChars="0" w:firstLine="0"/>
                    <w:jc w:val="left"/>
                    <w:rPr>
                      <w:sz w:val="21"/>
                      <w:szCs w:val="24"/>
                    </w:rPr>
                  </w:pPr>
                  <w:r w:rsidRPr="00653CA3">
                    <w:rPr>
                      <w:sz w:val="21"/>
                      <w:szCs w:val="21"/>
                    </w:rPr>
                    <w:t>2026-11</w:t>
                  </w:r>
                  <w:r w:rsidRPr="00653CA3">
                    <w:rPr>
                      <w:sz w:val="21"/>
                      <w:szCs w:val="21"/>
                    </w:rPr>
                    <w:t>，</w:t>
                  </w:r>
                  <w:r w:rsidRPr="00653CA3">
                    <w:rPr>
                      <w:sz w:val="21"/>
                      <w:szCs w:val="21"/>
                    </w:rPr>
                    <w:t xml:space="preserve">4 </w:t>
                  </w:r>
                  <w:r w:rsidRPr="00653CA3">
                    <w:rPr>
                      <w:sz w:val="21"/>
                      <w:szCs w:val="21"/>
                    </w:rPr>
                    <w:t>周</w:t>
                  </w:r>
                </w:p>
              </w:tc>
              <w:tc>
                <w:tcPr>
                  <w:tcW w:w="2000" w:type="pct"/>
                </w:tcPr>
                <w:p w14:paraId="10D33CB1" w14:textId="2079AB2E" w:rsidR="00653CA3" w:rsidRPr="00653CA3" w:rsidRDefault="00653CA3" w:rsidP="00653CA3">
                  <w:pPr>
                    <w:pStyle w:val="a6"/>
                    <w:spacing w:line="320" w:lineRule="exact"/>
                    <w:ind w:firstLineChars="0" w:firstLine="0"/>
                    <w:jc w:val="left"/>
                    <w:rPr>
                      <w:sz w:val="21"/>
                      <w:szCs w:val="24"/>
                    </w:rPr>
                  </w:pPr>
                  <w:r w:rsidRPr="00653CA3">
                    <w:rPr>
                      <w:sz w:val="21"/>
                      <w:szCs w:val="21"/>
                    </w:rPr>
                    <w:t>模块</w:t>
                  </w:r>
                  <w:r w:rsidRPr="00653CA3">
                    <w:rPr>
                      <w:sz w:val="21"/>
                      <w:szCs w:val="21"/>
                    </w:rPr>
                    <w:t xml:space="preserve"> A+B </w:t>
                  </w:r>
                  <w:r w:rsidRPr="00653CA3">
                    <w:rPr>
                      <w:sz w:val="21"/>
                      <w:szCs w:val="21"/>
                    </w:rPr>
                    <w:t>联合</w:t>
                  </w:r>
                  <w:r w:rsidRPr="00653CA3">
                    <w:rPr>
                      <w:sz w:val="21"/>
                      <w:szCs w:val="21"/>
                    </w:rPr>
                    <w:t xml:space="preserve"> + </w:t>
                  </w:r>
                  <w:r w:rsidRPr="00653CA3">
                    <w:rPr>
                      <w:sz w:val="21"/>
                      <w:szCs w:val="21"/>
                    </w:rPr>
                    <w:t>训练</w:t>
                  </w:r>
                  <w:r w:rsidRPr="00653CA3">
                    <w:rPr>
                      <w:sz w:val="21"/>
                      <w:szCs w:val="21"/>
                    </w:rPr>
                    <w:t>-</w:t>
                  </w:r>
                  <w:r w:rsidRPr="00653CA3">
                    <w:rPr>
                      <w:sz w:val="21"/>
                      <w:szCs w:val="21"/>
                    </w:rPr>
                    <w:t>推理一致性消融</w:t>
                  </w:r>
                  <w:r w:rsidRPr="00653CA3">
                    <w:rPr>
                      <w:sz w:val="21"/>
                      <w:szCs w:val="21"/>
                    </w:rPr>
                    <w:t xml:space="preserve"> + </w:t>
                  </w:r>
                  <w:r w:rsidRPr="00653CA3">
                    <w:rPr>
                      <w:sz w:val="21"/>
                      <w:szCs w:val="21"/>
                    </w:rPr>
                    <w:t>论文初稿</w:t>
                  </w:r>
                </w:p>
              </w:tc>
              <w:tc>
                <w:tcPr>
                  <w:tcW w:w="1200" w:type="pct"/>
                </w:tcPr>
                <w:p w14:paraId="12CBFC30" w14:textId="76A8C499" w:rsidR="00653CA3" w:rsidRPr="00653CA3" w:rsidRDefault="00653CA3" w:rsidP="00653CA3">
                  <w:pPr>
                    <w:pStyle w:val="a6"/>
                    <w:spacing w:line="320" w:lineRule="exact"/>
                    <w:ind w:firstLineChars="0" w:firstLine="0"/>
                    <w:jc w:val="left"/>
                    <w:rPr>
                      <w:sz w:val="21"/>
                      <w:szCs w:val="24"/>
                    </w:rPr>
                  </w:pPr>
                  <w:r w:rsidRPr="00653CA3">
                    <w:rPr>
                      <w:sz w:val="21"/>
                      <w:szCs w:val="21"/>
                    </w:rPr>
                    <w:t>同时达成</w:t>
                  </w:r>
                  <w:r w:rsidRPr="00653CA3">
                    <w:rPr>
                      <w:sz w:val="21"/>
                      <w:szCs w:val="21"/>
                    </w:rPr>
                    <w:t xml:space="preserve"> ≥ 30 Hz </w:t>
                  </w:r>
                  <w:r w:rsidRPr="00653CA3">
                    <w:rPr>
                      <w:sz w:val="21"/>
                      <w:szCs w:val="21"/>
                    </w:rPr>
                    <w:t>控制</w:t>
                  </w:r>
                  <w:r w:rsidRPr="00653CA3">
                    <w:rPr>
                      <w:sz w:val="21"/>
                      <w:szCs w:val="21"/>
                    </w:rPr>
                    <w:t xml:space="preserve"> + ≥ 75% </w:t>
                  </w:r>
                  <w:r w:rsidRPr="00653CA3">
                    <w:rPr>
                      <w:sz w:val="21"/>
                      <w:szCs w:val="21"/>
                    </w:rPr>
                    <w:t>鲁棒成功率</w:t>
                  </w:r>
                </w:p>
              </w:tc>
            </w:tr>
            <w:tr w:rsidR="00653CA3" w14:paraId="507434E9" w14:textId="77777777" w:rsidTr="00653CA3">
              <w:tc>
                <w:tcPr>
                  <w:tcW w:w="900" w:type="pct"/>
                </w:tcPr>
                <w:p w14:paraId="478D0F1D" w14:textId="438B06F6" w:rsidR="00653CA3" w:rsidRPr="00653CA3" w:rsidRDefault="00653CA3" w:rsidP="00653CA3">
                  <w:pPr>
                    <w:pStyle w:val="a6"/>
                    <w:spacing w:line="320" w:lineRule="exact"/>
                    <w:ind w:firstLineChars="0" w:firstLine="0"/>
                    <w:jc w:val="left"/>
                    <w:rPr>
                      <w:sz w:val="21"/>
                      <w:szCs w:val="24"/>
                    </w:rPr>
                  </w:pPr>
                  <w:r w:rsidRPr="00653CA3">
                    <w:rPr>
                      <w:sz w:val="21"/>
                      <w:szCs w:val="21"/>
                    </w:rPr>
                    <w:t xml:space="preserve">Phase 4 </w:t>
                  </w:r>
                  <w:r w:rsidRPr="00653CA3">
                    <w:rPr>
                      <w:sz w:val="21"/>
                      <w:szCs w:val="21"/>
                    </w:rPr>
                    <w:t>可选扩展</w:t>
                  </w:r>
                </w:p>
              </w:tc>
              <w:tc>
                <w:tcPr>
                  <w:tcW w:w="900" w:type="pct"/>
                </w:tcPr>
                <w:p w14:paraId="0989B689" w14:textId="4796DC11" w:rsidR="00653CA3" w:rsidRPr="00653CA3" w:rsidRDefault="00653CA3" w:rsidP="00653CA3">
                  <w:pPr>
                    <w:pStyle w:val="a6"/>
                    <w:spacing w:line="320" w:lineRule="exact"/>
                    <w:ind w:firstLineChars="0" w:firstLine="0"/>
                    <w:jc w:val="left"/>
                    <w:rPr>
                      <w:sz w:val="21"/>
                      <w:szCs w:val="24"/>
                    </w:rPr>
                  </w:pPr>
                  <w:r w:rsidRPr="00653CA3">
                    <w:rPr>
                      <w:sz w:val="21"/>
                      <w:szCs w:val="21"/>
                    </w:rPr>
                    <w:t>2026-12</w:t>
                  </w:r>
                  <w:r w:rsidRPr="00653CA3">
                    <w:rPr>
                      <w:sz w:val="21"/>
                      <w:szCs w:val="21"/>
                    </w:rPr>
                    <w:t>，</w:t>
                  </w:r>
                  <w:r w:rsidRPr="00653CA3">
                    <w:rPr>
                      <w:sz w:val="21"/>
                      <w:szCs w:val="21"/>
                    </w:rPr>
                    <w:t xml:space="preserve">4 </w:t>
                  </w:r>
                  <w:r w:rsidRPr="00653CA3">
                    <w:rPr>
                      <w:sz w:val="21"/>
                      <w:szCs w:val="21"/>
                    </w:rPr>
                    <w:t>周</w:t>
                  </w:r>
                </w:p>
              </w:tc>
              <w:tc>
                <w:tcPr>
                  <w:tcW w:w="2000" w:type="pct"/>
                </w:tcPr>
                <w:p w14:paraId="032C67EF" w14:textId="018543B5" w:rsidR="00653CA3" w:rsidRPr="00653CA3" w:rsidRDefault="00653CA3" w:rsidP="00653CA3">
                  <w:pPr>
                    <w:pStyle w:val="a6"/>
                    <w:spacing w:line="320" w:lineRule="exact"/>
                    <w:ind w:firstLineChars="0" w:firstLine="0"/>
                    <w:jc w:val="left"/>
                    <w:rPr>
                      <w:sz w:val="21"/>
                      <w:szCs w:val="24"/>
                    </w:rPr>
                  </w:pPr>
                  <w:r w:rsidRPr="00653CA3">
                    <w:rPr>
                      <w:sz w:val="21"/>
                      <w:szCs w:val="21"/>
                    </w:rPr>
                    <w:t xml:space="preserve">CALVIN </w:t>
                  </w:r>
                  <w:r w:rsidRPr="00653CA3">
                    <w:rPr>
                      <w:sz w:val="21"/>
                      <w:szCs w:val="21"/>
                    </w:rPr>
                    <w:t>长程</w:t>
                  </w:r>
                  <w:r w:rsidRPr="00653CA3">
                    <w:rPr>
                      <w:sz w:val="21"/>
                      <w:szCs w:val="21"/>
                    </w:rPr>
                    <w:t xml:space="preserve"> / RoboTwin </w:t>
                  </w:r>
                  <w:r w:rsidRPr="00653CA3">
                    <w:rPr>
                      <w:sz w:val="21"/>
                      <w:szCs w:val="21"/>
                    </w:rPr>
                    <w:t>双臂</w:t>
                  </w:r>
                  <w:r w:rsidRPr="00653CA3">
                    <w:rPr>
                      <w:sz w:val="21"/>
                      <w:szCs w:val="21"/>
                    </w:rPr>
                    <w:t xml:space="preserve"> / </w:t>
                  </w:r>
                  <w:r w:rsidRPr="00653CA3">
                    <w:rPr>
                      <w:sz w:val="21"/>
                      <w:szCs w:val="21"/>
                    </w:rPr>
                    <w:t>真机评测三选一二</w:t>
                  </w:r>
                </w:p>
              </w:tc>
              <w:tc>
                <w:tcPr>
                  <w:tcW w:w="1200" w:type="pct"/>
                </w:tcPr>
                <w:p w14:paraId="599BFE36" w14:textId="70832DD3" w:rsidR="00653CA3" w:rsidRPr="00653CA3" w:rsidRDefault="00653CA3" w:rsidP="00653CA3">
                  <w:pPr>
                    <w:pStyle w:val="a6"/>
                    <w:spacing w:line="320" w:lineRule="exact"/>
                    <w:ind w:firstLineChars="0" w:firstLine="0"/>
                    <w:jc w:val="left"/>
                    <w:rPr>
                      <w:sz w:val="21"/>
                      <w:szCs w:val="24"/>
                    </w:rPr>
                  </w:pPr>
                  <w:r w:rsidRPr="00653CA3">
                    <w:rPr>
                      <w:sz w:val="21"/>
                      <w:szCs w:val="21"/>
                    </w:rPr>
                    <w:t>视时间裕度</w:t>
                  </w:r>
                </w:p>
              </w:tc>
            </w:tr>
            <w:tr w:rsidR="00653CA3" w14:paraId="6D809BC8" w14:textId="77777777" w:rsidTr="00653CA3">
              <w:tc>
                <w:tcPr>
                  <w:tcW w:w="900" w:type="pct"/>
                </w:tcPr>
                <w:p w14:paraId="151EB094" w14:textId="7381E4E5" w:rsidR="00653CA3" w:rsidRPr="00653CA3" w:rsidRDefault="00653CA3" w:rsidP="00653CA3">
                  <w:pPr>
                    <w:pStyle w:val="a6"/>
                    <w:spacing w:line="320" w:lineRule="exact"/>
                    <w:ind w:firstLineChars="0" w:firstLine="0"/>
                    <w:jc w:val="left"/>
                    <w:rPr>
                      <w:sz w:val="21"/>
                      <w:szCs w:val="24"/>
                    </w:rPr>
                  </w:pPr>
                  <w:r w:rsidRPr="00653CA3">
                    <w:rPr>
                      <w:sz w:val="21"/>
                      <w:szCs w:val="21"/>
                    </w:rPr>
                    <w:t xml:space="preserve">Phase 5 </w:t>
                  </w:r>
                  <w:r w:rsidRPr="00653CA3">
                    <w:rPr>
                      <w:sz w:val="21"/>
                      <w:szCs w:val="21"/>
                    </w:rPr>
                    <w:t>论文撰写</w:t>
                  </w:r>
                </w:p>
              </w:tc>
              <w:tc>
                <w:tcPr>
                  <w:tcW w:w="900" w:type="pct"/>
                </w:tcPr>
                <w:p w14:paraId="5568E0C0" w14:textId="59372A7D" w:rsidR="00653CA3" w:rsidRPr="00653CA3" w:rsidRDefault="00653CA3" w:rsidP="00653CA3">
                  <w:pPr>
                    <w:pStyle w:val="a6"/>
                    <w:spacing w:line="320" w:lineRule="exact"/>
                    <w:ind w:firstLineChars="0" w:firstLine="0"/>
                    <w:jc w:val="left"/>
                    <w:rPr>
                      <w:sz w:val="21"/>
                      <w:szCs w:val="24"/>
                    </w:rPr>
                  </w:pPr>
                  <w:r w:rsidRPr="00653CA3">
                    <w:rPr>
                      <w:sz w:val="21"/>
                      <w:szCs w:val="21"/>
                    </w:rPr>
                    <w:t>2027-01 ~ 02</w:t>
                  </w:r>
                  <w:r w:rsidRPr="00653CA3">
                    <w:rPr>
                      <w:sz w:val="21"/>
                      <w:szCs w:val="21"/>
                    </w:rPr>
                    <w:t>，</w:t>
                  </w:r>
                  <w:r w:rsidRPr="00653CA3">
                    <w:rPr>
                      <w:sz w:val="21"/>
                      <w:szCs w:val="21"/>
                    </w:rPr>
                    <w:t xml:space="preserve">8 </w:t>
                  </w:r>
                  <w:r w:rsidRPr="00653CA3">
                    <w:rPr>
                      <w:sz w:val="21"/>
                      <w:szCs w:val="21"/>
                    </w:rPr>
                    <w:t>周</w:t>
                  </w:r>
                </w:p>
              </w:tc>
              <w:tc>
                <w:tcPr>
                  <w:tcW w:w="2000" w:type="pct"/>
                </w:tcPr>
                <w:p w14:paraId="33830E6D" w14:textId="3465DCA5" w:rsidR="00653CA3" w:rsidRPr="00653CA3" w:rsidRDefault="00653CA3" w:rsidP="00653CA3">
                  <w:pPr>
                    <w:pStyle w:val="a6"/>
                    <w:spacing w:line="320" w:lineRule="exact"/>
                    <w:ind w:firstLineChars="0" w:firstLine="0"/>
                    <w:jc w:val="left"/>
                    <w:rPr>
                      <w:sz w:val="21"/>
                      <w:szCs w:val="24"/>
                    </w:rPr>
                  </w:pPr>
                  <w:r w:rsidRPr="00653CA3">
                    <w:rPr>
                      <w:sz w:val="21"/>
                      <w:szCs w:val="21"/>
                    </w:rPr>
                    <w:t>投稿</w:t>
                  </w:r>
                  <w:r w:rsidRPr="00653CA3">
                    <w:rPr>
                      <w:sz w:val="21"/>
                      <w:szCs w:val="21"/>
                    </w:rPr>
                    <w:t xml:space="preserve"> NeurIPS 2027 / fallback ICLR 2028 / ICRA 2028</w:t>
                  </w:r>
                </w:p>
              </w:tc>
              <w:tc>
                <w:tcPr>
                  <w:tcW w:w="1200" w:type="pct"/>
                </w:tcPr>
                <w:p w14:paraId="45CD3BEC" w14:textId="42CE7A9C" w:rsidR="00653CA3" w:rsidRPr="00653CA3" w:rsidRDefault="00653CA3" w:rsidP="00653CA3">
                  <w:pPr>
                    <w:pStyle w:val="a6"/>
                    <w:spacing w:line="320" w:lineRule="exact"/>
                    <w:ind w:firstLineChars="0" w:firstLine="0"/>
                    <w:jc w:val="left"/>
                    <w:rPr>
                      <w:sz w:val="21"/>
                      <w:szCs w:val="24"/>
                    </w:rPr>
                  </w:pPr>
                  <w:r w:rsidRPr="00653CA3">
                    <w:rPr>
                      <w:sz w:val="21"/>
                      <w:szCs w:val="21"/>
                    </w:rPr>
                    <w:t>投稿完成</w:t>
                  </w:r>
                </w:p>
              </w:tc>
            </w:tr>
          </w:tbl>
          <w:p w14:paraId="33FF52E4" w14:textId="77777777" w:rsidR="00653CA3" w:rsidRDefault="00653CA3" w:rsidP="00653CA3">
            <w:pPr>
              <w:pStyle w:val="a6"/>
              <w:spacing w:line="400" w:lineRule="exact"/>
              <w:ind w:firstLineChars="0"/>
              <w:jc w:val="left"/>
              <w:rPr>
                <w:szCs w:val="24"/>
              </w:rPr>
            </w:pPr>
          </w:p>
          <w:p w14:paraId="438AFE73" w14:textId="46505C84" w:rsidR="00653CA3" w:rsidRDefault="00653CA3" w:rsidP="00653CA3">
            <w:pPr>
              <w:pStyle w:val="a6"/>
              <w:spacing w:line="400" w:lineRule="exact"/>
              <w:ind w:firstLineChars="0" w:firstLine="0"/>
              <w:jc w:val="left"/>
              <w:rPr>
                <w:b/>
                <w:szCs w:val="24"/>
              </w:rPr>
            </w:pPr>
            <w:r>
              <w:rPr>
                <w:b/>
                <w:bCs/>
                <w:szCs w:val="24"/>
              </w:rPr>
              <w:t xml:space="preserve">4.5 </w:t>
            </w:r>
            <w:r>
              <w:rPr>
                <w:b/>
                <w:bCs/>
                <w:szCs w:val="24"/>
              </w:rPr>
              <w:t>课题预期成果</w:t>
            </w:r>
          </w:p>
          <w:p w14:paraId="7ABF189D" w14:textId="1020381F" w:rsidR="00653CA3" w:rsidRDefault="00653CA3" w:rsidP="00653CA3">
            <w:pPr>
              <w:pStyle w:val="a6"/>
              <w:spacing w:line="400" w:lineRule="exact"/>
              <w:ind w:firstLineChars="0"/>
              <w:jc w:val="left"/>
              <w:rPr>
                <w:szCs w:val="24"/>
              </w:rPr>
            </w:pPr>
            <w:r>
              <w:rPr>
                <w:szCs w:val="24"/>
              </w:rPr>
              <w:t>（</w:t>
            </w:r>
            <w:r>
              <w:rPr>
                <w:szCs w:val="24"/>
              </w:rPr>
              <w:t>1</w:t>
            </w:r>
            <w:r>
              <w:rPr>
                <w:szCs w:val="24"/>
              </w:rPr>
              <w:t>）主论文</w:t>
            </w:r>
            <w:r>
              <w:rPr>
                <w:szCs w:val="24"/>
              </w:rPr>
              <w:t xml:space="preserve"> 1 </w:t>
            </w:r>
            <w:r>
              <w:rPr>
                <w:szCs w:val="24"/>
              </w:rPr>
              <w:t>篇：投稿</w:t>
            </w:r>
            <w:r>
              <w:rPr>
                <w:szCs w:val="24"/>
              </w:rPr>
              <w:t xml:space="preserve"> NeurIPS 2027 </w:t>
            </w:r>
            <w:r>
              <w:rPr>
                <w:szCs w:val="24"/>
              </w:rPr>
              <w:t>主会长文（</w:t>
            </w:r>
            <w:r>
              <w:rPr>
                <w:szCs w:val="24"/>
              </w:rPr>
              <w:t xml:space="preserve">CCF A </w:t>
            </w:r>
            <w:r>
              <w:rPr>
                <w:szCs w:val="24"/>
              </w:rPr>
              <w:t>类，按学校学术成果评分标准计</w:t>
            </w:r>
            <w:r>
              <w:rPr>
                <w:szCs w:val="24"/>
              </w:rPr>
              <w:t xml:space="preserve"> 5 </w:t>
            </w:r>
            <w:r>
              <w:rPr>
                <w:szCs w:val="24"/>
              </w:rPr>
              <w:t>分）；如</w:t>
            </w:r>
            <w:r>
              <w:rPr>
                <w:szCs w:val="24"/>
              </w:rPr>
              <w:t xml:space="preserve"> rebuttal </w:t>
            </w:r>
            <w:r>
              <w:rPr>
                <w:szCs w:val="24"/>
              </w:rPr>
              <w:t>未通过则转投</w:t>
            </w:r>
            <w:r>
              <w:rPr>
                <w:szCs w:val="24"/>
              </w:rPr>
              <w:t xml:space="preserve"> ICLR 2028</w:t>
            </w:r>
            <w:r>
              <w:rPr>
                <w:szCs w:val="24"/>
              </w:rPr>
              <w:t>（</w:t>
            </w:r>
            <w:r>
              <w:rPr>
                <w:szCs w:val="24"/>
              </w:rPr>
              <w:t>CCF A</w:t>
            </w:r>
            <w:r>
              <w:rPr>
                <w:szCs w:val="24"/>
              </w:rPr>
              <w:t>，</w:t>
            </w:r>
            <w:r>
              <w:rPr>
                <w:szCs w:val="24"/>
              </w:rPr>
              <w:t xml:space="preserve">5 </w:t>
            </w:r>
            <w:r>
              <w:rPr>
                <w:szCs w:val="24"/>
              </w:rPr>
              <w:t>分）或</w:t>
            </w:r>
            <w:r>
              <w:rPr>
                <w:szCs w:val="24"/>
              </w:rPr>
              <w:t xml:space="preserve"> ICRA 2028</w:t>
            </w:r>
            <w:r>
              <w:rPr>
                <w:szCs w:val="24"/>
              </w:rPr>
              <w:t>（</w:t>
            </w:r>
            <w:r>
              <w:rPr>
                <w:szCs w:val="24"/>
              </w:rPr>
              <w:t>CCF B</w:t>
            </w:r>
            <w:r>
              <w:rPr>
                <w:szCs w:val="24"/>
              </w:rPr>
              <w:t>，</w:t>
            </w:r>
            <w:r>
              <w:rPr>
                <w:szCs w:val="24"/>
              </w:rPr>
              <w:t xml:space="preserve">3 </w:t>
            </w:r>
            <w:r>
              <w:rPr>
                <w:szCs w:val="24"/>
              </w:rPr>
              <w:t>分）。</w:t>
            </w:r>
          </w:p>
          <w:p w14:paraId="4137F128" w14:textId="1A2B5C88" w:rsidR="00653CA3" w:rsidRDefault="00653CA3" w:rsidP="00653CA3">
            <w:pPr>
              <w:pStyle w:val="a6"/>
              <w:spacing w:line="400" w:lineRule="exact"/>
              <w:ind w:firstLineChars="0"/>
              <w:jc w:val="left"/>
              <w:rPr>
                <w:szCs w:val="24"/>
              </w:rPr>
            </w:pPr>
            <w:r>
              <w:rPr>
                <w:szCs w:val="24"/>
              </w:rPr>
              <w:lastRenderedPageBreak/>
              <w:t>（</w:t>
            </w:r>
            <w:r>
              <w:rPr>
                <w:szCs w:val="24"/>
              </w:rPr>
              <w:t>2</w:t>
            </w:r>
            <w:r>
              <w:rPr>
                <w:szCs w:val="24"/>
              </w:rPr>
              <w:t>）期刊路径</w:t>
            </w:r>
            <w:r>
              <w:rPr>
                <w:szCs w:val="24"/>
              </w:rPr>
              <w:t xml:space="preserve"> 1 </w:t>
            </w:r>
            <w:r>
              <w:rPr>
                <w:szCs w:val="24"/>
              </w:rPr>
              <w:t>篇（可选）：投稿</w:t>
            </w:r>
            <w:r>
              <w:rPr>
                <w:szCs w:val="24"/>
              </w:rPr>
              <w:t xml:space="preserve"> IEEE Transactions on Robotics</w:t>
            </w:r>
            <w:r>
              <w:rPr>
                <w:szCs w:val="24"/>
              </w:rPr>
              <w:t>（中科院</w:t>
            </w:r>
            <w:r>
              <w:rPr>
                <w:szCs w:val="24"/>
              </w:rPr>
              <w:t xml:space="preserve"> 1 </w:t>
            </w:r>
            <w:r>
              <w:rPr>
                <w:szCs w:val="24"/>
              </w:rPr>
              <w:t>区，</w:t>
            </w:r>
            <w:r>
              <w:rPr>
                <w:szCs w:val="24"/>
              </w:rPr>
              <w:t xml:space="preserve">5 </w:t>
            </w:r>
            <w:r>
              <w:rPr>
                <w:szCs w:val="24"/>
              </w:rPr>
              <w:t>分）作为期刊版本。</w:t>
            </w:r>
          </w:p>
          <w:p w14:paraId="142A785E" w14:textId="3C587688" w:rsidR="00653CA3" w:rsidRDefault="00653CA3" w:rsidP="00653CA3">
            <w:pPr>
              <w:pStyle w:val="a6"/>
              <w:spacing w:line="400" w:lineRule="exact"/>
              <w:ind w:firstLineChars="0"/>
              <w:jc w:val="left"/>
              <w:rPr>
                <w:szCs w:val="24"/>
              </w:rPr>
            </w:pPr>
            <w:r>
              <w:rPr>
                <w:szCs w:val="24"/>
              </w:rPr>
              <w:t>（</w:t>
            </w:r>
            <w:r>
              <w:rPr>
                <w:szCs w:val="24"/>
              </w:rPr>
              <w:t>3</w:t>
            </w:r>
            <w:r>
              <w:rPr>
                <w:szCs w:val="24"/>
              </w:rPr>
              <w:t>）开源代码：完整</w:t>
            </w:r>
            <w:r>
              <w:rPr>
                <w:szCs w:val="24"/>
              </w:rPr>
              <w:t xml:space="preserve"> PyTorch </w:t>
            </w:r>
            <w:r>
              <w:rPr>
                <w:szCs w:val="24"/>
              </w:rPr>
              <w:t>实现，包括</w:t>
            </w:r>
            <w:r>
              <w:rPr>
                <w:szCs w:val="24"/>
              </w:rPr>
              <w:t xml:space="preserve"> AAC </w:t>
            </w:r>
            <w:r>
              <w:rPr>
                <w:szCs w:val="24"/>
              </w:rPr>
              <w:t>推理调度模块（约</w:t>
            </w:r>
            <w:r>
              <w:rPr>
                <w:szCs w:val="24"/>
              </w:rPr>
              <w:t xml:space="preserve"> 300 </w:t>
            </w:r>
            <w:r>
              <w:rPr>
                <w:szCs w:val="24"/>
              </w:rPr>
              <w:t>行）、</w:t>
            </w:r>
            <w:r>
              <w:rPr>
                <w:szCs w:val="24"/>
              </w:rPr>
              <w:t xml:space="preserve">RobustVLA-LoRA </w:t>
            </w:r>
            <w:r>
              <w:rPr>
                <w:szCs w:val="24"/>
              </w:rPr>
              <w:t>训练模块（约</w:t>
            </w:r>
            <w:r>
              <w:rPr>
                <w:szCs w:val="24"/>
              </w:rPr>
              <w:t xml:space="preserve"> 600 </w:t>
            </w:r>
            <w:r>
              <w:rPr>
                <w:szCs w:val="24"/>
              </w:rPr>
              <w:t>行）、</w:t>
            </w:r>
            <w:r>
              <w:rPr>
                <w:szCs w:val="24"/>
              </w:rPr>
              <w:t xml:space="preserve">17 </w:t>
            </w:r>
            <w:r>
              <w:rPr>
                <w:szCs w:val="24"/>
              </w:rPr>
              <w:t>扰动算子库、</w:t>
            </w:r>
            <w:r>
              <w:rPr>
                <w:szCs w:val="24"/>
              </w:rPr>
              <w:t xml:space="preserve">LIBERO/LIBERO-Plus </w:t>
            </w:r>
            <w:r>
              <w:rPr>
                <w:szCs w:val="24"/>
              </w:rPr>
              <w:t>评测脚本，发布至</w:t>
            </w:r>
            <w:r>
              <w:rPr>
                <w:szCs w:val="24"/>
              </w:rPr>
              <w:t xml:space="preserve"> GitHub </w:t>
            </w:r>
            <w:r>
              <w:rPr>
                <w:szCs w:val="24"/>
              </w:rPr>
              <w:t>仓库</w:t>
            </w:r>
            <w:r>
              <w:rPr>
                <w:szCs w:val="24"/>
              </w:rPr>
              <w:t xml:space="preserve"> efvla-smolvla</w:t>
            </w:r>
            <w:r>
              <w:rPr>
                <w:szCs w:val="24"/>
              </w:rPr>
              <w:t>。</w:t>
            </w:r>
          </w:p>
          <w:p w14:paraId="1C69BAFF" w14:textId="1F378C4D" w:rsidR="00653CA3" w:rsidRDefault="00653CA3" w:rsidP="00653CA3">
            <w:pPr>
              <w:pStyle w:val="a6"/>
              <w:spacing w:line="400" w:lineRule="exact"/>
              <w:ind w:firstLineChars="0"/>
              <w:jc w:val="left"/>
              <w:rPr>
                <w:szCs w:val="24"/>
              </w:rPr>
            </w:pPr>
            <w:r>
              <w:rPr>
                <w:szCs w:val="24"/>
              </w:rPr>
              <w:t>（</w:t>
            </w:r>
            <w:r>
              <w:rPr>
                <w:szCs w:val="24"/>
              </w:rPr>
              <w:t>4</w:t>
            </w:r>
            <w:r>
              <w:rPr>
                <w:szCs w:val="24"/>
              </w:rPr>
              <w:t>）</w:t>
            </w:r>
            <w:r>
              <w:rPr>
                <w:szCs w:val="24"/>
              </w:rPr>
              <w:t>LoRA checkpoint</w:t>
            </w:r>
            <w:r>
              <w:rPr>
                <w:szCs w:val="24"/>
              </w:rPr>
              <w:t>：</w:t>
            </w:r>
            <w:r>
              <w:rPr>
                <w:szCs w:val="24"/>
              </w:rPr>
              <w:t xml:space="preserve">HuggingFace Hub </w:t>
            </w:r>
            <w:r>
              <w:rPr>
                <w:szCs w:val="24"/>
              </w:rPr>
              <w:t>发布预训权重，便于复现与社区使用。</w:t>
            </w:r>
          </w:p>
          <w:p w14:paraId="0512C108" w14:textId="3B83FBF7" w:rsidR="00653CA3" w:rsidRDefault="00653CA3" w:rsidP="00653CA3">
            <w:pPr>
              <w:pStyle w:val="a6"/>
              <w:spacing w:line="400" w:lineRule="exact"/>
              <w:ind w:firstLineChars="0"/>
              <w:jc w:val="left"/>
              <w:rPr>
                <w:szCs w:val="24"/>
              </w:rPr>
            </w:pPr>
            <w:r>
              <w:rPr>
                <w:szCs w:val="24"/>
              </w:rPr>
              <w:t>（</w:t>
            </w:r>
            <w:r>
              <w:rPr>
                <w:szCs w:val="24"/>
              </w:rPr>
              <w:t>5</w:t>
            </w:r>
            <w:r>
              <w:rPr>
                <w:szCs w:val="24"/>
              </w:rPr>
              <w:t>）方法学贡献：在消费级</w:t>
            </w:r>
            <w:r>
              <w:rPr>
                <w:szCs w:val="24"/>
              </w:rPr>
              <w:t xml:space="preserve"> 24 GB GPU </w:t>
            </w:r>
            <w:r>
              <w:rPr>
                <w:szCs w:val="24"/>
              </w:rPr>
              <w:t>上可完整复现高效鲁棒</w:t>
            </w:r>
            <w:r>
              <w:rPr>
                <w:szCs w:val="24"/>
              </w:rPr>
              <w:t xml:space="preserve"> VLA </w:t>
            </w:r>
            <w:r>
              <w:rPr>
                <w:szCs w:val="24"/>
              </w:rPr>
              <w:t>训练</w:t>
            </w:r>
            <w:r>
              <w:rPr>
                <w:szCs w:val="24"/>
              </w:rPr>
              <w:t>-</w:t>
            </w:r>
            <w:r>
              <w:rPr>
                <w:szCs w:val="24"/>
              </w:rPr>
              <w:t>推理</w:t>
            </w:r>
            <w:r>
              <w:rPr>
                <w:szCs w:val="24"/>
              </w:rPr>
              <w:t xml:space="preserve"> pipeline</w:t>
            </w:r>
            <w:r>
              <w:rPr>
                <w:szCs w:val="24"/>
              </w:rPr>
              <w:t>，降低</w:t>
            </w:r>
            <w:r>
              <w:rPr>
                <w:szCs w:val="24"/>
              </w:rPr>
              <w:t xml:space="preserve"> VLA </w:t>
            </w:r>
            <w:r>
              <w:rPr>
                <w:szCs w:val="24"/>
              </w:rPr>
              <w:t>研究门槛。</w:t>
            </w:r>
          </w:p>
          <w:p w14:paraId="51DD9BA5" w14:textId="3DA8D871" w:rsidR="00653CA3" w:rsidRDefault="00653CA3" w:rsidP="00653CA3">
            <w:pPr>
              <w:pStyle w:val="a6"/>
              <w:spacing w:line="400" w:lineRule="exact"/>
              <w:ind w:firstLineChars="0" w:firstLine="0"/>
              <w:jc w:val="left"/>
              <w:rPr>
                <w:b/>
                <w:szCs w:val="24"/>
              </w:rPr>
            </w:pPr>
            <w:r>
              <w:rPr>
                <w:b/>
                <w:bCs/>
                <w:szCs w:val="24"/>
              </w:rPr>
              <w:t xml:space="preserve">4.6 </w:t>
            </w:r>
            <w:r>
              <w:rPr>
                <w:b/>
                <w:bCs/>
                <w:szCs w:val="24"/>
              </w:rPr>
              <w:t>课题已有基础</w:t>
            </w:r>
          </w:p>
          <w:p w14:paraId="181F2EFF" w14:textId="617FEC8C" w:rsidR="00653CA3" w:rsidRDefault="00653CA3" w:rsidP="00653CA3">
            <w:pPr>
              <w:pStyle w:val="a6"/>
              <w:spacing w:line="400" w:lineRule="exact"/>
              <w:ind w:firstLineChars="0"/>
              <w:jc w:val="left"/>
              <w:rPr>
                <w:szCs w:val="24"/>
              </w:rPr>
            </w:pPr>
            <w:r>
              <w:rPr>
                <w:szCs w:val="24"/>
              </w:rPr>
              <w:t>（</w:t>
            </w:r>
            <w:r>
              <w:rPr>
                <w:szCs w:val="24"/>
              </w:rPr>
              <w:t>1</w:t>
            </w:r>
            <w:r>
              <w:rPr>
                <w:szCs w:val="24"/>
              </w:rPr>
              <w:t>）文献调研积累。已完成两轮系统性调研：第一轮（约</w:t>
            </w:r>
            <w:r>
              <w:rPr>
                <w:szCs w:val="24"/>
              </w:rPr>
              <w:t xml:space="preserve"> 30,000 </w:t>
            </w:r>
            <w:r>
              <w:rPr>
                <w:szCs w:val="24"/>
              </w:rPr>
              <w:t>字）覆盖</w:t>
            </w:r>
            <w:r>
              <w:rPr>
                <w:szCs w:val="24"/>
              </w:rPr>
              <w:t xml:space="preserve"> 9 </w:t>
            </w:r>
            <w:r>
              <w:rPr>
                <w:szCs w:val="24"/>
              </w:rPr>
              <w:t>篇核心论文（</w:t>
            </w:r>
            <w:r>
              <w:rPr>
                <w:szCs w:val="24"/>
              </w:rPr>
              <w:t>AAC</w:t>
            </w:r>
            <w:r>
              <w:rPr>
                <w:szCs w:val="24"/>
              </w:rPr>
              <w:t>、</w:t>
            </w:r>
            <w:r>
              <w:rPr>
                <w:szCs w:val="24"/>
              </w:rPr>
              <w:t>RC-NF</w:t>
            </w:r>
            <w:r>
              <w:rPr>
                <w:szCs w:val="24"/>
              </w:rPr>
              <w:t>、</w:t>
            </w:r>
            <w:r>
              <w:rPr>
                <w:szCs w:val="24"/>
              </w:rPr>
              <w:t>RobustVLA</w:t>
            </w:r>
            <w:r>
              <w:rPr>
                <w:szCs w:val="24"/>
              </w:rPr>
              <w:t>、</w:t>
            </w:r>
            <w:r>
              <w:rPr>
                <w:szCs w:val="24"/>
              </w:rPr>
              <w:t>π₀</w:t>
            </w:r>
            <w:r>
              <w:rPr>
                <w:szCs w:val="24"/>
              </w:rPr>
              <w:t>、</w:t>
            </w:r>
            <w:r>
              <w:rPr>
                <w:szCs w:val="24"/>
              </w:rPr>
              <w:t>π₀.₅</w:t>
            </w:r>
            <w:r>
              <w:rPr>
                <w:szCs w:val="24"/>
              </w:rPr>
              <w:t>、</w:t>
            </w:r>
            <w:r>
              <w:rPr>
                <w:szCs w:val="24"/>
              </w:rPr>
              <w:t>SmolVLA</w:t>
            </w:r>
            <w:r>
              <w:rPr>
                <w:szCs w:val="24"/>
              </w:rPr>
              <w:t>、</w:t>
            </w:r>
            <w:r>
              <w:rPr>
                <w:szCs w:val="24"/>
              </w:rPr>
              <w:t>ACT</w:t>
            </w:r>
            <w:r>
              <w:rPr>
                <w:szCs w:val="24"/>
              </w:rPr>
              <w:t>、</w:t>
            </w:r>
            <w:r>
              <w:rPr>
                <w:szCs w:val="24"/>
              </w:rPr>
              <w:t>Diffusion Policy</w:t>
            </w:r>
            <w:r>
              <w:rPr>
                <w:szCs w:val="24"/>
              </w:rPr>
              <w:t>、</w:t>
            </w:r>
            <w:r>
              <w:rPr>
                <w:szCs w:val="24"/>
              </w:rPr>
              <w:t>A2A</w:t>
            </w:r>
            <w:r>
              <w:rPr>
                <w:szCs w:val="24"/>
              </w:rPr>
              <w:t>）</w:t>
            </w:r>
            <w:r>
              <w:rPr>
                <w:szCs w:val="24"/>
              </w:rPr>
              <w:t xml:space="preserve">+ 4 </w:t>
            </w:r>
            <w:r>
              <w:rPr>
                <w:szCs w:val="24"/>
              </w:rPr>
              <w:t>个</w:t>
            </w:r>
            <w:r>
              <w:rPr>
                <w:szCs w:val="24"/>
              </w:rPr>
              <w:t xml:space="preserve"> benchmark </w:t>
            </w:r>
            <w:r>
              <w:rPr>
                <w:szCs w:val="24"/>
              </w:rPr>
              <w:t>横评（</w:t>
            </w:r>
            <w:r>
              <w:rPr>
                <w:szCs w:val="24"/>
              </w:rPr>
              <w:t>LIBERO</w:t>
            </w:r>
            <w:r>
              <w:rPr>
                <w:szCs w:val="24"/>
              </w:rPr>
              <w:t>、</w:t>
            </w:r>
            <w:r>
              <w:rPr>
                <w:szCs w:val="24"/>
              </w:rPr>
              <w:t>LIBERO-Plus</w:t>
            </w:r>
            <w:r>
              <w:rPr>
                <w:szCs w:val="24"/>
              </w:rPr>
              <w:t>、</w:t>
            </w:r>
            <w:r>
              <w:rPr>
                <w:szCs w:val="24"/>
              </w:rPr>
              <w:t>CALVIN</w:t>
            </w:r>
            <w:r>
              <w:rPr>
                <w:szCs w:val="24"/>
              </w:rPr>
              <w:t>、</w:t>
            </w:r>
            <w:r>
              <w:rPr>
                <w:szCs w:val="24"/>
              </w:rPr>
              <w:t>RoboTwin</w:t>
            </w:r>
            <w:r>
              <w:rPr>
                <w:szCs w:val="24"/>
              </w:rPr>
              <w:t>）</w:t>
            </w:r>
            <w:r>
              <w:rPr>
                <w:szCs w:val="24"/>
              </w:rPr>
              <w:t xml:space="preserve">+ Allen AI VLA Eval Harness </w:t>
            </w:r>
            <w:r>
              <w:rPr>
                <w:szCs w:val="24"/>
              </w:rPr>
              <w:t>接入路径；第二轮（约</w:t>
            </w:r>
            <w:r>
              <w:rPr>
                <w:szCs w:val="24"/>
              </w:rPr>
              <w:t xml:space="preserve"> 60,000 </w:t>
            </w:r>
            <w:r>
              <w:rPr>
                <w:szCs w:val="24"/>
              </w:rPr>
              <w:t>字）覆盖</w:t>
            </w:r>
            <w:r>
              <w:rPr>
                <w:szCs w:val="24"/>
              </w:rPr>
              <w:t xml:space="preserve"> 30+ </w:t>
            </w:r>
            <w:r>
              <w:rPr>
                <w:szCs w:val="24"/>
              </w:rPr>
              <w:t>篇相关工作（涵盖</w:t>
            </w:r>
            <w:r>
              <w:rPr>
                <w:szCs w:val="24"/>
              </w:rPr>
              <w:t xml:space="preserve"> AAC </w:t>
            </w:r>
            <w:r>
              <w:rPr>
                <w:szCs w:val="24"/>
              </w:rPr>
              <w:t>邻居</w:t>
            </w:r>
            <w:r>
              <w:rPr>
                <w:szCs w:val="24"/>
              </w:rPr>
              <w:t xml:space="preserve"> 17 </w:t>
            </w:r>
            <w:r>
              <w:rPr>
                <w:szCs w:val="24"/>
              </w:rPr>
              <w:t>篇、</w:t>
            </w:r>
            <w:r>
              <w:rPr>
                <w:szCs w:val="24"/>
              </w:rPr>
              <w:t xml:space="preserve">RobustVLA </w:t>
            </w:r>
            <w:r>
              <w:rPr>
                <w:szCs w:val="24"/>
              </w:rPr>
              <w:t>邻居</w:t>
            </w:r>
            <w:r>
              <w:rPr>
                <w:szCs w:val="24"/>
              </w:rPr>
              <w:t xml:space="preserve"> 12 </w:t>
            </w:r>
            <w:r>
              <w:rPr>
                <w:szCs w:val="24"/>
              </w:rPr>
              <w:t>篇、</w:t>
            </w:r>
            <w:r>
              <w:rPr>
                <w:szCs w:val="24"/>
              </w:rPr>
              <w:t xml:space="preserve">efficient × robust </w:t>
            </w:r>
            <w:r>
              <w:rPr>
                <w:szCs w:val="24"/>
              </w:rPr>
              <w:t>交叉</w:t>
            </w:r>
            <w:r>
              <w:rPr>
                <w:szCs w:val="24"/>
              </w:rPr>
              <w:t xml:space="preserve"> 11 </w:t>
            </w:r>
            <w:r>
              <w:rPr>
                <w:szCs w:val="24"/>
              </w:rPr>
              <w:t>篇）</w:t>
            </w:r>
            <w:r>
              <w:rPr>
                <w:szCs w:val="24"/>
              </w:rPr>
              <w:t xml:space="preserve">+ SmolVLA </w:t>
            </w:r>
            <w:r>
              <w:rPr>
                <w:szCs w:val="24"/>
              </w:rPr>
              <w:t>代码可注入点（</w:t>
            </w:r>
            <w:r>
              <w:rPr>
                <w:szCs w:val="24"/>
              </w:rPr>
              <w:t xml:space="preserve">lerobot </w:t>
            </w:r>
            <w:r>
              <w:rPr>
                <w:szCs w:val="24"/>
              </w:rPr>
              <w:t>仓库</w:t>
            </w:r>
            <w:r>
              <w:rPr>
                <w:szCs w:val="24"/>
              </w:rPr>
              <w:t xml:space="preserve"> 11 </w:t>
            </w:r>
            <w:r>
              <w:rPr>
                <w:szCs w:val="24"/>
              </w:rPr>
              <w:t>个源文件、</w:t>
            </w:r>
            <w:r>
              <w:rPr>
                <w:szCs w:val="24"/>
              </w:rPr>
              <w:t xml:space="preserve">16 </w:t>
            </w:r>
            <w:r>
              <w:rPr>
                <w:szCs w:val="24"/>
              </w:rPr>
              <w:t>个</w:t>
            </w:r>
            <w:r>
              <w:rPr>
                <w:szCs w:val="24"/>
              </w:rPr>
              <w:t xml:space="preserve"> file:function </w:t>
            </w:r>
            <w:r>
              <w:rPr>
                <w:szCs w:val="24"/>
              </w:rPr>
              <w:t>级位置）</w:t>
            </w:r>
            <w:r>
              <w:rPr>
                <w:szCs w:val="24"/>
              </w:rPr>
              <w:t xml:space="preserve">+ </w:t>
            </w:r>
            <w:r>
              <w:rPr>
                <w:szCs w:val="24"/>
              </w:rPr>
              <w:t>完整科研技术路线</w:t>
            </w:r>
            <w:r>
              <w:rPr>
                <w:szCs w:val="24"/>
              </w:rPr>
              <w:t xml:space="preserve"> + </w:t>
            </w:r>
            <w:r>
              <w:rPr>
                <w:szCs w:val="24"/>
              </w:rPr>
              <w:t>创新点定位</w:t>
            </w:r>
            <w:r>
              <w:rPr>
                <w:szCs w:val="24"/>
              </w:rPr>
              <w:t xml:space="preserve"> + </w:t>
            </w:r>
            <w:r>
              <w:rPr>
                <w:szCs w:val="24"/>
              </w:rPr>
              <w:t>评审</w:t>
            </w:r>
            <w:r>
              <w:rPr>
                <w:szCs w:val="24"/>
              </w:rPr>
              <w:t xml:space="preserve"> Q&amp;A </w:t>
            </w:r>
            <w:r>
              <w:rPr>
                <w:szCs w:val="24"/>
              </w:rPr>
              <w:t>应对。</w:t>
            </w:r>
          </w:p>
          <w:p w14:paraId="117013DB" w14:textId="13B660A6" w:rsidR="00653CA3" w:rsidRDefault="00653CA3" w:rsidP="00653CA3">
            <w:pPr>
              <w:pStyle w:val="a6"/>
              <w:spacing w:line="400" w:lineRule="exact"/>
              <w:ind w:firstLineChars="0"/>
              <w:jc w:val="left"/>
              <w:rPr>
                <w:szCs w:val="24"/>
              </w:rPr>
            </w:pPr>
            <w:r>
              <w:rPr>
                <w:szCs w:val="24"/>
              </w:rPr>
              <w:t>（</w:t>
            </w:r>
            <w:r>
              <w:rPr>
                <w:szCs w:val="24"/>
              </w:rPr>
              <w:t>2</w:t>
            </w:r>
            <w:r>
              <w:rPr>
                <w:szCs w:val="24"/>
              </w:rPr>
              <w:t>）可行性分析。完成训练显存逐项账本（覆盖</w:t>
            </w:r>
            <w:r>
              <w:rPr>
                <w:szCs w:val="24"/>
              </w:rPr>
              <w:t xml:space="preserve"> 24/48/80 GB </w:t>
            </w:r>
            <w:r>
              <w:rPr>
                <w:szCs w:val="24"/>
              </w:rPr>
              <w:t>三档</w:t>
            </w:r>
            <w:r>
              <w:rPr>
                <w:szCs w:val="24"/>
              </w:rPr>
              <w:t xml:space="preserve"> GPU</w:t>
            </w:r>
            <w:r>
              <w:rPr>
                <w:szCs w:val="24"/>
              </w:rPr>
              <w:t>，全参</w:t>
            </w:r>
            <w:r>
              <w:rPr>
                <w:szCs w:val="24"/>
              </w:rPr>
              <w:t xml:space="preserve"> / LoRA r=16 / LoRA r=32 / Free-AT fallback </w:t>
            </w:r>
            <w:r>
              <w:rPr>
                <w:szCs w:val="24"/>
              </w:rPr>
              <w:t>四种路径）；推理延迟逐项叠加分析（</w:t>
            </w:r>
            <w:r>
              <w:rPr>
                <w:szCs w:val="24"/>
              </w:rPr>
              <w:t xml:space="preserve">SmolVLA </w:t>
            </w:r>
            <w:r>
              <w:rPr>
                <w:szCs w:val="24"/>
              </w:rPr>
              <w:t>同步</w:t>
            </w:r>
            <w:r>
              <w:rPr>
                <w:szCs w:val="24"/>
              </w:rPr>
              <w:t xml:space="preserve"> 50 ms + AAC N=20 +25 ms + </w:t>
            </w:r>
            <w:r>
              <w:rPr>
                <w:szCs w:val="24"/>
              </w:rPr>
              <w:t>异步摊销，目标</w:t>
            </w:r>
            <w:r>
              <w:rPr>
                <w:szCs w:val="24"/>
              </w:rPr>
              <w:t xml:space="preserve"> 30+ Hz</w:t>
            </w:r>
            <w:r>
              <w:rPr>
                <w:szCs w:val="24"/>
              </w:rPr>
              <w:t>）；训练</w:t>
            </w:r>
            <w:r>
              <w:rPr>
                <w:szCs w:val="24"/>
              </w:rPr>
              <w:t>-</w:t>
            </w:r>
            <w:r>
              <w:rPr>
                <w:szCs w:val="24"/>
              </w:rPr>
              <w:t>推理一致性问题清单（</w:t>
            </w:r>
            <w:r>
              <w:rPr>
                <w:szCs w:val="24"/>
              </w:rPr>
              <w:t xml:space="preserve">3 </w:t>
            </w:r>
            <w:r>
              <w:rPr>
                <w:szCs w:val="24"/>
              </w:rPr>
              <w:t>个子问题</w:t>
            </w:r>
            <w:r>
              <w:rPr>
                <w:szCs w:val="24"/>
              </w:rPr>
              <w:t xml:space="preserve"> + </w:t>
            </w:r>
            <w:r>
              <w:rPr>
                <w:szCs w:val="24"/>
              </w:rPr>
              <w:t>必做消融）；风险与缓解的二次细化（</w:t>
            </w:r>
            <w:r>
              <w:rPr>
                <w:szCs w:val="24"/>
              </w:rPr>
              <w:t xml:space="preserve">4 </w:t>
            </w:r>
            <w:r>
              <w:rPr>
                <w:szCs w:val="24"/>
              </w:rPr>
              <w:t>个高风险、</w:t>
            </w:r>
            <w:r>
              <w:rPr>
                <w:szCs w:val="24"/>
              </w:rPr>
              <w:t xml:space="preserve">4 </w:t>
            </w:r>
            <w:r>
              <w:rPr>
                <w:szCs w:val="24"/>
              </w:rPr>
              <w:t>个中风险均有具体备选方案）。</w:t>
            </w:r>
          </w:p>
          <w:p w14:paraId="4BBA258F" w14:textId="35F5EEA0" w:rsidR="00653CA3" w:rsidRDefault="00653CA3" w:rsidP="00653CA3">
            <w:pPr>
              <w:pStyle w:val="a6"/>
              <w:spacing w:line="400" w:lineRule="exact"/>
              <w:ind w:firstLineChars="0"/>
              <w:jc w:val="left"/>
              <w:rPr>
                <w:szCs w:val="24"/>
              </w:rPr>
            </w:pPr>
            <w:r>
              <w:rPr>
                <w:szCs w:val="24"/>
              </w:rPr>
              <w:t>（</w:t>
            </w:r>
            <w:r>
              <w:rPr>
                <w:szCs w:val="24"/>
              </w:rPr>
              <w:t>3</w:t>
            </w:r>
            <w:r>
              <w:rPr>
                <w:szCs w:val="24"/>
              </w:rPr>
              <w:t>）硬件与软件条件。</w:t>
            </w:r>
            <w:r>
              <w:rPr>
                <w:szCs w:val="24"/>
              </w:rPr>
              <w:t>SmolVLA</w:t>
            </w:r>
            <w:r>
              <w:rPr>
                <w:szCs w:val="24"/>
              </w:rPr>
              <w:t>、</w:t>
            </w:r>
            <w:r>
              <w:rPr>
                <w:szCs w:val="24"/>
              </w:rPr>
              <w:t>π₀</w:t>
            </w:r>
            <w:r>
              <w:rPr>
                <w:szCs w:val="24"/>
              </w:rPr>
              <w:t>、</w:t>
            </w:r>
            <w:r>
              <w:rPr>
                <w:szCs w:val="24"/>
              </w:rPr>
              <w:t>AAC</w:t>
            </w:r>
            <w:r>
              <w:rPr>
                <w:szCs w:val="24"/>
              </w:rPr>
              <w:t>、</w:t>
            </w:r>
            <w:r>
              <w:rPr>
                <w:szCs w:val="24"/>
              </w:rPr>
              <w:t>RobustVLA</w:t>
            </w:r>
            <w:r>
              <w:rPr>
                <w:szCs w:val="24"/>
              </w:rPr>
              <w:t>、</w:t>
            </w:r>
            <w:r>
              <w:rPr>
                <w:szCs w:val="24"/>
              </w:rPr>
              <w:t xml:space="preserve">LIBERO </w:t>
            </w:r>
            <w:r>
              <w:rPr>
                <w:szCs w:val="24"/>
              </w:rPr>
              <w:t>等开源代码均已确认可获取；项目主线在</w:t>
            </w:r>
            <w:r>
              <w:rPr>
                <w:szCs w:val="24"/>
              </w:rPr>
              <w:t xml:space="preserve"> 24 GB 4090 / 48 GB A6000 / 80 GB A100 </w:t>
            </w:r>
            <w:r>
              <w:rPr>
                <w:szCs w:val="24"/>
              </w:rPr>
              <w:t>任一档</w:t>
            </w:r>
            <w:r>
              <w:rPr>
                <w:szCs w:val="24"/>
              </w:rPr>
              <w:t xml:space="preserve"> GPU </w:t>
            </w:r>
            <w:r>
              <w:rPr>
                <w:szCs w:val="24"/>
              </w:rPr>
              <w:t>上均可执行（详见可行性账本）；导师课题组提供算力支持。</w:t>
            </w:r>
          </w:p>
          <w:p w14:paraId="6F4ADF0E" w14:textId="265C16BF" w:rsidR="00653CA3" w:rsidRDefault="00653CA3" w:rsidP="00653CA3">
            <w:pPr>
              <w:pStyle w:val="a6"/>
              <w:spacing w:line="400" w:lineRule="exact"/>
              <w:ind w:firstLineChars="0"/>
              <w:jc w:val="left"/>
              <w:rPr>
                <w:szCs w:val="24"/>
              </w:rPr>
            </w:pPr>
            <w:r>
              <w:rPr>
                <w:szCs w:val="24"/>
              </w:rPr>
              <w:t>（</w:t>
            </w:r>
            <w:r>
              <w:rPr>
                <w:szCs w:val="24"/>
              </w:rPr>
              <w:t>4</w:t>
            </w:r>
            <w:r>
              <w:rPr>
                <w:szCs w:val="24"/>
              </w:rPr>
              <w:t>）团队准备。团队成员已系统学习</w:t>
            </w:r>
            <w:r>
              <w:rPr>
                <w:szCs w:val="24"/>
              </w:rPr>
              <w:t xml:space="preserve"> PyTorch</w:t>
            </w:r>
            <w:r>
              <w:rPr>
                <w:szCs w:val="24"/>
              </w:rPr>
              <w:t>、</w:t>
            </w:r>
            <w:r>
              <w:rPr>
                <w:szCs w:val="24"/>
              </w:rPr>
              <w:t xml:space="preserve">HuggingFace Transformers / PEFT </w:t>
            </w:r>
            <w:r>
              <w:rPr>
                <w:szCs w:val="24"/>
              </w:rPr>
              <w:t>库、深度学习对抗训练理论；已完成</w:t>
            </w:r>
            <w:r>
              <w:rPr>
                <w:szCs w:val="24"/>
              </w:rPr>
              <w:t xml:space="preserve"> SmolVLA </w:t>
            </w:r>
            <w:r>
              <w:rPr>
                <w:szCs w:val="24"/>
              </w:rPr>
              <w:t>论文与</w:t>
            </w:r>
            <w:r>
              <w:rPr>
                <w:szCs w:val="24"/>
              </w:rPr>
              <w:t xml:space="preserve"> lerobot </w:t>
            </w:r>
            <w:r>
              <w:rPr>
                <w:szCs w:val="24"/>
              </w:rPr>
              <w:t>仓库的代码精读。</w:t>
            </w:r>
          </w:p>
          <w:p w14:paraId="21E7A8F0" w14:textId="4F48D3EE" w:rsidR="00653CA3" w:rsidRDefault="00653CA3" w:rsidP="00653CA3">
            <w:pPr>
              <w:pStyle w:val="a6"/>
              <w:spacing w:line="400" w:lineRule="exact"/>
              <w:ind w:firstLineChars="0" w:firstLine="0"/>
              <w:jc w:val="left"/>
              <w:rPr>
                <w:b/>
                <w:szCs w:val="24"/>
              </w:rPr>
            </w:pPr>
            <w:r>
              <w:rPr>
                <w:b/>
                <w:bCs/>
                <w:szCs w:val="24"/>
              </w:rPr>
              <w:t xml:space="preserve">4.7 </w:t>
            </w:r>
            <w:r>
              <w:rPr>
                <w:b/>
                <w:bCs/>
                <w:szCs w:val="24"/>
              </w:rPr>
              <w:t>参考文献</w:t>
            </w:r>
          </w:p>
          <w:p w14:paraId="22C5FDCF" w14:textId="20A6A2F3" w:rsidR="00653CA3" w:rsidRDefault="00653CA3" w:rsidP="00653CA3">
            <w:pPr>
              <w:pStyle w:val="a6"/>
              <w:spacing w:line="400" w:lineRule="exact"/>
              <w:ind w:left="480" w:firstLineChars="0" w:hanging="480"/>
              <w:jc w:val="left"/>
              <w:rPr>
                <w:szCs w:val="24"/>
              </w:rPr>
            </w:pPr>
            <w:r>
              <w:rPr>
                <w:szCs w:val="24"/>
              </w:rPr>
              <w:t>[1] Black, K., Brown, N., Driess, D., et al. (2024). π₀: A Vision-Language-Action Flow Model for General Robot Control. arXiv:2410.24164.</w:t>
            </w:r>
          </w:p>
          <w:p w14:paraId="51C63ED9" w14:textId="3D65DF6D" w:rsidR="00653CA3" w:rsidRDefault="00653CA3" w:rsidP="00653CA3">
            <w:pPr>
              <w:pStyle w:val="a6"/>
              <w:spacing w:line="400" w:lineRule="exact"/>
              <w:ind w:left="480" w:firstLineChars="0" w:hanging="480"/>
              <w:jc w:val="left"/>
              <w:rPr>
                <w:szCs w:val="24"/>
              </w:rPr>
            </w:pPr>
            <w:r>
              <w:rPr>
                <w:szCs w:val="24"/>
              </w:rPr>
              <w:t>[2] Physical Intelligence, Black, K., Brown, N., et al. (2025). π₀.₅: A Vision-Language-Action Model with Open-World Generalization. arXiv:2504.16054.</w:t>
            </w:r>
          </w:p>
          <w:p w14:paraId="15BB1F94" w14:textId="46B724C4" w:rsidR="00653CA3" w:rsidRDefault="00653CA3" w:rsidP="00653CA3">
            <w:pPr>
              <w:pStyle w:val="a6"/>
              <w:spacing w:line="400" w:lineRule="exact"/>
              <w:ind w:left="480" w:firstLineChars="0" w:hanging="480"/>
              <w:jc w:val="left"/>
              <w:rPr>
                <w:szCs w:val="24"/>
              </w:rPr>
            </w:pPr>
            <w:r>
              <w:rPr>
                <w:szCs w:val="24"/>
              </w:rPr>
              <w:t xml:space="preserve">[3] Shukor, M., Aubakirova, D., Capuano, F., et al. (2025). SmolVLA: A </w:t>
            </w:r>
            <w:r>
              <w:rPr>
                <w:szCs w:val="24"/>
              </w:rPr>
              <w:lastRenderedPageBreak/>
              <w:t>Vision-Language-Action Model for Affordable and Efficient Robotics. arXiv:2506.01844.</w:t>
            </w:r>
          </w:p>
          <w:p w14:paraId="5590ACCA" w14:textId="2A41923B" w:rsidR="00653CA3" w:rsidRDefault="00653CA3" w:rsidP="00653CA3">
            <w:pPr>
              <w:pStyle w:val="a6"/>
              <w:spacing w:line="400" w:lineRule="exact"/>
              <w:ind w:left="480" w:firstLineChars="0" w:hanging="480"/>
              <w:jc w:val="left"/>
              <w:rPr>
                <w:szCs w:val="24"/>
              </w:rPr>
            </w:pPr>
            <w:r>
              <w:rPr>
                <w:szCs w:val="24"/>
              </w:rPr>
              <w:t>[4] Zhao, T. Z., Kumar, V., Levine, S., Finn, C. (2023). Learning Fine-Grained Bimanual Manipulation with Low-Cost Hardware. Robotics: Science and Systems (RSS).</w:t>
            </w:r>
          </w:p>
          <w:p w14:paraId="2E75DEC0" w14:textId="7AEF3361" w:rsidR="00653CA3" w:rsidRDefault="00653CA3" w:rsidP="00653CA3">
            <w:pPr>
              <w:pStyle w:val="a6"/>
              <w:spacing w:line="400" w:lineRule="exact"/>
              <w:ind w:left="480" w:firstLineChars="0" w:hanging="480"/>
              <w:jc w:val="left"/>
              <w:rPr>
                <w:szCs w:val="24"/>
              </w:rPr>
            </w:pPr>
            <w:r>
              <w:rPr>
                <w:szCs w:val="24"/>
              </w:rPr>
              <w:t>[5] Liang, Y., Wang, X., Wang, K., et al. (2026). Adaptive Action Chunking at Inference-time for Vision-Language-Action Models. arXiv:2604.04161.</w:t>
            </w:r>
          </w:p>
          <w:p w14:paraId="33E52814" w14:textId="793F4E25" w:rsidR="00653CA3" w:rsidRDefault="00653CA3" w:rsidP="00653CA3">
            <w:pPr>
              <w:pStyle w:val="a6"/>
              <w:spacing w:line="400" w:lineRule="exact"/>
              <w:ind w:left="480" w:firstLineChars="0" w:hanging="480"/>
              <w:jc w:val="left"/>
              <w:rPr>
                <w:szCs w:val="24"/>
              </w:rPr>
            </w:pPr>
            <w:r>
              <w:rPr>
                <w:szCs w:val="24"/>
              </w:rPr>
              <w:t>[6] Black, K., Galliker, M., Levine, S. (2025). Real-Time Action Chunking with Large Models. Advances in Neural Information Processing Systems (NeurIPS). arXiv:2506.07339.</w:t>
            </w:r>
          </w:p>
          <w:p w14:paraId="51D713CF" w14:textId="431FD5B3" w:rsidR="00653CA3" w:rsidRDefault="00653CA3" w:rsidP="00653CA3">
            <w:pPr>
              <w:pStyle w:val="a6"/>
              <w:spacing w:line="400" w:lineRule="exact"/>
              <w:ind w:left="480" w:firstLineChars="0" w:hanging="480"/>
              <w:jc w:val="left"/>
              <w:rPr>
                <w:szCs w:val="24"/>
              </w:rPr>
            </w:pPr>
            <w:r>
              <w:rPr>
                <w:szCs w:val="24"/>
              </w:rPr>
              <w:t>[7] (2025). Test-Time Real-Time Chunking. arXiv:2512.05964.</w:t>
            </w:r>
          </w:p>
          <w:p w14:paraId="79EEDFDF" w14:textId="5C0F642C" w:rsidR="00653CA3" w:rsidRDefault="00653CA3" w:rsidP="00653CA3">
            <w:pPr>
              <w:pStyle w:val="a6"/>
              <w:spacing w:line="400" w:lineRule="exact"/>
              <w:ind w:left="480" w:firstLineChars="0" w:hanging="480"/>
              <w:jc w:val="left"/>
              <w:rPr>
                <w:szCs w:val="24"/>
              </w:rPr>
            </w:pPr>
            <w:r>
              <w:rPr>
                <w:szCs w:val="24"/>
              </w:rPr>
              <w:t>[8] Jia, J., Li, G., Chen, X., et al. (2026). Action-to-Action Flow Matching. arXiv:2602.07322.</w:t>
            </w:r>
          </w:p>
          <w:p w14:paraId="17812395" w14:textId="503EC965" w:rsidR="00653CA3" w:rsidRDefault="00653CA3" w:rsidP="00653CA3">
            <w:pPr>
              <w:pStyle w:val="a6"/>
              <w:spacing w:line="400" w:lineRule="exact"/>
              <w:ind w:left="480" w:firstLineChars="0" w:hanging="480"/>
              <w:jc w:val="left"/>
              <w:rPr>
                <w:szCs w:val="24"/>
              </w:rPr>
            </w:pPr>
            <w:r>
              <w:rPr>
                <w:szCs w:val="24"/>
              </w:rPr>
              <w:t>[9] Madry, A., Makelov, A., Schmidt, L., Tsipras, D., Vladu, A. (2018). Towards Deep Learning Models Resistant to Adversarial Attacks. International Conference on Learning Representations (ICLR). arXiv:1706.06083.</w:t>
            </w:r>
          </w:p>
          <w:p w14:paraId="6E1133D3" w14:textId="24FE29D4" w:rsidR="00653CA3" w:rsidRDefault="00653CA3" w:rsidP="00653CA3">
            <w:pPr>
              <w:pStyle w:val="a6"/>
              <w:spacing w:line="400" w:lineRule="exact"/>
              <w:ind w:left="480" w:firstLineChars="0" w:hanging="480"/>
              <w:jc w:val="left"/>
              <w:rPr>
                <w:szCs w:val="24"/>
              </w:rPr>
            </w:pPr>
            <w:r>
              <w:rPr>
                <w:szCs w:val="24"/>
              </w:rPr>
              <w:t>[10] Shafahi, A., Najibi, M., Ghiasi, A., et al. (2019). Adversarial Training for Free! Advances in Neural Information Processing Systems (NeurIPS). arXiv:1904.12843.</w:t>
            </w:r>
          </w:p>
          <w:p w14:paraId="5D4BE107" w14:textId="4304ABA0" w:rsidR="00653CA3" w:rsidRDefault="00653CA3" w:rsidP="00653CA3">
            <w:pPr>
              <w:pStyle w:val="a6"/>
              <w:spacing w:line="400" w:lineRule="exact"/>
              <w:ind w:left="480" w:firstLineChars="0" w:hanging="480"/>
              <w:jc w:val="left"/>
              <w:rPr>
                <w:szCs w:val="24"/>
              </w:rPr>
            </w:pPr>
            <w:r>
              <w:rPr>
                <w:szCs w:val="24"/>
              </w:rPr>
              <w:t>[11] Hancock, A., Ren, A., Majumdar, A. (2024). Run-Time Observation Interventions Make Vision-Language-Action Models More Visually Robust (BYOVLA). NeurIPS 2024. arXiv:2410.01971.</w:t>
            </w:r>
          </w:p>
          <w:p w14:paraId="1377AECC" w14:textId="717972D1" w:rsidR="00653CA3" w:rsidRDefault="00653CA3" w:rsidP="00653CA3">
            <w:pPr>
              <w:pStyle w:val="a6"/>
              <w:spacing w:line="400" w:lineRule="exact"/>
              <w:ind w:left="480" w:firstLineChars="0" w:hanging="480"/>
              <w:jc w:val="left"/>
              <w:rPr>
                <w:szCs w:val="24"/>
              </w:rPr>
            </w:pPr>
            <w:r>
              <w:rPr>
                <w:szCs w:val="24"/>
              </w:rPr>
              <w:t>[12] Guo, J., Wu, Z., Tu, C., et al. (2026). On Robustness of Vision-Language-Action Model against Multi-Modal Perturbations. arXiv:2510.00037.</w:t>
            </w:r>
          </w:p>
          <w:p w14:paraId="5B2FEE83" w14:textId="58DE0DAD" w:rsidR="00653CA3" w:rsidRDefault="00653CA3" w:rsidP="00653CA3">
            <w:pPr>
              <w:pStyle w:val="a6"/>
              <w:spacing w:line="400" w:lineRule="exact"/>
              <w:ind w:left="480" w:firstLineChars="0" w:hanging="480"/>
              <w:jc w:val="left"/>
              <w:rPr>
                <w:szCs w:val="24"/>
              </w:rPr>
            </w:pPr>
            <w:r>
              <w:rPr>
                <w:szCs w:val="24"/>
              </w:rPr>
              <w:t>[13] Lee, S., et al. (2024). Enhancing Adversarial Robustness of Vision-Language Models through Low-Rank Adaptation (AdvLoRA). arXiv:2404.13425.</w:t>
            </w:r>
          </w:p>
          <w:p w14:paraId="24194306" w14:textId="782CFF30" w:rsidR="00653CA3" w:rsidRDefault="00653CA3" w:rsidP="00653CA3">
            <w:pPr>
              <w:pStyle w:val="a6"/>
              <w:spacing w:line="400" w:lineRule="exact"/>
              <w:ind w:left="480" w:firstLineChars="0" w:hanging="480"/>
              <w:jc w:val="left"/>
              <w:rPr>
                <w:szCs w:val="24"/>
              </w:rPr>
            </w:pPr>
            <w:r>
              <w:rPr>
                <w:szCs w:val="24"/>
              </w:rPr>
              <w:t>[14] (2025). Few-Shot Adversarial LoRA for Vision-Language Models. arXiv:2505.15130.</w:t>
            </w:r>
          </w:p>
          <w:p w14:paraId="457DC792" w14:textId="055DF64C" w:rsidR="00653CA3" w:rsidRDefault="00653CA3" w:rsidP="00653CA3">
            <w:pPr>
              <w:pStyle w:val="a6"/>
              <w:spacing w:line="400" w:lineRule="exact"/>
              <w:ind w:left="480" w:firstLineChars="0" w:hanging="480"/>
              <w:jc w:val="left"/>
              <w:rPr>
                <w:szCs w:val="24"/>
              </w:rPr>
            </w:pPr>
            <w:r>
              <w:rPr>
                <w:szCs w:val="24"/>
              </w:rPr>
              <w:t>[15] Yin, D., Kannan, R., Bartlett, P. (2019). Rademacher Complexity for Adversarially Robust Generalization. International Conference on Machine Learning (ICML). arXiv:1810.11914.</w:t>
            </w:r>
          </w:p>
          <w:p w14:paraId="25A73E47" w14:textId="1C0CF6D3" w:rsidR="00653CA3" w:rsidRDefault="00653CA3" w:rsidP="00653CA3">
            <w:pPr>
              <w:pStyle w:val="a6"/>
              <w:spacing w:line="400" w:lineRule="exact"/>
              <w:ind w:left="480" w:firstLineChars="0" w:hanging="480"/>
              <w:jc w:val="left"/>
              <w:rPr>
                <w:szCs w:val="24"/>
              </w:rPr>
            </w:pPr>
            <w:r>
              <w:rPr>
                <w:szCs w:val="24"/>
              </w:rPr>
              <w:t>[16] Schmidt, L., Santurkar, S., Tsipras, D., Talwar, K., Madry, A. (2018). Adversarially Robust Generalization Requires More Data. Advances in Neural Information Processing Systems (NeurIPS). arXiv:1804.11285.</w:t>
            </w:r>
          </w:p>
          <w:p w14:paraId="304981EA" w14:textId="0F09C946" w:rsidR="00653CA3" w:rsidRDefault="00653CA3" w:rsidP="00653CA3">
            <w:pPr>
              <w:pStyle w:val="a6"/>
              <w:spacing w:line="400" w:lineRule="exact"/>
              <w:ind w:left="480" w:firstLineChars="0" w:hanging="480"/>
              <w:jc w:val="left"/>
              <w:rPr>
                <w:szCs w:val="24"/>
              </w:rPr>
            </w:pPr>
            <w:r>
              <w:rPr>
                <w:szCs w:val="24"/>
              </w:rPr>
              <w:t xml:space="preserve">[17] Chi, C., Xu, Z., Feng, S., et al. (2024). Diffusion Policy: Visuomotor Policy Learning via Action Diffusion. International Journal of Robotics Research. </w:t>
            </w:r>
            <w:r>
              <w:rPr>
                <w:szCs w:val="24"/>
              </w:rPr>
              <w:lastRenderedPageBreak/>
              <w:t>arXiv:2303.04137.</w:t>
            </w:r>
          </w:p>
          <w:p w14:paraId="642E872C" w14:textId="68049EB0" w:rsidR="00653CA3" w:rsidRDefault="00653CA3" w:rsidP="00653CA3">
            <w:pPr>
              <w:pStyle w:val="a6"/>
              <w:spacing w:line="400" w:lineRule="exact"/>
              <w:ind w:left="480" w:firstLineChars="0" w:hanging="480"/>
              <w:jc w:val="left"/>
              <w:rPr>
                <w:szCs w:val="24"/>
              </w:rPr>
            </w:pPr>
            <w:r>
              <w:rPr>
                <w:szCs w:val="24"/>
              </w:rPr>
              <w:t>[18] Liu, B., Zhu, Y., Gao, C., et al. (2023). LIBERO: Benchmarking Knowledge Transfer for Lifelong Robot Learning. arXiv:2306.03310.</w:t>
            </w:r>
          </w:p>
          <w:p w14:paraId="46424C1F" w14:textId="77777777" w:rsidR="00653CA3" w:rsidRPr="00653CA3" w:rsidRDefault="00653CA3" w:rsidP="00653CA3">
            <w:pPr>
              <w:pStyle w:val="a6"/>
              <w:spacing w:line="400" w:lineRule="exact"/>
              <w:ind w:left="480" w:firstLineChars="0" w:hanging="480"/>
              <w:jc w:val="left"/>
              <w:rPr>
                <w:szCs w:val="24"/>
              </w:rPr>
            </w:pPr>
          </w:p>
          <w:p w14:paraId="428EBCEB" w14:textId="77777777" w:rsidR="00AC38A5" w:rsidRDefault="00AC38A5">
            <w:pPr>
              <w:pStyle w:val="a6"/>
              <w:spacing w:line="400" w:lineRule="exact"/>
              <w:ind w:firstLineChars="0"/>
              <w:rPr>
                <w:szCs w:val="24"/>
              </w:rPr>
            </w:pPr>
          </w:p>
          <w:p w14:paraId="78F25796" w14:textId="77777777" w:rsidR="00AC38A5" w:rsidRDefault="00AC38A5">
            <w:pPr>
              <w:spacing w:line="400" w:lineRule="exact"/>
              <w:rPr>
                <w:rFonts w:cs="宋体"/>
                <w:kern w:val="0"/>
                <w:sz w:val="24"/>
              </w:rPr>
            </w:pPr>
          </w:p>
          <w:p w14:paraId="04171BFE" w14:textId="77777777" w:rsidR="00AC38A5" w:rsidRDefault="00AC38A5">
            <w:pPr>
              <w:rPr>
                <w:rFonts w:cs="宋体"/>
                <w:b/>
                <w:kern w:val="0"/>
                <w:sz w:val="24"/>
              </w:rPr>
            </w:pPr>
          </w:p>
          <w:p w14:paraId="0599948D" w14:textId="77777777" w:rsidR="00AC38A5" w:rsidRDefault="00AC38A5">
            <w:pPr>
              <w:rPr>
                <w:rFonts w:cs="宋体"/>
                <w:b/>
                <w:kern w:val="0"/>
                <w:sz w:val="24"/>
              </w:rPr>
            </w:pPr>
          </w:p>
          <w:p w14:paraId="6FE49E51" w14:textId="77777777" w:rsidR="00AC38A5" w:rsidRDefault="00AC38A5">
            <w:pPr>
              <w:rPr>
                <w:rFonts w:cs="宋体"/>
                <w:b/>
                <w:kern w:val="0"/>
                <w:sz w:val="24"/>
              </w:rPr>
            </w:pPr>
          </w:p>
          <w:p w14:paraId="309A7300" w14:textId="77777777" w:rsidR="00AC38A5" w:rsidRDefault="00AC38A5">
            <w:pPr>
              <w:rPr>
                <w:rFonts w:cs="宋体"/>
                <w:b/>
                <w:kern w:val="0"/>
                <w:sz w:val="24"/>
              </w:rPr>
            </w:pPr>
          </w:p>
          <w:p w14:paraId="303A9E4B" w14:textId="77777777" w:rsidR="00AC38A5" w:rsidRDefault="00AC38A5">
            <w:pPr>
              <w:rPr>
                <w:rFonts w:cs="宋体"/>
                <w:b/>
                <w:kern w:val="0"/>
                <w:sz w:val="24"/>
              </w:rPr>
            </w:pPr>
          </w:p>
          <w:p w14:paraId="53D76E2C" w14:textId="77777777" w:rsidR="00AC38A5" w:rsidRDefault="00AC38A5">
            <w:pPr>
              <w:rPr>
                <w:rFonts w:cs="宋体"/>
                <w:b/>
                <w:kern w:val="0"/>
                <w:sz w:val="24"/>
              </w:rPr>
            </w:pPr>
          </w:p>
          <w:p w14:paraId="0AAA8067" w14:textId="77777777" w:rsidR="00AC38A5" w:rsidRDefault="00AC38A5">
            <w:pPr>
              <w:rPr>
                <w:rFonts w:cs="宋体"/>
                <w:b/>
                <w:kern w:val="0"/>
                <w:sz w:val="24"/>
              </w:rPr>
            </w:pPr>
          </w:p>
          <w:p w14:paraId="4A0CB0E8" w14:textId="77777777" w:rsidR="00AC38A5" w:rsidRDefault="00AC38A5">
            <w:pPr>
              <w:rPr>
                <w:rFonts w:cs="宋体"/>
                <w:b/>
                <w:kern w:val="0"/>
                <w:sz w:val="24"/>
              </w:rPr>
            </w:pPr>
          </w:p>
          <w:p w14:paraId="63EB84AD" w14:textId="77777777" w:rsidR="00AC38A5" w:rsidRDefault="00AC38A5">
            <w:pPr>
              <w:rPr>
                <w:rFonts w:cs="宋体"/>
                <w:b/>
                <w:kern w:val="0"/>
                <w:sz w:val="24"/>
              </w:rPr>
            </w:pPr>
          </w:p>
          <w:p w14:paraId="5D4DDD3A" w14:textId="77777777" w:rsidR="00AC38A5" w:rsidRDefault="00AC38A5">
            <w:pPr>
              <w:rPr>
                <w:rFonts w:cs="宋体"/>
                <w:b/>
                <w:kern w:val="0"/>
                <w:sz w:val="24"/>
              </w:rPr>
            </w:pPr>
          </w:p>
          <w:p w14:paraId="0F2CE7FE" w14:textId="77777777" w:rsidR="00AC38A5" w:rsidRDefault="00AC38A5">
            <w:pPr>
              <w:rPr>
                <w:rFonts w:cs="宋体"/>
                <w:b/>
                <w:kern w:val="0"/>
                <w:sz w:val="24"/>
              </w:rPr>
            </w:pPr>
          </w:p>
          <w:p w14:paraId="48CCC0A8" w14:textId="77777777" w:rsidR="00AC38A5" w:rsidRDefault="00AC38A5">
            <w:pPr>
              <w:rPr>
                <w:rFonts w:cs="宋体"/>
                <w:b/>
                <w:kern w:val="0"/>
                <w:sz w:val="24"/>
              </w:rPr>
            </w:pPr>
          </w:p>
          <w:p w14:paraId="7207CE83" w14:textId="77777777" w:rsidR="00AC38A5" w:rsidRDefault="00AC38A5">
            <w:pPr>
              <w:rPr>
                <w:rFonts w:cs="宋体"/>
                <w:b/>
                <w:kern w:val="0"/>
                <w:sz w:val="24"/>
              </w:rPr>
            </w:pPr>
          </w:p>
          <w:p w14:paraId="308A5D7E" w14:textId="77777777" w:rsidR="00AC38A5" w:rsidRDefault="00AC38A5">
            <w:pPr>
              <w:rPr>
                <w:rFonts w:cs="宋体"/>
                <w:b/>
                <w:kern w:val="0"/>
                <w:sz w:val="24"/>
              </w:rPr>
            </w:pPr>
          </w:p>
          <w:p w14:paraId="473185D0" w14:textId="77777777" w:rsidR="00AC38A5" w:rsidRDefault="00AC38A5">
            <w:pPr>
              <w:rPr>
                <w:rFonts w:cs="宋体"/>
                <w:b/>
                <w:kern w:val="0"/>
                <w:sz w:val="24"/>
              </w:rPr>
            </w:pPr>
          </w:p>
          <w:p w14:paraId="51E74AA3" w14:textId="77777777" w:rsidR="00AC38A5" w:rsidRDefault="00AC38A5">
            <w:pPr>
              <w:rPr>
                <w:rFonts w:cs="宋体"/>
                <w:b/>
                <w:kern w:val="0"/>
                <w:sz w:val="24"/>
              </w:rPr>
            </w:pPr>
          </w:p>
          <w:p w14:paraId="31273365" w14:textId="77777777" w:rsidR="00AC38A5" w:rsidRDefault="00AC38A5">
            <w:pPr>
              <w:rPr>
                <w:rFonts w:cs="宋体"/>
                <w:b/>
                <w:kern w:val="0"/>
                <w:sz w:val="24"/>
              </w:rPr>
            </w:pPr>
          </w:p>
          <w:p w14:paraId="47EB7DE9" w14:textId="77777777" w:rsidR="00AC38A5" w:rsidRDefault="00AC38A5">
            <w:pPr>
              <w:rPr>
                <w:rFonts w:cs="宋体"/>
                <w:b/>
                <w:kern w:val="0"/>
                <w:sz w:val="24"/>
              </w:rPr>
            </w:pPr>
          </w:p>
          <w:p w14:paraId="304A33C7" w14:textId="77777777" w:rsidR="00AC38A5" w:rsidRDefault="00AC38A5">
            <w:pPr>
              <w:rPr>
                <w:rFonts w:cs="宋体"/>
                <w:b/>
                <w:kern w:val="0"/>
                <w:sz w:val="24"/>
              </w:rPr>
            </w:pPr>
          </w:p>
          <w:p w14:paraId="29B134DB" w14:textId="77777777" w:rsidR="00AC38A5" w:rsidRDefault="00AC38A5">
            <w:pPr>
              <w:pStyle w:val="a6"/>
              <w:spacing w:line="400" w:lineRule="exact"/>
              <w:ind w:firstLineChars="0" w:firstLine="0"/>
              <w:rPr>
                <w:sz w:val="28"/>
              </w:rPr>
            </w:pPr>
          </w:p>
          <w:p w14:paraId="0E458E0D" w14:textId="77777777" w:rsidR="00AC38A5" w:rsidRDefault="00AC38A5">
            <w:pPr>
              <w:pStyle w:val="a6"/>
              <w:spacing w:line="400" w:lineRule="exact"/>
              <w:rPr>
                <w:szCs w:val="24"/>
              </w:rPr>
            </w:pPr>
            <w:r>
              <w:rPr>
                <w:rFonts w:hint="eastAsia"/>
                <w:szCs w:val="24"/>
              </w:rPr>
              <w:t>本人郑重声明：所呈交的申请报告是本人在导师指导下独立工作所取得的成果。除加注说明的引用内容外，本文不包含任何其他个人或集体的研究成果。</w:t>
            </w:r>
          </w:p>
          <w:p w14:paraId="1D67500F" w14:textId="77777777" w:rsidR="00AC38A5" w:rsidRDefault="00AC38A5">
            <w:pPr>
              <w:pStyle w:val="a6"/>
              <w:spacing w:line="400" w:lineRule="exact"/>
              <w:rPr>
                <w:color w:val="000000"/>
                <w:szCs w:val="24"/>
              </w:rPr>
            </w:pPr>
            <w:r>
              <w:rPr>
                <w:rFonts w:hint="eastAsia"/>
                <w:color w:val="000000"/>
                <w:szCs w:val="24"/>
              </w:rPr>
              <w:t>对于</w:t>
            </w:r>
            <w:r>
              <w:rPr>
                <w:color w:val="000000"/>
                <w:szCs w:val="24"/>
              </w:rPr>
              <w:t>成功立项</w:t>
            </w:r>
            <w:r>
              <w:rPr>
                <w:rFonts w:hint="eastAsia"/>
                <w:color w:val="000000"/>
              </w:rPr>
              <w:t>曦源</w:t>
            </w:r>
            <w:r>
              <w:rPr>
                <w:color w:val="000000"/>
              </w:rPr>
              <w:t>项目的课题，</w:t>
            </w:r>
            <w:r>
              <w:rPr>
                <w:color w:val="000000"/>
                <w:kern w:val="0"/>
              </w:rPr>
              <w:t>FDUROP</w:t>
            </w:r>
            <w:r>
              <w:rPr>
                <w:rFonts w:hint="eastAsia"/>
                <w:color w:val="000000"/>
              </w:rPr>
              <w:t>或将选</w:t>
            </w:r>
            <w:r>
              <w:rPr>
                <w:color w:val="000000"/>
              </w:rPr>
              <w:t>报</w:t>
            </w:r>
            <w:r>
              <w:rPr>
                <w:rFonts w:hint="eastAsia"/>
                <w:color w:val="000000"/>
              </w:rPr>
              <w:t>上海市</w:t>
            </w:r>
            <w:r>
              <w:rPr>
                <w:color w:val="000000"/>
              </w:rPr>
              <w:t>大学生创新创业计划（申报时只填写项目基本信息，审核通过后会公布项目批准号），课题结题后</w:t>
            </w:r>
            <w:r>
              <w:rPr>
                <w:color w:val="000000"/>
                <w:kern w:val="0"/>
              </w:rPr>
              <w:t>FDUROP</w:t>
            </w:r>
            <w:r>
              <w:rPr>
                <w:color w:val="000000"/>
              </w:rPr>
              <w:t>还将向上级主管部门提交</w:t>
            </w:r>
            <w:r>
              <w:rPr>
                <w:rFonts w:hint="eastAsia"/>
                <w:color w:val="000000"/>
              </w:rPr>
              <w:t>本课题的</w:t>
            </w:r>
            <w:r>
              <w:rPr>
                <w:color w:val="000000"/>
              </w:rPr>
              <w:t>结题报告（提交的版本由导师和学生确认），请知晓。</w:t>
            </w:r>
          </w:p>
          <w:p w14:paraId="1F76FFEE" w14:textId="77777777" w:rsidR="00AC38A5" w:rsidRDefault="00AC38A5">
            <w:pPr>
              <w:pStyle w:val="a6"/>
              <w:spacing w:line="400" w:lineRule="exact"/>
              <w:rPr>
                <w:szCs w:val="24"/>
              </w:rPr>
            </w:pPr>
          </w:p>
          <w:p w14:paraId="334514F2" w14:textId="77777777" w:rsidR="00AC38A5" w:rsidRDefault="00AC38A5">
            <w:pPr>
              <w:spacing w:line="400" w:lineRule="exact"/>
              <w:rPr>
                <w:rFonts w:hAnsi="宋体"/>
                <w:kern w:val="0"/>
                <w:sz w:val="24"/>
              </w:rPr>
            </w:pPr>
            <w:r>
              <w:rPr>
                <w:rFonts w:hint="eastAsia"/>
                <w:b/>
                <w:color w:val="FF0000"/>
                <w:kern w:val="0"/>
                <w:sz w:val="24"/>
              </w:rPr>
              <w:t xml:space="preserve">                   </w:t>
            </w:r>
            <w:r>
              <w:rPr>
                <w:rFonts w:hint="eastAsia"/>
                <w:b/>
                <w:color w:val="000000"/>
                <w:kern w:val="0"/>
                <w:sz w:val="24"/>
              </w:rPr>
              <w:t>学生签名</w:t>
            </w:r>
            <w:r>
              <w:rPr>
                <w:rFonts w:hint="eastAsia"/>
                <w:b/>
                <w:color w:val="000000"/>
                <w:kern w:val="0"/>
                <w:sz w:val="24"/>
              </w:rPr>
              <w:t xml:space="preserve">:             </w:t>
            </w:r>
            <w:r>
              <w:rPr>
                <w:rFonts w:hint="eastAsia"/>
                <w:b/>
                <w:color w:val="000000"/>
                <w:kern w:val="0"/>
                <w:sz w:val="24"/>
              </w:rPr>
              <w:t>日期：</w:t>
            </w:r>
            <w:r>
              <w:rPr>
                <w:rFonts w:hint="eastAsia"/>
                <w:b/>
                <w:color w:val="000000"/>
                <w:kern w:val="0"/>
                <w:sz w:val="24"/>
              </w:rPr>
              <w:t xml:space="preserve">     </w:t>
            </w:r>
            <w:r>
              <w:rPr>
                <w:rFonts w:hAnsi="宋体" w:hint="eastAsia"/>
                <w:kern w:val="0"/>
                <w:sz w:val="24"/>
              </w:rPr>
              <w:t>年</w:t>
            </w:r>
            <w:r>
              <w:rPr>
                <w:rFonts w:hint="eastAsia"/>
                <w:kern w:val="0"/>
                <w:sz w:val="24"/>
              </w:rPr>
              <w:t xml:space="preserve">      </w:t>
            </w:r>
            <w:r>
              <w:rPr>
                <w:rFonts w:hAnsi="宋体" w:hint="eastAsia"/>
                <w:kern w:val="0"/>
                <w:sz w:val="24"/>
              </w:rPr>
              <w:t>月</w:t>
            </w:r>
            <w:r>
              <w:rPr>
                <w:rFonts w:hint="eastAsia"/>
                <w:kern w:val="0"/>
                <w:sz w:val="24"/>
              </w:rPr>
              <w:t xml:space="preserve">     </w:t>
            </w:r>
            <w:r>
              <w:rPr>
                <w:rFonts w:hAnsi="宋体" w:hint="eastAsia"/>
                <w:kern w:val="0"/>
                <w:sz w:val="24"/>
              </w:rPr>
              <w:t>日</w:t>
            </w:r>
          </w:p>
          <w:p w14:paraId="7C414653" w14:textId="77777777" w:rsidR="00AC38A5" w:rsidRDefault="00AC38A5">
            <w:pPr>
              <w:spacing w:line="400" w:lineRule="exact"/>
              <w:rPr>
                <w:b/>
                <w:color w:val="FF0000"/>
                <w:kern w:val="0"/>
                <w:sz w:val="24"/>
              </w:rPr>
            </w:pPr>
          </w:p>
        </w:tc>
      </w:tr>
    </w:tbl>
    <w:p w14:paraId="35A9666D" w14:textId="77777777" w:rsidR="00AC38A5" w:rsidRDefault="00AC38A5">
      <w:pPr>
        <w:spacing w:line="360" w:lineRule="auto"/>
        <w:rPr>
          <w:b/>
          <w:sz w:val="24"/>
        </w:rPr>
      </w:pPr>
      <w:r>
        <w:rPr>
          <w:rFonts w:hint="eastAsia"/>
          <w:b/>
          <w:sz w:val="24"/>
        </w:rPr>
        <w:lastRenderedPageBreak/>
        <w:t>五、</w:t>
      </w:r>
      <w:r>
        <w:rPr>
          <w:b/>
          <w:sz w:val="24"/>
        </w:rPr>
        <w:t>安全教育</w:t>
      </w:r>
    </w:p>
    <w:tbl>
      <w:tblPr>
        <w:tblW w:w="5000" w:type="pct"/>
        <w:jc w:val="center"/>
        <w:tblLook w:val="0000" w:firstRow="0" w:lastRow="0" w:firstColumn="0" w:lastColumn="0" w:noHBand="0" w:noVBand="0"/>
      </w:tblPr>
      <w:tblGrid>
        <w:gridCol w:w="8528"/>
      </w:tblGrid>
      <w:tr w:rsidR="002B4FD1" w14:paraId="44C1F725" w14:textId="77777777">
        <w:trPr>
          <w:trHeight w:val="13095"/>
          <w:jc w:val="center"/>
        </w:trPr>
        <w:tc>
          <w:tcPr>
            <w:tcW w:w="5000" w:type="pct"/>
            <w:tcBorders>
              <w:top w:val="single" w:sz="4" w:space="0" w:color="auto"/>
              <w:left w:val="single" w:sz="4" w:space="0" w:color="auto"/>
              <w:bottom w:val="single" w:sz="4" w:space="0" w:color="auto"/>
              <w:right w:val="single" w:sz="4" w:space="0" w:color="auto"/>
            </w:tcBorders>
            <w:noWrap/>
          </w:tcPr>
          <w:p w14:paraId="3ECB423C" w14:textId="77777777" w:rsidR="00AC38A5" w:rsidRDefault="00AC38A5">
            <w:pPr>
              <w:pStyle w:val="a6"/>
              <w:spacing w:line="400" w:lineRule="exact"/>
              <w:ind w:firstLineChars="0" w:firstLine="0"/>
              <w:rPr>
                <w:rFonts w:ascii="等线 Light" w:eastAsia="等线 Light" w:hAnsi="等线 Light" w:cs="等线 Light"/>
                <w:b/>
                <w:bCs/>
                <w:szCs w:val="24"/>
              </w:rPr>
            </w:pPr>
            <w:r>
              <w:rPr>
                <w:rFonts w:ascii="等线 Light" w:eastAsia="等线 Light" w:hAnsi="等线 Light" w:cs="等线 Light" w:hint="eastAsia"/>
                <w:b/>
                <w:bCs/>
                <w:szCs w:val="24"/>
              </w:rPr>
              <w:lastRenderedPageBreak/>
              <w:t>（一）封闭空间的课题安全要求</w:t>
            </w:r>
          </w:p>
          <w:p w14:paraId="16B8BB16" w14:textId="77777777" w:rsidR="00AC38A5" w:rsidRDefault="00AC38A5">
            <w:pPr>
              <w:pStyle w:val="a6"/>
              <w:spacing w:line="400" w:lineRule="exact"/>
              <w:ind w:firstLineChars="0"/>
              <w:rPr>
                <w:rFonts w:ascii="宋体" w:hAnsi="宋体"/>
                <w:szCs w:val="24"/>
              </w:rPr>
            </w:pPr>
            <w:r>
              <w:rPr>
                <w:rFonts w:ascii="宋体" w:hAnsi="宋体" w:hint="eastAsia"/>
                <w:szCs w:val="24"/>
              </w:rPr>
              <w:t>学生签名确认：</w:t>
            </w:r>
          </w:p>
          <w:p w14:paraId="47EDF2D0" w14:textId="77777777" w:rsidR="00AC38A5" w:rsidRDefault="00AC38A5">
            <w:pPr>
              <w:pStyle w:val="a6"/>
              <w:spacing w:line="400" w:lineRule="exact"/>
              <w:ind w:firstLineChars="0"/>
              <w:rPr>
                <w:rFonts w:ascii="宋体" w:hAnsi="宋体"/>
                <w:szCs w:val="24"/>
              </w:rPr>
            </w:pPr>
            <w:r>
              <w:rPr>
                <w:rFonts w:ascii="宋体" w:hAnsi="宋体" w:hint="eastAsia"/>
                <w:szCs w:val="24"/>
              </w:rPr>
              <w:t>本人已接受学校及院（系）的实验室安全培训,通过了复旦大学实验室安全考试（复旦大学实验室安全教育与管理平台网站为：</w:t>
            </w:r>
            <w:hyperlink r:id="rId11" w:history="1">
              <w:r>
                <w:rPr>
                  <w:rFonts w:ascii="宋体" w:hAnsi="宋体" w:hint="eastAsia"/>
                  <w:szCs w:val="24"/>
                </w:rPr>
                <w:t>http://lsem.fudan.edu.cn/wz/websit/index.jsp</w:t>
              </w:r>
            </w:hyperlink>
            <w:r>
              <w:rPr>
                <w:rFonts w:ascii="宋体" w:hAnsi="宋体" w:hint="eastAsia"/>
                <w:szCs w:val="24"/>
              </w:rPr>
              <w:t>）。</w:t>
            </w:r>
          </w:p>
          <w:p w14:paraId="0E88FBC5" w14:textId="77777777" w:rsidR="00AC38A5" w:rsidRDefault="00AC38A5">
            <w:pPr>
              <w:pStyle w:val="a6"/>
              <w:spacing w:line="400" w:lineRule="exact"/>
              <w:ind w:firstLineChars="0"/>
              <w:rPr>
                <w:rFonts w:ascii="宋体" w:hAnsi="宋体"/>
                <w:szCs w:val="24"/>
              </w:rPr>
            </w:pPr>
            <w:r>
              <w:rPr>
                <w:rFonts w:ascii="宋体" w:hAnsi="宋体" w:hint="eastAsia"/>
                <w:szCs w:val="24"/>
              </w:rPr>
              <w:t>本人承诺在项目进行期间严格遵守学校、院（系）及所在课题组各项实验室使用管理规章制度。</w:t>
            </w:r>
          </w:p>
          <w:p w14:paraId="382F5EC0" w14:textId="77777777" w:rsidR="00AC38A5" w:rsidRDefault="00AC38A5">
            <w:pPr>
              <w:pStyle w:val="a6"/>
              <w:spacing w:line="400" w:lineRule="exact"/>
              <w:ind w:firstLineChars="0"/>
              <w:rPr>
                <w:rFonts w:ascii="宋体" w:hAnsi="宋体"/>
                <w:szCs w:val="24"/>
              </w:rPr>
            </w:pPr>
          </w:p>
          <w:p w14:paraId="0C52CFB5" w14:textId="77777777" w:rsidR="00AC38A5" w:rsidRDefault="00AC38A5">
            <w:pPr>
              <w:pStyle w:val="a6"/>
              <w:spacing w:line="400" w:lineRule="exact"/>
              <w:ind w:firstLineChars="0"/>
              <w:rPr>
                <w:rFonts w:ascii="宋体" w:hAnsi="宋体"/>
                <w:szCs w:val="24"/>
              </w:rPr>
            </w:pPr>
            <w:r>
              <w:rPr>
                <w:rFonts w:ascii="宋体" w:hAnsi="宋体" w:hint="eastAsia"/>
                <w:szCs w:val="24"/>
              </w:rPr>
              <w:t>学生签名：                      日期：    年     月    日</w:t>
            </w:r>
          </w:p>
          <w:p w14:paraId="5FF71211" w14:textId="77777777" w:rsidR="00AC38A5" w:rsidRDefault="00AC38A5">
            <w:pPr>
              <w:pStyle w:val="a6"/>
              <w:spacing w:line="400" w:lineRule="exact"/>
              <w:ind w:firstLineChars="0"/>
              <w:rPr>
                <w:rFonts w:ascii="宋体" w:hAnsi="宋体"/>
                <w:szCs w:val="24"/>
              </w:rPr>
            </w:pPr>
          </w:p>
          <w:p w14:paraId="247D02AD" w14:textId="77777777" w:rsidR="00AC38A5" w:rsidRDefault="00AC38A5">
            <w:pPr>
              <w:pStyle w:val="a6"/>
              <w:spacing w:line="400" w:lineRule="exact"/>
              <w:ind w:firstLineChars="0"/>
              <w:rPr>
                <w:rFonts w:ascii="宋体" w:hAnsi="宋体"/>
                <w:szCs w:val="24"/>
              </w:rPr>
            </w:pPr>
            <w:r>
              <w:rPr>
                <w:rFonts w:ascii="宋体" w:hAnsi="宋体" w:hint="eastAsia"/>
                <w:szCs w:val="24"/>
              </w:rPr>
              <w:t>请导师签名确认：</w:t>
            </w:r>
          </w:p>
          <w:p w14:paraId="6ADC5AEC" w14:textId="77777777" w:rsidR="00AC38A5" w:rsidRDefault="00AC38A5">
            <w:pPr>
              <w:pStyle w:val="a6"/>
              <w:spacing w:line="400" w:lineRule="exact"/>
              <w:ind w:firstLineChars="0"/>
              <w:rPr>
                <w:rFonts w:ascii="宋体" w:hAnsi="宋体"/>
                <w:szCs w:val="24"/>
              </w:rPr>
            </w:pPr>
            <w:r>
              <w:rPr>
                <w:rFonts w:ascii="宋体" w:hAnsi="宋体" w:hint="eastAsia"/>
                <w:szCs w:val="24"/>
              </w:rPr>
              <w:t>本人确认________________同学完成了学校、院（系）及本课题组各项安全规章制度的学习，通过了复旦大学实验室安全考试。本人将在项目执行期间认真督促________________同学执行学校、院（系）及本课题组各项实验室安全管理规章制度，保障项目活动安全进行。</w:t>
            </w:r>
          </w:p>
          <w:p w14:paraId="2298F2CB" w14:textId="77777777" w:rsidR="00AC38A5" w:rsidRDefault="00AC38A5">
            <w:pPr>
              <w:pStyle w:val="a6"/>
              <w:spacing w:line="400" w:lineRule="exact"/>
              <w:ind w:firstLineChars="0"/>
              <w:rPr>
                <w:rFonts w:ascii="宋体" w:hAnsi="宋体"/>
                <w:szCs w:val="24"/>
              </w:rPr>
            </w:pPr>
          </w:p>
          <w:p w14:paraId="60A70E51" w14:textId="77777777" w:rsidR="00AC38A5" w:rsidRDefault="00AC38A5">
            <w:pPr>
              <w:pStyle w:val="a6"/>
              <w:spacing w:line="400" w:lineRule="exact"/>
              <w:ind w:firstLineChars="0"/>
              <w:rPr>
                <w:rFonts w:ascii="宋体" w:hAnsi="宋体"/>
                <w:szCs w:val="24"/>
              </w:rPr>
            </w:pPr>
            <w:r>
              <w:rPr>
                <w:rFonts w:ascii="宋体" w:hAnsi="宋体" w:hint="eastAsia"/>
                <w:szCs w:val="24"/>
              </w:rPr>
              <w:t>导师签名：                     日期：    年     月    日</w:t>
            </w:r>
          </w:p>
          <w:p w14:paraId="03DD1897" w14:textId="77777777" w:rsidR="00AC38A5" w:rsidRDefault="00AC38A5">
            <w:pPr>
              <w:pStyle w:val="a6"/>
              <w:spacing w:line="400" w:lineRule="exact"/>
              <w:ind w:left="4410"/>
              <w:rPr>
                <w:rFonts w:ascii="等线 Light" w:eastAsia="等线 Light" w:hAnsi="等线 Light" w:cs="等线 Light"/>
                <w:szCs w:val="24"/>
              </w:rPr>
            </w:pPr>
          </w:p>
          <w:p w14:paraId="54050031" w14:textId="77777777" w:rsidR="00AC38A5" w:rsidRDefault="00AC38A5">
            <w:pPr>
              <w:pStyle w:val="a6"/>
              <w:spacing w:line="400" w:lineRule="exact"/>
              <w:ind w:firstLineChars="0" w:firstLine="0"/>
              <w:rPr>
                <w:rFonts w:ascii="等线 Light" w:eastAsia="等线 Light" w:hAnsi="等线 Light" w:cs="等线 Light"/>
                <w:b/>
                <w:bCs/>
                <w:szCs w:val="24"/>
              </w:rPr>
            </w:pPr>
            <w:r>
              <w:rPr>
                <w:rFonts w:ascii="等线 Light" w:eastAsia="等线 Light" w:hAnsi="等线 Light" w:cs="等线 Light" w:hint="eastAsia"/>
                <w:b/>
                <w:bCs/>
                <w:szCs w:val="24"/>
              </w:rPr>
              <w:t>（二）开放空间的课题安全要求</w:t>
            </w:r>
          </w:p>
          <w:p w14:paraId="5EE53F80" w14:textId="77777777" w:rsidR="00AC38A5" w:rsidRDefault="00AC38A5">
            <w:pPr>
              <w:pStyle w:val="a6"/>
              <w:spacing w:line="400" w:lineRule="exact"/>
              <w:ind w:firstLineChars="0"/>
              <w:rPr>
                <w:rFonts w:ascii="宋体" w:hAnsi="宋体"/>
                <w:szCs w:val="24"/>
              </w:rPr>
            </w:pPr>
            <w:r>
              <w:rPr>
                <w:rFonts w:ascii="宋体" w:hAnsi="宋体" w:hint="eastAsia"/>
                <w:szCs w:val="24"/>
              </w:rPr>
              <w:t>学生签名确认：</w:t>
            </w:r>
          </w:p>
          <w:p w14:paraId="1BC1FA54" w14:textId="77777777" w:rsidR="00AC38A5" w:rsidRDefault="00AC38A5">
            <w:pPr>
              <w:pStyle w:val="a6"/>
              <w:spacing w:line="400" w:lineRule="exact"/>
              <w:ind w:firstLineChars="0"/>
              <w:rPr>
                <w:rFonts w:ascii="宋体" w:hAnsi="宋体"/>
                <w:szCs w:val="24"/>
              </w:rPr>
            </w:pPr>
            <w:r>
              <w:rPr>
                <w:rFonts w:ascii="宋体" w:hAnsi="宋体" w:hint="eastAsia"/>
                <w:szCs w:val="24"/>
              </w:rPr>
              <w:t>本人在外出社会调查中，已经购买了人身保险，并且团队进行了安全须知的培训。</w:t>
            </w:r>
          </w:p>
          <w:p w14:paraId="7BAD2069" w14:textId="77777777" w:rsidR="00AC38A5" w:rsidRDefault="00AC38A5">
            <w:pPr>
              <w:pStyle w:val="a6"/>
              <w:spacing w:line="400" w:lineRule="exact"/>
              <w:ind w:firstLineChars="0"/>
              <w:rPr>
                <w:rFonts w:ascii="宋体" w:hAnsi="宋体"/>
                <w:szCs w:val="24"/>
              </w:rPr>
            </w:pPr>
            <w:r>
              <w:rPr>
                <w:rFonts w:ascii="宋体" w:hAnsi="宋体" w:hint="eastAsia"/>
                <w:szCs w:val="24"/>
              </w:rPr>
              <w:t>本人承诺在项目进行期间严格遵守社会各项法律法规。</w:t>
            </w:r>
          </w:p>
          <w:p w14:paraId="3BC14951" w14:textId="77777777" w:rsidR="00AC38A5" w:rsidRDefault="00AC38A5">
            <w:pPr>
              <w:pStyle w:val="a6"/>
              <w:spacing w:line="400" w:lineRule="exact"/>
              <w:ind w:firstLineChars="0"/>
              <w:rPr>
                <w:rFonts w:ascii="宋体" w:hAnsi="宋体"/>
                <w:szCs w:val="24"/>
              </w:rPr>
            </w:pPr>
          </w:p>
          <w:p w14:paraId="012674EF" w14:textId="77777777" w:rsidR="00AC38A5" w:rsidRDefault="00AC38A5">
            <w:pPr>
              <w:pStyle w:val="a6"/>
              <w:spacing w:line="400" w:lineRule="exact"/>
              <w:ind w:firstLineChars="0"/>
              <w:rPr>
                <w:rFonts w:ascii="宋体" w:hAnsi="宋体"/>
                <w:szCs w:val="24"/>
              </w:rPr>
            </w:pPr>
            <w:r>
              <w:rPr>
                <w:rFonts w:ascii="宋体" w:hAnsi="宋体" w:hint="eastAsia"/>
                <w:szCs w:val="24"/>
              </w:rPr>
              <w:t>学生签名：                      日期：    年     月    日</w:t>
            </w:r>
          </w:p>
          <w:p w14:paraId="3B609365" w14:textId="77777777" w:rsidR="00AC38A5" w:rsidRDefault="00AC38A5">
            <w:pPr>
              <w:pStyle w:val="a6"/>
              <w:spacing w:line="400" w:lineRule="exact"/>
              <w:ind w:firstLineChars="0"/>
              <w:rPr>
                <w:rFonts w:ascii="宋体" w:hAnsi="宋体"/>
                <w:szCs w:val="24"/>
              </w:rPr>
            </w:pPr>
          </w:p>
          <w:p w14:paraId="030367BB" w14:textId="77777777" w:rsidR="00AC38A5" w:rsidRDefault="00AC38A5">
            <w:pPr>
              <w:pStyle w:val="a6"/>
              <w:spacing w:line="400" w:lineRule="exact"/>
              <w:ind w:firstLineChars="0"/>
              <w:rPr>
                <w:rFonts w:ascii="宋体" w:hAnsi="宋体"/>
                <w:szCs w:val="24"/>
              </w:rPr>
            </w:pPr>
            <w:r>
              <w:rPr>
                <w:rFonts w:ascii="宋体" w:hAnsi="宋体" w:hint="eastAsia"/>
                <w:szCs w:val="24"/>
              </w:rPr>
              <w:t>请导师签名确认：</w:t>
            </w:r>
          </w:p>
          <w:p w14:paraId="34AF2E4D" w14:textId="77777777" w:rsidR="00AC38A5" w:rsidRDefault="00AC38A5">
            <w:pPr>
              <w:pStyle w:val="a6"/>
              <w:spacing w:line="400" w:lineRule="exact"/>
              <w:ind w:firstLineChars="0"/>
              <w:rPr>
                <w:rFonts w:ascii="宋体" w:hAnsi="宋体"/>
                <w:szCs w:val="24"/>
              </w:rPr>
            </w:pPr>
            <w:r>
              <w:rPr>
                <w:rFonts w:ascii="宋体" w:hAnsi="宋体" w:hint="eastAsia"/>
                <w:szCs w:val="24"/>
              </w:rPr>
              <w:t>本人确认________________已经购买了人身保险，并且团队进行了安全须知的培训。。</w:t>
            </w:r>
          </w:p>
          <w:p w14:paraId="3F9010C0" w14:textId="77777777" w:rsidR="00AC38A5" w:rsidRDefault="00AC38A5">
            <w:pPr>
              <w:pStyle w:val="a6"/>
              <w:spacing w:line="400" w:lineRule="exact"/>
              <w:ind w:firstLineChars="0"/>
              <w:rPr>
                <w:rFonts w:ascii="宋体" w:hAnsi="宋体"/>
                <w:szCs w:val="24"/>
              </w:rPr>
            </w:pPr>
          </w:p>
          <w:p w14:paraId="14DF58E4" w14:textId="77777777" w:rsidR="00AC38A5" w:rsidRDefault="00AC38A5">
            <w:pPr>
              <w:pStyle w:val="a6"/>
              <w:spacing w:line="400" w:lineRule="exact"/>
              <w:ind w:firstLineChars="0"/>
              <w:rPr>
                <w:rFonts w:cs="宋体"/>
                <w:b/>
                <w:kern w:val="0"/>
              </w:rPr>
            </w:pPr>
            <w:r>
              <w:rPr>
                <w:rFonts w:ascii="宋体" w:hAnsi="宋体" w:hint="eastAsia"/>
                <w:szCs w:val="24"/>
              </w:rPr>
              <w:t>导师签名：                     日期：    年     月    日</w:t>
            </w:r>
          </w:p>
          <w:p w14:paraId="5761CCB6" w14:textId="77777777" w:rsidR="00AC38A5" w:rsidRDefault="00AC38A5">
            <w:pPr>
              <w:rPr>
                <w:rFonts w:cs="宋体"/>
                <w:b/>
                <w:kern w:val="0"/>
                <w:sz w:val="24"/>
              </w:rPr>
            </w:pPr>
          </w:p>
          <w:p w14:paraId="5DF7508F" w14:textId="77777777" w:rsidR="00AC38A5" w:rsidRDefault="00AC38A5">
            <w:pPr>
              <w:rPr>
                <w:rFonts w:cs="宋体"/>
                <w:b/>
                <w:kern w:val="0"/>
                <w:sz w:val="24"/>
              </w:rPr>
            </w:pPr>
          </w:p>
          <w:p w14:paraId="73DA741C" w14:textId="77777777" w:rsidR="00AC38A5" w:rsidRDefault="00AC38A5">
            <w:pPr>
              <w:rPr>
                <w:rFonts w:cs="宋体"/>
                <w:b/>
                <w:kern w:val="0"/>
                <w:sz w:val="24"/>
              </w:rPr>
            </w:pPr>
          </w:p>
          <w:p w14:paraId="1EA5412C" w14:textId="77777777" w:rsidR="00AC38A5" w:rsidRDefault="00AC38A5">
            <w:pPr>
              <w:rPr>
                <w:rFonts w:cs="宋体"/>
                <w:b/>
                <w:kern w:val="0"/>
                <w:sz w:val="24"/>
              </w:rPr>
            </w:pPr>
          </w:p>
        </w:tc>
      </w:tr>
    </w:tbl>
    <w:p w14:paraId="60332F31" w14:textId="77777777" w:rsidR="00AC38A5" w:rsidRDefault="00AC38A5">
      <w:pPr>
        <w:spacing w:line="400" w:lineRule="exact"/>
        <w:rPr>
          <w:sz w:val="24"/>
        </w:rPr>
        <w:sectPr w:rsidR="00AC38A5">
          <w:pgSz w:w="11906" w:h="16838"/>
          <w:pgMar w:top="1134" w:right="1797" w:bottom="1134" w:left="1797" w:header="851" w:footer="992" w:gutter="0"/>
          <w:pgNumType w:start="1"/>
          <w:cols w:space="720"/>
          <w:titlePg/>
          <w:docGrid w:type="lines" w:linePitch="312"/>
        </w:sectPr>
      </w:pPr>
    </w:p>
    <w:p w14:paraId="26A64218" w14:textId="77777777" w:rsidR="00AC38A5" w:rsidRDefault="00AC38A5">
      <w:pPr>
        <w:rPr>
          <w:b/>
          <w:sz w:val="24"/>
        </w:rPr>
      </w:pPr>
      <w:r>
        <w:rPr>
          <w:rFonts w:hint="eastAsia"/>
          <w:b/>
          <w:sz w:val="24"/>
        </w:rPr>
        <w:t>六、经费预算表（</w:t>
      </w:r>
      <w:r>
        <w:rPr>
          <w:rFonts w:ascii="仿宋" w:eastAsia="仿宋" w:hAnsi="仿宋" w:hint="eastAsia"/>
          <w:b/>
          <w:sz w:val="24"/>
        </w:rPr>
        <w:t>□</w:t>
      </w:r>
      <w:r>
        <w:rPr>
          <w:rFonts w:hint="eastAsia"/>
          <w:b/>
          <w:sz w:val="24"/>
        </w:rPr>
        <w:t>䇹政</w:t>
      </w:r>
      <w:r>
        <w:rPr>
          <w:rFonts w:hint="eastAsia"/>
          <w:b/>
          <w:sz w:val="24"/>
        </w:rPr>
        <w:t xml:space="preserve">  </w:t>
      </w:r>
      <w:r>
        <w:rPr>
          <w:rFonts w:ascii="仿宋" w:eastAsia="仿宋" w:hAnsi="仿宋" w:hint="eastAsia"/>
          <w:b/>
          <w:sz w:val="24"/>
        </w:rPr>
        <w:t>□</w:t>
      </w:r>
      <w:r>
        <w:rPr>
          <w:rFonts w:hint="eastAsia"/>
          <w:b/>
          <w:sz w:val="24"/>
        </w:rPr>
        <w:t>望道</w:t>
      </w:r>
      <w:r>
        <w:rPr>
          <w:rFonts w:hint="eastAsia"/>
          <w:b/>
          <w:sz w:val="24"/>
        </w:rPr>
        <w:t xml:space="preserve">  </w:t>
      </w:r>
      <w:r>
        <w:rPr>
          <w:rFonts w:ascii="仿宋" w:eastAsia="仿宋" w:hAnsi="仿宋" w:hint="eastAsia"/>
          <w:b/>
          <w:sz w:val="24"/>
        </w:rPr>
        <w:t>□</w:t>
      </w:r>
      <w:r>
        <w:rPr>
          <w:rFonts w:hint="eastAsia"/>
          <w:b/>
          <w:sz w:val="24"/>
        </w:rPr>
        <w:t>曦源</w:t>
      </w:r>
      <w:r>
        <w:rPr>
          <w:rFonts w:hint="eastAsia"/>
          <w:b/>
          <w:sz w:val="24"/>
        </w:rPr>
        <w:t xml:space="preserve">  </w:t>
      </w:r>
      <w:r>
        <w:rPr>
          <w:rFonts w:ascii="仿宋" w:eastAsia="仿宋" w:hAnsi="仿宋" w:hint="eastAsia"/>
          <w:b/>
          <w:sz w:val="24"/>
        </w:rPr>
        <w:t>□</w:t>
      </w:r>
      <w:r>
        <w:rPr>
          <w:rFonts w:hint="eastAsia"/>
          <w:b/>
          <w:sz w:val="24"/>
        </w:rPr>
        <w:t>登辉</w:t>
      </w:r>
      <w:r>
        <w:rPr>
          <w:rFonts w:hint="eastAsia"/>
          <w:b/>
          <w:sz w:val="24"/>
        </w:rPr>
        <w:t xml:space="preserve">  </w:t>
      </w:r>
      <w:r>
        <w:rPr>
          <w:rFonts w:ascii="仿宋" w:eastAsia="仿宋" w:hAnsi="仿宋" w:hint="eastAsia"/>
          <w:b/>
          <w:sz w:val="24"/>
        </w:rPr>
        <w:t>□</w:t>
      </w:r>
      <w:r>
        <w:rPr>
          <w:rFonts w:hint="eastAsia"/>
          <w:b/>
          <w:sz w:val="24"/>
        </w:rPr>
        <w:t>卿云）</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12"/>
        <w:gridCol w:w="1216"/>
        <w:gridCol w:w="4266"/>
        <w:gridCol w:w="2134"/>
      </w:tblGrid>
      <w:tr w:rsidR="002B4FD1" w14:paraId="6D950E03" w14:textId="77777777">
        <w:trPr>
          <w:trHeight w:val="567"/>
        </w:trPr>
        <w:tc>
          <w:tcPr>
            <w:tcW w:w="535" w:type="pct"/>
            <w:vAlign w:val="center"/>
          </w:tcPr>
          <w:p w14:paraId="53425DA5" w14:textId="77777777" w:rsidR="00AC38A5" w:rsidRDefault="00AC38A5">
            <w:pPr>
              <w:spacing w:line="400" w:lineRule="exact"/>
              <w:jc w:val="center"/>
              <w:rPr>
                <w:b/>
                <w:kern w:val="0"/>
                <w:sz w:val="24"/>
              </w:rPr>
            </w:pPr>
            <w:r>
              <w:rPr>
                <w:rFonts w:hint="eastAsia"/>
                <w:b/>
                <w:kern w:val="0"/>
                <w:sz w:val="24"/>
              </w:rPr>
              <w:t>序号</w:t>
            </w:r>
          </w:p>
        </w:tc>
        <w:tc>
          <w:tcPr>
            <w:tcW w:w="713" w:type="pct"/>
            <w:vAlign w:val="center"/>
          </w:tcPr>
          <w:p w14:paraId="340F755C" w14:textId="77777777" w:rsidR="00AC38A5" w:rsidRDefault="00AC38A5">
            <w:pPr>
              <w:spacing w:line="400" w:lineRule="exact"/>
              <w:jc w:val="center"/>
              <w:rPr>
                <w:b/>
                <w:kern w:val="0"/>
                <w:sz w:val="24"/>
              </w:rPr>
            </w:pPr>
            <w:r>
              <w:rPr>
                <w:rFonts w:hint="eastAsia"/>
                <w:b/>
                <w:kern w:val="0"/>
                <w:sz w:val="24"/>
              </w:rPr>
              <w:t>费用事项</w:t>
            </w:r>
          </w:p>
        </w:tc>
        <w:tc>
          <w:tcPr>
            <w:tcW w:w="2501" w:type="pct"/>
            <w:vAlign w:val="center"/>
          </w:tcPr>
          <w:p w14:paraId="50160BE9" w14:textId="77777777" w:rsidR="00AC38A5" w:rsidRDefault="00AC38A5">
            <w:pPr>
              <w:spacing w:line="400" w:lineRule="exact"/>
              <w:jc w:val="center"/>
              <w:rPr>
                <w:b/>
                <w:kern w:val="0"/>
                <w:sz w:val="24"/>
              </w:rPr>
            </w:pPr>
            <w:r>
              <w:rPr>
                <w:rFonts w:hint="eastAsia"/>
                <w:b/>
                <w:kern w:val="0"/>
                <w:sz w:val="24"/>
              </w:rPr>
              <w:t>费用信息</w:t>
            </w:r>
          </w:p>
        </w:tc>
        <w:tc>
          <w:tcPr>
            <w:tcW w:w="1251" w:type="pct"/>
            <w:vAlign w:val="center"/>
          </w:tcPr>
          <w:p w14:paraId="78D3BA0A" w14:textId="77777777" w:rsidR="00AC38A5" w:rsidRDefault="00AC38A5">
            <w:pPr>
              <w:spacing w:line="400" w:lineRule="exact"/>
              <w:jc w:val="center"/>
              <w:rPr>
                <w:b/>
                <w:kern w:val="0"/>
                <w:sz w:val="24"/>
              </w:rPr>
            </w:pPr>
            <w:r>
              <w:rPr>
                <w:rFonts w:hint="eastAsia"/>
                <w:b/>
                <w:kern w:val="0"/>
                <w:sz w:val="24"/>
              </w:rPr>
              <w:t>费用预算（</w:t>
            </w:r>
            <w:r>
              <w:rPr>
                <w:b/>
                <w:kern w:val="0"/>
                <w:sz w:val="24"/>
              </w:rPr>
              <w:t>元）</w:t>
            </w:r>
          </w:p>
        </w:tc>
      </w:tr>
      <w:tr w:rsidR="002B4FD1" w14:paraId="55DD5BD7" w14:textId="77777777">
        <w:trPr>
          <w:trHeight w:val="567"/>
        </w:trPr>
        <w:tc>
          <w:tcPr>
            <w:tcW w:w="535" w:type="pct"/>
            <w:vAlign w:val="center"/>
          </w:tcPr>
          <w:p w14:paraId="0A477703" w14:textId="77777777" w:rsidR="00AC38A5" w:rsidRDefault="00AC38A5">
            <w:pPr>
              <w:rPr>
                <w:sz w:val="24"/>
              </w:rPr>
            </w:pPr>
          </w:p>
        </w:tc>
        <w:tc>
          <w:tcPr>
            <w:tcW w:w="713" w:type="pct"/>
            <w:vAlign w:val="center"/>
          </w:tcPr>
          <w:p w14:paraId="72AD738C" w14:textId="77777777" w:rsidR="00AC38A5" w:rsidRDefault="00AC38A5">
            <w:pPr>
              <w:rPr>
                <w:sz w:val="24"/>
              </w:rPr>
            </w:pPr>
          </w:p>
        </w:tc>
        <w:tc>
          <w:tcPr>
            <w:tcW w:w="2501" w:type="pct"/>
            <w:vAlign w:val="center"/>
          </w:tcPr>
          <w:p w14:paraId="0336AA50" w14:textId="77777777" w:rsidR="00AC38A5" w:rsidRDefault="00AC38A5">
            <w:pPr>
              <w:rPr>
                <w:sz w:val="24"/>
              </w:rPr>
            </w:pPr>
          </w:p>
        </w:tc>
        <w:tc>
          <w:tcPr>
            <w:tcW w:w="1251" w:type="pct"/>
            <w:vAlign w:val="center"/>
          </w:tcPr>
          <w:p w14:paraId="63307AA1" w14:textId="77777777" w:rsidR="00AC38A5" w:rsidRDefault="00AC38A5">
            <w:pPr>
              <w:rPr>
                <w:sz w:val="24"/>
              </w:rPr>
            </w:pPr>
          </w:p>
        </w:tc>
      </w:tr>
      <w:tr w:rsidR="002B4FD1" w14:paraId="11F3AEB0" w14:textId="77777777">
        <w:trPr>
          <w:trHeight w:val="567"/>
        </w:trPr>
        <w:tc>
          <w:tcPr>
            <w:tcW w:w="535" w:type="pct"/>
            <w:vAlign w:val="center"/>
          </w:tcPr>
          <w:p w14:paraId="2819206C" w14:textId="77777777" w:rsidR="00AC38A5" w:rsidRDefault="00AC38A5">
            <w:pPr>
              <w:rPr>
                <w:sz w:val="24"/>
              </w:rPr>
            </w:pPr>
          </w:p>
        </w:tc>
        <w:tc>
          <w:tcPr>
            <w:tcW w:w="713" w:type="pct"/>
            <w:vAlign w:val="center"/>
          </w:tcPr>
          <w:p w14:paraId="66FD967D" w14:textId="77777777" w:rsidR="00AC38A5" w:rsidRDefault="00AC38A5">
            <w:pPr>
              <w:rPr>
                <w:sz w:val="24"/>
              </w:rPr>
            </w:pPr>
          </w:p>
        </w:tc>
        <w:tc>
          <w:tcPr>
            <w:tcW w:w="2501" w:type="pct"/>
            <w:vAlign w:val="center"/>
          </w:tcPr>
          <w:p w14:paraId="29832FA6" w14:textId="77777777" w:rsidR="00AC38A5" w:rsidRDefault="00AC38A5">
            <w:pPr>
              <w:rPr>
                <w:sz w:val="24"/>
              </w:rPr>
            </w:pPr>
          </w:p>
        </w:tc>
        <w:tc>
          <w:tcPr>
            <w:tcW w:w="1251" w:type="pct"/>
            <w:vAlign w:val="center"/>
          </w:tcPr>
          <w:p w14:paraId="28C7BEE9" w14:textId="77777777" w:rsidR="00AC38A5" w:rsidRDefault="00AC38A5">
            <w:pPr>
              <w:rPr>
                <w:sz w:val="24"/>
              </w:rPr>
            </w:pPr>
          </w:p>
        </w:tc>
      </w:tr>
      <w:tr w:rsidR="002B4FD1" w14:paraId="34D68383" w14:textId="77777777">
        <w:trPr>
          <w:trHeight w:val="567"/>
        </w:trPr>
        <w:tc>
          <w:tcPr>
            <w:tcW w:w="535" w:type="pct"/>
            <w:vAlign w:val="center"/>
          </w:tcPr>
          <w:p w14:paraId="4C8158B3" w14:textId="77777777" w:rsidR="00AC38A5" w:rsidRDefault="00AC38A5">
            <w:pPr>
              <w:rPr>
                <w:sz w:val="24"/>
              </w:rPr>
            </w:pPr>
          </w:p>
        </w:tc>
        <w:tc>
          <w:tcPr>
            <w:tcW w:w="713" w:type="pct"/>
            <w:vAlign w:val="center"/>
          </w:tcPr>
          <w:p w14:paraId="19349ECD" w14:textId="77777777" w:rsidR="00AC38A5" w:rsidRDefault="00AC38A5">
            <w:pPr>
              <w:rPr>
                <w:sz w:val="24"/>
              </w:rPr>
            </w:pPr>
          </w:p>
        </w:tc>
        <w:tc>
          <w:tcPr>
            <w:tcW w:w="2501" w:type="pct"/>
            <w:vAlign w:val="center"/>
          </w:tcPr>
          <w:p w14:paraId="12BCD4CC" w14:textId="77777777" w:rsidR="00AC38A5" w:rsidRDefault="00AC38A5">
            <w:pPr>
              <w:rPr>
                <w:sz w:val="24"/>
              </w:rPr>
            </w:pPr>
          </w:p>
        </w:tc>
        <w:tc>
          <w:tcPr>
            <w:tcW w:w="1251" w:type="pct"/>
            <w:vAlign w:val="center"/>
          </w:tcPr>
          <w:p w14:paraId="713C6408" w14:textId="77777777" w:rsidR="00AC38A5" w:rsidRDefault="00AC38A5">
            <w:pPr>
              <w:rPr>
                <w:sz w:val="24"/>
              </w:rPr>
            </w:pPr>
          </w:p>
        </w:tc>
      </w:tr>
      <w:tr w:rsidR="002B4FD1" w14:paraId="37ABE5CA" w14:textId="77777777">
        <w:trPr>
          <w:trHeight w:val="567"/>
        </w:trPr>
        <w:tc>
          <w:tcPr>
            <w:tcW w:w="535" w:type="pct"/>
            <w:vAlign w:val="center"/>
          </w:tcPr>
          <w:p w14:paraId="24801521" w14:textId="77777777" w:rsidR="00AC38A5" w:rsidRDefault="00AC38A5">
            <w:pPr>
              <w:rPr>
                <w:sz w:val="24"/>
              </w:rPr>
            </w:pPr>
          </w:p>
        </w:tc>
        <w:tc>
          <w:tcPr>
            <w:tcW w:w="713" w:type="pct"/>
            <w:vAlign w:val="center"/>
          </w:tcPr>
          <w:p w14:paraId="60B752FA" w14:textId="77777777" w:rsidR="00AC38A5" w:rsidRDefault="00AC38A5">
            <w:pPr>
              <w:rPr>
                <w:sz w:val="24"/>
              </w:rPr>
            </w:pPr>
          </w:p>
        </w:tc>
        <w:tc>
          <w:tcPr>
            <w:tcW w:w="2501" w:type="pct"/>
            <w:vAlign w:val="center"/>
          </w:tcPr>
          <w:p w14:paraId="73F71F4D" w14:textId="77777777" w:rsidR="00AC38A5" w:rsidRDefault="00AC38A5">
            <w:pPr>
              <w:rPr>
                <w:sz w:val="24"/>
              </w:rPr>
            </w:pPr>
          </w:p>
        </w:tc>
        <w:tc>
          <w:tcPr>
            <w:tcW w:w="1251" w:type="pct"/>
            <w:vAlign w:val="center"/>
          </w:tcPr>
          <w:p w14:paraId="6A78CF0C" w14:textId="77777777" w:rsidR="00AC38A5" w:rsidRDefault="00AC38A5">
            <w:pPr>
              <w:rPr>
                <w:sz w:val="24"/>
              </w:rPr>
            </w:pPr>
          </w:p>
        </w:tc>
      </w:tr>
      <w:tr w:rsidR="002B4FD1" w14:paraId="31BB6581" w14:textId="77777777">
        <w:trPr>
          <w:trHeight w:val="567"/>
        </w:trPr>
        <w:tc>
          <w:tcPr>
            <w:tcW w:w="535" w:type="pct"/>
            <w:vAlign w:val="center"/>
          </w:tcPr>
          <w:p w14:paraId="589B3579" w14:textId="77777777" w:rsidR="00AC38A5" w:rsidRDefault="00AC38A5">
            <w:pPr>
              <w:rPr>
                <w:sz w:val="24"/>
              </w:rPr>
            </w:pPr>
          </w:p>
        </w:tc>
        <w:tc>
          <w:tcPr>
            <w:tcW w:w="713" w:type="pct"/>
            <w:vAlign w:val="center"/>
          </w:tcPr>
          <w:p w14:paraId="555F3A8C" w14:textId="77777777" w:rsidR="00AC38A5" w:rsidRDefault="00AC38A5">
            <w:pPr>
              <w:rPr>
                <w:sz w:val="24"/>
              </w:rPr>
            </w:pPr>
          </w:p>
        </w:tc>
        <w:tc>
          <w:tcPr>
            <w:tcW w:w="2501" w:type="pct"/>
            <w:vAlign w:val="center"/>
          </w:tcPr>
          <w:p w14:paraId="4155F3A9" w14:textId="77777777" w:rsidR="00AC38A5" w:rsidRDefault="00AC38A5">
            <w:pPr>
              <w:rPr>
                <w:sz w:val="24"/>
              </w:rPr>
            </w:pPr>
          </w:p>
        </w:tc>
        <w:tc>
          <w:tcPr>
            <w:tcW w:w="1251" w:type="pct"/>
            <w:vAlign w:val="center"/>
          </w:tcPr>
          <w:p w14:paraId="19717C54" w14:textId="77777777" w:rsidR="00AC38A5" w:rsidRDefault="00AC38A5">
            <w:pPr>
              <w:rPr>
                <w:sz w:val="24"/>
              </w:rPr>
            </w:pPr>
          </w:p>
        </w:tc>
      </w:tr>
      <w:tr w:rsidR="002B4FD1" w14:paraId="764812A7" w14:textId="77777777">
        <w:trPr>
          <w:trHeight w:val="567"/>
        </w:trPr>
        <w:tc>
          <w:tcPr>
            <w:tcW w:w="535" w:type="pct"/>
            <w:vAlign w:val="center"/>
          </w:tcPr>
          <w:p w14:paraId="7D31C82C" w14:textId="77777777" w:rsidR="00AC38A5" w:rsidRDefault="00AC38A5">
            <w:pPr>
              <w:rPr>
                <w:sz w:val="24"/>
              </w:rPr>
            </w:pPr>
          </w:p>
        </w:tc>
        <w:tc>
          <w:tcPr>
            <w:tcW w:w="713" w:type="pct"/>
            <w:vAlign w:val="center"/>
          </w:tcPr>
          <w:p w14:paraId="79D936AB" w14:textId="77777777" w:rsidR="00AC38A5" w:rsidRDefault="00AC38A5">
            <w:pPr>
              <w:rPr>
                <w:sz w:val="24"/>
              </w:rPr>
            </w:pPr>
          </w:p>
        </w:tc>
        <w:tc>
          <w:tcPr>
            <w:tcW w:w="2501" w:type="pct"/>
            <w:vAlign w:val="center"/>
          </w:tcPr>
          <w:p w14:paraId="1D133389" w14:textId="77777777" w:rsidR="00AC38A5" w:rsidRDefault="00AC38A5">
            <w:pPr>
              <w:rPr>
                <w:sz w:val="24"/>
              </w:rPr>
            </w:pPr>
          </w:p>
        </w:tc>
        <w:tc>
          <w:tcPr>
            <w:tcW w:w="1251" w:type="pct"/>
            <w:vAlign w:val="center"/>
          </w:tcPr>
          <w:p w14:paraId="04ACDA87" w14:textId="77777777" w:rsidR="00AC38A5" w:rsidRDefault="00AC38A5">
            <w:pPr>
              <w:rPr>
                <w:sz w:val="24"/>
              </w:rPr>
            </w:pPr>
          </w:p>
        </w:tc>
      </w:tr>
      <w:tr w:rsidR="002B4FD1" w14:paraId="66CFB2A5" w14:textId="77777777">
        <w:trPr>
          <w:trHeight w:val="567"/>
        </w:trPr>
        <w:tc>
          <w:tcPr>
            <w:tcW w:w="535" w:type="pct"/>
            <w:vAlign w:val="center"/>
          </w:tcPr>
          <w:p w14:paraId="460097EA" w14:textId="77777777" w:rsidR="00AC38A5" w:rsidRDefault="00AC38A5">
            <w:pPr>
              <w:rPr>
                <w:sz w:val="24"/>
              </w:rPr>
            </w:pPr>
          </w:p>
        </w:tc>
        <w:tc>
          <w:tcPr>
            <w:tcW w:w="713" w:type="pct"/>
            <w:vAlign w:val="center"/>
          </w:tcPr>
          <w:p w14:paraId="1FD0C09B" w14:textId="77777777" w:rsidR="00AC38A5" w:rsidRDefault="00AC38A5">
            <w:pPr>
              <w:rPr>
                <w:sz w:val="24"/>
              </w:rPr>
            </w:pPr>
          </w:p>
        </w:tc>
        <w:tc>
          <w:tcPr>
            <w:tcW w:w="2501" w:type="pct"/>
            <w:vAlign w:val="center"/>
          </w:tcPr>
          <w:p w14:paraId="2679B08F" w14:textId="77777777" w:rsidR="00AC38A5" w:rsidRDefault="00AC38A5">
            <w:pPr>
              <w:rPr>
                <w:sz w:val="24"/>
              </w:rPr>
            </w:pPr>
          </w:p>
        </w:tc>
        <w:tc>
          <w:tcPr>
            <w:tcW w:w="1251" w:type="pct"/>
            <w:vAlign w:val="center"/>
          </w:tcPr>
          <w:p w14:paraId="257724E9" w14:textId="77777777" w:rsidR="00AC38A5" w:rsidRDefault="00AC38A5">
            <w:pPr>
              <w:rPr>
                <w:sz w:val="24"/>
              </w:rPr>
            </w:pPr>
          </w:p>
        </w:tc>
      </w:tr>
      <w:tr w:rsidR="002B4FD1" w14:paraId="7D507432" w14:textId="77777777">
        <w:trPr>
          <w:trHeight w:val="567"/>
        </w:trPr>
        <w:tc>
          <w:tcPr>
            <w:tcW w:w="535" w:type="pct"/>
            <w:vAlign w:val="center"/>
          </w:tcPr>
          <w:p w14:paraId="49054007" w14:textId="77777777" w:rsidR="00AC38A5" w:rsidRDefault="00AC38A5">
            <w:pPr>
              <w:rPr>
                <w:sz w:val="24"/>
              </w:rPr>
            </w:pPr>
          </w:p>
        </w:tc>
        <w:tc>
          <w:tcPr>
            <w:tcW w:w="713" w:type="pct"/>
            <w:vAlign w:val="center"/>
          </w:tcPr>
          <w:p w14:paraId="69762F72" w14:textId="77777777" w:rsidR="00AC38A5" w:rsidRDefault="00AC38A5">
            <w:pPr>
              <w:rPr>
                <w:sz w:val="24"/>
              </w:rPr>
            </w:pPr>
          </w:p>
        </w:tc>
        <w:tc>
          <w:tcPr>
            <w:tcW w:w="2501" w:type="pct"/>
            <w:vAlign w:val="center"/>
          </w:tcPr>
          <w:p w14:paraId="76071F9F" w14:textId="77777777" w:rsidR="00AC38A5" w:rsidRDefault="00AC38A5">
            <w:pPr>
              <w:rPr>
                <w:sz w:val="24"/>
              </w:rPr>
            </w:pPr>
          </w:p>
        </w:tc>
        <w:tc>
          <w:tcPr>
            <w:tcW w:w="1251" w:type="pct"/>
            <w:vAlign w:val="center"/>
          </w:tcPr>
          <w:p w14:paraId="0A551698" w14:textId="77777777" w:rsidR="00AC38A5" w:rsidRDefault="00AC38A5">
            <w:pPr>
              <w:rPr>
                <w:sz w:val="24"/>
              </w:rPr>
            </w:pPr>
          </w:p>
        </w:tc>
      </w:tr>
      <w:tr w:rsidR="002B4FD1" w14:paraId="431B5BD0" w14:textId="77777777">
        <w:trPr>
          <w:trHeight w:val="567"/>
        </w:trPr>
        <w:tc>
          <w:tcPr>
            <w:tcW w:w="535" w:type="pct"/>
            <w:vAlign w:val="center"/>
          </w:tcPr>
          <w:p w14:paraId="12869E19" w14:textId="77777777" w:rsidR="00AC38A5" w:rsidRDefault="00AC38A5">
            <w:pPr>
              <w:rPr>
                <w:sz w:val="24"/>
              </w:rPr>
            </w:pPr>
          </w:p>
        </w:tc>
        <w:tc>
          <w:tcPr>
            <w:tcW w:w="713" w:type="pct"/>
            <w:vAlign w:val="center"/>
          </w:tcPr>
          <w:p w14:paraId="516BE957" w14:textId="77777777" w:rsidR="00AC38A5" w:rsidRDefault="00AC38A5">
            <w:pPr>
              <w:rPr>
                <w:sz w:val="24"/>
              </w:rPr>
            </w:pPr>
          </w:p>
        </w:tc>
        <w:tc>
          <w:tcPr>
            <w:tcW w:w="2501" w:type="pct"/>
            <w:vAlign w:val="center"/>
          </w:tcPr>
          <w:p w14:paraId="33E39AA7" w14:textId="77777777" w:rsidR="00AC38A5" w:rsidRDefault="00AC38A5">
            <w:pPr>
              <w:rPr>
                <w:sz w:val="24"/>
              </w:rPr>
            </w:pPr>
          </w:p>
        </w:tc>
        <w:tc>
          <w:tcPr>
            <w:tcW w:w="1251" w:type="pct"/>
            <w:vAlign w:val="center"/>
          </w:tcPr>
          <w:p w14:paraId="3DB0CFA9" w14:textId="77777777" w:rsidR="00AC38A5" w:rsidRDefault="00AC38A5">
            <w:pPr>
              <w:rPr>
                <w:sz w:val="24"/>
              </w:rPr>
            </w:pPr>
          </w:p>
        </w:tc>
      </w:tr>
      <w:tr w:rsidR="002B4FD1" w14:paraId="0D96B113" w14:textId="77777777">
        <w:trPr>
          <w:trHeight w:val="567"/>
        </w:trPr>
        <w:tc>
          <w:tcPr>
            <w:tcW w:w="535" w:type="pct"/>
            <w:vAlign w:val="center"/>
          </w:tcPr>
          <w:p w14:paraId="0B9E171A" w14:textId="77777777" w:rsidR="00AC38A5" w:rsidRDefault="00AC38A5">
            <w:pPr>
              <w:rPr>
                <w:sz w:val="24"/>
              </w:rPr>
            </w:pPr>
          </w:p>
        </w:tc>
        <w:tc>
          <w:tcPr>
            <w:tcW w:w="713" w:type="pct"/>
            <w:vAlign w:val="center"/>
          </w:tcPr>
          <w:p w14:paraId="4AE9006F" w14:textId="77777777" w:rsidR="00AC38A5" w:rsidRDefault="00AC38A5">
            <w:pPr>
              <w:rPr>
                <w:sz w:val="24"/>
              </w:rPr>
            </w:pPr>
          </w:p>
        </w:tc>
        <w:tc>
          <w:tcPr>
            <w:tcW w:w="2501" w:type="pct"/>
            <w:vAlign w:val="center"/>
          </w:tcPr>
          <w:p w14:paraId="67C280CF" w14:textId="77777777" w:rsidR="00AC38A5" w:rsidRDefault="00AC38A5">
            <w:pPr>
              <w:rPr>
                <w:sz w:val="24"/>
              </w:rPr>
            </w:pPr>
          </w:p>
        </w:tc>
        <w:tc>
          <w:tcPr>
            <w:tcW w:w="1251" w:type="pct"/>
            <w:vAlign w:val="center"/>
          </w:tcPr>
          <w:p w14:paraId="2BD460EA" w14:textId="77777777" w:rsidR="00AC38A5" w:rsidRDefault="00AC38A5">
            <w:pPr>
              <w:rPr>
                <w:sz w:val="24"/>
              </w:rPr>
            </w:pPr>
          </w:p>
        </w:tc>
      </w:tr>
      <w:tr w:rsidR="002B4FD1" w14:paraId="5E013415" w14:textId="77777777">
        <w:trPr>
          <w:trHeight w:val="567"/>
        </w:trPr>
        <w:tc>
          <w:tcPr>
            <w:tcW w:w="535" w:type="pct"/>
            <w:vAlign w:val="center"/>
          </w:tcPr>
          <w:p w14:paraId="6913E4FD" w14:textId="77777777" w:rsidR="00AC38A5" w:rsidRDefault="00AC38A5">
            <w:pPr>
              <w:rPr>
                <w:sz w:val="24"/>
              </w:rPr>
            </w:pPr>
          </w:p>
        </w:tc>
        <w:tc>
          <w:tcPr>
            <w:tcW w:w="713" w:type="pct"/>
            <w:vAlign w:val="center"/>
          </w:tcPr>
          <w:p w14:paraId="3B44BBDD" w14:textId="77777777" w:rsidR="00AC38A5" w:rsidRDefault="00AC38A5">
            <w:pPr>
              <w:rPr>
                <w:sz w:val="24"/>
              </w:rPr>
            </w:pPr>
          </w:p>
        </w:tc>
        <w:tc>
          <w:tcPr>
            <w:tcW w:w="2501" w:type="pct"/>
            <w:vAlign w:val="center"/>
          </w:tcPr>
          <w:p w14:paraId="56E7F416" w14:textId="77777777" w:rsidR="00AC38A5" w:rsidRDefault="00AC38A5">
            <w:pPr>
              <w:rPr>
                <w:sz w:val="24"/>
              </w:rPr>
            </w:pPr>
          </w:p>
        </w:tc>
        <w:tc>
          <w:tcPr>
            <w:tcW w:w="1251" w:type="pct"/>
            <w:vAlign w:val="center"/>
          </w:tcPr>
          <w:p w14:paraId="1B8BD1ED" w14:textId="77777777" w:rsidR="00AC38A5" w:rsidRDefault="00AC38A5">
            <w:pPr>
              <w:rPr>
                <w:sz w:val="24"/>
              </w:rPr>
            </w:pPr>
          </w:p>
        </w:tc>
      </w:tr>
      <w:tr w:rsidR="002B4FD1" w14:paraId="74E0DEBA" w14:textId="77777777">
        <w:trPr>
          <w:trHeight w:val="567"/>
        </w:trPr>
        <w:tc>
          <w:tcPr>
            <w:tcW w:w="535" w:type="pct"/>
            <w:vAlign w:val="center"/>
          </w:tcPr>
          <w:p w14:paraId="6F37F24D" w14:textId="77777777" w:rsidR="00AC38A5" w:rsidRDefault="00AC38A5">
            <w:pPr>
              <w:rPr>
                <w:sz w:val="24"/>
              </w:rPr>
            </w:pPr>
          </w:p>
        </w:tc>
        <w:tc>
          <w:tcPr>
            <w:tcW w:w="713" w:type="pct"/>
            <w:vAlign w:val="center"/>
          </w:tcPr>
          <w:p w14:paraId="50576AA9" w14:textId="77777777" w:rsidR="00AC38A5" w:rsidRDefault="00AC38A5">
            <w:pPr>
              <w:rPr>
                <w:sz w:val="24"/>
              </w:rPr>
            </w:pPr>
          </w:p>
        </w:tc>
        <w:tc>
          <w:tcPr>
            <w:tcW w:w="2501" w:type="pct"/>
            <w:vAlign w:val="center"/>
          </w:tcPr>
          <w:p w14:paraId="44A3A472" w14:textId="77777777" w:rsidR="00AC38A5" w:rsidRDefault="00AC38A5">
            <w:pPr>
              <w:rPr>
                <w:sz w:val="24"/>
              </w:rPr>
            </w:pPr>
          </w:p>
        </w:tc>
        <w:tc>
          <w:tcPr>
            <w:tcW w:w="1251" w:type="pct"/>
            <w:vAlign w:val="center"/>
          </w:tcPr>
          <w:p w14:paraId="54E87517" w14:textId="77777777" w:rsidR="00AC38A5" w:rsidRDefault="00AC38A5">
            <w:pPr>
              <w:rPr>
                <w:sz w:val="24"/>
              </w:rPr>
            </w:pPr>
          </w:p>
        </w:tc>
      </w:tr>
      <w:tr w:rsidR="002B4FD1" w14:paraId="6DE91629" w14:textId="77777777">
        <w:trPr>
          <w:trHeight w:val="567"/>
        </w:trPr>
        <w:tc>
          <w:tcPr>
            <w:tcW w:w="535" w:type="pct"/>
            <w:vAlign w:val="center"/>
          </w:tcPr>
          <w:p w14:paraId="71CD6A92" w14:textId="77777777" w:rsidR="00AC38A5" w:rsidRDefault="00AC38A5">
            <w:pPr>
              <w:rPr>
                <w:sz w:val="24"/>
              </w:rPr>
            </w:pPr>
          </w:p>
        </w:tc>
        <w:tc>
          <w:tcPr>
            <w:tcW w:w="713" w:type="pct"/>
            <w:vAlign w:val="center"/>
          </w:tcPr>
          <w:p w14:paraId="707E5D8B" w14:textId="77777777" w:rsidR="00AC38A5" w:rsidRDefault="00AC38A5">
            <w:pPr>
              <w:rPr>
                <w:sz w:val="24"/>
              </w:rPr>
            </w:pPr>
          </w:p>
        </w:tc>
        <w:tc>
          <w:tcPr>
            <w:tcW w:w="2501" w:type="pct"/>
            <w:vAlign w:val="center"/>
          </w:tcPr>
          <w:p w14:paraId="3AD79D1A" w14:textId="77777777" w:rsidR="00AC38A5" w:rsidRDefault="00AC38A5">
            <w:pPr>
              <w:rPr>
                <w:sz w:val="24"/>
              </w:rPr>
            </w:pPr>
          </w:p>
        </w:tc>
        <w:tc>
          <w:tcPr>
            <w:tcW w:w="1251" w:type="pct"/>
            <w:vAlign w:val="center"/>
          </w:tcPr>
          <w:p w14:paraId="7CB2AECE" w14:textId="77777777" w:rsidR="00AC38A5" w:rsidRDefault="00AC38A5">
            <w:pPr>
              <w:rPr>
                <w:sz w:val="24"/>
              </w:rPr>
            </w:pPr>
          </w:p>
        </w:tc>
      </w:tr>
      <w:tr w:rsidR="002B4FD1" w14:paraId="6EEFB1DF" w14:textId="77777777">
        <w:trPr>
          <w:trHeight w:val="567"/>
        </w:trPr>
        <w:tc>
          <w:tcPr>
            <w:tcW w:w="535" w:type="pct"/>
            <w:vAlign w:val="center"/>
          </w:tcPr>
          <w:p w14:paraId="22041084" w14:textId="77777777" w:rsidR="00AC38A5" w:rsidRDefault="00AC38A5">
            <w:pPr>
              <w:rPr>
                <w:sz w:val="24"/>
              </w:rPr>
            </w:pPr>
          </w:p>
        </w:tc>
        <w:tc>
          <w:tcPr>
            <w:tcW w:w="713" w:type="pct"/>
            <w:vAlign w:val="center"/>
          </w:tcPr>
          <w:p w14:paraId="10FA67E8" w14:textId="77777777" w:rsidR="00AC38A5" w:rsidRDefault="00AC38A5">
            <w:pPr>
              <w:rPr>
                <w:sz w:val="24"/>
              </w:rPr>
            </w:pPr>
          </w:p>
        </w:tc>
        <w:tc>
          <w:tcPr>
            <w:tcW w:w="2501" w:type="pct"/>
            <w:vAlign w:val="center"/>
          </w:tcPr>
          <w:p w14:paraId="7170DB7C" w14:textId="77777777" w:rsidR="00AC38A5" w:rsidRDefault="00AC38A5">
            <w:pPr>
              <w:rPr>
                <w:sz w:val="24"/>
              </w:rPr>
            </w:pPr>
          </w:p>
        </w:tc>
        <w:tc>
          <w:tcPr>
            <w:tcW w:w="1251" w:type="pct"/>
            <w:vAlign w:val="center"/>
          </w:tcPr>
          <w:p w14:paraId="11A12AB2" w14:textId="77777777" w:rsidR="00AC38A5" w:rsidRDefault="00AC38A5">
            <w:pPr>
              <w:rPr>
                <w:sz w:val="24"/>
              </w:rPr>
            </w:pPr>
          </w:p>
        </w:tc>
      </w:tr>
      <w:tr w:rsidR="001F3B04" w14:paraId="36EBAC73" w14:textId="77777777">
        <w:trPr>
          <w:trHeight w:val="567"/>
        </w:trPr>
        <w:tc>
          <w:tcPr>
            <w:tcW w:w="535" w:type="pct"/>
            <w:vAlign w:val="center"/>
          </w:tcPr>
          <w:p w14:paraId="7C87B597" w14:textId="77777777" w:rsidR="001F3B04" w:rsidRDefault="001F3B04">
            <w:pPr>
              <w:rPr>
                <w:sz w:val="24"/>
              </w:rPr>
            </w:pPr>
          </w:p>
        </w:tc>
        <w:tc>
          <w:tcPr>
            <w:tcW w:w="713" w:type="pct"/>
            <w:vAlign w:val="center"/>
          </w:tcPr>
          <w:p w14:paraId="7D4E4C2D" w14:textId="77777777" w:rsidR="001F3B04" w:rsidRDefault="001F3B04">
            <w:pPr>
              <w:rPr>
                <w:sz w:val="24"/>
              </w:rPr>
            </w:pPr>
          </w:p>
        </w:tc>
        <w:tc>
          <w:tcPr>
            <w:tcW w:w="2501" w:type="pct"/>
            <w:vAlign w:val="center"/>
          </w:tcPr>
          <w:p w14:paraId="3FCD50F6" w14:textId="77777777" w:rsidR="001F3B04" w:rsidRDefault="001F3B04">
            <w:pPr>
              <w:rPr>
                <w:sz w:val="24"/>
              </w:rPr>
            </w:pPr>
          </w:p>
        </w:tc>
        <w:tc>
          <w:tcPr>
            <w:tcW w:w="1251" w:type="pct"/>
            <w:vAlign w:val="center"/>
          </w:tcPr>
          <w:p w14:paraId="42A7B586" w14:textId="77777777" w:rsidR="001F3B04" w:rsidRDefault="001F3B04">
            <w:pPr>
              <w:rPr>
                <w:sz w:val="24"/>
              </w:rPr>
            </w:pPr>
          </w:p>
        </w:tc>
      </w:tr>
    </w:tbl>
    <w:p w14:paraId="0A43784B" w14:textId="77777777" w:rsidR="001F3B04" w:rsidRDefault="001F3B04" w:rsidP="001F3B04">
      <w:pPr>
        <w:spacing w:line="400" w:lineRule="exact"/>
        <w:rPr>
          <w:sz w:val="24"/>
        </w:rPr>
      </w:pPr>
      <w:r>
        <w:rPr>
          <w:rFonts w:hint="eastAsia"/>
          <w:sz w:val="24"/>
        </w:rPr>
        <w:t>注意：</w:t>
      </w:r>
    </w:p>
    <w:p w14:paraId="596A97C8" w14:textId="77777777" w:rsidR="001F3B04" w:rsidRDefault="001F3B04" w:rsidP="001F3B04">
      <w:pPr>
        <w:pStyle w:val="af2"/>
        <w:numPr>
          <w:ilvl w:val="0"/>
          <w:numId w:val="3"/>
        </w:numPr>
        <w:spacing w:line="400" w:lineRule="exact"/>
        <w:ind w:firstLineChars="0"/>
        <w:rPr>
          <w:sz w:val="24"/>
        </w:rPr>
      </w:pPr>
      <w:r w:rsidRPr="00945E09">
        <w:rPr>
          <w:rFonts w:hint="eastAsia"/>
          <w:sz w:val="24"/>
        </w:rPr>
        <w:t>请课题负责人及团队在不考虑复芏计划经费的前提下，根据课题的实际需求填写本课题所需的所有费用（若无经费需求，可以填写零，但不能空白），但不得列支人员费。评审专家将根据课题审核预算是否合理。</w:t>
      </w:r>
    </w:p>
    <w:p w14:paraId="694DB8E2" w14:textId="77777777" w:rsidR="001F3B04" w:rsidRDefault="001F3B04" w:rsidP="001F3B04">
      <w:pPr>
        <w:pStyle w:val="af2"/>
        <w:numPr>
          <w:ilvl w:val="0"/>
          <w:numId w:val="3"/>
        </w:numPr>
        <w:spacing w:line="400" w:lineRule="exact"/>
        <w:ind w:firstLineChars="0"/>
        <w:rPr>
          <w:sz w:val="24"/>
        </w:rPr>
      </w:pPr>
      <w:r w:rsidRPr="00945E09">
        <w:rPr>
          <w:rFonts w:hint="eastAsia"/>
          <w:sz w:val="24"/>
        </w:rPr>
        <w:t>经费使用为课题执行的重要考核指标之一，学生申请结题时需要提供财务日志，所以学生需在课题开展过程中应详细记录每一笔支出，评审专家在评审结题报告时也将审阅财务日志，考察经费决算是否合理。</w:t>
      </w:r>
    </w:p>
    <w:p w14:paraId="65BA9F26" w14:textId="77777777" w:rsidR="001F3B04" w:rsidRPr="00286274" w:rsidRDefault="001F3B04" w:rsidP="001F3B04">
      <w:pPr>
        <w:pStyle w:val="af2"/>
        <w:numPr>
          <w:ilvl w:val="0"/>
          <w:numId w:val="3"/>
        </w:numPr>
        <w:spacing w:line="400" w:lineRule="exact"/>
        <w:ind w:firstLineChars="0"/>
        <w:rPr>
          <w:b/>
          <w:bCs/>
          <w:sz w:val="24"/>
        </w:rPr>
      </w:pPr>
      <w:r w:rsidRPr="00945E09">
        <w:rPr>
          <w:rFonts w:hint="eastAsia"/>
          <w:sz w:val="24"/>
        </w:rPr>
        <w:t>复芏计划（</w:t>
      </w:r>
      <w:r w:rsidRPr="00945E09">
        <w:rPr>
          <w:rFonts w:hint="eastAsia"/>
          <w:sz w:val="24"/>
        </w:rPr>
        <w:t>FDUROP</w:t>
      </w:r>
      <w:r w:rsidRPr="00945E09">
        <w:rPr>
          <w:rFonts w:hint="eastAsia"/>
          <w:sz w:val="24"/>
        </w:rPr>
        <w:t>）仅提供少量经费，具体额度根据当年度经费额度而定。</w:t>
      </w:r>
      <w:r w:rsidRPr="00286274">
        <w:rPr>
          <w:rFonts w:hint="eastAsia"/>
          <w:b/>
          <w:bCs/>
          <w:sz w:val="24"/>
        </w:rPr>
        <w:t>若本课题在复芏计划（</w:t>
      </w:r>
      <w:r w:rsidRPr="00286274">
        <w:rPr>
          <w:rFonts w:hint="eastAsia"/>
          <w:b/>
          <w:bCs/>
          <w:sz w:val="24"/>
        </w:rPr>
        <w:t>FDUROP</w:t>
      </w:r>
      <w:r w:rsidRPr="00286274">
        <w:rPr>
          <w:rFonts w:hint="eastAsia"/>
          <w:b/>
          <w:bCs/>
          <w:sz w:val="24"/>
        </w:rPr>
        <w:t>）立项，导师课题组应补足相应的经费，以保证课题顺利进行。</w:t>
      </w:r>
    </w:p>
    <w:p w14:paraId="437867F8" w14:textId="77777777" w:rsidR="001F3B04" w:rsidRDefault="001F3B04" w:rsidP="001F3B04">
      <w:pPr>
        <w:spacing w:line="400" w:lineRule="exact"/>
        <w:ind w:firstLineChars="600" w:firstLine="1440"/>
        <w:rPr>
          <w:sz w:val="24"/>
        </w:rPr>
      </w:pPr>
      <w:r>
        <w:rPr>
          <w:rFonts w:hint="eastAsia"/>
          <w:sz w:val="24"/>
        </w:rPr>
        <w:t>学生签名：</w:t>
      </w:r>
      <w:r>
        <w:rPr>
          <w:rFonts w:hint="eastAsia"/>
          <w:sz w:val="24"/>
        </w:rPr>
        <w:t xml:space="preserve">        </w:t>
      </w:r>
      <w:r>
        <w:rPr>
          <w:rFonts w:hint="eastAsia"/>
          <w:sz w:val="24"/>
        </w:rPr>
        <w:t>导师签名：</w:t>
      </w:r>
      <w:r>
        <w:rPr>
          <w:rFonts w:hint="eastAsia"/>
          <w:sz w:val="24"/>
        </w:rPr>
        <w:t xml:space="preserve">         </w:t>
      </w:r>
      <w:r>
        <w:rPr>
          <w:rFonts w:hint="eastAsia"/>
          <w:sz w:val="24"/>
        </w:rPr>
        <w:t>日期：</w:t>
      </w:r>
    </w:p>
    <w:p w14:paraId="7D3975E6" w14:textId="77777777" w:rsidR="001F3B04" w:rsidRPr="00EE006F" w:rsidRDefault="001F3B04" w:rsidP="001F3B04">
      <w:pPr>
        <w:spacing w:line="400" w:lineRule="exact"/>
        <w:ind w:firstLineChars="600" w:firstLine="3251"/>
        <w:rPr>
          <w:rFonts w:hAnsi="宋体"/>
          <w:b/>
          <w:spacing w:val="30"/>
          <w:sz w:val="48"/>
          <w:szCs w:val="48"/>
          <w:u w:val="single"/>
        </w:rPr>
      </w:pPr>
    </w:p>
    <w:p w14:paraId="206CEC79" w14:textId="77777777" w:rsidR="00AC38A5" w:rsidRDefault="00AC38A5">
      <w:pPr>
        <w:spacing w:line="360" w:lineRule="auto"/>
        <w:rPr>
          <w:b/>
          <w:sz w:val="24"/>
        </w:rPr>
      </w:pPr>
      <w:r>
        <w:rPr>
          <w:rFonts w:hint="eastAsia"/>
          <w:b/>
          <w:sz w:val="24"/>
        </w:rPr>
        <w:t>七、</w:t>
      </w:r>
      <w:r>
        <w:rPr>
          <w:rFonts w:hAnsi="宋体" w:hint="eastAsia"/>
          <w:b/>
          <w:sz w:val="24"/>
        </w:rPr>
        <w:t>导师推荐意见</w:t>
      </w:r>
    </w:p>
    <w:tbl>
      <w:tblPr>
        <w:tblW w:w="5214" w:type="pct"/>
        <w:jc w:val="center"/>
        <w:tblLook w:val="0000" w:firstRow="0" w:lastRow="0" w:firstColumn="0" w:lastColumn="0" w:noHBand="0" w:noVBand="0"/>
      </w:tblPr>
      <w:tblGrid>
        <w:gridCol w:w="9216"/>
      </w:tblGrid>
      <w:tr w:rsidR="002B4FD1" w14:paraId="3A3B8E5E" w14:textId="77777777">
        <w:trPr>
          <w:trHeight w:val="13135"/>
          <w:jc w:val="center"/>
        </w:trPr>
        <w:tc>
          <w:tcPr>
            <w:tcW w:w="5000" w:type="pct"/>
            <w:tcBorders>
              <w:top w:val="single" w:sz="4" w:space="0" w:color="auto"/>
              <w:left w:val="single" w:sz="4" w:space="0" w:color="auto"/>
              <w:bottom w:val="single" w:sz="4" w:space="0" w:color="auto"/>
              <w:right w:val="single" w:sz="4" w:space="0" w:color="auto"/>
            </w:tcBorders>
            <w:noWrap/>
          </w:tcPr>
          <w:p w14:paraId="0DB89170" w14:textId="77777777" w:rsidR="00AC38A5" w:rsidRDefault="00AC38A5">
            <w:pPr>
              <w:widowControl/>
              <w:rPr>
                <w:rFonts w:ascii="宋体" w:hAnsi="宋体" w:cs="宋体"/>
                <w:b/>
                <w:kern w:val="0"/>
                <w:sz w:val="24"/>
              </w:rPr>
            </w:pPr>
            <w:r>
              <w:rPr>
                <w:rFonts w:ascii="宋体" w:hAnsi="宋体" w:cs="宋体" w:hint="eastAsia"/>
                <w:b/>
                <w:kern w:val="0"/>
                <w:sz w:val="24"/>
              </w:rPr>
              <w:t>请您在写推荐意见之前阅读《致导师函》，并手写意见。</w:t>
            </w:r>
          </w:p>
          <w:p w14:paraId="7CB020FE" w14:textId="77777777" w:rsidR="00AC38A5" w:rsidRDefault="00AC38A5">
            <w:pPr>
              <w:widowControl/>
              <w:rPr>
                <w:rFonts w:cs="宋体"/>
                <w:kern w:val="0"/>
                <w:sz w:val="24"/>
              </w:rPr>
            </w:pPr>
            <w:r>
              <w:rPr>
                <w:rFonts w:ascii="宋体" w:hAnsi="宋体" w:cs="宋体" w:hint="eastAsia"/>
                <w:b/>
                <w:kern w:val="0"/>
                <w:sz w:val="24"/>
              </w:rPr>
              <w:t>电子版须誊录导师手写的意见。</w:t>
            </w:r>
          </w:p>
          <w:p w14:paraId="0BEEB008" w14:textId="77777777" w:rsidR="00AC38A5" w:rsidRDefault="00AC38A5">
            <w:pPr>
              <w:widowControl/>
              <w:rPr>
                <w:rFonts w:cs="宋体"/>
                <w:kern w:val="0"/>
                <w:sz w:val="24"/>
              </w:rPr>
            </w:pPr>
          </w:p>
          <w:p w14:paraId="5EE3CAD7" w14:textId="77777777" w:rsidR="00AC38A5" w:rsidRDefault="00AC38A5">
            <w:pPr>
              <w:widowControl/>
              <w:rPr>
                <w:rFonts w:cs="宋体"/>
                <w:kern w:val="0"/>
                <w:sz w:val="24"/>
              </w:rPr>
            </w:pPr>
          </w:p>
          <w:p w14:paraId="63E99330" w14:textId="77777777" w:rsidR="00AC38A5" w:rsidRDefault="00AC38A5">
            <w:pPr>
              <w:widowControl/>
              <w:rPr>
                <w:rFonts w:cs="宋体"/>
                <w:kern w:val="0"/>
                <w:sz w:val="24"/>
              </w:rPr>
            </w:pPr>
          </w:p>
          <w:p w14:paraId="12C086A9" w14:textId="77777777" w:rsidR="00AC38A5" w:rsidRDefault="00AC38A5">
            <w:pPr>
              <w:widowControl/>
              <w:rPr>
                <w:rFonts w:cs="宋体"/>
                <w:kern w:val="0"/>
                <w:sz w:val="24"/>
              </w:rPr>
            </w:pPr>
          </w:p>
          <w:p w14:paraId="7EFABC49" w14:textId="77777777" w:rsidR="00AC38A5" w:rsidRDefault="00AC38A5">
            <w:pPr>
              <w:widowControl/>
              <w:rPr>
                <w:rFonts w:cs="宋体"/>
                <w:kern w:val="0"/>
                <w:sz w:val="24"/>
              </w:rPr>
            </w:pPr>
          </w:p>
          <w:p w14:paraId="741633E1" w14:textId="77777777" w:rsidR="00AC38A5" w:rsidRDefault="00AC38A5">
            <w:pPr>
              <w:widowControl/>
              <w:rPr>
                <w:rFonts w:cs="宋体"/>
                <w:kern w:val="0"/>
                <w:sz w:val="24"/>
              </w:rPr>
            </w:pPr>
          </w:p>
          <w:p w14:paraId="12D12638" w14:textId="77777777" w:rsidR="00AC38A5" w:rsidRDefault="00AC38A5">
            <w:pPr>
              <w:widowControl/>
              <w:rPr>
                <w:rFonts w:cs="宋体"/>
                <w:kern w:val="0"/>
                <w:sz w:val="24"/>
              </w:rPr>
            </w:pPr>
          </w:p>
          <w:p w14:paraId="7CB3DFF9" w14:textId="77777777" w:rsidR="00AC38A5" w:rsidRDefault="00AC38A5">
            <w:pPr>
              <w:widowControl/>
              <w:rPr>
                <w:rFonts w:cs="宋体"/>
                <w:kern w:val="0"/>
                <w:sz w:val="24"/>
              </w:rPr>
            </w:pPr>
          </w:p>
          <w:p w14:paraId="1BA4450D" w14:textId="77777777" w:rsidR="00AC38A5" w:rsidRDefault="00AC38A5">
            <w:pPr>
              <w:widowControl/>
              <w:rPr>
                <w:rFonts w:cs="宋体"/>
                <w:kern w:val="0"/>
                <w:sz w:val="24"/>
              </w:rPr>
            </w:pPr>
          </w:p>
          <w:p w14:paraId="07F9C54A" w14:textId="77777777" w:rsidR="00AC38A5" w:rsidRDefault="00AC38A5">
            <w:pPr>
              <w:widowControl/>
              <w:rPr>
                <w:rFonts w:cs="宋体"/>
                <w:kern w:val="0"/>
                <w:sz w:val="24"/>
              </w:rPr>
            </w:pPr>
          </w:p>
          <w:p w14:paraId="141258E4" w14:textId="77777777" w:rsidR="00AC38A5" w:rsidRDefault="00AC38A5">
            <w:pPr>
              <w:widowControl/>
              <w:rPr>
                <w:rFonts w:cs="宋体"/>
                <w:kern w:val="0"/>
                <w:sz w:val="24"/>
              </w:rPr>
            </w:pPr>
          </w:p>
          <w:p w14:paraId="1EE8CE5D" w14:textId="77777777" w:rsidR="00AC38A5" w:rsidRDefault="00AC38A5">
            <w:pPr>
              <w:widowControl/>
              <w:rPr>
                <w:rFonts w:cs="宋体"/>
                <w:kern w:val="0"/>
                <w:sz w:val="24"/>
              </w:rPr>
            </w:pPr>
          </w:p>
          <w:p w14:paraId="64418DB7" w14:textId="77777777" w:rsidR="00AC38A5" w:rsidRDefault="00AC38A5">
            <w:pPr>
              <w:widowControl/>
              <w:rPr>
                <w:rFonts w:cs="宋体"/>
                <w:kern w:val="0"/>
                <w:sz w:val="24"/>
              </w:rPr>
            </w:pPr>
          </w:p>
          <w:p w14:paraId="41E68DB5" w14:textId="77777777" w:rsidR="00AC38A5" w:rsidRDefault="00AC38A5">
            <w:pPr>
              <w:widowControl/>
              <w:rPr>
                <w:rFonts w:cs="宋体"/>
                <w:kern w:val="0"/>
                <w:sz w:val="24"/>
              </w:rPr>
            </w:pPr>
          </w:p>
          <w:p w14:paraId="44D725A1" w14:textId="77777777" w:rsidR="00AC38A5" w:rsidRDefault="00AC38A5">
            <w:pPr>
              <w:widowControl/>
              <w:rPr>
                <w:rFonts w:cs="宋体"/>
                <w:kern w:val="0"/>
                <w:sz w:val="24"/>
              </w:rPr>
            </w:pPr>
          </w:p>
          <w:p w14:paraId="0CCB7944" w14:textId="77777777" w:rsidR="00AC38A5" w:rsidRDefault="00AC38A5">
            <w:pPr>
              <w:widowControl/>
              <w:rPr>
                <w:rFonts w:cs="宋体"/>
                <w:kern w:val="0"/>
                <w:sz w:val="24"/>
              </w:rPr>
            </w:pPr>
          </w:p>
          <w:p w14:paraId="74F7EF21" w14:textId="77777777" w:rsidR="00AC38A5" w:rsidRDefault="00AC38A5">
            <w:pPr>
              <w:widowControl/>
              <w:rPr>
                <w:rFonts w:cs="宋体"/>
                <w:kern w:val="0"/>
                <w:sz w:val="24"/>
              </w:rPr>
            </w:pPr>
          </w:p>
          <w:p w14:paraId="669DC57D" w14:textId="77777777" w:rsidR="00AC38A5" w:rsidRDefault="00AC38A5">
            <w:pPr>
              <w:widowControl/>
              <w:rPr>
                <w:rFonts w:cs="宋体"/>
                <w:kern w:val="0"/>
                <w:sz w:val="24"/>
              </w:rPr>
            </w:pPr>
          </w:p>
          <w:p w14:paraId="4DAE3A08" w14:textId="77777777" w:rsidR="00AC38A5" w:rsidRDefault="00AC38A5">
            <w:pPr>
              <w:widowControl/>
              <w:rPr>
                <w:rFonts w:cs="宋体"/>
                <w:kern w:val="0"/>
                <w:sz w:val="24"/>
              </w:rPr>
            </w:pPr>
          </w:p>
          <w:p w14:paraId="2FF514C8" w14:textId="77777777" w:rsidR="00AC38A5" w:rsidRDefault="00AC38A5">
            <w:pPr>
              <w:widowControl/>
              <w:rPr>
                <w:rFonts w:cs="宋体"/>
                <w:kern w:val="0"/>
                <w:sz w:val="24"/>
              </w:rPr>
            </w:pPr>
          </w:p>
          <w:p w14:paraId="682B0842" w14:textId="77777777" w:rsidR="00AC38A5" w:rsidRDefault="00AC38A5">
            <w:pPr>
              <w:widowControl/>
              <w:rPr>
                <w:rFonts w:cs="宋体"/>
                <w:kern w:val="0"/>
                <w:sz w:val="24"/>
              </w:rPr>
            </w:pPr>
          </w:p>
          <w:p w14:paraId="55E8B061" w14:textId="77777777" w:rsidR="00AC38A5" w:rsidRDefault="00AC38A5">
            <w:pPr>
              <w:widowControl/>
              <w:rPr>
                <w:rFonts w:cs="宋体"/>
                <w:kern w:val="0"/>
                <w:sz w:val="24"/>
              </w:rPr>
            </w:pPr>
          </w:p>
          <w:p w14:paraId="5AC3625D" w14:textId="77777777" w:rsidR="00AC38A5" w:rsidRDefault="00AC38A5">
            <w:pPr>
              <w:widowControl/>
              <w:rPr>
                <w:rFonts w:cs="宋体"/>
                <w:kern w:val="0"/>
                <w:sz w:val="24"/>
              </w:rPr>
            </w:pPr>
          </w:p>
          <w:p w14:paraId="14A15D8F" w14:textId="77777777" w:rsidR="00AC38A5" w:rsidRDefault="00AC38A5">
            <w:pPr>
              <w:widowControl/>
              <w:rPr>
                <w:rFonts w:cs="宋体"/>
                <w:kern w:val="0"/>
                <w:sz w:val="24"/>
              </w:rPr>
            </w:pPr>
          </w:p>
          <w:p w14:paraId="0D8EED47" w14:textId="77777777" w:rsidR="00AC38A5" w:rsidRDefault="00AC38A5">
            <w:pPr>
              <w:widowControl/>
              <w:rPr>
                <w:rFonts w:cs="宋体"/>
                <w:kern w:val="0"/>
                <w:sz w:val="24"/>
              </w:rPr>
            </w:pPr>
          </w:p>
          <w:p w14:paraId="3F31645B" w14:textId="77777777" w:rsidR="00AC38A5" w:rsidRDefault="00AC38A5">
            <w:pPr>
              <w:widowControl/>
              <w:rPr>
                <w:rFonts w:cs="宋体"/>
                <w:kern w:val="0"/>
                <w:sz w:val="24"/>
              </w:rPr>
            </w:pPr>
          </w:p>
          <w:p w14:paraId="64E3CD4D" w14:textId="77777777" w:rsidR="00AC38A5" w:rsidRDefault="00AC38A5">
            <w:pPr>
              <w:widowControl/>
              <w:rPr>
                <w:rFonts w:cs="宋体"/>
                <w:kern w:val="0"/>
                <w:sz w:val="24"/>
              </w:rPr>
            </w:pPr>
          </w:p>
          <w:p w14:paraId="1247DF70" w14:textId="77777777" w:rsidR="00AC38A5" w:rsidRDefault="00AC38A5">
            <w:pPr>
              <w:widowControl/>
              <w:rPr>
                <w:rFonts w:cs="宋体"/>
                <w:kern w:val="0"/>
                <w:sz w:val="24"/>
              </w:rPr>
            </w:pPr>
          </w:p>
          <w:p w14:paraId="6A5384B5" w14:textId="77777777" w:rsidR="00AC38A5" w:rsidRDefault="00AC38A5">
            <w:pPr>
              <w:widowControl/>
              <w:rPr>
                <w:rFonts w:cs="宋体"/>
                <w:kern w:val="0"/>
                <w:sz w:val="24"/>
              </w:rPr>
            </w:pPr>
          </w:p>
          <w:p w14:paraId="2116F65D" w14:textId="77777777" w:rsidR="00AC38A5" w:rsidRDefault="00AC38A5">
            <w:pPr>
              <w:widowControl/>
              <w:rPr>
                <w:rFonts w:cs="宋体"/>
                <w:kern w:val="0"/>
                <w:sz w:val="24"/>
              </w:rPr>
            </w:pPr>
          </w:p>
          <w:p w14:paraId="08F602C3" w14:textId="77777777" w:rsidR="00AC38A5" w:rsidRDefault="00AC38A5">
            <w:pPr>
              <w:widowControl/>
              <w:rPr>
                <w:rFonts w:cs="宋体"/>
                <w:kern w:val="0"/>
                <w:sz w:val="24"/>
              </w:rPr>
            </w:pPr>
          </w:p>
          <w:p w14:paraId="60D4B66C" w14:textId="77777777" w:rsidR="00AC38A5" w:rsidRDefault="00AC38A5">
            <w:pPr>
              <w:pStyle w:val="a6"/>
              <w:spacing w:line="400" w:lineRule="exact"/>
              <w:rPr>
                <w:color w:val="000000"/>
              </w:rPr>
            </w:pPr>
            <w:r>
              <w:rPr>
                <w:rFonts w:cs="宋体" w:hint="eastAsia"/>
                <w:color w:val="000000"/>
                <w:kern w:val="0"/>
              </w:rPr>
              <w:t>对于成</w:t>
            </w:r>
            <w:r>
              <w:rPr>
                <w:rFonts w:hint="eastAsia"/>
                <w:color w:val="000000"/>
              </w:rPr>
              <w:t>功立项曦源项目的课题，</w:t>
            </w:r>
            <w:r>
              <w:rPr>
                <w:rFonts w:hint="eastAsia"/>
                <w:color w:val="000000"/>
              </w:rPr>
              <w:t>FDUROP</w:t>
            </w:r>
            <w:r>
              <w:rPr>
                <w:rFonts w:hint="eastAsia"/>
                <w:color w:val="000000"/>
              </w:rPr>
              <w:t>或将选报上海市</w:t>
            </w:r>
            <w:r>
              <w:rPr>
                <w:color w:val="000000"/>
              </w:rPr>
              <w:t>大学生创</w:t>
            </w:r>
            <w:r>
              <w:rPr>
                <w:rFonts w:hint="eastAsia"/>
                <w:color w:val="000000"/>
              </w:rPr>
              <w:t>新创业计划（申</w:t>
            </w:r>
          </w:p>
          <w:p w14:paraId="5B67474B" w14:textId="77777777" w:rsidR="00AC38A5" w:rsidRDefault="00AC38A5">
            <w:pPr>
              <w:pStyle w:val="a6"/>
              <w:spacing w:line="400" w:lineRule="exact"/>
              <w:ind w:firstLineChars="0" w:firstLine="0"/>
              <w:rPr>
                <w:color w:val="000000"/>
              </w:rPr>
            </w:pPr>
            <w:r>
              <w:rPr>
                <w:color w:val="000000"/>
              </w:rPr>
              <w:t>报时只填写项目基本信息，审核通过后会公布项目批准号）</w:t>
            </w:r>
            <w:r>
              <w:rPr>
                <w:rFonts w:hint="eastAsia"/>
                <w:color w:val="000000"/>
              </w:rPr>
              <w:t>，</w:t>
            </w:r>
            <w:r>
              <w:rPr>
                <w:color w:val="000000"/>
              </w:rPr>
              <w:t>课题结题后</w:t>
            </w:r>
            <w:r>
              <w:rPr>
                <w:rFonts w:hint="eastAsia"/>
                <w:color w:val="000000"/>
              </w:rPr>
              <w:t>FDUROP</w:t>
            </w:r>
          </w:p>
          <w:p w14:paraId="2426DDF7" w14:textId="77777777" w:rsidR="00AC38A5" w:rsidRDefault="00AC38A5">
            <w:pPr>
              <w:pStyle w:val="a6"/>
              <w:spacing w:line="400" w:lineRule="exact"/>
              <w:ind w:firstLineChars="0" w:firstLine="0"/>
              <w:rPr>
                <w:color w:val="000000"/>
              </w:rPr>
            </w:pPr>
            <w:r>
              <w:rPr>
                <w:color w:val="000000"/>
              </w:rPr>
              <w:t>还将向上级主管部门提交结题报告</w:t>
            </w:r>
            <w:r>
              <w:rPr>
                <w:rFonts w:hint="eastAsia"/>
                <w:color w:val="000000"/>
              </w:rPr>
              <w:t>（提交的版本由导师和学生修改并确认），请知晓。</w:t>
            </w:r>
          </w:p>
          <w:p w14:paraId="021E1EC8" w14:textId="77777777" w:rsidR="00AC38A5" w:rsidRDefault="00AC38A5">
            <w:pPr>
              <w:widowControl/>
              <w:rPr>
                <w:color w:val="000000"/>
                <w:sz w:val="24"/>
              </w:rPr>
            </w:pPr>
          </w:p>
          <w:p w14:paraId="588F8E29" w14:textId="77777777" w:rsidR="00AC38A5" w:rsidRDefault="00AC38A5">
            <w:pPr>
              <w:widowControl/>
              <w:spacing w:line="400" w:lineRule="exact"/>
              <w:rPr>
                <w:rFonts w:hAnsi="宋体" w:cs="宋体"/>
                <w:kern w:val="0"/>
                <w:sz w:val="24"/>
              </w:rPr>
            </w:pPr>
            <w:r>
              <w:rPr>
                <w:rFonts w:cs="宋体" w:hint="eastAsia"/>
                <w:kern w:val="0"/>
                <w:sz w:val="24"/>
              </w:rPr>
              <w:t xml:space="preserve">                            </w:t>
            </w:r>
            <w:r>
              <w:rPr>
                <w:rFonts w:hAnsi="宋体" w:cs="宋体" w:hint="eastAsia"/>
                <w:kern w:val="0"/>
                <w:sz w:val="24"/>
              </w:rPr>
              <w:t>导师（签名）：</w:t>
            </w:r>
            <w:r>
              <w:rPr>
                <w:rFonts w:cs="宋体" w:hint="eastAsia"/>
                <w:kern w:val="0"/>
                <w:sz w:val="24"/>
              </w:rPr>
              <w:t xml:space="preserve">               </w:t>
            </w:r>
            <w:r>
              <w:rPr>
                <w:rFonts w:hAnsi="宋体" w:cs="宋体" w:hint="eastAsia"/>
                <w:kern w:val="0"/>
                <w:sz w:val="24"/>
              </w:rPr>
              <w:t>年</w:t>
            </w:r>
            <w:r>
              <w:rPr>
                <w:rFonts w:cs="宋体" w:hint="eastAsia"/>
                <w:kern w:val="0"/>
                <w:sz w:val="24"/>
              </w:rPr>
              <w:t xml:space="preserve">      </w:t>
            </w:r>
            <w:r>
              <w:rPr>
                <w:rFonts w:hAnsi="宋体" w:cs="宋体" w:hint="eastAsia"/>
                <w:kern w:val="0"/>
                <w:sz w:val="24"/>
              </w:rPr>
              <w:t>月</w:t>
            </w:r>
            <w:r>
              <w:rPr>
                <w:rFonts w:cs="宋体" w:hint="eastAsia"/>
                <w:kern w:val="0"/>
                <w:sz w:val="24"/>
              </w:rPr>
              <w:t xml:space="preserve">     </w:t>
            </w:r>
            <w:r>
              <w:rPr>
                <w:rFonts w:hAnsi="宋体" w:cs="宋体" w:hint="eastAsia"/>
                <w:kern w:val="0"/>
                <w:sz w:val="24"/>
              </w:rPr>
              <w:t>日</w:t>
            </w:r>
          </w:p>
          <w:p w14:paraId="164D9AE2" w14:textId="77777777" w:rsidR="00AC38A5" w:rsidRDefault="00AC38A5">
            <w:pPr>
              <w:jc w:val="left"/>
              <w:rPr>
                <w:rFonts w:cs="宋体"/>
                <w:kern w:val="0"/>
                <w:sz w:val="24"/>
              </w:rPr>
            </w:pPr>
          </w:p>
        </w:tc>
      </w:tr>
    </w:tbl>
    <w:p w14:paraId="19D183D1" w14:textId="77777777" w:rsidR="00AC38A5" w:rsidRDefault="00AC38A5">
      <w:pPr>
        <w:spacing w:line="360" w:lineRule="auto"/>
        <w:rPr>
          <w:b/>
          <w:sz w:val="24"/>
        </w:rPr>
      </w:pPr>
    </w:p>
    <w:p w14:paraId="15BAB056" w14:textId="77777777" w:rsidR="00AC38A5" w:rsidRDefault="00AC38A5">
      <w:pPr>
        <w:spacing w:line="360" w:lineRule="auto"/>
        <w:rPr>
          <w:b/>
          <w:sz w:val="24"/>
        </w:rPr>
      </w:pPr>
      <w:r>
        <w:rPr>
          <w:b/>
          <w:sz w:val="24"/>
        </w:rPr>
        <w:br w:type="page"/>
      </w:r>
      <w:r>
        <w:rPr>
          <w:rFonts w:hint="eastAsia"/>
          <w:b/>
          <w:sz w:val="24"/>
        </w:rPr>
        <w:t>八、院系</w:t>
      </w:r>
      <w:r>
        <w:rPr>
          <w:rFonts w:hAnsi="宋体" w:hint="eastAsia"/>
          <w:b/>
          <w:sz w:val="24"/>
        </w:rPr>
        <w:t>评审意见</w:t>
      </w:r>
    </w:p>
    <w:tbl>
      <w:tblPr>
        <w:tblpPr w:leftFromText="180" w:rightFromText="180" w:vertAnchor="page" w:horzAnchor="margin" w:tblpX="-67" w:tblpY="1801"/>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1"/>
        <w:gridCol w:w="4043"/>
        <w:gridCol w:w="4002"/>
      </w:tblGrid>
      <w:tr w:rsidR="002B4FD1" w14:paraId="0A7233B2" w14:textId="77777777">
        <w:tc>
          <w:tcPr>
            <w:tcW w:w="601" w:type="dxa"/>
            <w:vMerge w:val="restart"/>
            <w:vAlign w:val="center"/>
          </w:tcPr>
          <w:p w14:paraId="360B8AB1" w14:textId="77777777" w:rsidR="00AC38A5" w:rsidRDefault="00AC38A5">
            <w:pPr>
              <w:spacing w:line="400" w:lineRule="exact"/>
              <w:jc w:val="center"/>
            </w:pPr>
            <w:r>
              <w:rPr>
                <w:rFonts w:hint="eastAsia"/>
              </w:rPr>
              <w:t>基</w:t>
            </w:r>
          </w:p>
          <w:p w14:paraId="73D46BA9" w14:textId="77777777" w:rsidR="00AC38A5" w:rsidRDefault="00AC38A5">
            <w:pPr>
              <w:spacing w:line="400" w:lineRule="exact"/>
              <w:jc w:val="center"/>
            </w:pPr>
            <w:r>
              <w:rPr>
                <w:rFonts w:hint="eastAsia"/>
              </w:rPr>
              <w:t>本</w:t>
            </w:r>
          </w:p>
          <w:p w14:paraId="3733178C" w14:textId="77777777" w:rsidR="00AC38A5" w:rsidRDefault="00AC38A5">
            <w:pPr>
              <w:spacing w:line="400" w:lineRule="exact"/>
              <w:jc w:val="center"/>
            </w:pPr>
            <w:r>
              <w:rPr>
                <w:rFonts w:hint="eastAsia"/>
              </w:rPr>
              <w:t>评</w:t>
            </w:r>
          </w:p>
          <w:p w14:paraId="3E1B3817" w14:textId="77777777" w:rsidR="00AC38A5" w:rsidRDefault="00AC38A5">
            <w:pPr>
              <w:spacing w:line="400" w:lineRule="exact"/>
              <w:jc w:val="center"/>
            </w:pPr>
            <w:r>
              <w:rPr>
                <w:rFonts w:hint="eastAsia"/>
              </w:rPr>
              <w:t>定</w:t>
            </w:r>
          </w:p>
        </w:tc>
        <w:tc>
          <w:tcPr>
            <w:tcW w:w="4043" w:type="dxa"/>
          </w:tcPr>
          <w:p w14:paraId="3543A937" w14:textId="77777777" w:rsidR="00AC38A5" w:rsidRDefault="00AC38A5">
            <w:pPr>
              <w:spacing w:line="400" w:lineRule="exact"/>
              <w:ind w:left="1440" w:hangingChars="600" w:hanging="1440"/>
              <w:rPr>
                <w:sz w:val="24"/>
              </w:rPr>
            </w:pPr>
            <w:r>
              <w:rPr>
                <w:rFonts w:hint="eastAsia"/>
                <w:sz w:val="24"/>
              </w:rPr>
              <w:t>课题意义：□具有理论和实际意义</w:t>
            </w:r>
          </w:p>
          <w:p w14:paraId="7FBF7B2B" w14:textId="77777777" w:rsidR="00AC38A5" w:rsidRDefault="00AC38A5">
            <w:pPr>
              <w:spacing w:line="400" w:lineRule="exact"/>
              <w:ind w:left="1440" w:hangingChars="600" w:hanging="1440"/>
              <w:rPr>
                <w:sz w:val="24"/>
              </w:rPr>
            </w:pPr>
            <w:r>
              <w:rPr>
                <w:rFonts w:hint="eastAsia"/>
                <w:sz w:val="24"/>
              </w:rPr>
              <w:t xml:space="preserve">          </w:t>
            </w:r>
            <w:r>
              <w:rPr>
                <w:rFonts w:hint="eastAsia"/>
                <w:sz w:val="24"/>
              </w:rPr>
              <w:t>□具有理论意义</w:t>
            </w:r>
          </w:p>
          <w:p w14:paraId="6FE518CE" w14:textId="77777777" w:rsidR="00AC38A5" w:rsidRDefault="00AC38A5">
            <w:pPr>
              <w:spacing w:line="400" w:lineRule="exact"/>
              <w:ind w:left="1440" w:hangingChars="600" w:hanging="1440"/>
              <w:rPr>
                <w:sz w:val="24"/>
              </w:rPr>
            </w:pPr>
            <w:r>
              <w:rPr>
                <w:rFonts w:hint="eastAsia"/>
                <w:sz w:val="24"/>
              </w:rPr>
              <w:t xml:space="preserve">          </w:t>
            </w:r>
            <w:r>
              <w:rPr>
                <w:rFonts w:hint="eastAsia"/>
                <w:sz w:val="24"/>
              </w:rPr>
              <w:t>□具有实际意义</w:t>
            </w:r>
          </w:p>
          <w:p w14:paraId="42F57E2A" w14:textId="77777777" w:rsidR="00AC38A5" w:rsidRDefault="00AC38A5">
            <w:pPr>
              <w:spacing w:line="400" w:lineRule="exact"/>
              <w:rPr>
                <w:sz w:val="24"/>
              </w:rPr>
            </w:pPr>
            <w:r>
              <w:rPr>
                <w:rFonts w:hint="eastAsia"/>
                <w:sz w:val="24"/>
              </w:rPr>
              <w:t xml:space="preserve">          </w:t>
            </w:r>
            <w:r>
              <w:rPr>
                <w:rFonts w:hint="eastAsia"/>
                <w:sz w:val="24"/>
              </w:rPr>
              <w:t>□意义不大</w:t>
            </w:r>
          </w:p>
        </w:tc>
        <w:tc>
          <w:tcPr>
            <w:tcW w:w="4002" w:type="dxa"/>
          </w:tcPr>
          <w:p w14:paraId="5EF5D750" w14:textId="77777777" w:rsidR="00AC38A5" w:rsidRDefault="00AC38A5">
            <w:pPr>
              <w:spacing w:line="400" w:lineRule="exact"/>
              <w:rPr>
                <w:sz w:val="24"/>
              </w:rPr>
            </w:pPr>
            <w:r>
              <w:rPr>
                <w:rFonts w:hint="eastAsia"/>
                <w:sz w:val="24"/>
              </w:rPr>
              <w:t>创新性：□很好</w:t>
            </w:r>
            <w:r>
              <w:rPr>
                <w:rFonts w:hint="eastAsia"/>
                <w:sz w:val="24"/>
              </w:rPr>
              <w:t xml:space="preserve">    </w:t>
            </w:r>
          </w:p>
          <w:p w14:paraId="185211E6" w14:textId="77777777" w:rsidR="00AC38A5" w:rsidRDefault="00AC38A5">
            <w:pPr>
              <w:spacing w:line="400" w:lineRule="exact"/>
              <w:rPr>
                <w:sz w:val="24"/>
              </w:rPr>
            </w:pPr>
            <w:r>
              <w:rPr>
                <w:rFonts w:hint="eastAsia"/>
                <w:sz w:val="24"/>
              </w:rPr>
              <w:t xml:space="preserve">        </w:t>
            </w:r>
            <w:r>
              <w:rPr>
                <w:rFonts w:hint="eastAsia"/>
                <w:sz w:val="24"/>
              </w:rPr>
              <w:t>□较好</w:t>
            </w:r>
          </w:p>
          <w:p w14:paraId="1F85655F" w14:textId="77777777" w:rsidR="00AC38A5" w:rsidRDefault="00AC38A5">
            <w:pPr>
              <w:spacing w:line="400" w:lineRule="exact"/>
              <w:ind w:firstLineChars="400" w:firstLine="960"/>
              <w:rPr>
                <w:sz w:val="24"/>
              </w:rPr>
            </w:pPr>
            <w:r>
              <w:rPr>
                <w:rFonts w:hint="eastAsia"/>
                <w:sz w:val="24"/>
              </w:rPr>
              <w:t>□一般</w:t>
            </w:r>
            <w:r>
              <w:rPr>
                <w:rFonts w:hint="eastAsia"/>
                <w:sz w:val="24"/>
              </w:rPr>
              <w:t xml:space="preserve">    </w:t>
            </w:r>
          </w:p>
          <w:p w14:paraId="5B8EA58F" w14:textId="77777777" w:rsidR="00AC38A5" w:rsidRDefault="00AC38A5">
            <w:pPr>
              <w:spacing w:line="400" w:lineRule="exact"/>
              <w:ind w:firstLineChars="400" w:firstLine="960"/>
            </w:pPr>
            <w:r>
              <w:rPr>
                <w:rFonts w:hint="eastAsia"/>
                <w:sz w:val="24"/>
              </w:rPr>
              <w:t>□没有创新之处</w:t>
            </w:r>
          </w:p>
        </w:tc>
      </w:tr>
      <w:tr w:rsidR="002B4FD1" w14:paraId="1567AEFC" w14:textId="77777777">
        <w:tc>
          <w:tcPr>
            <w:tcW w:w="601" w:type="dxa"/>
            <w:vMerge/>
          </w:tcPr>
          <w:p w14:paraId="5A35F7D9" w14:textId="77777777" w:rsidR="00AC38A5" w:rsidRDefault="00AC38A5">
            <w:pPr>
              <w:spacing w:line="400" w:lineRule="exact"/>
            </w:pPr>
          </w:p>
        </w:tc>
        <w:tc>
          <w:tcPr>
            <w:tcW w:w="4043" w:type="dxa"/>
          </w:tcPr>
          <w:p w14:paraId="637224E9" w14:textId="77777777" w:rsidR="00AC38A5" w:rsidRDefault="00AC38A5">
            <w:pPr>
              <w:spacing w:line="400" w:lineRule="exact"/>
              <w:ind w:left="1200" w:hangingChars="500" w:hanging="1200"/>
              <w:rPr>
                <w:sz w:val="24"/>
              </w:rPr>
            </w:pPr>
            <w:r>
              <w:rPr>
                <w:rFonts w:hint="eastAsia"/>
                <w:sz w:val="24"/>
              </w:rPr>
              <w:t>独立性：□自己提出课题方向，在导师指导下独立完成</w:t>
            </w:r>
          </w:p>
          <w:p w14:paraId="2CFED9C2" w14:textId="77777777" w:rsidR="00AC38A5" w:rsidRDefault="00AC38A5">
            <w:pPr>
              <w:spacing w:line="400" w:lineRule="exact"/>
              <w:ind w:left="1200" w:hangingChars="500" w:hanging="1200"/>
              <w:rPr>
                <w:sz w:val="24"/>
              </w:rPr>
            </w:pPr>
            <w:r>
              <w:rPr>
                <w:rFonts w:hint="eastAsia"/>
                <w:sz w:val="24"/>
              </w:rPr>
              <w:t xml:space="preserve">        </w:t>
            </w:r>
            <w:r>
              <w:rPr>
                <w:rFonts w:hint="eastAsia"/>
                <w:sz w:val="24"/>
              </w:rPr>
              <w:t>□参加导师课题组，但是相对独立的子课题</w:t>
            </w:r>
          </w:p>
          <w:p w14:paraId="47F4BC85" w14:textId="77777777" w:rsidR="00AC38A5" w:rsidRDefault="00AC38A5">
            <w:pPr>
              <w:spacing w:line="400" w:lineRule="exact"/>
              <w:ind w:left="1200" w:hangingChars="500" w:hanging="1200"/>
            </w:pPr>
            <w:r>
              <w:rPr>
                <w:rFonts w:hint="eastAsia"/>
                <w:sz w:val="24"/>
              </w:rPr>
              <w:t xml:space="preserve">        </w:t>
            </w:r>
            <w:r>
              <w:rPr>
                <w:rFonts w:hint="eastAsia"/>
                <w:sz w:val="24"/>
              </w:rPr>
              <w:t>□没有独立的想法和课题</w:t>
            </w:r>
          </w:p>
        </w:tc>
        <w:tc>
          <w:tcPr>
            <w:tcW w:w="4002" w:type="dxa"/>
          </w:tcPr>
          <w:p w14:paraId="12F11A61" w14:textId="77777777" w:rsidR="00AC38A5" w:rsidRDefault="00AC38A5">
            <w:pPr>
              <w:spacing w:line="400" w:lineRule="exact"/>
              <w:ind w:left="1200" w:hangingChars="500" w:hanging="1200"/>
              <w:rPr>
                <w:sz w:val="24"/>
              </w:rPr>
            </w:pPr>
            <w:r>
              <w:rPr>
                <w:rFonts w:hint="eastAsia"/>
                <w:sz w:val="24"/>
              </w:rPr>
              <w:t>可行性：□选题大小适中，研究方案设计合理，切实可行</w:t>
            </w:r>
          </w:p>
          <w:p w14:paraId="468DA978" w14:textId="77777777" w:rsidR="00AC38A5" w:rsidRDefault="00AC38A5">
            <w:pPr>
              <w:spacing w:line="400" w:lineRule="exact"/>
              <w:ind w:left="1200" w:hangingChars="500" w:hanging="1200"/>
              <w:rPr>
                <w:sz w:val="24"/>
              </w:rPr>
            </w:pPr>
            <w:r>
              <w:rPr>
                <w:rFonts w:hint="eastAsia"/>
                <w:sz w:val="24"/>
              </w:rPr>
              <w:t xml:space="preserve">        </w:t>
            </w:r>
            <w:r>
              <w:rPr>
                <w:rFonts w:hint="eastAsia"/>
                <w:sz w:val="24"/>
              </w:rPr>
              <w:t>□选题和研究方案尚可，但需要改进或细化</w:t>
            </w:r>
          </w:p>
          <w:p w14:paraId="43AB3D35" w14:textId="77777777" w:rsidR="00AC38A5" w:rsidRDefault="00AC38A5">
            <w:pPr>
              <w:spacing w:line="400" w:lineRule="exact"/>
              <w:ind w:left="1200" w:hangingChars="500" w:hanging="1200"/>
              <w:rPr>
                <w:sz w:val="24"/>
              </w:rPr>
            </w:pPr>
            <w:r>
              <w:rPr>
                <w:rFonts w:hint="eastAsia"/>
                <w:sz w:val="24"/>
              </w:rPr>
              <w:t xml:space="preserve">        </w:t>
            </w:r>
            <w:r>
              <w:rPr>
                <w:rFonts w:hint="eastAsia"/>
                <w:sz w:val="24"/>
              </w:rPr>
              <w:t>□题目和研究方案需要有较大调整或改进</w:t>
            </w:r>
          </w:p>
          <w:p w14:paraId="1B57E137" w14:textId="77777777" w:rsidR="00AC38A5" w:rsidRDefault="00AC38A5">
            <w:pPr>
              <w:spacing w:line="400" w:lineRule="exact"/>
              <w:ind w:left="1200" w:hangingChars="500" w:hanging="1200"/>
              <w:rPr>
                <w:sz w:val="24"/>
              </w:rPr>
            </w:pPr>
            <w:r>
              <w:rPr>
                <w:rFonts w:hint="eastAsia"/>
                <w:sz w:val="24"/>
              </w:rPr>
              <w:t xml:space="preserve">        </w:t>
            </w:r>
            <w:r>
              <w:rPr>
                <w:rFonts w:hint="eastAsia"/>
                <w:sz w:val="24"/>
              </w:rPr>
              <w:t>□选题不合理，研究方案不可行</w:t>
            </w:r>
          </w:p>
        </w:tc>
      </w:tr>
      <w:tr w:rsidR="002B4FD1" w14:paraId="2F578149" w14:textId="77777777">
        <w:trPr>
          <w:trHeight w:val="1658"/>
        </w:trPr>
        <w:tc>
          <w:tcPr>
            <w:tcW w:w="601" w:type="dxa"/>
            <w:vMerge/>
          </w:tcPr>
          <w:p w14:paraId="45B0AF45" w14:textId="77777777" w:rsidR="00AC38A5" w:rsidRDefault="00AC38A5">
            <w:pPr>
              <w:spacing w:line="400" w:lineRule="exact"/>
            </w:pPr>
          </w:p>
        </w:tc>
        <w:tc>
          <w:tcPr>
            <w:tcW w:w="4043" w:type="dxa"/>
          </w:tcPr>
          <w:p w14:paraId="2640CCF9" w14:textId="77777777" w:rsidR="00AC38A5" w:rsidRDefault="00AC38A5">
            <w:pPr>
              <w:spacing w:line="400" w:lineRule="exact"/>
              <w:ind w:left="1440" w:hangingChars="600" w:hanging="1440"/>
              <w:rPr>
                <w:sz w:val="24"/>
              </w:rPr>
            </w:pPr>
            <w:r>
              <w:rPr>
                <w:rFonts w:hint="eastAsia"/>
                <w:sz w:val="24"/>
              </w:rPr>
              <w:t>资料准备：□完成资料综述或前期调研，包括第一手资料在内的材料充分</w:t>
            </w:r>
          </w:p>
          <w:p w14:paraId="1F043D4F" w14:textId="77777777" w:rsidR="00AC38A5" w:rsidRDefault="00AC38A5">
            <w:pPr>
              <w:spacing w:line="400" w:lineRule="exact"/>
              <w:ind w:leftChars="570" w:left="1437" w:hangingChars="100" w:hanging="240"/>
              <w:rPr>
                <w:sz w:val="24"/>
              </w:rPr>
            </w:pPr>
            <w:r>
              <w:rPr>
                <w:rFonts w:hint="eastAsia"/>
                <w:sz w:val="24"/>
              </w:rPr>
              <w:t>□资料准备或调研稍显不足</w:t>
            </w:r>
          </w:p>
          <w:p w14:paraId="00B0B2CE" w14:textId="77777777" w:rsidR="00AC38A5" w:rsidRDefault="00AC38A5">
            <w:pPr>
              <w:spacing w:line="400" w:lineRule="exact"/>
              <w:ind w:firstLineChars="500" w:firstLine="1200"/>
              <w:rPr>
                <w:sz w:val="24"/>
              </w:rPr>
            </w:pPr>
            <w:r>
              <w:rPr>
                <w:rFonts w:hint="eastAsia"/>
                <w:sz w:val="24"/>
              </w:rPr>
              <w:t>□资料准备有较大缺陷</w:t>
            </w:r>
          </w:p>
        </w:tc>
        <w:tc>
          <w:tcPr>
            <w:tcW w:w="4002" w:type="dxa"/>
          </w:tcPr>
          <w:p w14:paraId="15C837AB" w14:textId="77777777" w:rsidR="00AC38A5" w:rsidRDefault="00AC38A5">
            <w:pPr>
              <w:spacing w:line="400" w:lineRule="exact"/>
              <w:rPr>
                <w:sz w:val="24"/>
              </w:rPr>
            </w:pPr>
            <w:r>
              <w:rPr>
                <w:rFonts w:hint="eastAsia"/>
                <w:sz w:val="24"/>
              </w:rPr>
              <w:t>书写规范性：□符合学术规范</w:t>
            </w:r>
          </w:p>
          <w:p w14:paraId="3D0C62C1" w14:textId="77777777" w:rsidR="00AC38A5" w:rsidRDefault="00AC38A5">
            <w:pPr>
              <w:spacing w:line="400" w:lineRule="exact"/>
              <w:rPr>
                <w:sz w:val="24"/>
              </w:rPr>
            </w:pPr>
            <w:r>
              <w:rPr>
                <w:rFonts w:hint="eastAsia"/>
                <w:sz w:val="24"/>
              </w:rPr>
              <w:t xml:space="preserve">            </w:t>
            </w:r>
            <w:r>
              <w:rPr>
                <w:rFonts w:hint="eastAsia"/>
                <w:sz w:val="24"/>
              </w:rPr>
              <w:t>□规范稍显不足</w:t>
            </w:r>
          </w:p>
          <w:p w14:paraId="1F355DF8" w14:textId="77777777" w:rsidR="00AC38A5" w:rsidRDefault="00AC38A5">
            <w:pPr>
              <w:spacing w:line="400" w:lineRule="exact"/>
              <w:ind w:left="1680" w:hangingChars="700" w:hanging="1680"/>
              <w:rPr>
                <w:sz w:val="24"/>
              </w:rPr>
            </w:pPr>
            <w:r>
              <w:rPr>
                <w:rFonts w:hint="eastAsia"/>
                <w:sz w:val="24"/>
              </w:rPr>
              <w:t xml:space="preserve">            </w:t>
            </w:r>
            <w:r>
              <w:rPr>
                <w:rFonts w:hint="eastAsia"/>
                <w:sz w:val="24"/>
              </w:rPr>
              <w:t>□与学术规范有较大差距</w:t>
            </w:r>
          </w:p>
          <w:p w14:paraId="5D62B8C7" w14:textId="77777777" w:rsidR="00AC38A5" w:rsidRDefault="00AC38A5">
            <w:pPr>
              <w:spacing w:line="400" w:lineRule="exact"/>
              <w:ind w:left="1680" w:hangingChars="700" w:hanging="1680"/>
            </w:pPr>
            <w:r>
              <w:rPr>
                <w:rFonts w:hint="eastAsia"/>
                <w:sz w:val="24"/>
              </w:rPr>
              <w:t xml:space="preserve">            </w:t>
            </w:r>
            <w:r>
              <w:rPr>
                <w:rFonts w:hint="eastAsia"/>
                <w:sz w:val="24"/>
              </w:rPr>
              <w:t>□完全不符合学术规范</w:t>
            </w:r>
          </w:p>
        </w:tc>
      </w:tr>
      <w:tr w:rsidR="002B4FD1" w14:paraId="4755C4D4" w14:textId="77777777">
        <w:trPr>
          <w:trHeight w:val="6341"/>
        </w:trPr>
        <w:tc>
          <w:tcPr>
            <w:tcW w:w="601" w:type="dxa"/>
            <w:vAlign w:val="center"/>
          </w:tcPr>
          <w:p w14:paraId="4B07A2F0" w14:textId="77777777" w:rsidR="00AC38A5" w:rsidRDefault="00AC38A5">
            <w:pPr>
              <w:spacing w:line="400" w:lineRule="exact"/>
              <w:jc w:val="center"/>
            </w:pPr>
            <w:r>
              <w:rPr>
                <w:rFonts w:hint="eastAsia"/>
              </w:rPr>
              <w:t>综合评价与</w:t>
            </w:r>
          </w:p>
          <w:p w14:paraId="7F02ADB8" w14:textId="77777777" w:rsidR="00AC38A5" w:rsidRDefault="00AC38A5">
            <w:pPr>
              <w:spacing w:line="400" w:lineRule="exact"/>
              <w:jc w:val="center"/>
            </w:pPr>
            <w:r>
              <w:rPr>
                <w:rFonts w:hint="eastAsia"/>
              </w:rPr>
              <w:t>建议</w:t>
            </w:r>
          </w:p>
        </w:tc>
        <w:tc>
          <w:tcPr>
            <w:tcW w:w="8045" w:type="dxa"/>
            <w:gridSpan w:val="2"/>
          </w:tcPr>
          <w:p w14:paraId="24CF7890" w14:textId="77777777" w:rsidR="00AC38A5" w:rsidRDefault="00AC38A5">
            <w:pPr>
              <w:spacing w:line="400" w:lineRule="exact"/>
              <w:rPr>
                <w:color w:val="000000"/>
              </w:rPr>
            </w:pPr>
            <w:r>
              <w:rPr>
                <w:rFonts w:hint="eastAsia"/>
                <w:b/>
                <w:color w:val="000000"/>
                <w:sz w:val="24"/>
              </w:rPr>
              <w:t>给学生的评审意见及修改建议：</w:t>
            </w:r>
          </w:p>
          <w:p w14:paraId="4650E495" w14:textId="77777777" w:rsidR="00AC38A5" w:rsidRDefault="00AC38A5">
            <w:pPr>
              <w:spacing w:line="400" w:lineRule="exact"/>
            </w:pPr>
          </w:p>
          <w:p w14:paraId="285E11C8" w14:textId="77777777" w:rsidR="00AC38A5" w:rsidRDefault="00AC38A5">
            <w:pPr>
              <w:spacing w:line="400" w:lineRule="exact"/>
            </w:pPr>
          </w:p>
          <w:p w14:paraId="3BDCDD7A" w14:textId="77777777" w:rsidR="00AC38A5" w:rsidRDefault="00AC38A5">
            <w:pPr>
              <w:spacing w:line="400" w:lineRule="exact"/>
            </w:pPr>
          </w:p>
          <w:p w14:paraId="23297786" w14:textId="77777777" w:rsidR="00AC38A5" w:rsidRDefault="00AC38A5">
            <w:pPr>
              <w:spacing w:line="400" w:lineRule="exact"/>
            </w:pPr>
          </w:p>
          <w:p w14:paraId="08DB203B" w14:textId="77777777" w:rsidR="00AC38A5" w:rsidRDefault="00AC38A5">
            <w:pPr>
              <w:spacing w:line="400" w:lineRule="exact"/>
            </w:pPr>
          </w:p>
          <w:p w14:paraId="59703506" w14:textId="77777777" w:rsidR="00AC38A5" w:rsidRDefault="00AC38A5">
            <w:pPr>
              <w:spacing w:line="400" w:lineRule="exact"/>
            </w:pPr>
          </w:p>
          <w:p w14:paraId="40AF0CDC" w14:textId="77777777" w:rsidR="00AC38A5" w:rsidRDefault="00AC38A5">
            <w:pPr>
              <w:spacing w:line="400" w:lineRule="exact"/>
            </w:pPr>
          </w:p>
          <w:p w14:paraId="168D1A0F" w14:textId="77777777" w:rsidR="00AC38A5" w:rsidRDefault="00AC38A5">
            <w:pPr>
              <w:spacing w:line="400" w:lineRule="exact"/>
            </w:pPr>
          </w:p>
          <w:p w14:paraId="3E2D6586" w14:textId="77777777" w:rsidR="00AC38A5" w:rsidRDefault="00AC38A5">
            <w:pPr>
              <w:spacing w:line="400" w:lineRule="exact"/>
            </w:pPr>
          </w:p>
          <w:p w14:paraId="6E9CA8BB" w14:textId="77777777" w:rsidR="00AC38A5" w:rsidRDefault="00AC38A5">
            <w:pPr>
              <w:spacing w:line="400" w:lineRule="exact"/>
            </w:pPr>
          </w:p>
          <w:p w14:paraId="0B021316" w14:textId="77777777" w:rsidR="00AC38A5" w:rsidRDefault="00AC38A5">
            <w:pPr>
              <w:spacing w:line="400" w:lineRule="exact"/>
              <w:ind w:left="1440" w:hangingChars="600" w:hanging="1440"/>
              <w:rPr>
                <w:sz w:val="24"/>
              </w:rPr>
            </w:pPr>
            <w:r>
              <w:rPr>
                <w:rFonts w:hint="eastAsia"/>
                <w:sz w:val="24"/>
              </w:rPr>
              <w:t xml:space="preserve">        </w:t>
            </w:r>
            <w:r>
              <w:rPr>
                <w:rFonts w:hint="eastAsia"/>
                <w:sz w:val="24"/>
              </w:rPr>
              <w:t>□同意立项</w:t>
            </w:r>
            <w:r>
              <w:rPr>
                <w:rFonts w:hint="eastAsia"/>
                <w:sz w:val="24"/>
              </w:rPr>
              <w:t xml:space="preserve">        </w:t>
            </w:r>
            <w:r>
              <w:rPr>
                <w:rFonts w:hint="eastAsia"/>
                <w:sz w:val="24"/>
              </w:rPr>
              <w:t>□修改后再评审</w:t>
            </w:r>
            <w:r>
              <w:rPr>
                <w:rFonts w:hint="eastAsia"/>
                <w:sz w:val="24"/>
              </w:rPr>
              <w:t xml:space="preserve">        </w:t>
            </w:r>
            <w:r>
              <w:rPr>
                <w:rFonts w:hint="eastAsia"/>
                <w:sz w:val="24"/>
              </w:rPr>
              <w:t>□不同意立项</w:t>
            </w:r>
          </w:p>
          <w:p w14:paraId="69A2DDED" w14:textId="77777777" w:rsidR="00AC38A5" w:rsidRDefault="00AC38A5">
            <w:pPr>
              <w:spacing w:line="400" w:lineRule="exact"/>
              <w:rPr>
                <w:sz w:val="24"/>
              </w:rPr>
            </w:pPr>
            <w:r>
              <w:rPr>
                <w:rFonts w:hint="eastAsia"/>
                <w:sz w:val="24"/>
              </w:rPr>
              <w:t xml:space="preserve">    </w:t>
            </w:r>
          </w:p>
          <w:p w14:paraId="2828AA03" w14:textId="77777777" w:rsidR="00AC38A5" w:rsidRDefault="00AC38A5">
            <w:pPr>
              <w:spacing w:line="400" w:lineRule="exact"/>
              <w:rPr>
                <w:sz w:val="24"/>
              </w:rPr>
            </w:pPr>
            <w:r>
              <w:rPr>
                <w:rFonts w:hint="eastAsia"/>
                <w:sz w:val="24"/>
              </w:rPr>
              <w:t xml:space="preserve">                                          </w:t>
            </w:r>
            <w:r>
              <w:rPr>
                <w:rFonts w:hint="eastAsia"/>
                <w:sz w:val="24"/>
              </w:rPr>
              <w:t>评审老师：</w:t>
            </w:r>
          </w:p>
          <w:p w14:paraId="3B0EF18F" w14:textId="77777777" w:rsidR="00AC38A5" w:rsidRDefault="00AC38A5">
            <w:pPr>
              <w:spacing w:line="400" w:lineRule="exact"/>
              <w:rPr>
                <w:sz w:val="24"/>
              </w:rPr>
            </w:pPr>
            <w:r>
              <w:rPr>
                <w:rFonts w:hint="eastAsia"/>
                <w:sz w:val="24"/>
              </w:rPr>
              <w:t xml:space="preserve">                                          </w:t>
            </w:r>
            <w:r>
              <w:rPr>
                <w:rFonts w:hint="eastAsia"/>
                <w:sz w:val="24"/>
              </w:rPr>
              <w:t>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406CD69A" w14:textId="77777777" w:rsidR="00AC38A5" w:rsidRDefault="00AC38A5">
      <w:pPr>
        <w:spacing w:line="400" w:lineRule="exact"/>
        <w:rPr>
          <w:b/>
          <w:sz w:val="24"/>
        </w:rPr>
      </w:pPr>
      <w:r>
        <w:rPr>
          <w:rFonts w:hint="eastAsia"/>
          <w:b/>
          <w:sz w:val="24"/>
        </w:rPr>
        <w:t>附件</w:t>
      </w:r>
      <w:r>
        <w:rPr>
          <w:rFonts w:hint="eastAsia"/>
          <w:b/>
          <w:sz w:val="24"/>
        </w:rPr>
        <w:t xml:space="preserve">1  </w:t>
      </w:r>
      <w:r>
        <w:rPr>
          <w:rFonts w:hint="eastAsia"/>
          <w:b/>
          <w:sz w:val="24"/>
        </w:rPr>
        <w:t>致学生函</w:t>
      </w:r>
    </w:p>
    <w:p w14:paraId="2A71A6C4" w14:textId="77777777" w:rsidR="00AC38A5" w:rsidRDefault="00AC38A5">
      <w:pPr>
        <w:spacing w:line="480" w:lineRule="exact"/>
        <w:rPr>
          <w:sz w:val="24"/>
          <w:szCs w:val="20"/>
        </w:rPr>
      </w:pPr>
      <w:r>
        <w:rPr>
          <w:rFonts w:hint="eastAsia"/>
          <w:sz w:val="24"/>
          <w:szCs w:val="20"/>
        </w:rPr>
        <w:t>申请</w:t>
      </w:r>
      <w:r>
        <w:rPr>
          <w:sz w:val="24"/>
          <w:szCs w:val="20"/>
        </w:rPr>
        <w:t>FDUROP</w:t>
      </w:r>
      <w:r>
        <w:rPr>
          <w:rFonts w:hint="eastAsia"/>
          <w:sz w:val="24"/>
          <w:szCs w:val="20"/>
        </w:rPr>
        <w:t>曦源项目的同学：</w:t>
      </w:r>
    </w:p>
    <w:p w14:paraId="6517785B" w14:textId="77777777" w:rsidR="00AC38A5" w:rsidRDefault="00AC38A5">
      <w:pPr>
        <w:spacing w:line="480" w:lineRule="exact"/>
        <w:ind w:firstLineChars="200" w:firstLine="480"/>
        <w:rPr>
          <w:sz w:val="24"/>
          <w:szCs w:val="20"/>
        </w:rPr>
      </w:pPr>
      <w:r>
        <w:rPr>
          <w:rFonts w:hint="eastAsia"/>
          <w:sz w:val="24"/>
          <w:szCs w:val="20"/>
        </w:rPr>
        <w:t>你好！欢迎你申请加入</w:t>
      </w:r>
      <w:r>
        <w:rPr>
          <w:rFonts w:hint="eastAsia"/>
          <w:sz w:val="24"/>
          <w:szCs w:val="20"/>
        </w:rPr>
        <w:t>FDUROP</w:t>
      </w:r>
      <w:r>
        <w:rPr>
          <w:rFonts w:hint="eastAsia"/>
          <w:sz w:val="24"/>
          <w:szCs w:val="20"/>
        </w:rPr>
        <w:t>大家庭。填写申请书以前，请仔细阅读此封函件和填写说明。</w:t>
      </w:r>
    </w:p>
    <w:p w14:paraId="50711C04" w14:textId="77777777" w:rsidR="00AC38A5" w:rsidRDefault="00AC38A5">
      <w:pPr>
        <w:spacing w:line="480" w:lineRule="exact"/>
        <w:ind w:firstLineChars="200" w:firstLine="480"/>
        <w:rPr>
          <w:sz w:val="24"/>
          <w:szCs w:val="20"/>
        </w:rPr>
      </w:pPr>
      <w:r>
        <w:rPr>
          <w:sz w:val="24"/>
          <w:szCs w:val="20"/>
        </w:rPr>
        <w:t>1.</w:t>
      </w:r>
      <w:r>
        <w:rPr>
          <w:rFonts w:hint="eastAsia"/>
          <w:sz w:val="24"/>
          <w:szCs w:val="20"/>
        </w:rPr>
        <w:t>FDUROP</w:t>
      </w:r>
      <w:r>
        <w:rPr>
          <w:rFonts w:hint="eastAsia"/>
          <w:sz w:val="24"/>
          <w:szCs w:val="20"/>
        </w:rPr>
        <w:t>鼓励你在某个研究方向独立提出课题。如果参加导师的课题组，则要求有一个相对独立的以你为主开展的子课题。</w:t>
      </w:r>
    </w:p>
    <w:p w14:paraId="1E4CA0F1" w14:textId="77777777" w:rsidR="00AC38A5" w:rsidRDefault="00AC38A5">
      <w:pPr>
        <w:spacing w:line="480" w:lineRule="exact"/>
        <w:ind w:firstLineChars="200" w:firstLine="480"/>
        <w:rPr>
          <w:sz w:val="24"/>
          <w:szCs w:val="20"/>
        </w:rPr>
      </w:pPr>
      <w:r>
        <w:rPr>
          <w:sz w:val="24"/>
          <w:szCs w:val="20"/>
        </w:rPr>
        <w:t>2.</w:t>
      </w:r>
      <w:r>
        <w:rPr>
          <w:rFonts w:hint="eastAsia"/>
          <w:sz w:val="24"/>
          <w:szCs w:val="20"/>
        </w:rPr>
        <w:t>评审结束后，</w:t>
      </w:r>
      <w:bookmarkStart w:id="0" w:name="OLE_LINK2"/>
      <w:r>
        <w:rPr>
          <w:rFonts w:hint="eastAsia"/>
          <w:sz w:val="24"/>
          <w:szCs w:val="20"/>
        </w:rPr>
        <w:t>FDUROP</w:t>
      </w:r>
      <w:r>
        <w:rPr>
          <w:rFonts w:hint="eastAsia"/>
          <w:sz w:val="24"/>
          <w:szCs w:val="20"/>
        </w:rPr>
        <w:t>将把评审结果和评审意见反馈</w:t>
      </w:r>
      <w:bookmarkEnd w:id="0"/>
      <w:r>
        <w:rPr>
          <w:rFonts w:hint="eastAsia"/>
          <w:sz w:val="24"/>
          <w:szCs w:val="20"/>
        </w:rPr>
        <w:t>给你。</w:t>
      </w:r>
    </w:p>
    <w:p w14:paraId="7CC70F12" w14:textId="77777777" w:rsidR="00AC38A5" w:rsidRDefault="00AC38A5">
      <w:pPr>
        <w:spacing w:line="480" w:lineRule="exact"/>
        <w:ind w:firstLineChars="200" w:firstLine="480"/>
        <w:rPr>
          <w:sz w:val="24"/>
          <w:szCs w:val="20"/>
        </w:rPr>
      </w:pPr>
      <w:r>
        <w:rPr>
          <w:rFonts w:hint="eastAsia"/>
          <w:sz w:val="24"/>
          <w:szCs w:val="20"/>
        </w:rPr>
        <w:t>若你申请的课题经专家评审后获得资助，请你参考专家意见，遵循</w:t>
      </w:r>
      <w:r>
        <w:rPr>
          <w:rFonts w:hint="eastAsia"/>
          <w:sz w:val="24"/>
          <w:szCs w:val="20"/>
        </w:rPr>
        <w:t>FDUROP</w:t>
      </w:r>
      <w:r>
        <w:rPr>
          <w:rFonts w:hint="eastAsia"/>
          <w:sz w:val="24"/>
          <w:szCs w:val="20"/>
        </w:rPr>
        <w:t>所倡导的创新性与独立性原则，在导师指导下按研究计划开展工作，并参照</w:t>
      </w:r>
      <w:r>
        <w:rPr>
          <w:rFonts w:hint="eastAsia"/>
          <w:sz w:val="24"/>
          <w:szCs w:val="20"/>
        </w:rPr>
        <w:t>FDUROP</w:t>
      </w:r>
      <w:r>
        <w:rPr>
          <w:rFonts w:hint="eastAsia"/>
          <w:sz w:val="24"/>
          <w:szCs w:val="20"/>
        </w:rPr>
        <w:t>曦源项目日历，按时参加中期报告、递交结题报告。</w:t>
      </w:r>
      <w:r>
        <w:rPr>
          <w:rFonts w:hint="eastAsia"/>
          <w:sz w:val="24"/>
          <w:szCs w:val="20"/>
        </w:rPr>
        <w:t>FDUROP</w:t>
      </w:r>
      <w:r>
        <w:rPr>
          <w:rFonts w:hint="eastAsia"/>
          <w:sz w:val="24"/>
          <w:szCs w:val="20"/>
        </w:rPr>
        <w:t>鼓励你发表相关成果。若申请未通过，你可参考评审意见对研究计划进行调整和修改，争取在以后的申请中获得成功。</w:t>
      </w:r>
    </w:p>
    <w:p w14:paraId="7B9A175A" w14:textId="77777777" w:rsidR="00AC38A5" w:rsidRDefault="00AC38A5">
      <w:pPr>
        <w:spacing w:line="480" w:lineRule="exact"/>
        <w:ind w:firstLineChars="200" w:firstLine="480"/>
        <w:rPr>
          <w:sz w:val="24"/>
          <w:szCs w:val="20"/>
        </w:rPr>
      </w:pPr>
      <w:r>
        <w:rPr>
          <w:rFonts w:hint="eastAsia"/>
          <w:sz w:val="24"/>
          <w:szCs w:val="20"/>
        </w:rPr>
        <w:t>3.</w:t>
      </w:r>
      <w:r>
        <w:rPr>
          <w:sz w:val="24"/>
          <w:szCs w:val="20"/>
        </w:rPr>
        <w:t>.</w:t>
      </w:r>
      <w:r>
        <w:rPr>
          <w:rFonts w:hint="eastAsia"/>
          <w:sz w:val="24"/>
          <w:szCs w:val="20"/>
        </w:rPr>
        <w:t>开题后请定期在《过程记录单》如实记录项目的执行过程、进展情况（成效、困难、项目的暂停与恢复、研究方向或方法的调整、中期报告等），并请导师签字。在研究过程中，若你需要调整研究方向，须向所在院系曦源项目管委会递交申请，由管委会再次评审并同意后，方可继续开展研究工作。</w:t>
      </w:r>
    </w:p>
    <w:p w14:paraId="617ED499" w14:textId="77777777" w:rsidR="00AC38A5" w:rsidRDefault="00AC38A5">
      <w:pPr>
        <w:spacing w:line="480" w:lineRule="exact"/>
        <w:ind w:firstLineChars="200" w:firstLine="480"/>
        <w:rPr>
          <w:sz w:val="24"/>
          <w:szCs w:val="20"/>
        </w:rPr>
      </w:pPr>
      <w:r>
        <w:rPr>
          <w:rFonts w:hint="eastAsia"/>
          <w:sz w:val="24"/>
          <w:szCs w:val="20"/>
        </w:rPr>
        <w:t>4</w:t>
      </w:r>
      <w:r>
        <w:rPr>
          <w:sz w:val="24"/>
          <w:szCs w:val="20"/>
        </w:rPr>
        <w:t>.</w:t>
      </w:r>
      <w:r>
        <w:rPr>
          <w:rFonts w:hint="eastAsia"/>
          <w:sz w:val="24"/>
          <w:szCs w:val="20"/>
        </w:rPr>
        <w:t>当你通过结题审核，希望你之后继续关心和加入</w:t>
      </w:r>
      <w:r>
        <w:rPr>
          <w:rFonts w:hint="eastAsia"/>
          <w:sz w:val="24"/>
          <w:szCs w:val="20"/>
        </w:rPr>
        <w:t>FDUROP</w:t>
      </w:r>
      <w:r>
        <w:rPr>
          <w:rFonts w:hint="eastAsia"/>
          <w:sz w:val="24"/>
          <w:szCs w:val="20"/>
        </w:rPr>
        <w:t>的工作，为后来者提供帮助和指导。</w:t>
      </w:r>
    </w:p>
    <w:p w14:paraId="59AEE9FE" w14:textId="77777777" w:rsidR="00AC38A5" w:rsidRDefault="00AC38A5">
      <w:pPr>
        <w:spacing w:line="480" w:lineRule="exact"/>
        <w:ind w:firstLineChars="200" w:firstLine="480"/>
        <w:rPr>
          <w:b/>
          <w:bCs/>
          <w:color w:val="C00000"/>
          <w:sz w:val="24"/>
          <w:szCs w:val="20"/>
        </w:rPr>
      </w:pPr>
      <w:r>
        <w:rPr>
          <w:rFonts w:hint="eastAsia"/>
          <w:sz w:val="24"/>
          <w:szCs w:val="20"/>
        </w:rPr>
        <w:t>5.FDUROP</w:t>
      </w:r>
      <w:r>
        <w:rPr>
          <w:rFonts w:hint="eastAsia"/>
          <w:sz w:val="24"/>
          <w:szCs w:val="20"/>
        </w:rPr>
        <w:t>要求你申请</w:t>
      </w:r>
      <w:r>
        <w:rPr>
          <w:rFonts w:hint="eastAsia"/>
          <w:sz w:val="24"/>
          <w:szCs w:val="20"/>
        </w:rPr>
        <w:t>FDUROP</w:t>
      </w:r>
      <w:r>
        <w:rPr>
          <w:rFonts w:hint="eastAsia"/>
          <w:sz w:val="24"/>
          <w:szCs w:val="20"/>
        </w:rPr>
        <w:t>曦源项目资助前，该课题未接受过其他项目资助；若你的“曦源”课题在研究过程中受其它项目资助，或结题后相关论文、成果获得学术研究奖项，或得到发表，请注明</w:t>
      </w:r>
      <w:r>
        <w:rPr>
          <w:rFonts w:hint="eastAsia"/>
          <w:b/>
          <w:bCs/>
          <w:color w:val="C00000"/>
          <w:sz w:val="24"/>
          <w:szCs w:val="20"/>
        </w:rPr>
        <w:t>该研究曾经接受“复旦大学本科生学术研究资助计划”和“上海市大学生创新创业训练计划”的资助。（</w:t>
      </w:r>
      <w:r>
        <w:rPr>
          <w:rFonts w:hint="eastAsia"/>
          <w:b/>
          <w:bCs/>
          <w:color w:val="C00000"/>
          <w:sz w:val="24"/>
          <w:szCs w:val="20"/>
        </w:rPr>
        <w:t>This work was supported by FDUROP (Fudan Undergraduate Research Opportunities Program) (#####), and Shanghai Undergraduate Training Program on Innovation and Entrepteneurship(SUTPLE) grant(XXX)</w:t>
      </w:r>
      <w:r>
        <w:rPr>
          <w:rFonts w:hint="eastAsia"/>
          <w:b/>
          <w:bCs/>
          <w:color w:val="C00000"/>
          <w:sz w:val="24"/>
          <w:szCs w:val="20"/>
        </w:rPr>
        <w:t>。发表之前可以联系</w:t>
      </w:r>
      <w:r>
        <w:rPr>
          <w:rFonts w:hint="eastAsia"/>
          <w:b/>
          <w:bCs/>
          <w:color w:val="C00000"/>
          <w:sz w:val="24"/>
          <w:szCs w:val="20"/>
        </w:rPr>
        <w:t>FDUROP</w:t>
      </w:r>
      <w:r>
        <w:rPr>
          <w:rFonts w:hint="eastAsia"/>
          <w:b/>
          <w:bCs/>
          <w:color w:val="C00000"/>
          <w:sz w:val="24"/>
          <w:szCs w:val="20"/>
        </w:rPr>
        <w:t>。</w:t>
      </w:r>
    </w:p>
    <w:p w14:paraId="26538B25" w14:textId="77777777" w:rsidR="00AC38A5" w:rsidRDefault="00AC38A5">
      <w:pPr>
        <w:spacing w:line="480" w:lineRule="exact"/>
        <w:ind w:firstLineChars="200" w:firstLine="480"/>
        <w:rPr>
          <w:sz w:val="24"/>
          <w:szCs w:val="20"/>
        </w:rPr>
      </w:pPr>
      <w:r>
        <w:rPr>
          <w:rFonts w:hint="eastAsia"/>
          <w:sz w:val="24"/>
          <w:szCs w:val="20"/>
        </w:rPr>
        <w:t>最后，祝愿你的申请能在评审中脱颖而出，并愿你在今后的研究工作中获得成功！</w:t>
      </w:r>
    </w:p>
    <w:p w14:paraId="6E0DC40F" w14:textId="77777777" w:rsidR="00AC38A5" w:rsidRDefault="00AC38A5">
      <w:pPr>
        <w:spacing w:line="480" w:lineRule="exact"/>
        <w:ind w:firstLineChars="200" w:firstLine="480"/>
        <w:rPr>
          <w:sz w:val="24"/>
          <w:szCs w:val="20"/>
        </w:rPr>
      </w:pPr>
      <w:r>
        <w:rPr>
          <w:rFonts w:hint="eastAsia"/>
          <w:sz w:val="24"/>
          <w:szCs w:val="20"/>
        </w:rPr>
        <w:t xml:space="preserve">                                       </w:t>
      </w:r>
      <w:r>
        <w:rPr>
          <w:rFonts w:hint="eastAsia"/>
          <w:sz w:val="24"/>
          <w:szCs w:val="20"/>
        </w:rPr>
        <w:t>教务</w:t>
      </w:r>
      <w:r>
        <w:rPr>
          <w:sz w:val="24"/>
          <w:szCs w:val="20"/>
        </w:rPr>
        <w:t>处实验与实践教学办公室</w:t>
      </w:r>
    </w:p>
    <w:p w14:paraId="21276771" w14:textId="77777777" w:rsidR="00AC38A5" w:rsidRDefault="00AC38A5">
      <w:pPr>
        <w:spacing w:line="480" w:lineRule="exact"/>
        <w:rPr>
          <w:sz w:val="24"/>
          <w:szCs w:val="20"/>
        </w:rPr>
      </w:pPr>
      <w:r>
        <w:rPr>
          <w:rFonts w:hAnsi="宋体" w:hint="eastAsia"/>
          <w:b/>
          <w:spacing w:val="30"/>
          <w:sz w:val="48"/>
          <w:szCs w:val="48"/>
          <w:u w:val="single"/>
        </w:rPr>
        <w:t>（正式提交申请书时请删除本页）</w:t>
      </w:r>
    </w:p>
    <w:p w14:paraId="7FB8146B" w14:textId="77777777" w:rsidR="00AC38A5" w:rsidRDefault="00AC38A5">
      <w:pPr>
        <w:spacing w:line="360" w:lineRule="auto"/>
        <w:rPr>
          <w:rFonts w:hAnsi="宋体"/>
          <w:sz w:val="24"/>
        </w:rPr>
        <w:sectPr w:rsidR="00AC38A5">
          <w:footerReference w:type="even" r:id="rId12"/>
          <w:footerReference w:type="default" r:id="rId13"/>
          <w:pgSz w:w="11906" w:h="16838"/>
          <w:pgMar w:top="1134" w:right="1797" w:bottom="1134" w:left="1797" w:header="851" w:footer="992" w:gutter="0"/>
          <w:cols w:space="720"/>
          <w:titlePg/>
          <w:docGrid w:type="lines" w:linePitch="312"/>
        </w:sectPr>
      </w:pPr>
    </w:p>
    <w:p w14:paraId="53F439D1" w14:textId="77777777" w:rsidR="00AC38A5" w:rsidRDefault="00AC38A5">
      <w:pPr>
        <w:spacing w:line="520" w:lineRule="exact"/>
        <w:rPr>
          <w:b/>
          <w:sz w:val="24"/>
          <w:szCs w:val="20"/>
        </w:rPr>
      </w:pPr>
      <w:r>
        <w:rPr>
          <w:rFonts w:hint="eastAsia"/>
          <w:b/>
          <w:sz w:val="24"/>
          <w:szCs w:val="20"/>
        </w:rPr>
        <w:t>附件</w:t>
      </w:r>
      <w:r>
        <w:rPr>
          <w:rFonts w:hint="eastAsia"/>
          <w:b/>
          <w:sz w:val="24"/>
          <w:szCs w:val="20"/>
        </w:rPr>
        <w:t xml:space="preserve">2  </w:t>
      </w:r>
      <w:r>
        <w:rPr>
          <w:rFonts w:hint="eastAsia"/>
          <w:b/>
          <w:sz w:val="24"/>
          <w:szCs w:val="20"/>
        </w:rPr>
        <w:t>致导师函</w:t>
      </w:r>
    </w:p>
    <w:p w14:paraId="5B5AE4F6" w14:textId="77777777" w:rsidR="00AC38A5" w:rsidRDefault="00AC38A5">
      <w:pPr>
        <w:spacing w:line="520" w:lineRule="exact"/>
        <w:rPr>
          <w:sz w:val="24"/>
          <w:szCs w:val="20"/>
        </w:rPr>
      </w:pPr>
      <w:r>
        <w:rPr>
          <w:rFonts w:hint="eastAsia"/>
          <w:sz w:val="24"/>
          <w:szCs w:val="20"/>
        </w:rPr>
        <w:t>尊敬的老师：</w:t>
      </w:r>
    </w:p>
    <w:p w14:paraId="490E89A2" w14:textId="77777777" w:rsidR="00AC38A5" w:rsidRDefault="00AC38A5">
      <w:pPr>
        <w:spacing w:line="520" w:lineRule="exact"/>
        <w:ind w:firstLineChars="200" w:firstLine="480"/>
        <w:rPr>
          <w:sz w:val="24"/>
          <w:szCs w:val="20"/>
        </w:rPr>
      </w:pPr>
      <w:r>
        <w:rPr>
          <w:rFonts w:hint="eastAsia"/>
          <w:sz w:val="24"/>
          <w:szCs w:val="20"/>
        </w:rPr>
        <w:t>您好！</w:t>
      </w:r>
    </w:p>
    <w:p w14:paraId="4DC2E4A4" w14:textId="77777777" w:rsidR="00AC38A5" w:rsidRDefault="00AC38A5">
      <w:pPr>
        <w:spacing w:line="520" w:lineRule="exact"/>
        <w:ind w:firstLineChars="200" w:firstLine="480"/>
        <w:rPr>
          <w:sz w:val="24"/>
          <w:szCs w:val="20"/>
        </w:rPr>
      </w:pPr>
      <w:r>
        <w:rPr>
          <w:rFonts w:hint="eastAsia"/>
          <w:sz w:val="24"/>
          <w:szCs w:val="20"/>
        </w:rPr>
        <w:t>首先感谢您从繁忙的教学和科研工作中抽出时间指导本科学生开展学术研究。在发表推荐意见前，请您阅读以下内容，以便了解</w:t>
      </w:r>
      <w:r>
        <w:rPr>
          <w:rFonts w:hint="eastAsia"/>
          <w:sz w:val="24"/>
          <w:szCs w:val="20"/>
        </w:rPr>
        <w:t>FDUROP</w:t>
      </w:r>
      <w:r>
        <w:rPr>
          <w:rFonts w:hint="eastAsia"/>
          <w:sz w:val="24"/>
          <w:szCs w:val="20"/>
        </w:rPr>
        <w:t>对每位导师的期待。</w:t>
      </w:r>
    </w:p>
    <w:p w14:paraId="48CA4AC8" w14:textId="77777777" w:rsidR="00AC38A5" w:rsidRDefault="00AC38A5">
      <w:pPr>
        <w:spacing w:line="520" w:lineRule="exact"/>
        <w:ind w:firstLineChars="200" w:firstLine="480"/>
        <w:rPr>
          <w:sz w:val="24"/>
          <w:szCs w:val="20"/>
        </w:rPr>
      </w:pPr>
      <w:r>
        <w:rPr>
          <w:sz w:val="24"/>
          <w:szCs w:val="20"/>
        </w:rPr>
        <w:t>1.FDUROP</w:t>
      </w:r>
      <w:r>
        <w:rPr>
          <w:rFonts w:hint="eastAsia"/>
          <w:sz w:val="24"/>
          <w:szCs w:val="20"/>
        </w:rPr>
        <w:t>鼓励学生能在某个研究方向独立提出课题，若申请人参加您的课题组，则要求其有一个相对独立的子课题。</w:t>
      </w:r>
    </w:p>
    <w:p w14:paraId="13A3C761" w14:textId="77777777" w:rsidR="00AC38A5" w:rsidRDefault="00AC38A5">
      <w:pPr>
        <w:spacing w:line="520" w:lineRule="exact"/>
        <w:ind w:firstLineChars="200" w:firstLine="480"/>
        <w:rPr>
          <w:sz w:val="24"/>
          <w:szCs w:val="20"/>
        </w:rPr>
      </w:pPr>
      <w:r>
        <w:rPr>
          <w:sz w:val="24"/>
          <w:szCs w:val="20"/>
        </w:rPr>
        <w:t>2.</w:t>
      </w:r>
      <w:r>
        <w:rPr>
          <w:rFonts w:hint="eastAsia"/>
          <w:sz w:val="24"/>
          <w:szCs w:val="20"/>
        </w:rPr>
        <w:t>该课题获得资助后，希望您平均每周与学生进行一小时的交流讨论，以保证其研究顺利开展。如果您因长期出差等事宜而难以保证指导时间，可考虑延迟递交申请。研究进行中，您若短期内无法亲自指导学生，则请委托相关领域专家代行导师职责。</w:t>
      </w:r>
    </w:p>
    <w:p w14:paraId="0D249D39" w14:textId="77777777" w:rsidR="00AC38A5" w:rsidRDefault="00AC38A5">
      <w:pPr>
        <w:spacing w:line="520" w:lineRule="exact"/>
        <w:ind w:firstLineChars="200" w:firstLine="480"/>
        <w:rPr>
          <w:sz w:val="24"/>
          <w:szCs w:val="20"/>
        </w:rPr>
      </w:pPr>
      <w:r>
        <w:rPr>
          <w:sz w:val="24"/>
          <w:szCs w:val="20"/>
        </w:rPr>
        <w:t>3.</w:t>
      </w:r>
      <w:r>
        <w:rPr>
          <w:rFonts w:hint="eastAsia"/>
          <w:sz w:val="24"/>
          <w:szCs w:val="20"/>
        </w:rPr>
        <w:t>为加强过程管理，我们要求学生开题后定期在《过程记录单》如实记录项目执行进展，也请您定期阅览《过程记录单》并督促学生勤于研究工作。</w:t>
      </w:r>
    </w:p>
    <w:p w14:paraId="50B04409" w14:textId="77777777" w:rsidR="00AC38A5" w:rsidRDefault="00AC38A5">
      <w:pPr>
        <w:spacing w:line="520" w:lineRule="exact"/>
        <w:ind w:firstLineChars="200" w:firstLine="480"/>
        <w:rPr>
          <w:sz w:val="24"/>
          <w:szCs w:val="20"/>
        </w:rPr>
      </w:pPr>
      <w:r>
        <w:rPr>
          <w:sz w:val="24"/>
          <w:szCs w:val="20"/>
        </w:rPr>
        <w:t>4.</w:t>
      </w:r>
      <w:r>
        <w:rPr>
          <w:rFonts w:hint="eastAsia"/>
          <w:sz w:val="24"/>
          <w:szCs w:val="20"/>
        </w:rPr>
        <w:t>当您指导的学生进行中期报告时，希望您能拨冗亲莅现场，并对参加同场报告会的其它课题的研究工作进行评审。</w:t>
      </w:r>
    </w:p>
    <w:p w14:paraId="152EED2E" w14:textId="77777777" w:rsidR="00AC38A5" w:rsidRDefault="00AC38A5">
      <w:pPr>
        <w:spacing w:line="520" w:lineRule="exact"/>
        <w:ind w:firstLineChars="200" w:firstLine="480"/>
        <w:rPr>
          <w:sz w:val="24"/>
          <w:szCs w:val="20"/>
        </w:rPr>
      </w:pPr>
      <w:r>
        <w:rPr>
          <w:sz w:val="24"/>
          <w:szCs w:val="20"/>
        </w:rPr>
        <w:t>5.</w:t>
      </w:r>
      <w:r>
        <w:rPr>
          <w:rFonts w:hint="eastAsia"/>
          <w:sz w:val="24"/>
          <w:szCs w:val="20"/>
        </w:rPr>
        <w:t>在指导学生进行课题研究的过程中，您若发现需调整原定研究方向，则请提醒学生向院系曦源项目管委会递交申请。</w:t>
      </w:r>
    </w:p>
    <w:p w14:paraId="444DC45E" w14:textId="77777777" w:rsidR="00AC38A5" w:rsidRDefault="00AC38A5">
      <w:pPr>
        <w:spacing w:line="520" w:lineRule="exact"/>
        <w:ind w:firstLineChars="200" w:firstLine="480"/>
        <w:rPr>
          <w:sz w:val="24"/>
          <w:szCs w:val="20"/>
        </w:rPr>
      </w:pPr>
      <w:r>
        <w:rPr>
          <w:rFonts w:hint="eastAsia"/>
          <w:sz w:val="24"/>
          <w:szCs w:val="20"/>
        </w:rPr>
        <w:t>最后再次感谢您对本科生学术研究的关心和指导，</w:t>
      </w:r>
      <w:r>
        <w:rPr>
          <w:rFonts w:hint="eastAsia"/>
          <w:sz w:val="24"/>
          <w:szCs w:val="20"/>
        </w:rPr>
        <w:t>FDUROP</w:t>
      </w:r>
      <w:r>
        <w:rPr>
          <w:rFonts w:hint="eastAsia"/>
          <w:sz w:val="24"/>
          <w:szCs w:val="20"/>
        </w:rPr>
        <w:t>期待您对本科生学术研究资助计划给予关注和支持。</w:t>
      </w:r>
    </w:p>
    <w:p w14:paraId="76732F00" w14:textId="77777777" w:rsidR="00AC38A5" w:rsidRDefault="00AC38A5">
      <w:pPr>
        <w:spacing w:line="520" w:lineRule="exact"/>
        <w:ind w:firstLineChars="200" w:firstLine="480"/>
        <w:rPr>
          <w:sz w:val="24"/>
          <w:szCs w:val="20"/>
        </w:rPr>
      </w:pPr>
      <w:r>
        <w:rPr>
          <w:rFonts w:hint="eastAsia"/>
          <w:sz w:val="24"/>
          <w:szCs w:val="20"/>
        </w:rPr>
        <w:t>此致</w:t>
      </w:r>
    </w:p>
    <w:p w14:paraId="3BDEFF92" w14:textId="77777777" w:rsidR="00AC38A5" w:rsidRDefault="00AC38A5">
      <w:pPr>
        <w:spacing w:line="520" w:lineRule="exact"/>
        <w:rPr>
          <w:sz w:val="24"/>
          <w:szCs w:val="20"/>
        </w:rPr>
      </w:pPr>
      <w:r>
        <w:rPr>
          <w:rFonts w:hint="eastAsia"/>
          <w:sz w:val="24"/>
          <w:szCs w:val="20"/>
        </w:rPr>
        <w:t>敬礼！</w:t>
      </w:r>
    </w:p>
    <w:p w14:paraId="74FF6585" w14:textId="77777777" w:rsidR="00AC38A5" w:rsidRDefault="00AC38A5">
      <w:pPr>
        <w:spacing w:line="520" w:lineRule="exact"/>
        <w:rPr>
          <w:sz w:val="24"/>
          <w:szCs w:val="20"/>
        </w:rPr>
      </w:pPr>
    </w:p>
    <w:p w14:paraId="04E68539" w14:textId="77777777" w:rsidR="00AC38A5" w:rsidRDefault="00AC38A5">
      <w:pPr>
        <w:spacing w:line="520" w:lineRule="exact"/>
        <w:ind w:firstLineChars="2150" w:firstLine="5160"/>
        <w:rPr>
          <w:sz w:val="24"/>
          <w:szCs w:val="20"/>
        </w:rPr>
      </w:pPr>
      <w:r>
        <w:rPr>
          <w:rFonts w:hint="eastAsia"/>
          <w:sz w:val="24"/>
          <w:szCs w:val="20"/>
        </w:rPr>
        <w:t>教务</w:t>
      </w:r>
      <w:r>
        <w:rPr>
          <w:sz w:val="24"/>
          <w:szCs w:val="20"/>
        </w:rPr>
        <w:t>处实验与实践教学办公室</w:t>
      </w:r>
    </w:p>
    <w:p w14:paraId="1A919062" w14:textId="77777777" w:rsidR="00AC38A5" w:rsidRDefault="00AC38A5">
      <w:pPr>
        <w:spacing w:line="520" w:lineRule="exact"/>
        <w:ind w:firstLineChars="200" w:firstLine="480"/>
        <w:rPr>
          <w:sz w:val="24"/>
          <w:szCs w:val="20"/>
        </w:rPr>
      </w:pPr>
    </w:p>
    <w:p w14:paraId="5D5CCDAD" w14:textId="77777777" w:rsidR="00AC38A5" w:rsidRDefault="00AC38A5">
      <w:pPr>
        <w:spacing w:line="360" w:lineRule="auto"/>
        <w:ind w:right="120"/>
        <w:rPr>
          <w:rFonts w:hAnsi="宋体"/>
          <w:sz w:val="24"/>
        </w:rPr>
        <w:sectPr w:rsidR="00AC38A5">
          <w:footerReference w:type="even" r:id="rId14"/>
          <w:footerReference w:type="default" r:id="rId15"/>
          <w:pgSz w:w="11906" w:h="16838"/>
          <w:pgMar w:top="1134" w:right="1797" w:bottom="1134" w:left="1797" w:header="851" w:footer="992" w:gutter="0"/>
          <w:cols w:space="720"/>
          <w:titlePg/>
          <w:docGrid w:type="lines" w:linePitch="312"/>
        </w:sectPr>
      </w:pPr>
      <w:r>
        <w:rPr>
          <w:rFonts w:hAnsi="宋体" w:hint="eastAsia"/>
          <w:b/>
          <w:spacing w:val="30"/>
          <w:sz w:val="48"/>
          <w:szCs w:val="48"/>
          <w:u w:val="single"/>
        </w:rPr>
        <w:t>（正式提交申请书时请删除本</w:t>
      </w:r>
      <w:r w:rsidR="001F3B04">
        <w:rPr>
          <w:rFonts w:hAnsi="宋体" w:hint="eastAsia"/>
          <w:b/>
          <w:spacing w:val="30"/>
          <w:sz w:val="48"/>
          <w:szCs w:val="48"/>
          <w:u w:val="single"/>
        </w:rPr>
        <w:t>页）</w:t>
      </w:r>
    </w:p>
    <w:p w14:paraId="4C4B4A07" w14:textId="77777777" w:rsidR="00B45AFB" w:rsidRDefault="00B45AFB">
      <w:pPr>
        <w:spacing w:line="520" w:lineRule="exact"/>
        <w:rPr>
          <w:sz w:val="24"/>
          <w:szCs w:val="20"/>
        </w:rPr>
      </w:pPr>
    </w:p>
    <w:sectPr w:rsidR="00B45AFB">
      <w:pgSz w:w="11906" w:h="16838"/>
      <w:pgMar w:top="1134" w:right="1797" w:bottom="1134"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71C1B" w14:textId="77777777" w:rsidR="001D0823" w:rsidRDefault="001D0823">
      <w:r>
        <w:separator/>
      </w:r>
    </w:p>
  </w:endnote>
  <w:endnote w:type="continuationSeparator" w:id="0">
    <w:p w14:paraId="7F9B85F1" w14:textId="77777777" w:rsidR="001D0823" w:rsidRDefault="001D08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88BB0" w14:textId="77777777" w:rsidR="00AC38A5" w:rsidRDefault="00AC38A5">
    <w:pPr>
      <w:pStyle w:val="aa"/>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14:paraId="7B93A392" w14:textId="77777777" w:rsidR="00AC38A5" w:rsidRDefault="00AC38A5">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D7D23" w14:textId="77777777" w:rsidR="00AC38A5" w:rsidRDefault="00AC38A5">
    <w:pPr>
      <w:pStyle w:val="a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E8EA1" w14:textId="77777777" w:rsidR="00AC38A5" w:rsidRDefault="00AC38A5">
    <w:pPr>
      <w:pStyle w:val="aa"/>
      <w:framePr w:wrap="around" w:vAnchor="text" w:hAnchor="margin" w:xAlign="center" w:y="1"/>
      <w:rPr>
        <w:rStyle w:val="af"/>
      </w:rPr>
    </w:pPr>
    <w:r>
      <w:fldChar w:fldCharType="begin"/>
    </w:r>
    <w:r>
      <w:rPr>
        <w:rStyle w:val="af"/>
      </w:rPr>
      <w:instrText xml:space="preserve">PAGE  </w:instrText>
    </w:r>
    <w:r>
      <w:fldChar w:fldCharType="separate"/>
    </w:r>
    <w:r>
      <w:fldChar w:fldCharType="end"/>
    </w:r>
  </w:p>
  <w:p w14:paraId="595282EA" w14:textId="77777777" w:rsidR="00AC38A5" w:rsidRDefault="00AC38A5">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5D866" w14:textId="77777777" w:rsidR="00AC38A5" w:rsidRDefault="00AC38A5">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7583A" w14:textId="77777777" w:rsidR="00AC38A5" w:rsidRDefault="00AC38A5">
    <w:pPr>
      <w:pStyle w:val="aa"/>
      <w:framePr w:wrap="around" w:vAnchor="text" w:hAnchor="margin" w:xAlign="center" w:y="1"/>
      <w:rPr>
        <w:rStyle w:val="af"/>
      </w:rPr>
    </w:pPr>
    <w:r>
      <w:fldChar w:fldCharType="begin"/>
    </w:r>
    <w:r>
      <w:rPr>
        <w:rStyle w:val="af"/>
      </w:rPr>
      <w:instrText xml:space="preserve">PAGE  </w:instrText>
    </w:r>
    <w:r>
      <w:fldChar w:fldCharType="separate"/>
    </w:r>
    <w:r>
      <w:fldChar w:fldCharType="end"/>
    </w:r>
  </w:p>
  <w:p w14:paraId="7E607A84" w14:textId="77777777" w:rsidR="00AC38A5" w:rsidRDefault="00AC38A5">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A0736" w14:textId="77777777" w:rsidR="00AC38A5" w:rsidRDefault="00AC38A5">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98860" w14:textId="77777777" w:rsidR="00AC38A5" w:rsidRDefault="00AC38A5">
    <w:pPr>
      <w:pStyle w:val="aa"/>
      <w:framePr w:wrap="around" w:vAnchor="text" w:hAnchor="margin" w:xAlign="center" w:y="1"/>
      <w:rPr>
        <w:rStyle w:val="af"/>
      </w:rPr>
    </w:pPr>
    <w:r>
      <w:fldChar w:fldCharType="begin"/>
    </w:r>
    <w:r>
      <w:rPr>
        <w:rStyle w:val="af"/>
      </w:rPr>
      <w:instrText xml:space="preserve">PAGE  </w:instrText>
    </w:r>
    <w:r>
      <w:fldChar w:fldCharType="separate"/>
    </w:r>
    <w:r>
      <w:fldChar w:fldCharType="end"/>
    </w:r>
  </w:p>
  <w:p w14:paraId="3A119D99" w14:textId="77777777" w:rsidR="00AC38A5" w:rsidRDefault="00AC38A5">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1AFF1" w14:textId="77777777" w:rsidR="00AC38A5" w:rsidRDefault="00AC38A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E264A" w14:textId="77777777" w:rsidR="001D0823" w:rsidRDefault="001D0823">
      <w:r>
        <w:separator/>
      </w:r>
    </w:p>
  </w:footnote>
  <w:footnote w:type="continuationSeparator" w:id="0">
    <w:p w14:paraId="70A97D38" w14:textId="77777777" w:rsidR="001D0823" w:rsidRDefault="001D08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C"/>
    <w:multiLevelType w:val="multilevel"/>
    <w:tmpl w:val="0000000C"/>
    <w:lvl w:ilvl="0">
      <w:start w:val="1"/>
      <w:numFmt w:val="decimal"/>
      <w:lvlText w:val="%1."/>
      <w:lvlJc w:val="left"/>
      <w:pPr>
        <w:tabs>
          <w:tab w:val="num" w:pos="397"/>
        </w:tabs>
        <w:ind w:left="0" w:firstLine="397"/>
      </w:pPr>
      <w:rPr>
        <w:rFonts w:hint="eastAsia"/>
      </w:rPr>
    </w:lvl>
    <w:lvl w:ilvl="1">
      <w:start w:val="1"/>
      <w:numFmt w:val="lowerLetter"/>
      <w:lvlText w:val="%2)"/>
      <w:lvlJc w:val="left"/>
      <w:pPr>
        <w:tabs>
          <w:tab w:val="num" w:pos="840"/>
        </w:tabs>
        <w:ind w:left="840" w:hanging="420"/>
      </w:pPr>
    </w:lvl>
    <w:lvl w:ilvl="2">
      <w:start w:val="1"/>
      <w:numFmt w:val="decimal"/>
      <w:lvlText w:val="%3."/>
      <w:lvlJc w:val="left"/>
      <w:pPr>
        <w:tabs>
          <w:tab w:val="num" w:pos="0"/>
        </w:tabs>
        <w:ind w:left="0" w:firstLine="397"/>
      </w:pPr>
      <w:rPr>
        <w:rFonts w:hint="eastAsia"/>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0000010"/>
    <w:multiLevelType w:val="multilevel"/>
    <w:tmpl w:val="00000010"/>
    <w:lvl w:ilvl="0">
      <w:start w:val="1"/>
      <w:numFmt w:val="chineseCountingThousand"/>
      <w:lvlText w:val="%1、"/>
      <w:lvlJc w:val="left"/>
      <w:pPr>
        <w:tabs>
          <w:tab w:val="left" w:pos="0"/>
        </w:tabs>
        <w:ind w:left="0" w:firstLine="0"/>
      </w:pPr>
      <w:rPr>
        <w:rFonts w:hint="eastAsia"/>
      </w:rPr>
    </w:lvl>
    <w:lvl w:ilvl="1">
      <w:start w:val="1"/>
      <w:numFmt w:val="upperRoman"/>
      <w:lvlText w:val="%2."/>
      <w:lvlJc w:val="right"/>
      <w:pPr>
        <w:tabs>
          <w:tab w:val="left" w:pos="420"/>
        </w:tabs>
        <w:ind w:left="420" w:firstLine="0"/>
      </w:pPr>
      <w:rPr>
        <w:rFonts w:hint="eastAsia"/>
      </w:rPr>
    </w:lvl>
    <w:lvl w:ilvl="2">
      <w:start w:val="1"/>
      <w:numFmt w:val="decimal"/>
      <w:lvlText w:val="%3."/>
      <w:lvlJc w:val="left"/>
      <w:pPr>
        <w:tabs>
          <w:tab w:val="left" w:pos="1200"/>
        </w:tabs>
        <w:ind w:left="1200" w:hanging="360"/>
      </w:pPr>
      <w:rPr>
        <w:rFonts w:hint="default"/>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429A4035"/>
    <w:multiLevelType w:val="hybridMultilevel"/>
    <w:tmpl w:val="76AE85CE"/>
    <w:lvl w:ilvl="0" w:tplc="5F0008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69930933">
    <w:abstractNumId w:val="0"/>
  </w:num>
  <w:num w:numId="2" w16cid:durableId="1004090829">
    <w:abstractNumId w:val="1"/>
  </w:num>
  <w:num w:numId="3" w16cid:durableId="10013984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gwMGE2NmM0NTUzMmFiNjE0Nzk3NTlhYjY5YzQwYjAifQ=="/>
  </w:docVars>
  <w:rsids>
    <w:rsidRoot w:val="002010FC"/>
    <w:rsid w:val="0000048A"/>
    <w:rsid w:val="000008E5"/>
    <w:rsid w:val="00001B6E"/>
    <w:rsid w:val="00005365"/>
    <w:rsid w:val="0001448C"/>
    <w:rsid w:val="000205F6"/>
    <w:rsid w:val="000245F5"/>
    <w:rsid w:val="000251C8"/>
    <w:rsid w:val="00027CB2"/>
    <w:rsid w:val="00042442"/>
    <w:rsid w:val="000444F5"/>
    <w:rsid w:val="00047325"/>
    <w:rsid w:val="00053F1B"/>
    <w:rsid w:val="00056DF3"/>
    <w:rsid w:val="00071550"/>
    <w:rsid w:val="0007343C"/>
    <w:rsid w:val="00092A02"/>
    <w:rsid w:val="0009489F"/>
    <w:rsid w:val="00095C88"/>
    <w:rsid w:val="000A3480"/>
    <w:rsid w:val="000A3578"/>
    <w:rsid w:val="000A4F31"/>
    <w:rsid w:val="000B38E6"/>
    <w:rsid w:val="000B61C6"/>
    <w:rsid w:val="000C1319"/>
    <w:rsid w:val="000D655C"/>
    <w:rsid w:val="000E092B"/>
    <w:rsid w:val="000E20F9"/>
    <w:rsid w:val="000E5E9D"/>
    <w:rsid w:val="000E6414"/>
    <w:rsid w:val="000F547D"/>
    <w:rsid w:val="001022A0"/>
    <w:rsid w:val="00103B5B"/>
    <w:rsid w:val="001113EA"/>
    <w:rsid w:val="001139B3"/>
    <w:rsid w:val="00127D56"/>
    <w:rsid w:val="00131981"/>
    <w:rsid w:val="001342D5"/>
    <w:rsid w:val="00136739"/>
    <w:rsid w:val="0014441B"/>
    <w:rsid w:val="00162ADF"/>
    <w:rsid w:val="0017455E"/>
    <w:rsid w:val="0017463E"/>
    <w:rsid w:val="001750DE"/>
    <w:rsid w:val="0018706D"/>
    <w:rsid w:val="00194B35"/>
    <w:rsid w:val="001974B0"/>
    <w:rsid w:val="00197C5B"/>
    <w:rsid w:val="001A12FB"/>
    <w:rsid w:val="001A4A18"/>
    <w:rsid w:val="001A5043"/>
    <w:rsid w:val="001B31D1"/>
    <w:rsid w:val="001D0823"/>
    <w:rsid w:val="001D08E6"/>
    <w:rsid w:val="001D1078"/>
    <w:rsid w:val="001D2BAA"/>
    <w:rsid w:val="001E0983"/>
    <w:rsid w:val="001E6B78"/>
    <w:rsid w:val="001E7EE9"/>
    <w:rsid w:val="001F13BE"/>
    <w:rsid w:val="001F3B04"/>
    <w:rsid w:val="00200961"/>
    <w:rsid w:val="002010FC"/>
    <w:rsid w:val="00212F8A"/>
    <w:rsid w:val="00214832"/>
    <w:rsid w:val="0022409E"/>
    <w:rsid w:val="00230748"/>
    <w:rsid w:val="0023118D"/>
    <w:rsid w:val="002346EE"/>
    <w:rsid w:val="00243CA7"/>
    <w:rsid w:val="00254BF6"/>
    <w:rsid w:val="00262262"/>
    <w:rsid w:val="0026340C"/>
    <w:rsid w:val="00276032"/>
    <w:rsid w:val="0028275E"/>
    <w:rsid w:val="00290A3D"/>
    <w:rsid w:val="00295BDB"/>
    <w:rsid w:val="002A1E9D"/>
    <w:rsid w:val="002B0DBE"/>
    <w:rsid w:val="002B1866"/>
    <w:rsid w:val="002B4FD1"/>
    <w:rsid w:val="002C246F"/>
    <w:rsid w:val="002D49B3"/>
    <w:rsid w:val="002D62C9"/>
    <w:rsid w:val="002E3778"/>
    <w:rsid w:val="002F7FAB"/>
    <w:rsid w:val="00311D76"/>
    <w:rsid w:val="00315C09"/>
    <w:rsid w:val="003206D6"/>
    <w:rsid w:val="003260C5"/>
    <w:rsid w:val="00333331"/>
    <w:rsid w:val="00374BF4"/>
    <w:rsid w:val="00375B79"/>
    <w:rsid w:val="003A03ED"/>
    <w:rsid w:val="003B57B0"/>
    <w:rsid w:val="003C01D4"/>
    <w:rsid w:val="003C3D87"/>
    <w:rsid w:val="003C5A9A"/>
    <w:rsid w:val="003C67CA"/>
    <w:rsid w:val="003D10A1"/>
    <w:rsid w:val="003D748F"/>
    <w:rsid w:val="003E0A13"/>
    <w:rsid w:val="003E6F2F"/>
    <w:rsid w:val="0040170F"/>
    <w:rsid w:val="00404037"/>
    <w:rsid w:val="00405791"/>
    <w:rsid w:val="004068AD"/>
    <w:rsid w:val="0042483A"/>
    <w:rsid w:val="00425009"/>
    <w:rsid w:val="004308A8"/>
    <w:rsid w:val="00447C33"/>
    <w:rsid w:val="004512D4"/>
    <w:rsid w:val="0046095A"/>
    <w:rsid w:val="00473087"/>
    <w:rsid w:val="004730A7"/>
    <w:rsid w:val="00475C23"/>
    <w:rsid w:val="00493928"/>
    <w:rsid w:val="004A511B"/>
    <w:rsid w:val="004B201F"/>
    <w:rsid w:val="004B4490"/>
    <w:rsid w:val="004B5FC7"/>
    <w:rsid w:val="004C545D"/>
    <w:rsid w:val="004D6D67"/>
    <w:rsid w:val="004D7AD9"/>
    <w:rsid w:val="004E6158"/>
    <w:rsid w:val="004F4AAB"/>
    <w:rsid w:val="00501991"/>
    <w:rsid w:val="005116AA"/>
    <w:rsid w:val="0051239C"/>
    <w:rsid w:val="00515D19"/>
    <w:rsid w:val="005175C9"/>
    <w:rsid w:val="00523CD5"/>
    <w:rsid w:val="005268A6"/>
    <w:rsid w:val="005377C2"/>
    <w:rsid w:val="00540D6A"/>
    <w:rsid w:val="005420B1"/>
    <w:rsid w:val="00543D6A"/>
    <w:rsid w:val="005533B4"/>
    <w:rsid w:val="00555D8F"/>
    <w:rsid w:val="00557797"/>
    <w:rsid w:val="005602D8"/>
    <w:rsid w:val="00562C22"/>
    <w:rsid w:val="0058706A"/>
    <w:rsid w:val="0058778E"/>
    <w:rsid w:val="005A4C0D"/>
    <w:rsid w:val="005A543D"/>
    <w:rsid w:val="005A592E"/>
    <w:rsid w:val="005A6A21"/>
    <w:rsid w:val="005B28B0"/>
    <w:rsid w:val="005B3ACE"/>
    <w:rsid w:val="005C2CCC"/>
    <w:rsid w:val="005C31C1"/>
    <w:rsid w:val="005C6C6B"/>
    <w:rsid w:val="005D0BE4"/>
    <w:rsid w:val="005D18EE"/>
    <w:rsid w:val="005D6091"/>
    <w:rsid w:val="005D6B58"/>
    <w:rsid w:val="005E172D"/>
    <w:rsid w:val="005E29DD"/>
    <w:rsid w:val="005E737B"/>
    <w:rsid w:val="005F4C8A"/>
    <w:rsid w:val="005F6C8D"/>
    <w:rsid w:val="00602FC4"/>
    <w:rsid w:val="00613877"/>
    <w:rsid w:val="00622AA6"/>
    <w:rsid w:val="00626C7F"/>
    <w:rsid w:val="0063598E"/>
    <w:rsid w:val="00637255"/>
    <w:rsid w:val="00653CA3"/>
    <w:rsid w:val="006574C7"/>
    <w:rsid w:val="00660D29"/>
    <w:rsid w:val="00661A44"/>
    <w:rsid w:val="006638E2"/>
    <w:rsid w:val="00680877"/>
    <w:rsid w:val="00685207"/>
    <w:rsid w:val="006A0C24"/>
    <w:rsid w:val="006A2188"/>
    <w:rsid w:val="006A396B"/>
    <w:rsid w:val="006B4E78"/>
    <w:rsid w:val="006C1A8C"/>
    <w:rsid w:val="006D1F74"/>
    <w:rsid w:val="006D2EFC"/>
    <w:rsid w:val="006D4F5B"/>
    <w:rsid w:val="006D7D0C"/>
    <w:rsid w:val="006E3394"/>
    <w:rsid w:val="006E3954"/>
    <w:rsid w:val="006F1271"/>
    <w:rsid w:val="006F1D7F"/>
    <w:rsid w:val="007028C3"/>
    <w:rsid w:val="00703DCA"/>
    <w:rsid w:val="00703E32"/>
    <w:rsid w:val="0071046F"/>
    <w:rsid w:val="007105FE"/>
    <w:rsid w:val="0071118A"/>
    <w:rsid w:val="00712297"/>
    <w:rsid w:val="007214D9"/>
    <w:rsid w:val="00732D10"/>
    <w:rsid w:val="00735CBF"/>
    <w:rsid w:val="00742499"/>
    <w:rsid w:val="007508E9"/>
    <w:rsid w:val="007518F2"/>
    <w:rsid w:val="007533A4"/>
    <w:rsid w:val="00754BBF"/>
    <w:rsid w:val="00762D28"/>
    <w:rsid w:val="00763AC5"/>
    <w:rsid w:val="00763B70"/>
    <w:rsid w:val="0076407D"/>
    <w:rsid w:val="007765BD"/>
    <w:rsid w:val="007830EF"/>
    <w:rsid w:val="00786BCD"/>
    <w:rsid w:val="00791043"/>
    <w:rsid w:val="0079543F"/>
    <w:rsid w:val="00797D46"/>
    <w:rsid w:val="007B28CD"/>
    <w:rsid w:val="007C0CE7"/>
    <w:rsid w:val="007C5ABE"/>
    <w:rsid w:val="007D6501"/>
    <w:rsid w:val="007D7387"/>
    <w:rsid w:val="007E0655"/>
    <w:rsid w:val="007F600B"/>
    <w:rsid w:val="008012C6"/>
    <w:rsid w:val="00812C12"/>
    <w:rsid w:val="0081516F"/>
    <w:rsid w:val="00820CF9"/>
    <w:rsid w:val="0082181E"/>
    <w:rsid w:val="00822908"/>
    <w:rsid w:val="0082363A"/>
    <w:rsid w:val="0082446D"/>
    <w:rsid w:val="008302A9"/>
    <w:rsid w:val="00837884"/>
    <w:rsid w:val="00840307"/>
    <w:rsid w:val="0084089D"/>
    <w:rsid w:val="008451E4"/>
    <w:rsid w:val="00850D6A"/>
    <w:rsid w:val="008578D6"/>
    <w:rsid w:val="00877FBB"/>
    <w:rsid w:val="00882FD5"/>
    <w:rsid w:val="008841FD"/>
    <w:rsid w:val="008843E8"/>
    <w:rsid w:val="00891F75"/>
    <w:rsid w:val="0089341B"/>
    <w:rsid w:val="00896FF7"/>
    <w:rsid w:val="008A1605"/>
    <w:rsid w:val="008A4EDD"/>
    <w:rsid w:val="008A7080"/>
    <w:rsid w:val="008C69EA"/>
    <w:rsid w:val="008D42F4"/>
    <w:rsid w:val="008E08A9"/>
    <w:rsid w:val="008E5E5F"/>
    <w:rsid w:val="00901BB2"/>
    <w:rsid w:val="0090359C"/>
    <w:rsid w:val="00906060"/>
    <w:rsid w:val="0091263A"/>
    <w:rsid w:val="00912C92"/>
    <w:rsid w:val="00913DAE"/>
    <w:rsid w:val="00926E5D"/>
    <w:rsid w:val="00927DA6"/>
    <w:rsid w:val="00944ECF"/>
    <w:rsid w:val="00945538"/>
    <w:rsid w:val="00952171"/>
    <w:rsid w:val="00954477"/>
    <w:rsid w:val="009600FE"/>
    <w:rsid w:val="00961A80"/>
    <w:rsid w:val="00965689"/>
    <w:rsid w:val="009712E5"/>
    <w:rsid w:val="0097388D"/>
    <w:rsid w:val="00975D88"/>
    <w:rsid w:val="00977A6F"/>
    <w:rsid w:val="00992AA5"/>
    <w:rsid w:val="009948F4"/>
    <w:rsid w:val="009A4252"/>
    <w:rsid w:val="009C5ACF"/>
    <w:rsid w:val="009D05B3"/>
    <w:rsid w:val="009D28E0"/>
    <w:rsid w:val="009D6BB5"/>
    <w:rsid w:val="009D7699"/>
    <w:rsid w:val="009E3C30"/>
    <w:rsid w:val="009E7A7D"/>
    <w:rsid w:val="00A002C2"/>
    <w:rsid w:val="00A0543F"/>
    <w:rsid w:val="00A13A72"/>
    <w:rsid w:val="00A1495B"/>
    <w:rsid w:val="00A2454E"/>
    <w:rsid w:val="00A419AA"/>
    <w:rsid w:val="00A44C8E"/>
    <w:rsid w:val="00A468B0"/>
    <w:rsid w:val="00A51971"/>
    <w:rsid w:val="00A63218"/>
    <w:rsid w:val="00A7039C"/>
    <w:rsid w:val="00A81F90"/>
    <w:rsid w:val="00A97863"/>
    <w:rsid w:val="00AA010C"/>
    <w:rsid w:val="00AA4C4E"/>
    <w:rsid w:val="00AC0FBD"/>
    <w:rsid w:val="00AC38A5"/>
    <w:rsid w:val="00AC5B46"/>
    <w:rsid w:val="00AC6CE9"/>
    <w:rsid w:val="00AC783D"/>
    <w:rsid w:val="00AD0AFF"/>
    <w:rsid w:val="00AD31B9"/>
    <w:rsid w:val="00AD385E"/>
    <w:rsid w:val="00AD526B"/>
    <w:rsid w:val="00AE1C29"/>
    <w:rsid w:val="00AE5A72"/>
    <w:rsid w:val="00AE5E8F"/>
    <w:rsid w:val="00AF1A65"/>
    <w:rsid w:val="00AF47CD"/>
    <w:rsid w:val="00B05CFE"/>
    <w:rsid w:val="00B17071"/>
    <w:rsid w:val="00B231D7"/>
    <w:rsid w:val="00B2391E"/>
    <w:rsid w:val="00B3243E"/>
    <w:rsid w:val="00B413A8"/>
    <w:rsid w:val="00B41AE7"/>
    <w:rsid w:val="00B45AFB"/>
    <w:rsid w:val="00B504AD"/>
    <w:rsid w:val="00B51707"/>
    <w:rsid w:val="00B551A2"/>
    <w:rsid w:val="00B64A10"/>
    <w:rsid w:val="00B65267"/>
    <w:rsid w:val="00B65E25"/>
    <w:rsid w:val="00B67591"/>
    <w:rsid w:val="00B73F01"/>
    <w:rsid w:val="00B774A3"/>
    <w:rsid w:val="00B91C6F"/>
    <w:rsid w:val="00B94B1C"/>
    <w:rsid w:val="00BA1C22"/>
    <w:rsid w:val="00BA4DD8"/>
    <w:rsid w:val="00BB42E8"/>
    <w:rsid w:val="00BB684D"/>
    <w:rsid w:val="00BD10ED"/>
    <w:rsid w:val="00BD5945"/>
    <w:rsid w:val="00BE1AB7"/>
    <w:rsid w:val="00BE4808"/>
    <w:rsid w:val="00BE637D"/>
    <w:rsid w:val="00BE718B"/>
    <w:rsid w:val="00BF04ED"/>
    <w:rsid w:val="00BF385E"/>
    <w:rsid w:val="00BF6483"/>
    <w:rsid w:val="00C015C7"/>
    <w:rsid w:val="00C04744"/>
    <w:rsid w:val="00C1052F"/>
    <w:rsid w:val="00C11A58"/>
    <w:rsid w:val="00C155B2"/>
    <w:rsid w:val="00C20E75"/>
    <w:rsid w:val="00C22F29"/>
    <w:rsid w:val="00C24B7D"/>
    <w:rsid w:val="00C35742"/>
    <w:rsid w:val="00C40EE4"/>
    <w:rsid w:val="00C41B29"/>
    <w:rsid w:val="00C44695"/>
    <w:rsid w:val="00C47597"/>
    <w:rsid w:val="00C5170E"/>
    <w:rsid w:val="00C532F6"/>
    <w:rsid w:val="00C55FDE"/>
    <w:rsid w:val="00C82FA5"/>
    <w:rsid w:val="00C856D4"/>
    <w:rsid w:val="00C911ED"/>
    <w:rsid w:val="00C978A3"/>
    <w:rsid w:val="00CA4B4F"/>
    <w:rsid w:val="00CA4E6C"/>
    <w:rsid w:val="00CB15B2"/>
    <w:rsid w:val="00CB1E2E"/>
    <w:rsid w:val="00CB48B3"/>
    <w:rsid w:val="00CB52DC"/>
    <w:rsid w:val="00CB6907"/>
    <w:rsid w:val="00CB6C6A"/>
    <w:rsid w:val="00CC0BD2"/>
    <w:rsid w:val="00CC1FB8"/>
    <w:rsid w:val="00CD091D"/>
    <w:rsid w:val="00CD30DD"/>
    <w:rsid w:val="00CE4EBD"/>
    <w:rsid w:val="00CE5D12"/>
    <w:rsid w:val="00CE6397"/>
    <w:rsid w:val="00D03AD3"/>
    <w:rsid w:val="00D149D8"/>
    <w:rsid w:val="00D16285"/>
    <w:rsid w:val="00D170D6"/>
    <w:rsid w:val="00D227C8"/>
    <w:rsid w:val="00D237FC"/>
    <w:rsid w:val="00D334AB"/>
    <w:rsid w:val="00D371FC"/>
    <w:rsid w:val="00D37399"/>
    <w:rsid w:val="00D3758D"/>
    <w:rsid w:val="00D46065"/>
    <w:rsid w:val="00D51C61"/>
    <w:rsid w:val="00D55C91"/>
    <w:rsid w:val="00D62346"/>
    <w:rsid w:val="00D74BD4"/>
    <w:rsid w:val="00D7648A"/>
    <w:rsid w:val="00D82938"/>
    <w:rsid w:val="00D865AD"/>
    <w:rsid w:val="00D97570"/>
    <w:rsid w:val="00DA5DBC"/>
    <w:rsid w:val="00DB1086"/>
    <w:rsid w:val="00DD0F3A"/>
    <w:rsid w:val="00DD2B6A"/>
    <w:rsid w:val="00DE2862"/>
    <w:rsid w:val="00DE7CC9"/>
    <w:rsid w:val="00E17408"/>
    <w:rsid w:val="00E27820"/>
    <w:rsid w:val="00E27F20"/>
    <w:rsid w:val="00E37985"/>
    <w:rsid w:val="00E46065"/>
    <w:rsid w:val="00E462A9"/>
    <w:rsid w:val="00E5320F"/>
    <w:rsid w:val="00E6311C"/>
    <w:rsid w:val="00E71EBA"/>
    <w:rsid w:val="00E80D5A"/>
    <w:rsid w:val="00E80E26"/>
    <w:rsid w:val="00E83BE0"/>
    <w:rsid w:val="00E85A60"/>
    <w:rsid w:val="00E90F10"/>
    <w:rsid w:val="00E91F37"/>
    <w:rsid w:val="00E96F40"/>
    <w:rsid w:val="00EB1ABF"/>
    <w:rsid w:val="00EB3ABE"/>
    <w:rsid w:val="00EB4653"/>
    <w:rsid w:val="00EC26D3"/>
    <w:rsid w:val="00EC3CFD"/>
    <w:rsid w:val="00EC5EB6"/>
    <w:rsid w:val="00ED0B44"/>
    <w:rsid w:val="00ED59E9"/>
    <w:rsid w:val="00EE0925"/>
    <w:rsid w:val="00EE4494"/>
    <w:rsid w:val="00EF0FA9"/>
    <w:rsid w:val="00F002A0"/>
    <w:rsid w:val="00F05027"/>
    <w:rsid w:val="00F137B2"/>
    <w:rsid w:val="00F237D5"/>
    <w:rsid w:val="00F248AD"/>
    <w:rsid w:val="00F34859"/>
    <w:rsid w:val="00F4149B"/>
    <w:rsid w:val="00F471A7"/>
    <w:rsid w:val="00F478B3"/>
    <w:rsid w:val="00F63B8A"/>
    <w:rsid w:val="00F648DE"/>
    <w:rsid w:val="00F8424F"/>
    <w:rsid w:val="00F97D5E"/>
    <w:rsid w:val="00FA18FF"/>
    <w:rsid w:val="00FB1059"/>
    <w:rsid w:val="00FC0E8B"/>
    <w:rsid w:val="00FC6541"/>
    <w:rsid w:val="00FD2695"/>
    <w:rsid w:val="00FD5A90"/>
    <w:rsid w:val="00FF4A46"/>
    <w:rsid w:val="00FF4B6A"/>
    <w:rsid w:val="386E003B"/>
    <w:rsid w:val="49811BA7"/>
    <w:rsid w:val="4EF10C40"/>
    <w:rsid w:val="57806FBF"/>
    <w:rsid w:val="5DCC71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06E955"/>
  <w15:chartTrackingRefBased/>
  <w15:docId w15:val="{7E06DF23-2D71-419A-88DC-9E2B5841C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footer" w:uiPriority="99"/>
    <w:lsdException w:name="caption" w:semiHidden="1" w:unhideWhenUsed="1" w:qFormat="1"/>
    <w:lsdException w:name="footnote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rPr>
      <w:rFonts w:ascii="宋体" w:hAnsi="宋体"/>
      <w:sz w:val="24"/>
    </w:rPr>
  </w:style>
  <w:style w:type="character" w:customStyle="1" w:styleId="a4">
    <w:name w:val="称呼 字符"/>
    <w:link w:val="a3"/>
    <w:rPr>
      <w:rFonts w:ascii="宋体" w:hAnsi="宋体"/>
      <w:kern w:val="2"/>
      <w:sz w:val="24"/>
      <w:szCs w:val="24"/>
    </w:rPr>
  </w:style>
  <w:style w:type="paragraph" w:styleId="a5">
    <w:name w:val="Closing"/>
    <w:basedOn w:val="a"/>
    <w:pPr>
      <w:ind w:leftChars="2100" w:left="100"/>
    </w:pPr>
    <w:rPr>
      <w:rFonts w:ascii="宋体" w:hAnsi="宋体"/>
      <w:sz w:val="24"/>
    </w:rPr>
  </w:style>
  <w:style w:type="paragraph" w:styleId="a6">
    <w:name w:val="Body Text Indent"/>
    <w:basedOn w:val="a"/>
    <w:link w:val="a7"/>
    <w:pPr>
      <w:spacing w:line="440" w:lineRule="atLeast"/>
      <w:ind w:firstLineChars="200" w:firstLine="480"/>
    </w:pPr>
    <w:rPr>
      <w:sz w:val="24"/>
      <w:szCs w:val="20"/>
    </w:rPr>
  </w:style>
  <w:style w:type="character" w:customStyle="1" w:styleId="a7">
    <w:name w:val="正文文本缩进 字符"/>
    <w:link w:val="a6"/>
    <w:rPr>
      <w:kern w:val="2"/>
      <w:sz w:val="21"/>
      <w:szCs w:val="24"/>
    </w:rPr>
  </w:style>
  <w:style w:type="paragraph" w:styleId="a8">
    <w:name w:val="Balloon Text"/>
    <w:basedOn w:val="a"/>
    <w:link w:val="a9"/>
    <w:rPr>
      <w:sz w:val="18"/>
      <w:szCs w:val="18"/>
    </w:rPr>
  </w:style>
  <w:style w:type="character" w:customStyle="1" w:styleId="a9">
    <w:name w:val="批注框文本 字符"/>
    <w:link w:val="a8"/>
    <w:rPr>
      <w:kern w:val="2"/>
      <w:sz w:val="18"/>
      <w:szCs w:val="18"/>
    </w:rPr>
  </w:style>
  <w:style w:type="paragraph" w:styleId="aa">
    <w:name w:val="footer"/>
    <w:basedOn w:val="a"/>
    <w:link w:val="ab"/>
    <w:uiPriority w:val="99"/>
    <w:pPr>
      <w:tabs>
        <w:tab w:val="center" w:pos="4153"/>
        <w:tab w:val="right" w:pos="8306"/>
      </w:tabs>
      <w:snapToGrid w:val="0"/>
      <w:jc w:val="left"/>
    </w:pPr>
    <w:rPr>
      <w:sz w:val="18"/>
      <w:szCs w:val="18"/>
    </w:rPr>
  </w:style>
  <w:style w:type="character" w:customStyle="1" w:styleId="ab">
    <w:name w:val="页脚 字符"/>
    <w:link w:val="aa"/>
    <w:uiPriority w:val="99"/>
    <w:rPr>
      <w:kern w:val="2"/>
      <w:sz w:val="18"/>
      <w:szCs w:val="18"/>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styleId="ad">
    <w:name w:val="footnote text"/>
    <w:basedOn w:val="a"/>
    <w:semiHidden/>
    <w:pPr>
      <w:snapToGrid w:val="0"/>
      <w:jc w:val="left"/>
    </w:pPr>
    <w:rPr>
      <w:sz w:val="18"/>
      <w:szCs w:val="18"/>
    </w:rPr>
  </w:style>
  <w:style w:type="table" w:styleId="ae">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style>
  <w:style w:type="character" w:styleId="af0">
    <w:name w:val="Hyperlink"/>
    <w:rPr>
      <w:color w:val="0000FF"/>
      <w:u w:val="single"/>
    </w:rPr>
  </w:style>
  <w:style w:type="character" w:styleId="af1">
    <w:name w:val="footnote reference"/>
    <w:semiHidden/>
    <w:rPr>
      <w:vertAlign w:val="superscript"/>
    </w:rPr>
  </w:style>
  <w:style w:type="character" w:customStyle="1" w:styleId="Char">
    <w:name w:val="正文文本缩进 Char"/>
    <w:rPr>
      <w:kern w:val="2"/>
      <w:sz w:val="24"/>
    </w:rPr>
  </w:style>
  <w:style w:type="paragraph" w:styleId="af2">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6.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sem.fudan.edu.cn/wz/websit/index.jsp" TargetMode="External"/><Relationship Id="rId5" Type="http://schemas.openxmlformats.org/officeDocument/2006/relationships/footnotes" Target="footnotes.xml"/><Relationship Id="rId15" Type="http://schemas.openxmlformats.org/officeDocument/2006/relationships/footer" Target="footer8.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2001</Words>
  <Characters>11406</Characters>
  <Application>Microsoft Office Word</Application>
  <DocSecurity>0</DocSecurity>
  <Lines>95</Lines>
  <Paragraphs>26</Paragraphs>
  <ScaleCrop>false</ScaleCrop>
  <Company/>
  <LinksUpToDate>false</LinksUpToDate>
  <CharactersWithSpaces>13381</CharactersWithSpaces>
  <SharedDoc>false</SharedDoc>
  <HLinks>
    <vt:vector size="6" baseType="variant">
      <vt:variant>
        <vt:i4>4653144</vt:i4>
      </vt:variant>
      <vt:variant>
        <vt:i4>0</vt:i4>
      </vt:variant>
      <vt:variant>
        <vt:i4>0</vt:i4>
      </vt:variant>
      <vt:variant>
        <vt:i4>5</vt:i4>
      </vt:variant>
      <vt:variant>
        <vt:lpwstr>http://lsem.fudan.edu.cn/wz/websit/index.jsp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项目编号：</dc:title>
  <dc:subject/>
  <dc:creator>Y. Pan</dc:creator>
  <cp:keywords/>
  <dc:description/>
  <cp:lastModifiedBy>俊辉 李</cp:lastModifiedBy>
  <cp:revision>3</cp:revision>
  <cp:lastPrinted>2020-01-13T01:04:00Z</cp:lastPrinted>
  <dcterms:created xsi:type="dcterms:W3CDTF">2026-05-22T12:08:00Z</dcterms:created>
  <dcterms:modified xsi:type="dcterms:W3CDTF">2026-05-22T12:08:00Z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262E173664694628A5184E5951175261_12</vt:lpwstr>
  </property>
</Properties>
</file>