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NGUYỄN TẤT THÀNH</w:t>
      </w:r>
    </w:p>
    <w:p>
      <w:pPr>
        <w:jc w:val="center"/>
      </w:pPr>
      <w:r>
        <w:rPr>
          <w:b/>
          <w:sz w:val="28"/>
        </w:rPr>
        <w:t>KHOA CÔNG NGHỆ THÔNG TIN</w:t>
      </w:r>
    </w:p>
    <w:p/>
    <w:p/>
    <w:p/>
    <w:p>
      <w:pPr>
        <w:jc w:val="center"/>
      </w:pPr>
      <w:r>
        <w:rPr>
          <w:b/>
          <w:sz w:val="32"/>
        </w:rPr>
        <w:t>TRÍ TUỆ NHÂN TẠO 2</w:t>
      </w:r>
    </w:p>
    <w:p/>
    <w:p/>
    <w:p>
      <w:pPr>
        <w:jc w:val="center"/>
      </w:pPr>
      <w:r>
        <w:rPr>
          <w:b/>
          <w:sz w:val="36"/>
        </w:rPr>
        <w:t>ỨNG DỤNG TRANSFER LEARNING</w:t>
      </w:r>
    </w:p>
    <w:p>
      <w:pPr>
        <w:jc w:val="center"/>
      </w:pPr>
      <w:r>
        <w:rPr>
          <w:b/>
          <w:sz w:val="36"/>
        </w:rPr>
        <w:t>VỚI MÔ HÌNH RESNET50</w:t>
      </w:r>
    </w:p>
    <w:p>
      <w:pPr>
        <w:jc w:val="center"/>
      </w:pPr>
      <w:r>
        <w:rPr>
          <w:b/>
          <w:sz w:val="36"/>
        </w:rPr>
        <w:t>TRONG PHÂN LOẠI</w:t>
      </w:r>
    </w:p>
    <w:p>
      <w:pPr>
        <w:jc w:val="center"/>
      </w:pPr>
      <w:r>
        <w:rPr>
          <w:b/>
          <w:sz w:val="36"/>
        </w:rPr>
        <w:t>KÝ HIỆU NGÔN NGỮ KÝ HIỆU VIỆT NAM</w:t>
      </w:r>
    </w:p>
    <w:p/>
    <w:p/>
    <w:p/>
    <w:p/>
    <w:p>
      <w:pPr>
        <w:jc w:val="center"/>
      </w:pPr>
      <w:r>
        <w:rPr>
          <w:sz w:val="26"/>
        </w:rPr>
        <w:t xml:space="preserve">Giảng viên hướng dẫn: </w:t>
      </w:r>
      <w:r>
        <w:rPr>
          <w:b/>
          <w:sz w:val="26"/>
        </w:rPr>
        <w:t>[Tên giảng viên]</w:t>
      </w:r>
    </w:p>
    <w:p/>
    <w:p>
      <w:pPr>
        <w:jc w:val="center"/>
      </w:pPr>
      <w:r>
        <w:rPr>
          <w:sz w:val="26"/>
        </w:rPr>
        <w:t>Sinh viên thực hiện:</w:t>
      </w:r>
    </w:p>
    <w:p>
      <w:pPr>
        <w:jc w:val="center"/>
      </w:pPr>
      <w:r>
        <w:rPr>
          <w:sz w:val="26"/>
        </w:rPr>
        <w:t>[Tên sinh viên 1] - MSSV: [MSSV]</w:t>
      </w:r>
    </w:p>
    <w:p>
      <w:pPr>
        <w:jc w:val="center"/>
      </w:pPr>
      <w:r>
        <w:rPr>
          <w:sz w:val="26"/>
        </w:rPr>
        <w:t>[Tên sinh viên 2] - MSSV: [MSSV]</w:t>
      </w:r>
    </w:p>
    <w:p/>
    <w:p/>
    <w:p/>
    <w:p>
      <w:pPr>
        <w:jc w:val="center"/>
      </w:pPr>
      <w:r>
        <w:rPr>
          <w:b/>
          <w:sz w:val="26"/>
        </w:rPr>
        <w:t>TP. HỒ CHÍ MINH – Tháng 4/2026</w:t>
      </w:r>
    </w:p>
    <w:p>
      <w:r>
        <w:br w:type="page"/>
      </w:r>
    </w:p>
    <w:p>
      <w:pPr>
        <w:pStyle w:val="Heading1"/>
        <w:jc w:val="center"/>
      </w:pPr>
      <w:r>
        <w:t>LỜI CẢM ƠN</w:t>
      </w:r>
    </w:p>
    <w:p>
      <w:pPr>
        <w:jc w:val="both"/>
      </w:pPr>
      <w:r>
        <w:t>Trước hết, nhóm em xin gửi lời cảm ơn chân thành đến thầy cô khoa Công Nghệ Thông Tin đã tận tình giảng dạy và truyền đạt những kiến thức quý báu, tạo nền tảng vững chắc để chúng em có thể thực hiện đề tài này.</w:t>
      </w:r>
    </w:p>
    <w:p>
      <w:pPr>
        <w:jc w:val="both"/>
      </w:pPr>
      <w:r>
        <w:t>Chúng em xin bày tỏ lòng biết ơn sâu sắc đến giảng viên hướng dẫn đã luôn tận tâm chỉ bảo, đưa ra những định hướng khoa học và đóng góp quan trọng trong suốt quá trình nghiên cứu và thực hiện đề tài.</w:t>
      </w:r>
    </w:p>
    <w:p>
      <w:pPr>
        <w:jc w:val="both"/>
      </w:pPr>
      <w:r>
        <w:t>Đề tài "Ứng dụng Transfer Learning với mô hình ResNet50 trong phân loại ký hiệu ngôn ngữ ký hiệu Việt Nam" là kết quả của quá trình học tập, nghiên cứu và thực hành. Mặc dù đã cố gắng hết sức, nhưng do kiến thức và kinh nghiệm còn hạn chế, báo cáo không tránh khỏi những thiếu sót. Chúng em rất mong nhận được sự góp ý, chỉ bảo của thầy cô để báo cáo được hoàn thiện hơn.</w:t>
      </w:r>
    </w:p>
    <w:p>
      <w:pPr>
        <w:jc w:val="both"/>
      </w:pPr>
      <w:r>
        <w:t>Chúng em xin chân thành cảm ơn!</w:t>
      </w:r>
    </w:p>
    <w:p>
      <w:pPr>
        <w:jc w:val="right"/>
      </w:pPr>
      <w:r>
        <w:rPr>
          <w:i/>
        </w:rPr>
        <w:t>Nhóm sinh viên thực hiện</w:t>
      </w:r>
    </w:p>
    <w:p>
      <w:r>
        <w:br w:type="page"/>
      </w:r>
    </w:p>
    <w:p>
      <w:pPr>
        <w:pStyle w:val="Heading1"/>
        <w:jc w:val="center"/>
      </w:pPr>
      <w:r>
        <w:t>MỤC LỤC</w:t>
      </w:r>
    </w:p>
    <w:p>
      <w:pPr>
        <w:pStyle w:val="ListNumber"/>
      </w:pPr>
      <w:r>
        <w:t>CHƯƠNG 1: GIỚI THIỆU</w:t>
      </w:r>
    </w:p>
    <w:p>
      <w:pPr>
        <w:pStyle w:val="ListNumber2"/>
      </w:pPr>
      <w:r>
        <w:t>1.1. Lời mở đầu</w:t>
      </w:r>
    </w:p>
    <w:p>
      <w:pPr>
        <w:pStyle w:val="ListNumber2"/>
      </w:pPr>
      <w:r>
        <w:t>1.2. Tổng quan đề tài</w:t>
      </w:r>
    </w:p>
    <w:p>
      <w:pPr>
        <w:pStyle w:val="ListNumber2"/>
      </w:pPr>
      <w:r>
        <w:t>1.3. Mục tiêu nghiên cứu</w:t>
      </w:r>
    </w:p>
    <w:p>
      <w:pPr>
        <w:pStyle w:val="ListNumber2"/>
      </w:pPr>
      <w:r>
        <w:t>1.4. Công cụ hỗ trợ</w:t>
      </w:r>
    </w:p>
    <w:p>
      <w:pPr>
        <w:pStyle w:val="ListNumber"/>
      </w:pPr>
      <w:r>
        <w:t>CHƯƠNG 2: TỔNG QUAN LÝ THUYẾT</w:t>
      </w:r>
    </w:p>
    <w:p>
      <w:pPr>
        <w:pStyle w:val="ListNumber2"/>
      </w:pPr>
      <w:r>
        <w:t>2.1. Mạng nơ-ron tích chập (CNN)</w:t>
      </w:r>
    </w:p>
    <w:p>
      <w:pPr>
        <w:pStyle w:val="ListNumber2"/>
      </w:pPr>
      <w:r>
        <w:t>2.2. Kiến trúc ResNet</w:t>
      </w:r>
    </w:p>
    <w:p>
      <w:pPr>
        <w:pStyle w:val="ListNumber2"/>
      </w:pPr>
      <w:r>
        <w:t>2.3. Transfer Learning</w:t>
      </w:r>
    </w:p>
    <w:p>
      <w:pPr>
        <w:pStyle w:val="ListNumber2"/>
      </w:pPr>
      <w:r>
        <w:t>2.4. Các phương pháp đánh giá</w:t>
      </w:r>
    </w:p>
    <w:p>
      <w:pPr>
        <w:pStyle w:val="ListNumber"/>
      </w:pPr>
      <w:r>
        <w:t>CHƯƠNG 3: DỮ LIỆU VÀ TIỀN XỬ LÝ</w:t>
      </w:r>
    </w:p>
    <w:p>
      <w:pPr>
        <w:pStyle w:val="ListNumber2"/>
      </w:pPr>
      <w:r>
        <w:t>3.1. Tổng quan về dữ liệu</w:t>
      </w:r>
    </w:p>
    <w:p>
      <w:pPr>
        <w:pStyle w:val="ListNumber2"/>
      </w:pPr>
      <w:r>
        <w:t>3.2. Khám phá dữ liệu (EDA)</w:t>
      </w:r>
    </w:p>
    <w:p>
      <w:pPr>
        <w:pStyle w:val="ListNumber2"/>
      </w:pPr>
      <w:r>
        <w:t>3.3. Tiền xử lý dữ liệu</w:t>
      </w:r>
    </w:p>
    <w:p>
      <w:pPr>
        <w:pStyle w:val="ListNumber2"/>
      </w:pPr>
      <w:r>
        <w:t>3.4. Tách dữ liệu</w:t>
      </w:r>
    </w:p>
    <w:p>
      <w:pPr>
        <w:pStyle w:val="ListNumber"/>
      </w:pPr>
      <w:r>
        <w:t>CHƯƠNG 4: XÂY DỰNG VÀ HUẤN LUYỆN MÔ HÌNH</w:t>
      </w:r>
    </w:p>
    <w:p>
      <w:pPr>
        <w:pStyle w:val="ListNumber2"/>
      </w:pPr>
      <w:r>
        <w:t>4.1. Kiến trúc mô hình</w:t>
      </w:r>
    </w:p>
    <w:p>
      <w:pPr>
        <w:pStyle w:val="ListNumber2"/>
      </w:pPr>
      <w:r>
        <w:t>4.2. Cấu hình huấn luyện</w:t>
      </w:r>
    </w:p>
    <w:p>
      <w:pPr>
        <w:pStyle w:val="ListNumber2"/>
      </w:pPr>
      <w:r>
        <w:t>4.3. Quá trình huấn luyện</w:t>
      </w:r>
    </w:p>
    <w:p>
      <w:pPr>
        <w:pStyle w:val="ListNumber"/>
      </w:pPr>
      <w:r>
        <w:t>CHƯƠNG 5: KẾT QUẢ VÀ ĐÁNH GIÁ</w:t>
      </w:r>
    </w:p>
    <w:p>
      <w:pPr>
        <w:pStyle w:val="ListNumber2"/>
      </w:pPr>
      <w:r>
        <w:t>5.1. Kết quả huấn luyện</w:t>
      </w:r>
    </w:p>
    <w:p>
      <w:pPr>
        <w:pStyle w:val="ListNumber2"/>
      </w:pPr>
      <w:r>
        <w:t>5.2. Đánh giá trên tập test</w:t>
      </w:r>
    </w:p>
    <w:p>
      <w:pPr>
        <w:pStyle w:val="ListNumber2"/>
      </w:pPr>
      <w:r>
        <w:t>5.3. Phân tích kết quả</w:t>
      </w:r>
    </w:p>
    <w:p>
      <w:pPr>
        <w:pStyle w:val="ListNumber"/>
      </w:pPr>
      <w:r>
        <w:t>CHƯƠNG 6: KẾT LUẬN VÀ KIẾN NGHỊ</w:t>
      </w:r>
    </w:p>
    <w:p>
      <w:pPr>
        <w:pStyle w:val="ListNumber2"/>
      </w:pPr>
      <w:r>
        <w:t>6.1. Kết luận</w:t>
      </w:r>
    </w:p>
    <w:p>
      <w:pPr>
        <w:pStyle w:val="ListNumber2"/>
      </w:pPr>
      <w:r>
        <w:t>6.2. Kiến nghị và hướng phát triển</w:t>
      </w:r>
    </w:p>
    <w:p>
      <w:pPr>
        <w:pStyle w:val="ListNumber"/>
      </w:pPr>
      <w:r>
        <w:t>TÀI LIỆU THAM KHẢO</w:t>
      </w:r>
    </w:p>
    <w:p>
      <w:r>
        <w:br w:type="page"/>
      </w:r>
    </w:p>
    <w:p>
      <w:pPr>
        <w:pStyle w:val="Heading1"/>
      </w:pPr>
      <w:r>
        <w:t>CHƯƠNG 1</w:t>
      </w:r>
    </w:p>
    <w:p>
      <w:pPr>
        <w:pStyle w:val="Heading1"/>
        <w:jc w:val="center"/>
      </w:pPr>
      <w:r>
        <w:t>GIỚI THIỆU</w:t>
      </w:r>
    </w:p>
    <w:p>
      <w:pPr>
        <w:pStyle w:val="Heading2"/>
      </w:pPr>
      <w:r>
        <w:t>1.1. Lời mở đầu</w:t>
      </w:r>
    </w:p>
    <w:p>
      <w:pPr>
        <w:jc w:val="both"/>
      </w:pPr>
      <w:r>
        <w:t>Ngôn ngữ ký hiệu là phương tiện giao tiếp chính của cộng đồng người khiếm thính trên toàn thế giới. Tại Việt Nam, ngôn ngữ ký hiệu Việt Nam (Vietnamese Sign Language - VSL) đóng vai trò quan trọng trong việc kết nối và hỗ trợ hàng triệu người khiếm thính trong cuộc sống hàng ngày, học tập và làm việc.</w:t>
      </w:r>
    </w:p>
    <w:p>
      <w:pPr>
        <w:jc w:val="both"/>
      </w:pPr>
      <w:r>
        <w:t>Tuy nhiên, rào cản ngôn ngữ giữa người khiếm thính và người bình thường vẫn là một thách thức lớn. Không phải ai cũng có thể hiểu và sử dụng ngôn ngữ ký hiệu, dẫn đến những khó khăn trong giao tiếp và hội nhập xã hội. Điều này đặt ra nhu cầu cấp thiết về các công cụ công nghệ có thể hỗ trợ việc nhận diện và dịch ngôn ngữ ký hiệu một cách tự động.</w:t>
      </w:r>
    </w:p>
    <w:p>
      <w:pPr>
        <w:jc w:val="both"/>
      </w:pPr>
      <w:r>
        <w:t>Với sự phát triển mạnh mẽ của trí tuệ nhân tạo (AI) và học sâu (Deep Learning), đặc biệt là các mô hình mạng nơ-ron tích chập (CNN), việc nhận diện hình ảnh đã đạt được những thành tựu đáng kể. Transfer Learning - kỹ thuật sử dụng lại các mô hình đã được huấn luyện trên tập dữ liệu lớn - đã chứng minh hiệu quả cao trong việc giải quyết các bài toán phân loại ảnh với dữ liệu hạn chế.</w:t>
      </w:r>
    </w:p>
    <w:p>
      <w:pPr>
        <w:jc w:val="both"/>
      </w:pPr>
      <w:r>
        <w:t>Xuất phát từ những lý do trên, đề tài "Ứng dụng Transfer Learning với mô hình ResNet50 trong phân loại ký hiệu ngôn ngữ ký hiệu Việt Nam" được thực hiện nhằm xây dựng một hệ thống có khả năng nhận diện tự động các ký hiệu bảng chữ cái trong ngôn ngữ ký hiệu Việt Nam, góp phần thu hẹp khoảng cách giao tiếp và hỗ trợ cộng đồng người khiếm thính.</w:t>
      </w:r>
    </w:p>
    <w:p>
      <w:pPr>
        <w:pStyle w:val="Heading2"/>
      </w:pPr>
      <w:r>
        <w:t>1.2. Tổng quan đề tài</w:t>
      </w:r>
    </w:p>
    <w:p>
      <w:pPr>
        <w:jc w:val="both"/>
      </w:pPr>
      <w:r>
        <w:t>Đề tài tập trung vào việc xây dựng mô hình phân loại ký hiệu ngôn ngữ ký hiệu Việt Nam sử dụng kỹ thuật Transfer Learning với kiến trúc ResNet50. Bộ dữ liệu được sử dụng bao gồm 25,000 ảnh đại diện cho 25 ký hiệu bảng chữ cái tiếng Việt, được thu thập từ nhiều nguồn khác nhau và chia sẻ công khai trên Kaggle.</w:t>
      </w:r>
    </w:p>
    <w:p>
      <w:pPr>
        <w:pStyle w:val="ListBullet"/>
      </w:pPr>
      <w:r>
        <w:t>Các nội dung chính của đề tài bao gồm:</w:t>
      </w:r>
    </w:p>
    <w:p>
      <w:pPr>
        <w:pStyle w:val="ListBullet"/>
      </w:pPr>
      <w:r>
        <w:t>Nghiên cứu lý thuyết về mạng nơ-ron tích chập (CNN) và kiến trúc ResNet50</w:t>
      </w:r>
    </w:p>
    <w:p>
      <w:pPr>
        <w:pStyle w:val="ListBullet"/>
      </w:pPr>
      <w:r>
        <w:t>Khám phá và phân tích bộ dữ liệu ngôn ngữ ký hiệu Việt Nam</w:t>
      </w:r>
    </w:p>
    <w:p>
      <w:pPr>
        <w:pStyle w:val="ListBullet"/>
      </w:pPr>
      <w:r>
        <w:t>Tiền xử lý dữ liệu và áp dụng các kỹ thuật tăng cường dữ liệu (Data Augmentation)</w:t>
      </w:r>
    </w:p>
    <w:p>
      <w:pPr>
        <w:pStyle w:val="ListBullet"/>
      </w:pPr>
      <w:r>
        <w:t>Xây dựng mô hình phân loại sử dụng Transfer Learning với ResNet50</w:t>
      </w:r>
    </w:p>
    <w:p>
      <w:pPr>
        <w:pStyle w:val="ListBullet"/>
      </w:pPr>
      <w:r>
        <w:t>Huấn luyện và tinh chỉnh mô hình (Fine-tuning)</w:t>
      </w:r>
    </w:p>
    <w:p>
      <w:pPr>
        <w:pStyle w:val="ListBullet"/>
      </w:pPr>
      <w:r>
        <w:t>Đánh giá hiệu suất mô hình trên tập test</w:t>
      </w:r>
    </w:p>
    <w:p>
      <w:pPr>
        <w:pStyle w:val="Heading2"/>
      </w:pPr>
      <w:r>
        <w:t>1.3. Mục tiêu nghiên cứu</w:t>
      </w:r>
    </w:p>
    <w:p>
      <w:pPr>
        <w:pStyle w:val="ListBullet"/>
      </w:pPr>
      <w:r>
        <w:t>Mục tiêu tổng quát:</w:t>
      </w:r>
    </w:p>
    <w:p>
      <w:pPr>
        <w:jc w:val="both"/>
      </w:pPr>
      <w:r>
        <w:t>Xây dựng mô hình Deep Learning có khả năng phân loại chính xác các ký hiệu bảng chữ cái trong ngôn ngữ ký hiệu Việt Nam, đạt độ chính xác cao trên tập test (&gt;95%).</w:t>
      </w:r>
    </w:p>
    <w:p>
      <w:pPr>
        <w:pStyle w:val="ListBullet"/>
      </w:pPr>
      <w:r>
        <w:t>Mục tiêu cụ thể:</w:t>
      </w:r>
    </w:p>
    <w:p>
      <w:pPr>
        <w:pStyle w:val="ListNumber"/>
      </w:pPr>
      <w:r>
        <w:t>Nghiên cứu và hiểu rõ kiến trúc ResNet50 và cơ chế Residual Learning</w:t>
      </w:r>
    </w:p>
    <w:p>
      <w:pPr>
        <w:pStyle w:val="ListNumber"/>
      </w:pPr>
      <w:r>
        <w:t>Thực hiện EDA (Exploratory Data Analysis) để hiểu đặc điểm của bộ dữ liệu</w:t>
      </w:r>
    </w:p>
    <w:p>
      <w:pPr>
        <w:pStyle w:val="ListNumber"/>
      </w:pPr>
      <w:r>
        <w:t>Áp dụng các kỹ thuật tiền xử lý và tăng cường dữ liệu phù hợp</w:t>
      </w:r>
    </w:p>
    <w:p>
      <w:pPr>
        <w:pStyle w:val="ListNumber"/>
      </w:pPr>
      <w:r>
        <w:t>Triển khai Transfer Learning với ResNet50 pre-trained trên ImageNet</w:t>
      </w:r>
    </w:p>
    <w:p>
      <w:pPr>
        <w:pStyle w:val="ListNumber"/>
      </w:pPr>
      <w:r>
        <w:t>Thực hiện Fine-tuning để tối ưu hóa mô hình cho bài toán cụ thể</w:t>
      </w:r>
    </w:p>
    <w:p>
      <w:pPr>
        <w:pStyle w:val="ListNumber"/>
      </w:pPr>
      <w:r>
        <w:t>Đánh giá và phân tích kết quả, đưa ra các kiến nghị cải thiện</w:t>
      </w:r>
    </w:p>
    <w:p>
      <w:pPr>
        <w:pStyle w:val="Heading2"/>
      </w:pPr>
      <w:r>
        <w:t>1.4. Công cụ hỗ trợ</w:t>
      </w:r>
    </w:p>
    <w:p>
      <w:pPr>
        <w:pStyle w:val="Heading3"/>
      </w:pPr>
      <w:r>
        <w:t>1.4.1. Ngôn ngữ lập trình</w:t>
      </w:r>
    </w:p>
    <w:p>
      <w:pPr>
        <w:jc w:val="both"/>
      </w:pPr>
      <w:r>
        <w:rPr>
          <w:b/>
        </w:rPr>
        <w:t xml:space="preserve">Python 3.x: </w:t>
      </w:r>
      <w:r>
        <w:t>Ngôn ngữ lập trình chính được sử dụng trong toàn bộ dự án, từ xử lý dữ liệu đến xây dựng và huấn luyện mô hình.</w:t>
      </w:r>
    </w:p>
    <w:p>
      <w:pPr>
        <w:pStyle w:val="Heading3"/>
      </w:pPr>
      <w:r>
        <w:t>1.4.2. Thư viện và Framework</w:t>
      </w:r>
    </w:p>
    <w:p>
      <w:r>
        <w:rPr>
          <w:b/>
        </w:rPr>
        <w:t xml:space="preserve">TensorFlow/Keras: </w:t>
      </w:r>
      <w:r>
        <w:t>Framework Deep Learning chính để xây dựng và huấn luyện mô hình ResNet50.</w:t>
      </w:r>
    </w:p>
    <w:p>
      <w:r>
        <w:rPr>
          <w:b/>
        </w:rPr>
        <w:t xml:space="preserve">NumPy: </w:t>
      </w:r>
      <w:r>
        <w:t>Thư viện xử lý mảng và ma trận đa chiều, hỗ trợ tính toán khoa học.</w:t>
      </w:r>
    </w:p>
    <w:p>
      <w:r>
        <w:rPr>
          <w:b/>
        </w:rPr>
        <w:t xml:space="preserve">Pandas: </w:t>
      </w:r>
      <w:r>
        <w:t>Thư viện phân tích và xử lý dữ liệu dạng bảng.</w:t>
      </w:r>
    </w:p>
    <w:p>
      <w:r>
        <w:rPr>
          <w:b/>
        </w:rPr>
        <w:t xml:space="preserve">Matplotlib &amp; Seaborn: </w:t>
      </w:r>
      <w:r>
        <w:t>Thư viện trực quan hóa dữ liệu, vẽ biểu đồ và đồ thị.</w:t>
      </w:r>
    </w:p>
    <w:p>
      <w:r>
        <w:rPr>
          <w:b/>
        </w:rPr>
        <w:t xml:space="preserve">OpenCV &amp; Pillow: </w:t>
      </w:r>
      <w:r>
        <w:t>Thư viện xử lý ảnh, hỗ trợ đọc, ghi và biến đổi ảnh.</w:t>
      </w:r>
    </w:p>
    <w:p>
      <w:r>
        <w:rPr>
          <w:b/>
        </w:rPr>
        <w:t xml:space="preserve">Scikit-learn: </w:t>
      </w:r>
      <w:r>
        <w:t>Thư viện Machine Learning, hỗ trợ các phương pháp đánh giá mô hình.</w:t>
      </w:r>
    </w:p>
    <w:p>
      <w:pPr>
        <w:pStyle w:val="Heading3"/>
      </w:pPr>
      <w:r>
        <w:t>1.4.3. Môi trường phát triển</w:t>
      </w:r>
    </w:p>
    <w:p>
      <w:r>
        <w:rPr>
          <w:b/>
        </w:rPr>
        <w:t xml:space="preserve">Google Colab: </w:t>
      </w:r>
      <w:r>
        <w:t>Nền tảng đám mây cung cấp GPU miễn phí, hỗ trợ huấn luyện mô hình Deep Learning.</w:t>
      </w:r>
    </w:p>
    <w:p>
      <w:r>
        <w:rPr>
          <w:b/>
        </w:rPr>
        <w:t xml:space="preserve">Jupyter Notebook: </w:t>
      </w:r>
      <w:r>
        <w:t>Môi trường phát triển tương tác, thuận tiện cho việc thử nghiệm và trực quan hóa.</w:t>
      </w:r>
    </w:p>
    <w:p>
      <w:r>
        <w:rPr>
          <w:b/>
        </w:rPr>
        <w:t xml:space="preserve">Google Drive: </w:t>
      </w:r>
      <w:r>
        <w:t>Lưu trữ dữ liệu và mô hình trên cloud.</w:t>
      </w:r>
    </w:p>
    <w:p>
      <w:pPr>
        <w:pStyle w:val="Heading3"/>
      </w:pPr>
      <w:r>
        <w:t>1.4.4. Nguồn dữ liệu</w:t>
      </w:r>
    </w:p>
    <w:p>
      <w:r>
        <w:rPr>
          <w:b/>
        </w:rPr>
        <w:t xml:space="preserve">Kaggle: </w:t>
      </w:r>
      <w:r>
        <w:t>Nền tảng chia sẻ dữ liệu, nơi lấy bộ dữ liệu Vietnamese Sign Language Dataset.</w:t>
      </w:r>
    </w:p>
    <w:p>
      <w:r>
        <w:br w:type="page"/>
      </w:r>
    </w:p>
    <w:p>
      <w:pPr>
        <w:pStyle w:val="Heading1"/>
      </w:pPr>
      <w:r>
        <w:t>CHƯƠNG 2</w:t>
      </w:r>
    </w:p>
    <w:p>
      <w:pPr>
        <w:pStyle w:val="Heading1"/>
        <w:jc w:val="center"/>
      </w:pPr>
      <w:r>
        <w:t>TỔNG QUAN LÝ THUYẾT</w:t>
      </w:r>
    </w:p>
    <w:p>
      <w:pPr>
        <w:pStyle w:val="Heading2"/>
      </w:pPr>
      <w:r>
        <w:t>2.1. Mạng nơ-ron tích chập (Convolutional Neural Network - CNN)</w:t>
      </w:r>
    </w:p>
    <w:p>
      <w:pPr>
        <w:jc w:val="both"/>
      </w:pPr>
      <w:r>
        <w:t>Mạng nơ-ron tích chập (CNN) là một loại mạng nơ-ron nhân tạo được thiết kế đặc biệt để xử lý dữ liệu có cấu trúc lưới như hình ảnh. CNN đã trở thành nền tảng của hầu hết các ứng dụng Computer Vision hiện đại nhờ khả năng tự động học các đặc trưng từ dữ liệu thô.</w:t>
      </w:r>
    </w:p>
    <w:p>
      <w:pPr>
        <w:pStyle w:val="Heading3"/>
      </w:pPr>
      <w:r>
        <w:t>2.1.1. Lớp tích chập (Convolutional Layer)</w:t>
      </w:r>
    </w:p>
    <w:p>
      <w:pPr>
        <w:jc w:val="both"/>
      </w:pPr>
      <w:r>
        <w:t>Lớp tích chập là thành phần cốt lõi của CNN, thực hiện phép toán tích chập giữa đầu vào và các bộ lọc (filters/kernels) để trích xuất đặc trưng. Mỗi bộ lọc học một đặc trưng cụ thể như cạnh, góc, texture.</w:t>
      </w:r>
    </w:p>
    <w:p>
      <w:pPr>
        <w:jc w:val="both"/>
      </w:pPr>
      <w:r>
        <w:rPr>
          <w:b/>
        </w:rPr>
        <w:t>Công thức tích chập 2D:</w:t>
      </w:r>
    </w:p>
    <w:p>
      <w:pPr>
        <w:jc w:val="center"/>
      </w:pPr>
      <w:r>
        <w:t>S(i,j) = (I * K)(i,j) = ΣΣ I(m,n) × K(i-m, j-n)</w:t>
      </w:r>
    </w:p>
    <w:p>
      <w:pPr>
        <w:jc w:val="both"/>
      </w:pPr>
      <w:r>
        <w:t>Trong đó: I là ảnh đầu vào, K là kernel (bộ lọc), S là feature map (bản đồ đặc trưng).</w:t>
      </w:r>
    </w:p>
    <w:p>
      <w:pPr>
        <w:pStyle w:val="Heading3"/>
      </w:pPr>
      <w:r>
        <w:t>2.1.2. Các siêu tham số quan trọng</w:t>
      </w:r>
    </w:p>
    <w:p>
      <w:r>
        <w:rPr>
          <w:b/>
        </w:rPr>
        <w:t xml:space="preserve">Kích thước bộ lọc (Filter Size): </w:t>
      </w:r>
      <w:r>
        <w:t>Thường là 3×3, 5×5, hoặc 7×7. Bộ lọc nhỏ hơn học các đặc trưng chi tiết, bộ lọc lớn hơn học các đặc trưng tổng quát.</w:t>
      </w:r>
    </w:p>
    <w:p>
      <w:r>
        <w:rPr>
          <w:b/>
        </w:rPr>
        <w:t xml:space="preserve">Bước nhảy (Stride): </w:t>
      </w:r>
      <w:r>
        <w:t>Khoảng cách mà bộ lọc di chuyển sau mỗi lần tính toán. Stride = 1 giữ nguyên kích thước, stride &gt; 1 giảm kích thước đầu ra.</w:t>
      </w:r>
    </w:p>
    <w:p>
      <w:r>
        <w:rPr>
          <w:b/>
        </w:rPr>
        <w:t xml:space="preserve">Padding: </w:t>
      </w:r>
      <w:r>
        <w:t>Thêm viền 0 xung quanh ảnh đầu vào để kiểm soát kích thước đầu ra. Valid padding (không thêm), Same padding (giữ nguyên kích thước).</w:t>
      </w:r>
    </w:p>
    <w:p>
      <w:r>
        <w:rPr>
          <w:b/>
        </w:rPr>
        <w:t xml:space="preserve">Số lượng bộ lọc: </w:t>
      </w:r>
      <w:r>
        <w:t>Quyết định số kênh của feature map đầu ra. Càng nhiều bộ lọc, mô hình càng học được nhiều đặc trưng.</w:t>
      </w:r>
    </w:p>
    <w:p>
      <w:pPr>
        <w:pStyle w:val="Heading3"/>
      </w:pPr>
      <w:r>
        <w:t>2.1.3. Lớp gộp (Pooling Layer)</w:t>
      </w:r>
    </w:p>
    <w:p>
      <w:pPr>
        <w:jc w:val="both"/>
      </w:pPr>
      <w:r>
        <w:t>Lớp gộp giảm kích thước không gian của feature map, giúp giảm số lượng tham số và tính toán, đồng thời tăng tính bất biến với các phép biến đổi nhỏ.</w:t>
      </w:r>
    </w:p>
    <w:p>
      <w:r>
        <w:rPr>
          <w:b/>
        </w:rPr>
        <w:t xml:space="preserve">Max Pooling: </w:t>
      </w:r>
      <w:r>
        <w:t>Lấy giá trị lớn nhất trong mỗi vùng. Phổ biến nhất, giữ lại các đặc trưng nổi bật.</w:t>
      </w:r>
    </w:p>
    <w:p>
      <w:r>
        <w:rPr>
          <w:b/>
        </w:rPr>
        <w:t xml:space="preserve">Average Pooling: </w:t>
      </w:r>
      <w:r>
        <w:t>Lấy giá trị trung bình trong mỗi vùng. Mượt mà hơn nhưng ít được sử dụng.</w:t>
      </w:r>
    </w:p>
    <w:p>
      <w:pPr>
        <w:pStyle w:val="Heading3"/>
      </w:pPr>
      <w:r>
        <w:t>2.1.4. Hàm kích hoạt (Activation Function)</w:t>
      </w:r>
    </w:p>
    <w:p>
      <w:pPr>
        <w:jc w:val="both"/>
      </w:pPr>
      <w:r>
        <w:t>Hàm kích hoạt đưa tính phi tuyến vào mô hình, cho phép học các mối quan hệ phức tạp.</w:t>
      </w:r>
    </w:p>
    <w:p>
      <w:r>
        <w:rPr>
          <w:b/>
        </w:rPr>
        <w:t xml:space="preserve">ReLU (Rectified Linear Unit): </w:t>
      </w:r>
      <w:r>
        <w:t>f(x) = max(0, x). Đơn giản, hiệu quả, giải quyết vanishing gradient. Được sử dụng rộng rãi nhất.</w:t>
      </w:r>
    </w:p>
    <w:p>
      <w:r>
        <w:rPr>
          <w:b/>
        </w:rPr>
        <w:t xml:space="preserve">Softmax: </w:t>
      </w:r>
      <w:r>
        <w:t>Chuyển đổi vector đầu ra thành phân phối xác suất. Sử dụng ở lớp cuối cùng cho bài toán phân loại đa lớp.</w:t>
      </w:r>
    </w:p>
    <w:p>
      <w:pPr>
        <w:pStyle w:val="Heading3"/>
      </w:pPr>
      <w:r>
        <w:t>2.1.5. Batch Normalization</w:t>
      </w:r>
    </w:p>
    <w:p>
      <w:pPr>
        <w:jc w:val="both"/>
      </w:pPr>
      <w:r>
        <w:t>Batch Normalization chuẩn hóa đầu ra của mỗi layer theo từng batch, giúp:</w:t>
      </w:r>
    </w:p>
    <w:p>
      <w:pPr>
        <w:pStyle w:val="ListBullet"/>
      </w:pPr>
      <w:r>
        <w:t>Tăng tốc độ huấn luyện</w:t>
      </w:r>
    </w:p>
    <w:p>
      <w:pPr>
        <w:pStyle w:val="ListBullet"/>
      </w:pPr>
      <w:r>
        <w:t>Cho phép sử dụng learning rate cao hơn</w:t>
      </w:r>
    </w:p>
    <w:p>
      <w:pPr>
        <w:pStyle w:val="ListBullet"/>
      </w:pPr>
      <w:r>
        <w:t>Giảm sự phụ thuộc vào khởi tạo trọng số</w:t>
      </w:r>
    </w:p>
    <w:p>
      <w:pPr>
        <w:pStyle w:val="ListBullet"/>
      </w:pPr>
      <w:r>
        <w:t>Có tác dụng regularization nhẹ</w:t>
      </w:r>
    </w:p>
    <w:p>
      <w:r>
        <w:br w:type="page"/>
      </w:r>
    </w:p>
    <w:p>
      <w:pPr>
        <w:pStyle w:val="Heading2"/>
      </w:pPr>
      <w:r>
        <w:t>2.2. Kiến trúc ResNet (Residual Network)</w:t>
      </w:r>
    </w:p>
    <w:p>
      <w:pPr>
        <w:jc w:val="both"/>
      </w:pPr>
      <w:r>
        <w:t>ResNet (Residual Network) được giới thiệu bởi Kaiming He và cộng sự từ Microsoft Research trong bài báo "Deep Residual Learning for Image Recognition" tại CVPR 2015. ResNet đã giành chiến thắng tại ImageNet Challenge 2015 với tỷ lệ lỗi top-5 chỉ còn 3.57%.</w:t>
      </w:r>
    </w:p>
    <w:p>
      <w:pPr>
        <w:pStyle w:val="Heading3"/>
      </w:pPr>
      <w:r>
        <w:t>2.2.1. Vấn đề Degradation trong mạng sâu</w:t>
      </w:r>
    </w:p>
    <w:p>
      <w:pPr>
        <w:jc w:val="both"/>
      </w:pPr>
      <w:r>
        <w:t>Trước ResNet, các nhà nghiên cứu gặp phải nghịch lý: khi tăng độ sâu của mạng neural, độ chính xác không tăng mà còn giảm. Điều này không phải do overfitting (vì cả training error và test error đều tăng), mà do vấn đề tối ưu hóa và vanishing/exploding gradients.</w:t>
      </w:r>
    </w:p>
    <w:p>
      <w:pPr>
        <w:pStyle w:val="Heading3"/>
      </w:pPr>
      <w:r>
        <w:t>2.2.2. Ý tưởng Residual Learning</w:t>
      </w:r>
    </w:p>
    <w:p>
      <w:pPr>
        <w:jc w:val="both"/>
      </w:pPr>
      <w:r>
        <w:t>ResNet giải quyết vấn đề này bằng cách giới thiệu Residual Learning (Học phần dư). Thay vì học trực tiếp ánh xạ H(x), mạng học phần dư F(x) = H(x) - x.</w:t>
      </w:r>
    </w:p>
    <w:p>
      <w:pPr>
        <w:jc w:val="center"/>
      </w:pPr>
      <w:r>
        <w:rPr>
          <w:b/>
        </w:rPr>
        <w:t>H(x) = F(x) + x</w:t>
      </w:r>
    </w:p>
    <w:p>
      <w:pPr>
        <w:jc w:val="both"/>
      </w:pPr>
      <w:r>
        <w:t>Trong đó: F(x) là phần dư cần học, x là identity mapping (skip connection).</w:t>
      </w:r>
    </w:p>
    <w:p>
      <w:pPr>
        <w:jc w:val="both"/>
      </w:pPr>
      <w:r>
        <w:rPr>
          <w:b/>
        </w:rPr>
        <w:t>Lợi ích:</w:t>
      </w:r>
    </w:p>
    <w:p>
      <w:pPr>
        <w:pStyle w:val="ListBullet"/>
      </w:pPr>
      <w:r>
        <w:t>Nếu ánh xạ tối ưu gần với identity mapping (H(x) ≈ x), mạng chỉ cần học F(x) ≈ 0</w:t>
      </w:r>
    </w:p>
    <w:p>
      <w:pPr>
        <w:pStyle w:val="ListBullet"/>
      </w:pPr>
      <w:r>
        <w:t>Dễ tối ưu hóa hơn nhiều so với học toàn bộ H(x)</w:t>
      </w:r>
    </w:p>
    <w:p>
      <w:pPr>
        <w:pStyle w:val="ListBullet"/>
      </w:pPr>
      <w:r>
        <w:t>Gradient có thể truyền trực tiếp qua skip connections, giải quyết vanishing gradient</w:t>
      </w:r>
    </w:p>
    <w:p>
      <w:pPr>
        <w:pStyle w:val="Heading3"/>
      </w:pPr>
      <w:r>
        <w:t>2.2.3. Kiến trúc ResNet50</w:t>
      </w:r>
    </w:p>
    <w:p>
      <w:pPr>
        <w:jc w:val="both"/>
      </w:pPr>
      <w:r>
        <w:t>ResNet50 là biến thể với 50 layers (lớp có trọng số), sử dụng Bottleneck Block để giảm số lượng tham số.</w:t>
      </w:r>
    </w:p>
    <w:p>
      <w:pPr>
        <w:jc w:val="both"/>
      </w:pPr>
      <w:r>
        <w:rPr>
          <w:b/>
        </w:rPr>
        <w:t>Cấu trúc tổng thể:</w:t>
      </w:r>
    </w:p>
    <w:p>
      <w:pPr>
        <w:pStyle w:val="ListBullet"/>
      </w:pPr>
      <w:r>
        <w:t>Conv1: 7×7, 64 filters, stride 2</w:t>
      </w:r>
    </w:p>
    <w:p>
      <w:pPr>
        <w:pStyle w:val="ListBullet"/>
      </w:pPr>
      <w:r>
        <w:t>Max Pooling: 3×3, stride 2</w:t>
      </w:r>
    </w:p>
    <w:p>
      <w:pPr>
        <w:pStyle w:val="ListBullet"/>
      </w:pPr>
      <w:r>
        <w:t>Conv2_x: 3 bottleneck blocks, 256 channels</w:t>
      </w:r>
    </w:p>
    <w:p>
      <w:pPr>
        <w:pStyle w:val="ListBullet"/>
      </w:pPr>
      <w:r>
        <w:t>Conv3_x: 4 bottleneck blocks, 512 channels</w:t>
      </w:r>
    </w:p>
    <w:p>
      <w:pPr>
        <w:pStyle w:val="ListBullet"/>
      </w:pPr>
      <w:r>
        <w:t>Conv4_x: 6 bottleneck blocks, 1024 channels</w:t>
      </w:r>
    </w:p>
    <w:p>
      <w:pPr>
        <w:pStyle w:val="ListBullet"/>
      </w:pPr>
      <w:r>
        <w:t>Conv5_x: 3 bottleneck blocks, 2048 channels</w:t>
      </w:r>
    </w:p>
    <w:p>
      <w:pPr>
        <w:pStyle w:val="ListBullet"/>
      </w:pPr>
      <w:r>
        <w:t>Global Average Pooling</w:t>
      </w:r>
    </w:p>
    <w:p>
      <w:pPr>
        <w:pStyle w:val="ListBullet"/>
      </w:pPr>
      <w:r>
        <w:t>Fully Connected Layer (1000 classes)</w:t>
      </w:r>
    </w:p>
    <w:p>
      <w:pPr>
        <w:pStyle w:val="Heading3"/>
      </w:pPr>
      <w:r>
        <w:t>2.2.4. Bottleneck Block</w:t>
      </w:r>
    </w:p>
    <w:p>
      <w:pPr>
        <w:jc w:val="both"/>
      </w:pPr>
      <w:r>
        <w:t>ResNet50 sử dụng Bottleneck Design để giảm số lượng tham số:</w:t>
      </w:r>
    </w:p>
    <w:p>
      <w:pPr>
        <w:pStyle w:val="ListNumber"/>
      </w:pPr>
      <w:r>
        <w:t>1×1 Conv: Giảm số kênh xuống 1/4 (dimension reduction)</w:t>
      </w:r>
    </w:p>
    <w:p>
      <w:pPr>
        <w:pStyle w:val="ListNumber"/>
      </w:pPr>
      <w:r>
        <w:t>3×3 Conv: Thực hiện convolution chính trên số kênh đã giảm</w:t>
      </w:r>
    </w:p>
    <w:p>
      <w:pPr>
        <w:pStyle w:val="ListNumber"/>
      </w:pPr>
      <w:r>
        <w:t>1×1 Conv: Tăng số kênh trở lại (dimension restoration)</w:t>
      </w:r>
    </w:p>
    <w:p>
      <w:pPr>
        <w:pStyle w:val="ListNumber"/>
      </w:pPr>
      <w:r>
        <w:t>Skip Connection: Cộng trực tiếp input vào output</w:t>
      </w:r>
    </w:p>
    <w:p>
      <w:pPr>
        <w:pStyle w:val="ListNumber"/>
      </w:pPr>
      <w:r>
        <w:t>ReLU: Activation function</w:t>
      </w:r>
    </w:p>
    <w:p>
      <w:pPr>
        <w:jc w:val="both"/>
      </w:pPr>
      <w:r>
        <w:rPr>
          <w:b/>
        </w:rPr>
        <w:t>Ví dụ:</w:t>
      </w:r>
      <w:r>
        <w:t xml:space="preserve"> Input 256 channels → 1×1 Conv (64) → 3×3 Conv (64) → 1×1 Conv (256) → Add with input → ReLU</w:t>
      </w:r>
    </w:p>
    <w:p>
      <w:pPr>
        <w:pStyle w:val="Heading3"/>
      </w:pPr>
      <w:r>
        <w:t>2.2.5. Skip Connection</w:t>
      </w:r>
    </w:p>
    <w:p>
      <w:pPr>
        <w:jc w:val="both"/>
      </w:pPr>
      <w:r>
        <w:t>Skip Connection (Shortcut Connection) là thành phần quan trọng nhất của ResNet, cho phép gradient truyền trực tiếp qua các layer.</w:t>
      </w:r>
    </w:p>
    <w:p>
      <w:pPr>
        <w:jc w:val="both"/>
      </w:pPr>
      <w:r>
        <w:rPr>
          <w:b/>
        </w:rPr>
        <w:t>Hai loại Skip Connection:</w:t>
      </w:r>
    </w:p>
    <w:p>
      <w:r>
        <w:rPr>
          <w:b/>
        </w:rPr>
        <w:t xml:space="preserve">Identity Shortcut: </w:t>
      </w:r>
      <w:r>
        <w:t>Khi input và output có cùng kích thước, cộng trực tiếp: output = F(x) + x</w:t>
      </w:r>
    </w:p>
    <w:p>
      <w:r>
        <w:rPr>
          <w:b/>
        </w:rPr>
        <w:t xml:space="preserve">Projection Shortcut: </w:t>
      </w:r>
      <w:r>
        <w:t>Khi kích thước thay đổi, sử dụng 1×1 Conv để chiếu: output = F(x) + W_s·x</w:t>
      </w:r>
    </w:p>
    <w:p>
      <w:pPr>
        <w:jc w:val="both"/>
      </w:pPr>
      <w:r>
        <w:rPr>
          <w:b/>
        </w:rPr>
        <w:t>Lợi ích của Skip Connection:</w:t>
      </w:r>
    </w:p>
    <w:p>
      <w:pPr>
        <w:pStyle w:val="ListBullet"/>
      </w:pPr>
      <w:r>
        <w:t>Giải quyết vanishing gradient: Gradient luôn có thành phần = 1</w:t>
      </w:r>
    </w:p>
    <w:p>
      <w:pPr>
        <w:pStyle w:val="ListBullet"/>
      </w:pPr>
      <w:r>
        <w:t>Dễ tối ưu hóa: Nếu layer không cần thiết, mạng có thể học F(x) = 0</w:t>
      </w:r>
    </w:p>
    <w:p>
      <w:pPr>
        <w:pStyle w:val="ListBullet"/>
      </w:pPr>
      <w:r>
        <w:t>Cho phép huấn luyện mạng rất sâu: 152, 200, thậm chí 1000+ layers</w:t>
      </w:r>
    </w:p>
    <w:p>
      <w:pPr>
        <w:pStyle w:val="Heading3"/>
      </w:pPr>
      <w:r>
        <w:t>2.2.6. Thông số kỹ thuật ResNet50</w:t>
      </w:r>
    </w:p>
    <w:p>
      <w:r>
        <w:rPr>
          <w:b/>
        </w:rPr>
        <w:t xml:space="preserve">Tổng số layers: </w:t>
      </w:r>
      <w:r>
        <w:t>50 layers có trọng số</w:t>
      </w:r>
    </w:p>
    <w:p>
      <w:r>
        <w:rPr>
          <w:b/>
        </w:rPr>
        <w:t xml:space="preserve">Số lượng tham số: </w:t>
      </w:r>
      <w:r>
        <w:t>25.6 triệu parameters</w:t>
      </w:r>
    </w:p>
    <w:p>
      <w:r>
        <w:rPr>
          <w:b/>
        </w:rPr>
        <w:t xml:space="preserve">Input size: </w:t>
      </w:r>
      <w:r>
        <w:t>224×224×3</w:t>
      </w:r>
    </w:p>
    <w:p>
      <w:r>
        <w:rPr>
          <w:b/>
        </w:rPr>
        <w:t xml:space="preserve">Output: </w:t>
      </w:r>
      <w:r>
        <w:t>1000 classes (ImageNet)</w:t>
      </w:r>
    </w:p>
    <w:p>
      <w:r>
        <w:rPr>
          <w:b/>
        </w:rPr>
        <w:t xml:space="preserve">Top-5 Error trên ImageNet: </w:t>
      </w:r>
      <w:r>
        <w:t>3.8%</w:t>
      </w:r>
    </w:p>
    <w:p>
      <w:r>
        <w:br w:type="page"/>
      </w:r>
    </w:p>
    <w:p>
      <w:pPr>
        <w:pStyle w:val="Heading2"/>
      </w:pPr>
      <w:r>
        <w:t>2.3. Transfer Learning</w:t>
      </w:r>
    </w:p>
    <w:p>
      <w:pPr>
        <w:jc w:val="both"/>
      </w:pPr>
      <w:r>
        <w:t>Transfer Learning là kỹ thuật sử dụng lại mô hình đã được huấn luyện trên một tập dữ liệu lớn (như ImageNet) và tinh chỉnh cho bài toán mới. Đây là phương pháp hiệu quả khi dữ liệu huấn luyện hạn chế.</w:t>
      </w:r>
    </w:p>
    <w:p>
      <w:pPr>
        <w:pStyle w:val="Heading3"/>
      </w:pPr>
      <w:r>
        <w:t>2.3.1. Nguyên lý hoạt động</w:t>
      </w:r>
    </w:p>
    <w:p>
      <w:pPr>
        <w:jc w:val="both"/>
      </w:pPr>
      <w:r>
        <w:t>Các layer đầu của CNN học các đặc trưng cơ bản (edges, textures, colors) có thể áp dụng cho nhiều bài toán khác nhau. Các layer giữa học các đặc trưng trung gian (shapes, patterns). Các layer cuối học các đặc trưng cụ thể cho task.</w:t>
      </w:r>
    </w:p>
    <w:p>
      <w:pPr>
        <w:jc w:val="both"/>
      </w:pPr>
      <w:r>
        <w:t>Khi áp dụng Transfer Learning, ta giữ lại các layer đầu (đã học đặc trưng tổng quát) và chỉ huấn luyện lại các layer cuối (học đặc trưng cụ thể cho bài toán mới).</w:t>
      </w:r>
    </w:p>
    <w:p>
      <w:pPr>
        <w:pStyle w:val="Heading3"/>
      </w:pPr>
      <w:r>
        <w:t>2.3.2. Quy trình Transfer Learning</w:t>
      </w:r>
    </w:p>
    <w:p>
      <w:pPr>
        <w:pStyle w:val="ListNumber"/>
      </w:pPr>
      <w:r>
        <w:t>Bước 1: Load Pre-trained Model - Tải mô hình đã huấn luyện trên ImageNet</w:t>
      </w:r>
    </w:p>
    <w:p>
      <w:pPr>
        <w:pStyle w:val="ListNumber"/>
      </w:pPr>
      <w:r>
        <w:t>Bước 2: Freeze Base Model - Đóng băng các layer đầu để giữ nguyên trọng số</w:t>
      </w:r>
    </w:p>
    <w:p>
      <w:pPr>
        <w:pStyle w:val="ListNumber"/>
      </w:pPr>
      <w:r>
        <w:t>Bước 3: Add Custom Head - Thêm các layer mới cho bài toán cụ thể</w:t>
      </w:r>
    </w:p>
    <w:p>
      <w:pPr>
        <w:pStyle w:val="ListNumber"/>
      </w:pPr>
      <w:r>
        <w:t>Bước 4: Train Custom Head - Huấn luyện các layer mới (Warmup phase)</w:t>
      </w:r>
    </w:p>
    <w:p>
      <w:pPr>
        <w:pStyle w:val="ListNumber"/>
      </w:pPr>
      <w:r>
        <w:t>Bước 5: Fine-tune - Rã đông một số layer cuối và tinh chỉnh với learning rate nhỏ</w:t>
      </w:r>
    </w:p>
    <w:p>
      <w:pPr>
        <w:pStyle w:val="Heading3"/>
      </w:pPr>
      <w:r>
        <w:t>2.3.3. Chiến lược Fine-tuning</w:t>
      </w:r>
    </w:p>
    <w:p>
      <w:r>
        <w:rPr>
          <w:b/>
        </w:rPr>
        <w:t xml:space="preserve">Freeze toàn bộ: </w:t>
      </w:r>
      <w:r>
        <w:t>Dataset nhỏ, tương tự ImageNet. Learning rate: 1e-3</w:t>
      </w:r>
    </w:p>
    <w:p>
      <w:r>
        <w:rPr>
          <w:b/>
        </w:rPr>
        <w:t xml:space="preserve">Fine-tune layer cuối: </w:t>
      </w:r>
      <w:r>
        <w:t>Dataset trung bình. Learning rate: 1e-4 đến 1e-5</w:t>
      </w:r>
    </w:p>
    <w:p>
      <w:r>
        <w:rPr>
          <w:b/>
        </w:rPr>
        <w:t xml:space="preserve">Fine-tune toàn bộ: </w:t>
      </w:r>
      <w:r>
        <w:t>Dataset lớn, khác ImageNet. Learning rate: 1e-5 đến 1e-6</w:t>
      </w:r>
    </w:p>
    <w:p>
      <w:pPr>
        <w:pStyle w:val="Heading3"/>
      </w:pPr>
      <w:r>
        <w:t>2.3.4. Lợi ích của Transfer Learning</w:t>
      </w:r>
    </w:p>
    <w:p>
      <w:pPr>
        <w:pStyle w:val="ListBullet"/>
      </w:pPr>
      <w:r>
        <w:t>Tiết kiệm thời gian: Không cần huấn luyện từ đầu</w:t>
      </w:r>
    </w:p>
    <w:p>
      <w:pPr>
        <w:pStyle w:val="ListBullet"/>
      </w:pPr>
      <w:r>
        <w:t>Cần ít dữ liệu hơn: Tận dụng kiến thức từ ImageNet (1.2M ảnh)</w:t>
      </w:r>
    </w:p>
    <w:p>
      <w:pPr>
        <w:pStyle w:val="ListBullet"/>
      </w:pPr>
      <w:r>
        <w:t>Độ chính xác cao hơn: Đặc biệt với dataset nhỏ</w:t>
      </w:r>
    </w:p>
    <w:p>
      <w:pPr>
        <w:pStyle w:val="ListBullet"/>
      </w:pPr>
      <w:r>
        <w:t>Tránh overfitting: Pre-trained weights là regularization tốt</w:t>
      </w:r>
    </w:p>
    <w:p>
      <w:pPr>
        <w:pStyle w:val="Heading2"/>
      </w:pPr>
      <w:r>
        <w:t>2.4. Các phương pháp đánh giá mô hình</w:t>
      </w:r>
    </w:p>
    <w:p>
      <w:pPr>
        <w:pStyle w:val="Heading3"/>
      </w:pPr>
      <w:r>
        <w:t>2.4.1. Accuracy (Độ chính xác)</w:t>
      </w:r>
    </w:p>
    <w:p>
      <w:pPr>
        <w:jc w:val="both"/>
      </w:pPr>
      <w:r>
        <w:t>Tỷ lệ số mẫu được phân loại đúng trên tổng số mẫu.</w:t>
      </w:r>
    </w:p>
    <w:p>
      <w:pPr>
        <w:jc w:val="center"/>
      </w:pPr>
      <w:r>
        <w:t>Accuracy = (TP + TN) / (TP + TN + FP + FN)</w:t>
      </w:r>
    </w:p>
    <w:p>
      <w:pPr>
        <w:pStyle w:val="Heading3"/>
      </w:pPr>
      <w:r>
        <w:t>2.4.2. Loss Function</w:t>
      </w:r>
    </w:p>
    <w:p>
      <w:pPr>
        <w:jc w:val="both"/>
      </w:pPr>
      <w:r>
        <w:t>Sparse Categorical Crossentropy được sử dụng cho bài toán phân loại đa lớp:</w:t>
      </w:r>
    </w:p>
    <w:p>
      <w:pPr>
        <w:jc w:val="center"/>
      </w:pPr>
      <w:r>
        <w:t>Loss = -Σ y_i × log(ŷ_i)</w:t>
      </w:r>
    </w:p>
    <w:p>
      <w:pPr>
        <w:jc w:val="both"/>
      </w:pPr>
      <w:r>
        <w:t>Trong đó: y_i là nhãn thực tế, ŷ_i là xác suất dự đoán.</w:t>
      </w:r>
    </w:p>
    <w:p>
      <w:pPr>
        <w:pStyle w:val="Heading3"/>
      </w:pPr>
      <w:r>
        <w:t>2.4.3. Confusion Matrix</w:t>
      </w:r>
    </w:p>
    <w:p>
      <w:pPr>
        <w:jc w:val="both"/>
      </w:pPr>
      <w:r>
        <w:t>Ma trận nhầm lẫn hiển thị số lượng mẫu được phân loại đúng và sai cho từng lớp, giúp phát hiện các lớp dễ bị nhầm lẫn.</w:t>
      </w:r>
    </w:p>
    <w:p>
      <w:pPr>
        <w:pStyle w:val="Heading3"/>
      </w:pPr>
      <w:r>
        <w:t>2.4.4. Precision, Recall, F1-Score</w:t>
      </w:r>
    </w:p>
    <w:p>
      <w:r>
        <w:rPr>
          <w:b/>
        </w:rPr>
        <w:t xml:space="preserve">Precision: </w:t>
      </w:r>
      <w:r>
        <w:t>Tỷ lệ dự đoán đúng trong số các mẫu được dự đoán là positive.</w:t>
      </w:r>
    </w:p>
    <w:p>
      <w:pPr>
        <w:jc w:val="center"/>
      </w:pPr>
      <w:r>
        <w:t>Precision = TP / (TP + FP)</w:t>
      </w:r>
    </w:p>
    <w:p>
      <w:r>
        <w:rPr>
          <w:b/>
        </w:rPr>
        <w:t xml:space="preserve">Recall: </w:t>
      </w:r>
      <w:r>
        <w:t>Tỷ lệ dự đoán đúng trong số các mẫu thực tế là positive.</w:t>
      </w:r>
    </w:p>
    <w:p>
      <w:pPr>
        <w:jc w:val="center"/>
      </w:pPr>
      <w:r>
        <w:t>Recall = TP / (TP + FN)</w:t>
      </w:r>
    </w:p>
    <w:p>
      <w:r>
        <w:rPr>
          <w:b/>
        </w:rPr>
        <w:t xml:space="preserve">F1-Score: </w:t>
      </w:r>
      <w:r>
        <w:t>Trung bình điều hòa của Precision và Recall.</w:t>
      </w:r>
    </w:p>
    <w:p>
      <w:pPr>
        <w:jc w:val="center"/>
      </w:pPr>
      <w:r>
        <w:t>F1 = 2 × (Precision × Recall) / (Precision + Recall)</w:t>
      </w:r>
    </w:p>
    <w:p>
      <w:r>
        <w:br w:type="page"/>
      </w:r>
    </w:p>
    <w:p>
      <w:pPr>
        <w:pStyle w:val="Heading1"/>
      </w:pPr>
      <w:r>
        <w:t>CHƯƠNG 3</w:t>
      </w:r>
    </w:p>
    <w:p>
      <w:pPr>
        <w:pStyle w:val="Heading1"/>
        <w:jc w:val="center"/>
      </w:pPr>
      <w:r>
        <w:t>DỮ LIỆU VÀ TIỀN XỬ LÝ</w:t>
      </w:r>
    </w:p>
    <w:p>
      <w:pPr>
        <w:pStyle w:val="Heading2"/>
      </w:pPr>
      <w:r>
        <w:t>3.1. Tổng quan về dữ liệu</w:t>
      </w:r>
    </w:p>
    <w:p>
      <w:pPr>
        <w:jc w:val="both"/>
      </w:pPr>
      <w:r>
        <w:t>Bộ dữ liệu được tổng hợp từ nhiều nguồn khác nhau phục vụ cho nghiên cứu về bài toán nhận diện ký hiệu tiếng Việt, được chia sẻ công khai trên Kaggle. Dataset bao gồm 26,000 bức ảnh về cử chỉ tay đại diện cho 26 ký hiệu bảng chữ cái tiếng Việt.</w:t>
      </w:r>
    </w:p>
    <w:p>
      <w:pPr>
        <w:jc w:val="both"/>
      </w:pPr>
      <w:r>
        <w:rPr>
          <w:b/>
        </w:rPr>
        <w:t xml:space="preserve">Nguồn dữ liệu: </w:t>
      </w:r>
      <w:r>
        <w:t>https://www.kaggle.com/datasets/mcphngnga/dataset-vsl/data</w:t>
      </w:r>
    </w:p>
    <w:p>
      <w:pPr>
        <w:jc w:val="both"/>
      </w:pPr>
      <w:r>
        <w:rPr>
          <w:b/>
        </w:rPr>
        <w:t>Đặc điểm của bộ dữ liệu:</w:t>
      </w:r>
    </w:p>
    <w:p>
      <w:pPr>
        <w:pStyle w:val="ListBullet"/>
      </w:pPr>
      <w:r>
        <w:t>Tổng số ảnh: 26,000 ảnh</w:t>
      </w:r>
    </w:p>
    <w:p>
      <w:pPr>
        <w:pStyle w:val="ListBullet"/>
      </w:pPr>
      <w:r>
        <w:t>Số lượng lớp ban đầu: 26 lớp</w:t>
      </w:r>
    </w:p>
    <w:p>
      <w:pPr>
        <w:pStyle w:val="ListBullet"/>
      </w:pPr>
      <w:r>
        <w:t>Phân bố: 1,000 ảnh/lớp (cân bằng)</w:t>
      </w:r>
    </w:p>
    <w:p>
      <w:pPr>
        <w:pStyle w:val="ListBullet"/>
      </w:pPr>
      <w:r>
        <w:t>Định dạng: PNG</w:t>
      </w:r>
    </w:p>
    <w:p>
      <w:pPr>
        <w:pStyle w:val="ListBullet"/>
      </w:pPr>
      <w:r>
        <w:t>Kích thước: Đa số 224×224 pixels</w:t>
      </w:r>
    </w:p>
    <w:p>
      <w:pPr>
        <w:pStyle w:val="ListBullet"/>
      </w:pPr>
      <w:r>
        <w:t>Các lớp đặc biệt: AA (Â), AAA (Ă), OOO (Ơ)</w:t>
      </w:r>
    </w:p>
    <w:p>
      <w:pPr>
        <w:pStyle w:val="ListBullet"/>
      </w:pPr>
      <w:r>
        <w:t>Đã được tăng cường dữ liệu: Nén ảnh, thay đổi độ tương phản</w:t>
      </w:r>
    </w:p>
    <w:p>
      <w:pPr>
        <w:jc w:val="both"/>
      </w:pPr>
      <w:r>
        <w:rPr>
          <w:b/>
        </w:rPr>
        <w:t xml:space="preserve">Danh sách 26 ký hiệu: </w:t>
      </w:r>
      <w:r>
        <w:t>A, AA, AAA, B, C, D, DD, E, G, H, I, K, L, M, N, O, OOO, P, Q, R, S, T, U, V, X, Y</w:t>
      </w:r>
    </w:p>
    <w:p>
      <w:pPr>
        <w:jc w:val="both"/>
      </w:pPr>
      <w:r>
        <w:rPr>
          <w:b/>
        </w:rPr>
        <w:t xml:space="preserve">Lưu ý: </w:t>
      </w:r>
      <w:r>
        <w:t>Bộ dữ liệu không có dữ liệu cho các ký hiệu dấu nhấn và dấu thanh như Ê, Ô, Ư, dấu huyền, dấu sắc, dấu hỏi, dấu ngã và dấu nặng.</w:t>
      </w:r>
    </w:p>
    <w:p>
      <w:pPr>
        <w:pStyle w:val="Heading2"/>
      </w:pPr>
      <w:r>
        <w:t>3.2. Khám phá dữ liệu (Exploratory Data Analysis - EDA)</w:t>
      </w:r>
    </w:p>
    <w:p>
      <w:pPr>
        <w:pStyle w:val="Heading3"/>
      </w:pPr>
      <w:r>
        <w:t>3.2.1. Kiểm tra tính toàn vẹn của dữ liệu</w:t>
      </w:r>
    </w:p>
    <w:p>
      <w:pPr>
        <w:jc w:val="both"/>
      </w:pPr>
      <w:r>
        <w:t>Thực hiện kiểm tra toàn bộ 26,000 ảnh để đảm bảo:</w:t>
      </w:r>
    </w:p>
    <w:p>
      <w:pPr>
        <w:pStyle w:val="ListBullet"/>
      </w:pPr>
      <w:r>
        <w:t>Tất cả file đều có định dạng hợp lệ (PNG)</w:t>
      </w:r>
    </w:p>
    <w:p>
      <w:pPr>
        <w:pStyle w:val="ListBullet"/>
      </w:pPr>
      <w:r>
        <w:t>Không có file bị lỗi hoặc corrupted</w:t>
      </w:r>
    </w:p>
    <w:p>
      <w:pPr>
        <w:pStyle w:val="ListBullet"/>
      </w:pPr>
      <w:r>
        <w:t>Mỗi lớp có đúng 1,000 ảnh</w:t>
      </w:r>
    </w:p>
    <w:p>
      <w:pPr>
        <w:jc w:val="both"/>
      </w:pPr>
      <w:r>
        <w:rPr>
          <w:b/>
        </w:rPr>
        <w:t xml:space="preserve">Kết quả: </w:t>
      </w:r>
      <w:r>
        <w:t>Không tìm thấy tệp không hợp lệ hoặc bị lỗi. Tất cả 26 lớp đều có đúng 1,000 ảnh.</w:t>
      </w:r>
    </w:p>
    <w:p>
      <w:pPr>
        <w:pStyle w:val="Heading3"/>
      </w:pPr>
      <w:r>
        <w:t>3.2.2. Phân tích kích thước và tỉ lệ ảnh</w:t>
      </w:r>
    </w:p>
    <w:p>
      <w:pPr>
        <w:jc w:val="both"/>
      </w:pPr>
      <w:r>
        <w:t>Phân tích kích thước của 26,000 ảnh cho thấy:</w:t>
      </w:r>
    </w:p>
    <w:p>
      <w:r>
        <w:rPr>
          <w:b/>
        </w:rPr>
        <w:t xml:space="preserve">Chiều rộng trung bình: </w:t>
      </w:r>
      <w:r>
        <w:t>326 pixels (std: 328)</w:t>
      </w:r>
    </w:p>
    <w:p>
      <w:r>
        <w:rPr>
          <w:b/>
        </w:rPr>
        <w:t xml:space="preserve">Chiều cao trung bình: </w:t>
      </w:r>
      <w:r>
        <w:t>343 pixels (std: 407)</w:t>
      </w:r>
    </w:p>
    <w:p>
      <w:r>
        <w:rPr>
          <w:b/>
        </w:rPr>
        <w:t xml:space="preserve">Kích thước phổ biến nhất: </w:t>
      </w:r>
      <w:r>
        <w:t>224×224 pixels (chiếm 75% dataset)</w:t>
      </w:r>
    </w:p>
    <w:p>
      <w:r>
        <w:rPr>
          <w:b/>
        </w:rPr>
        <w:t xml:space="preserve">Tỷ lệ khung hình trung bình: </w:t>
      </w:r>
      <w:r>
        <w:t>0.994 (gần hình vuông)</w:t>
      </w:r>
    </w:p>
    <w:p>
      <w:pPr>
        <w:jc w:val="both"/>
      </w:pPr>
      <w:r>
        <w:rPr>
          <w:b/>
        </w:rPr>
        <w:t xml:space="preserve">Nhận xét: </w:t>
      </w:r>
      <w:r>
        <w:t>Đại đa số ảnh đã được chuẩn hóa về kích thước 224×224 pixels, phù hợp với input của ResNet50. Một số ảnh có kích thước lớn hơn sẽ cần resize trong quá trình tiền xử lý.</w:t>
      </w:r>
    </w:p>
    <w:p>
      <w:pPr>
        <w:pStyle w:val="Heading3"/>
      </w:pPr>
      <w:r>
        <w:t>3.2.3. Phân tích phân bố cường độ pixel</w:t>
      </w:r>
    </w:p>
    <w:p>
      <w:pPr>
        <w:jc w:val="both"/>
      </w:pPr>
      <w:r>
        <w:t>Phân tích histogram của các kênh màu RGB và grayscale cho thấy:</w:t>
      </w:r>
    </w:p>
    <w:p>
      <w:pPr>
        <w:pStyle w:val="ListBullet"/>
      </w:pPr>
      <w:r>
        <w:t>Phân bố cường độ xám có đỉnh cao ở vùng tối (0-50), đại diện cho phông nền đen</w:t>
      </w:r>
    </w:p>
    <w:p>
      <w:pPr>
        <w:pStyle w:val="ListBullet"/>
      </w:pPr>
      <w:r>
        <w:t>Các kênh R, G, B có phân bố tương tự nhau, cho thấy ảnh có màu sắc trung tính</w:t>
      </w:r>
    </w:p>
    <w:p>
      <w:pPr>
        <w:pStyle w:val="ListBullet"/>
      </w:pPr>
      <w:r>
        <w:t>Vùng cường độ trung bình (100-200) đại diện cho tông màu da của bàn tay</w:t>
      </w:r>
    </w:p>
    <w:p>
      <w:pPr>
        <w:pStyle w:val="Heading3"/>
      </w:pPr>
      <w:r>
        <w:t>3.2.4. Phát hiện ảnh mờ và trùng lặp</w:t>
      </w:r>
    </w:p>
    <w:p>
      <w:pPr>
        <w:jc w:val="both"/>
      </w:pPr>
      <w:r>
        <w:t>Sử dụng Laplacian Variance để đánh giá độ sắc nét của ảnh. Kết quả cho thấy điểm sắc nét trung bình ở mức chấp nhận được, không có ảnh quá mờ cần loại bỏ.</w:t>
      </w:r>
    </w:p>
    <w:p>
      <w:pPr>
        <w:jc w:val="both"/>
      </w:pPr>
      <w:r>
        <w:t>Kiểm tra ảnh trùng lặp bằng MD5 hash cho thấy có một số nhóm ảnh tương tự nhau, nhưng không ảnh hưởng đáng kể đến chất lượng dataset.</w:t>
      </w:r>
    </w:p>
    <w:p>
      <w:r>
        <w:br w:type="page"/>
      </w:r>
    </w:p>
    <w:p>
      <w:pPr>
        <w:pStyle w:val="Heading2"/>
      </w:pPr>
      <w:r>
        <w:t>3.3. Tiền xử lý dữ liệu</w:t>
      </w:r>
    </w:p>
    <w:p>
      <w:pPr>
        <w:pStyle w:val="Heading3"/>
      </w:pPr>
      <w:r>
        <w:t>3.3.1. Xử lý dữ liệu trùng lặp</w:t>
      </w:r>
    </w:p>
    <w:p>
      <w:pPr>
        <w:jc w:val="both"/>
      </w:pPr>
      <w:r>
        <w:t>Sau khi phân tích, phát hiện lớp AAA (Ă) có dữ liệu trùng lặp hoặc không phù hợp. Quyết định loại bỏ lớp này để đảm bảo chất lượng dữ liệu.</w:t>
      </w:r>
    </w:p>
    <w:p>
      <w:r>
        <w:rPr>
          <w:b/>
        </w:rPr>
        <w:t>Kết quả sau khi xử lý:</w:t>
      </w:r>
    </w:p>
    <w:p>
      <w:pPr>
        <w:pStyle w:val="ListBullet"/>
      </w:pPr>
      <w:r>
        <w:t>Số lớp: Giảm từ 26 xuống 25 lớp</w:t>
      </w:r>
    </w:p>
    <w:p>
      <w:pPr>
        <w:pStyle w:val="ListBullet"/>
      </w:pPr>
      <w:r>
        <w:t>Tổng số mẫu: 25,000 ảnh</w:t>
      </w:r>
    </w:p>
    <w:p>
      <w:pPr>
        <w:pStyle w:val="ListBullet"/>
      </w:pPr>
      <w:r>
        <w:t>Phân bố: 1,000 ảnh/lớp (vẫn cân bằng)</w:t>
      </w:r>
    </w:p>
    <w:p>
      <w:pPr>
        <w:jc w:val="both"/>
      </w:pPr>
      <w:r>
        <w:rPr>
          <w:b/>
        </w:rPr>
        <w:t xml:space="preserve">Danh sách 25 lớp cuối cùng: </w:t>
      </w:r>
      <w:r>
        <w:t>A, AA, B, C, D, DD, E, G, H, I, K, L, M, N, O, OOO, P, Q, R, S, T, U, V, X, Y</w:t>
      </w:r>
    </w:p>
    <w:p>
      <w:pPr>
        <w:pStyle w:val="Heading3"/>
      </w:pPr>
      <w:r>
        <w:t>3.3.2. Resize và chuẩn hóa kích thước</w:t>
      </w:r>
    </w:p>
    <w:p>
      <w:pPr>
        <w:jc w:val="both"/>
      </w:pPr>
      <w:r>
        <w:t>Tất cả ảnh được resize về kích thước 224×224 pixels để phù hợp với input của ResNet50. Sử dụng TensorFlow Dataset API để tự động resize trong quá trình load dữ liệu.</w:t>
      </w:r>
    </w:p>
    <w:p>
      <w:pPr>
        <w:pStyle w:val="Heading3"/>
      </w:pPr>
      <w:r>
        <w:t>3.3.3. Lưu trữ dữ liệu tối ưu</w:t>
      </w:r>
    </w:p>
    <w:p>
      <w:pPr>
        <w:jc w:val="both"/>
      </w:pPr>
      <w:r>
        <w:t>So sánh hai phương pháp lưu trữ:</w:t>
      </w:r>
    </w:p>
    <w:p>
      <w:r>
        <w:rPr>
          <w:b/>
        </w:rPr>
        <w:t>Phương pháp 1 - TensorFlow Dataset.save():</w:t>
      </w:r>
    </w:p>
    <w:p>
      <w:pPr>
        <w:pStyle w:val="ListBullet"/>
      </w:pPr>
      <w:r>
        <w:t>Dung lượng: ~14.36 GB (float32)</w:t>
      </w:r>
    </w:p>
    <w:p>
      <w:pPr>
        <w:pStyle w:val="ListBullet"/>
      </w:pPr>
      <w:r>
        <w:t>Ưu điểm: Load nhanh</w:t>
      </w:r>
    </w:p>
    <w:p>
      <w:pPr>
        <w:pStyle w:val="ListBullet"/>
      </w:pPr>
      <w:r>
        <w:t>Nhược điểm: Dung lượng quá lớn</w:t>
      </w:r>
    </w:p>
    <w:p>
      <w:r>
        <w:rPr>
          <w:b/>
        </w:rPr>
        <w:t>Phương pháp 2 - TFRecord với nén GZIP (Được chọn):</w:t>
      </w:r>
    </w:p>
    <w:p>
      <w:pPr>
        <w:pStyle w:val="ListBullet"/>
      </w:pPr>
      <w:r>
        <w:t>Dung lượng: ~313 MB</w:t>
      </w:r>
    </w:p>
    <w:p>
      <w:pPr>
        <w:pStyle w:val="ListBullet"/>
      </w:pPr>
      <w:r>
        <w:t>Giảm: 45.8 lần so với phương pháp 1</w:t>
      </w:r>
    </w:p>
    <w:p>
      <w:pPr>
        <w:pStyle w:val="ListBullet"/>
      </w:pPr>
      <w:r>
        <w:t>Ưu điểm: Tiết kiệm dung lượng, hỗ trợ nén tích hợp, định dạng tối ưu cho TensorFlow</w:t>
      </w:r>
    </w:p>
    <w:p>
      <w:pPr>
        <w:jc w:val="both"/>
      </w:pPr>
      <w:r>
        <w:t>Quy trình lưu TFRecord:</w:t>
      </w:r>
    </w:p>
    <w:p>
      <w:pPr>
        <w:pStyle w:val="ListNumber"/>
      </w:pPr>
      <w:r>
        <w:t>Mã hóa ảnh thành JPEG để giảm dung lượng</w:t>
      </w:r>
    </w:p>
    <w:p>
      <w:pPr>
        <w:pStyle w:val="ListNumber"/>
      </w:pPr>
      <w:r>
        <w:t>Serialize thành tf.train.Example</w:t>
      </w:r>
    </w:p>
    <w:p>
      <w:pPr>
        <w:pStyle w:val="ListNumber"/>
      </w:pPr>
      <w:r>
        <w:t>Ghi vào TFRecord với nén GZIP</w:t>
      </w:r>
    </w:p>
    <w:p>
      <w:pPr>
        <w:jc w:val="both"/>
      </w:pPr>
      <w:r>
        <w:rPr>
          <w:b/>
        </w:rPr>
        <w:t>Kết quả:</w:t>
      </w:r>
    </w:p>
    <w:p>
      <w:pPr>
        <w:pStyle w:val="ListBullet"/>
      </w:pPr>
      <w:r>
        <w:t>train.tfrecord: 250.13 MB</w:t>
      </w:r>
    </w:p>
    <w:p>
      <w:pPr>
        <w:pStyle w:val="ListBullet"/>
      </w:pPr>
      <w:r>
        <w:t>val.tfrecord: 31.31 MB</w:t>
      </w:r>
    </w:p>
    <w:p>
      <w:pPr>
        <w:pStyle w:val="ListBullet"/>
      </w:pPr>
      <w:r>
        <w:t>test.tfrecord: 31.55 MB</w:t>
      </w:r>
    </w:p>
    <w:p>
      <w:pPr>
        <w:pStyle w:val="Heading2"/>
      </w:pPr>
      <w:r>
        <w:t>3.4. Tách dữ liệu (Train-Validation-Test Split)</w:t>
      </w:r>
    </w:p>
    <w:p>
      <w:pPr>
        <w:pStyle w:val="Heading3"/>
      </w:pPr>
      <w:r>
        <w:t>3.4.1. Tỷ lệ phân chia</w:t>
      </w:r>
    </w:p>
    <w:p>
      <w:pPr>
        <w:jc w:val="both"/>
      </w:pPr>
      <w:r>
        <w:t>Dữ liệu được chia thành 3 tập theo tỷ lệ 80-10-10:</w:t>
      </w:r>
    </w:p>
    <w:p>
      <w:pPr>
        <w:pStyle w:val="ListBullet"/>
      </w:pPr>
      <w:r>
        <w:t>Train: 80% - Dùng để huấn luyện mô hình</w:t>
      </w:r>
    </w:p>
    <w:p>
      <w:pPr>
        <w:pStyle w:val="ListBullet"/>
      </w:pPr>
      <w:r>
        <w:t>Validation: 10% - Dùng để điều chỉnh hyperparameters và theo dõi quá trình huấn luyện</w:t>
      </w:r>
    </w:p>
    <w:p>
      <w:pPr>
        <w:pStyle w:val="ListBullet"/>
      </w:pPr>
      <w:r>
        <w:t>Test: 10% - Dùng để đánh giá hiệu suất cuối cùng</w:t>
      </w:r>
    </w:p>
    <w:p>
      <w:pPr>
        <w:pStyle w:val="Heading3"/>
      </w:pPr>
      <w:r>
        <w:t>3.4.2. Phương pháp thực hiện</w:t>
      </w:r>
    </w:p>
    <w:p>
      <w:pPr>
        <w:jc w:val="both"/>
      </w:pPr>
      <w:r>
        <w:t>Sử dụng TensorFlow Dataset API với các tham số:</w:t>
      </w:r>
    </w:p>
    <w:p>
      <w:pPr>
        <w:pStyle w:val="ListBullet"/>
      </w:pPr>
      <w:r>
        <w:t>Batch size: 32</w:t>
      </w:r>
    </w:p>
    <w:p>
      <w:pPr>
        <w:pStyle w:val="ListBullet"/>
      </w:pPr>
      <w:r>
        <w:t>Image size: 224×224</w:t>
      </w:r>
    </w:p>
    <w:p>
      <w:pPr>
        <w:pStyle w:val="ListBullet"/>
      </w:pPr>
      <w:r>
        <w:t>Shuffle: True với seed=42 để đảm bảo tính tái lập</w:t>
      </w:r>
    </w:p>
    <w:p>
      <w:pPr>
        <w:pStyle w:val="Heading3"/>
      </w:pPr>
      <w:r>
        <w:t>3.4.3. Kết quả phân chia</w:t>
      </w:r>
    </w:p>
    <w:p>
      <w:pPr>
        <w:jc w:val="both"/>
      </w:pPr>
      <w:r>
        <w:t>Bảng 3.1: Kết quả phân chia dữ liệu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Tập dữ liệu</w:t>
            </w:r>
          </w:p>
        </w:tc>
        <w:tc>
          <w:tcPr>
            <w:tcW w:type="dxa" w:w="2160"/>
          </w:tcPr>
          <w:p>
            <w:r>
              <w:t>Số batches</w:t>
            </w:r>
          </w:p>
        </w:tc>
        <w:tc>
          <w:tcPr>
            <w:tcW w:type="dxa" w:w="2160"/>
          </w:tcPr>
          <w:p>
            <w:r>
              <w:t>Số mẫu</w:t>
            </w:r>
          </w:p>
        </w:tc>
        <w:tc>
          <w:tcPr>
            <w:tcW w:type="dxa" w:w="2160"/>
          </w:tcPr>
          <w:p>
            <w:r>
              <w:t>Tỷ lệ</w:t>
            </w:r>
          </w:p>
        </w:tc>
      </w:tr>
      <w:tr>
        <w:tc>
          <w:tcPr>
            <w:tcW w:type="dxa" w:w="2160"/>
          </w:tcPr>
          <w:p>
            <w:r>
              <w:t>Train</w:t>
            </w:r>
          </w:p>
        </w:tc>
        <w:tc>
          <w:tcPr>
            <w:tcW w:type="dxa" w:w="2160"/>
          </w:tcPr>
          <w:p>
            <w:r>
              <w:t>625</w:t>
            </w:r>
          </w:p>
        </w:tc>
        <w:tc>
          <w:tcPr>
            <w:tcW w:type="dxa" w:w="2160"/>
          </w:tcPr>
          <w:p>
            <w:r>
              <w:t>20,000</w:t>
            </w:r>
          </w:p>
        </w:tc>
        <w:tc>
          <w:tcPr>
            <w:tcW w:type="dxa" w:w="2160"/>
          </w:tcPr>
          <w:p>
            <w:r>
              <w:t>80%</w:t>
            </w:r>
          </w:p>
        </w:tc>
      </w:tr>
      <w:tr>
        <w:tc>
          <w:tcPr>
            <w:tcW w:type="dxa" w:w="2160"/>
          </w:tcPr>
          <w:p>
            <w:r>
              <w:t>Validation</w:t>
            </w:r>
          </w:p>
        </w:tc>
        <w:tc>
          <w:tcPr>
            <w:tcW w:type="dxa" w:w="2160"/>
          </w:tcPr>
          <w:p>
            <w:r>
              <w:t>78</w:t>
            </w:r>
          </w:p>
        </w:tc>
        <w:tc>
          <w:tcPr>
            <w:tcW w:type="dxa" w:w="2160"/>
          </w:tcPr>
          <w:p>
            <w:r>
              <w:t>2,496</w:t>
            </w:r>
          </w:p>
        </w:tc>
        <w:tc>
          <w:tcPr>
            <w:tcW w:type="dxa" w:w="2160"/>
          </w:tcPr>
          <w:p>
            <w:r>
              <w:t>~10%</w:t>
            </w:r>
          </w:p>
        </w:tc>
      </w:tr>
      <w:tr>
        <w:tc>
          <w:tcPr>
            <w:tcW w:type="dxa" w:w="2160"/>
          </w:tcPr>
          <w:p>
            <w:r>
              <w:t>Test</w:t>
            </w:r>
          </w:p>
        </w:tc>
        <w:tc>
          <w:tcPr>
            <w:tcW w:type="dxa" w:w="2160"/>
          </w:tcPr>
          <w:p>
            <w:r>
              <w:t>79</w:t>
            </w:r>
          </w:p>
        </w:tc>
        <w:tc>
          <w:tcPr>
            <w:tcW w:type="dxa" w:w="2160"/>
          </w:tcPr>
          <w:p>
            <w:r>
              <w:t>2,504</w:t>
            </w:r>
          </w:p>
        </w:tc>
        <w:tc>
          <w:tcPr>
            <w:tcW w:type="dxa" w:w="2160"/>
          </w:tcPr>
          <w:p>
            <w:r>
              <w:t>~10%</w:t>
            </w:r>
          </w:p>
        </w:tc>
      </w:tr>
      <w:tr>
        <w:tc>
          <w:tcPr>
            <w:tcW w:type="dxa" w:w="2160"/>
          </w:tcPr>
          <w:p>
            <w:r>
              <w:t>Tổng</w:t>
            </w:r>
          </w:p>
        </w:tc>
        <w:tc>
          <w:tcPr>
            <w:tcW w:type="dxa" w:w="2160"/>
          </w:tcPr>
          <w:p>
            <w:r>
              <w:t>782</w:t>
            </w:r>
          </w:p>
        </w:tc>
        <w:tc>
          <w:tcPr>
            <w:tcW w:type="dxa" w:w="2160"/>
          </w:tcPr>
          <w:p>
            <w:r>
              <w:t>25,000</w:t>
            </w:r>
          </w:p>
        </w:tc>
        <w:tc>
          <w:tcPr>
            <w:tcW w:type="dxa" w:w="2160"/>
          </w:tcPr>
          <w:p>
            <w:r>
              <w:t>100%</w:t>
            </w:r>
          </w:p>
        </w:tc>
      </w:tr>
    </w:tbl>
    <w:p/>
    <w:p>
      <w:pPr>
        <w:pStyle w:val="Heading3"/>
      </w:pPr>
      <w:r>
        <w:t>3.4.4. Phân bố theo lớp</w:t>
      </w:r>
    </w:p>
    <w:p>
      <w:pPr>
        <w:jc w:val="both"/>
      </w:pPr>
      <w:r>
        <w:t>Sau khi tách dữ liệu, kiểm tra phân bố số lượng mẫu trên mỗi lớp:</w:t>
      </w:r>
    </w:p>
    <w:p>
      <w:r>
        <w:rPr>
          <w:b/>
        </w:rPr>
        <w:t xml:space="preserve">Tập Train: </w:t>
      </w:r>
      <w:r>
        <w:t>Mỗi lớp có từ 770-819 mẫu, phân bố tương đối đồng đều.</w:t>
      </w:r>
    </w:p>
    <w:p>
      <w:r>
        <w:rPr>
          <w:b/>
        </w:rPr>
        <w:t xml:space="preserve">Tập Validation: </w:t>
      </w:r>
      <w:r>
        <w:t>Mỗi lớp có từ 75-115 mẫu, đủ để đánh giá trong quá trình huấn luyện.</w:t>
      </w:r>
    </w:p>
    <w:p>
      <w:r>
        <w:rPr>
          <w:b/>
        </w:rPr>
        <w:t xml:space="preserve">Tập Test: </w:t>
      </w:r>
      <w:r>
        <w:t>Mỗi lớp có từ 82-122 mẫu, đủ để đánh giá hiệu suất tổng quát.</w:t>
      </w:r>
    </w:p>
    <w:p>
      <w:pPr>
        <w:jc w:val="both"/>
      </w:pPr>
      <w:r>
        <w:rPr>
          <w:b/>
        </w:rPr>
        <w:t xml:space="preserve">Nhận xét: </w:t>
      </w:r>
      <w:r>
        <w:t>Phân bố dữ liệu sau khi tách vẫn giữ được tính cân bằng giữa các lớp, không có lớp nào bị thiếu hụt dữ liệu nghiêm trọng.</w:t>
      </w:r>
    </w:p>
    <w:p>
      <w:r>
        <w:br w:type="page"/>
      </w:r>
    </w:p>
    <w:p>
      <w:pPr>
        <w:pStyle w:val="Heading1"/>
      </w:pPr>
      <w:r>
        <w:t>CHƯƠNG 4</w:t>
      </w:r>
    </w:p>
    <w:p>
      <w:pPr>
        <w:pStyle w:val="Heading1"/>
        <w:jc w:val="center"/>
      </w:pPr>
      <w:r>
        <w:t>XÂY DỰNG VÀ HUẤN LUYỆN MÔ HÌNH</w:t>
      </w:r>
    </w:p>
    <w:p>
      <w:pPr>
        <w:pStyle w:val="Heading2"/>
      </w:pPr>
      <w:r>
        <w:t>4.1. Kiến trúc mô hình</w:t>
      </w:r>
    </w:p>
    <w:p>
      <w:pPr>
        <w:pStyle w:val="Heading3"/>
      </w:pPr>
      <w:r>
        <w:t>4.1.1. Tổng quan kiến trúc</w:t>
      </w:r>
    </w:p>
    <w:p>
      <w:pPr>
        <w:jc w:val="both"/>
      </w:pPr>
      <w:r>
        <w:t>Mô hình được xây dựng dựa trên kiến trúc ResNet50 pre-trained trên ImageNet, kết hợp với các layer tùy chỉnh cho bài toán phân loại 25 lớp ký hiệu ngôn ngữ ký hiệu Việt Nam.</w:t>
      </w:r>
    </w:p>
    <w:p>
      <w:pPr>
        <w:jc w:val="both"/>
      </w:pPr>
      <w:r>
        <w:rPr>
          <w:b/>
        </w:rPr>
        <w:t>Cấu trúc mô hình:</w:t>
      </w:r>
    </w:p>
    <w:p>
      <w:pPr>
        <w:pStyle w:val="ListBullet"/>
      </w:pPr>
      <w:r>
        <w:t>Input: 224×224×3 (RGB image)</w:t>
      </w:r>
    </w:p>
    <w:p>
      <w:pPr>
        <w:pStyle w:val="ListBullet"/>
      </w:pPr>
      <w:r>
        <w:t>Base Model: ResNet50 (pre-trained trên ImageNet, không bao gồm top layer)</w:t>
      </w:r>
    </w:p>
    <w:p>
      <w:pPr>
        <w:pStyle w:val="ListBullet"/>
      </w:pPr>
      <w:r>
        <w:t>Global Average Pooling 2D: Giảm chiều từ 7×7×2048 xuống 2048</w:t>
      </w:r>
    </w:p>
    <w:p>
      <w:pPr>
        <w:pStyle w:val="ListBullet"/>
      </w:pPr>
      <w:r>
        <w:t>Dropout (0.4): Regularization để tránh overfitting</w:t>
      </w:r>
    </w:p>
    <w:p>
      <w:pPr>
        <w:pStyle w:val="ListBullet"/>
      </w:pPr>
      <w:r>
        <w:t>Dense (25, softmax): Layer phân loại cuối cùng cho 25 lớp</w:t>
      </w:r>
    </w:p>
    <w:p>
      <w:pPr>
        <w:pStyle w:val="Heading3"/>
      </w:pPr>
      <w:r>
        <w:t>4.1.2. Load Pre-trained Model</w:t>
      </w:r>
    </w:p>
    <w:p>
      <w:pPr>
        <w:jc w:val="both"/>
      </w:pPr>
      <w:r>
        <w:t>Sử dụng ResNet50 đã được huấn luyện trên ImageNet với 1.2 triệu ảnh, 1000 lớp:</w:t>
      </w:r>
    </w:p>
    <w:p>
      <w:pPr>
        <w:pStyle w:val="ListBullet"/>
      </w:pPr>
      <w:r>
        <w:t>weights="imagenet": Sử dụng trọng số từ ImageNet</w:t>
      </w:r>
    </w:p>
    <w:p>
      <w:pPr>
        <w:pStyle w:val="ListBullet"/>
      </w:pPr>
      <w:r>
        <w:t>include_top=False: Bỏ lớp phân loại cuối để thay thế bằng custom head</w:t>
      </w:r>
    </w:p>
    <w:p>
      <w:pPr>
        <w:pStyle w:val="ListBullet"/>
      </w:pPr>
      <w:r>
        <w:t>input_shape=(224, 224, 3): Kích thước đầu vào chuẩn</w:t>
      </w:r>
    </w:p>
    <w:p>
      <w:pPr>
        <w:pStyle w:val="Heading3"/>
      </w:pPr>
      <w:r>
        <w:t>4.1.3. Custom Head</w:t>
      </w:r>
    </w:p>
    <w:p>
      <w:pPr>
        <w:jc w:val="both"/>
      </w:pPr>
      <w:r>
        <w:t>Thêm các layer mới phù hợp với bài toán:</w:t>
      </w:r>
    </w:p>
    <w:p>
      <w:r>
        <w:rPr>
          <w:b/>
        </w:rPr>
        <w:t xml:space="preserve">Global Average Pooling 2D: </w:t>
      </w:r>
      <w:r>
        <w:t>Thay thế Flatten, giảm số tham số và tránh overfitting. Chuyển từ (7, 7, 2048) thành (2048).</w:t>
      </w:r>
    </w:p>
    <w:p>
      <w:r>
        <w:rPr>
          <w:b/>
        </w:rPr>
        <w:t xml:space="preserve">Dropout (0.4): </w:t>
      </w:r>
      <w:r>
        <w:t>Tắt ngẫu nhiên 40% neurons trong quá trình huấn luyện, giúp mô hình tổng quát hóa tốt hơn.</w:t>
      </w:r>
    </w:p>
    <w:p>
      <w:r>
        <w:rPr>
          <w:b/>
        </w:rPr>
        <w:t xml:space="preserve">Dense (25, softmax): </w:t>
      </w:r>
      <w:r>
        <w:t>Layer fully connected với 25 neurons (tương ứng 25 lớp), activation softmax để tạo phân phối xác suất.</w:t>
      </w:r>
    </w:p>
    <w:p>
      <w:pPr>
        <w:pStyle w:val="Heading3"/>
      </w:pPr>
      <w:r>
        <w:t>4.1.4. Tổng số tham số</w:t>
      </w:r>
    </w:p>
    <w:p>
      <w:r>
        <w:rPr>
          <w:b/>
        </w:rPr>
        <w:t xml:space="preserve">Tổng số layers: </w:t>
      </w:r>
      <w:r>
        <w:t>178 layers</w:t>
      </w:r>
    </w:p>
    <w:p>
      <w:r>
        <w:rPr>
          <w:b/>
        </w:rPr>
        <w:t xml:space="preserve">Tổng số tham số: </w:t>
      </w:r>
      <w:r>
        <w:t>~25.6 triệu parameters</w:t>
      </w:r>
    </w:p>
    <w:p>
      <w:r>
        <w:rPr>
          <w:b/>
        </w:rPr>
        <w:t xml:space="preserve">Trainable parameters (giai đoạn 1): </w:t>
      </w:r>
      <w:r>
        <w:t>~51,000 (chỉ custom head)</w:t>
      </w:r>
    </w:p>
    <w:p>
      <w:r>
        <w:rPr>
          <w:b/>
        </w:rPr>
        <w:t xml:space="preserve">Trainable parameters (giai đoạn 2): </w:t>
      </w:r>
      <w:r>
        <w:t>~25.6 triệu (toàn bộ mô hình)</w:t>
      </w:r>
    </w:p>
    <w:p>
      <w:pPr>
        <w:pStyle w:val="Heading2"/>
      </w:pPr>
      <w:r>
        <w:t>4.2. Cấu hình huấn luyện</w:t>
      </w:r>
    </w:p>
    <w:p>
      <w:pPr>
        <w:pStyle w:val="Heading3"/>
      </w:pPr>
      <w:r>
        <w:t>4.2.1. Data Augmentation</w:t>
      </w:r>
    </w:p>
    <w:p>
      <w:pPr>
        <w:jc w:val="both"/>
      </w:pPr>
      <w:r>
        <w:t>Áp dụng các kỹ thuật tăng cường dữ liệu chỉ cho tập Train:</w:t>
      </w:r>
    </w:p>
    <w:p>
      <w:r>
        <w:rPr>
          <w:b/>
        </w:rPr>
        <w:t xml:space="preserve">Random Flip Left-Right: </w:t>
      </w:r>
      <w:r>
        <w:t>Lật ngang ngẫu nhiên với xác suất 50%, tăng tính đa dạng về hướng cử chỉ.</w:t>
      </w:r>
    </w:p>
    <w:p>
      <w:r>
        <w:rPr>
          <w:b/>
        </w:rPr>
        <w:t xml:space="preserve">Random Brightness: </w:t>
      </w:r>
      <w:r>
        <w:t>Thay đổi độ sáng ngẫu nhiên ±20%, mô phỏng điều kiện ánh sáng khác nhau.</w:t>
      </w:r>
    </w:p>
    <w:p>
      <w:r>
        <w:rPr>
          <w:b/>
        </w:rPr>
        <w:t xml:space="preserve">Random Contrast: </w:t>
      </w:r>
      <w:r>
        <w:t>Thay đổi độ tương phản ngẫu nhiên 80%-120%, tăng khả năng nhận diện trong điều kiện tương phản thấp.</w:t>
      </w:r>
    </w:p>
    <w:p>
      <w:pPr>
        <w:jc w:val="both"/>
      </w:pPr>
      <w:r>
        <w:rPr>
          <w:b/>
        </w:rPr>
        <w:t xml:space="preserve">Lưu ý: </w:t>
      </w:r>
      <w:r>
        <w:t>Không sử dụng rotation vì góc quay của cử chỉ tay có ý nghĩa ngữ nghĩa. Tập Validation và Test không được augmentation.</w:t>
      </w:r>
    </w:p>
    <w:p>
      <w:pPr>
        <w:pStyle w:val="Heading3"/>
      </w:pPr>
      <w:r>
        <w:t>4.2.2. Preprocessing</w:t>
      </w:r>
    </w:p>
    <w:p>
      <w:pPr>
        <w:jc w:val="both"/>
      </w:pPr>
      <w:r>
        <w:t>Sử dụng hàm preprocess_input của ResNet50 để chuẩn hóa dữ liệu:</w:t>
      </w:r>
    </w:p>
    <w:p>
      <w:pPr>
        <w:pStyle w:val="ListBullet"/>
      </w:pPr>
      <w:r>
        <w:t>Chuyển đổi từ RGB sang BGR (theo chuẩn Caffe)</w:t>
      </w:r>
    </w:p>
    <w:p>
      <w:pPr>
        <w:pStyle w:val="ListBullet"/>
      </w:pPr>
      <w:r>
        <w:t>Trừ đi mean của ImageNet cho mỗi kênh:</w:t>
      </w:r>
    </w:p>
    <w:p>
      <w:pPr>
        <w:jc w:val="both"/>
      </w:pPr>
      <w:r>
        <w:t xml:space="preserve">  • Blue channel: mean = 103.939</w:t>
      </w:r>
    </w:p>
    <w:p>
      <w:pPr>
        <w:jc w:val="both"/>
      </w:pPr>
      <w:r>
        <w:t xml:space="preserve">  • Green channel: mean = 116.779</w:t>
      </w:r>
    </w:p>
    <w:p>
      <w:pPr>
        <w:jc w:val="both"/>
      </w:pPr>
      <w:r>
        <w:t xml:space="preserve">  • Red channel: mean = 123.68</w:t>
      </w:r>
    </w:p>
    <w:p>
      <w:pPr>
        <w:pStyle w:val="Heading3"/>
      </w:pPr>
      <w:r>
        <w:t>4.2.3. Hyperparameters</w:t>
      </w:r>
    </w:p>
    <w:p>
      <w:r>
        <w:rPr>
          <w:b/>
        </w:rPr>
        <w:t xml:space="preserve">Batch size: </w:t>
      </w:r>
      <w:r>
        <w:t>32</w:t>
      </w:r>
    </w:p>
    <w:p>
      <w:r>
        <w:rPr>
          <w:b/>
        </w:rPr>
        <w:t xml:space="preserve">Image size: </w:t>
      </w:r>
      <w:r>
        <w:t>224×224×3</w:t>
      </w:r>
    </w:p>
    <w:p>
      <w:r>
        <w:rPr>
          <w:b/>
        </w:rPr>
        <w:t xml:space="preserve">Number of classes: </w:t>
      </w:r>
      <w:r>
        <w:t>25</w:t>
      </w:r>
    </w:p>
    <w:p>
      <w:r>
        <w:rPr>
          <w:b/>
        </w:rPr>
        <w:t xml:space="preserve">Loss function: </w:t>
      </w:r>
      <w:r>
        <w:t>Sparse Categorical Crossentropy</w:t>
      </w:r>
    </w:p>
    <w:p>
      <w:r>
        <w:rPr>
          <w:b/>
        </w:rPr>
        <w:t xml:space="preserve">Metrics: </w:t>
      </w:r>
      <w:r>
        <w:t>Accuracy</w:t>
      </w:r>
    </w:p>
    <w:p>
      <w:r>
        <w:rPr>
          <w:b/>
        </w:rPr>
        <w:t xml:space="preserve">Random seed: </w:t>
      </w:r>
      <w:r>
        <w:t>42 (để đảm bảo tính tái lập)</w:t>
      </w:r>
    </w:p>
    <w:p>
      <w:r>
        <w:br w:type="page"/>
      </w:r>
    </w:p>
    <w:p>
      <w:pPr>
        <w:pStyle w:val="Heading2"/>
      </w:pPr>
      <w:r>
        <w:t>4.3. Quá trình huấn luyện</w:t>
      </w:r>
    </w:p>
    <w:p>
      <w:pPr>
        <w:jc w:val="both"/>
      </w:pPr>
      <w:r>
        <w:t>Quá trình huấn luyện được chia thành 2 giai đoạn chính: Warmup và Fine-tuning.</w:t>
      </w:r>
    </w:p>
    <w:p>
      <w:pPr>
        <w:pStyle w:val="Heading3"/>
      </w:pPr>
      <w:r>
        <w:t>4.3.1. Giai đoạn 1: Warmup (Huấn luyện Custom Head)</w:t>
      </w:r>
    </w:p>
    <w:p>
      <w:pPr>
        <w:jc w:val="both"/>
      </w:pPr>
      <w:r>
        <w:rPr>
          <w:b/>
        </w:rPr>
        <w:t xml:space="preserve">Mục tiêu: </w:t>
      </w:r>
      <w:r>
        <w:t>Huấn luyện các layer mới (custom head) trong khi giữ nguyên trọng số của ResNet50 base model.</w:t>
      </w:r>
    </w:p>
    <w:p>
      <w:pPr>
        <w:jc w:val="both"/>
      </w:pPr>
      <w:r>
        <w:rPr>
          <w:b/>
        </w:rPr>
        <w:t>Cấu hình:</w:t>
      </w:r>
    </w:p>
    <w:p>
      <w:pPr>
        <w:pStyle w:val="ListBullet"/>
      </w:pPr>
      <w:r>
        <w:t>Freeze base model: Đóng băng toàn bộ ResNet50</w:t>
      </w:r>
    </w:p>
    <w:p>
      <w:pPr>
        <w:pStyle w:val="ListBullet"/>
      </w:pPr>
      <w:r>
        <w:t>Optimizer: Adam</w:t>
      </w:r>
    </w:p>
    <w:p>
      <w:pPr>
        <w:pStyle w:val="ListBullet"/>
      </w:pPr>
      <w:r>
        <w:t>Learning rate: 1e-3 (với warmup scheduler)</w:t>
      </w:r>
    </w:p>
    <w:p>
      <w:pPr>
        <w:pStyle w:val="ListBullet"/>
      </w:pPr>
      <w:r>
        <w:t>Epochs: 5</w:t>
      </w:r>
    </w:p>
    <w:p>
      <w:pPr>
        <w:jc w:val="both"/>
      </w:pPr>
      <w:r>
        <w:rPr>
          <w:b/>
        </w:rPr>
        <w:t>Learning Rate Warmup Scheduler:</w:t>
      </w:r>
    </w:p>
    <w:p>
      <w:pPr>
        <w:pStyle w:val="ListBullet"/>
      </w:pPr>
      <w:r>
        <w:t>Epoch 1: LR = 0.000333 (1/3 của target)</w:t>
      </w:r>
    </w:p>
    <w:p>
      <w:pPr>
        <w:pStyle w:val="ListBullet"/>
      </w:pPr>
      <w:r>
        <w:t>Epoch 2: LR = 0.000667 (2/3 của target)</w:t>
      </w:r>
    </w:p>
    <w:p>
      <w:pPr>
        <w:pStyle w:val="ListBullet"/>
      </w:pPr>
      <w:r>
        <w:t>Epoch 3-5: LR = 0.001 (target LR)</w:t>
      </w:r>
    </w:p>
    <w:p>
      <w:pPr>
        <w:jc w:val="both"/>
      </w:pPr>
      <w:r>
        <w:rPr>
          <w:b/>
        </w:rPr>
        <w:t>Kết quả Giai đoạn 1:</w:t>
      </w:r>
    </w:p>
    <w:p>
      <w:pPr>
        <w:pStyle w:val="ListBullet"/>
      </w:pPr>
      <w:r>
        <w:t>Epoch 1: Train Acc = 67.72%, Val Acc = 91.95%</w:t>
      </w:r>
    </w:p>
    <w:p>
      <w:pPr>
        <w:pStyle w:val="ListBullet"/>
      </w:pPr>
      <w:r>
        <w:t>Epoch 2: Train Acc = 91.83%, Val Acc = 95.03%</w:t>
      </w:r>
    </w:p>
    <w:p>
      <w:pPr>
        <w:pStyle w:val="ListBullet"/>
      </w:pPr>
      <w:r>
        <w:t>Epoch 3: Train Acc = 95.39%, Val Acc = 96.51%</w:t>
      </w:r>
    </w:p>
    <w:p>
      <w:pPr>
        <w:pStyle w:val="ListBullet"/>
      </w:pPr>
      <w:r>
        <w:t>Epoch 4: Train Acc = 96.60%, Val Acc = 97.84%</w:t>
      </w:r>
    </w:p>
    <w:p>
      <w:pPr>
        <w:pStyle w:val="ListBullet"/>
      </w:pPr>
      <w:r>
        <w:t>Epoch 5: Train Acc = 97.34%, Val Acc = 97.60%</w:t>
      </w:r>
    </w:p>
    <w:p>
      <w:pPr>
        <w:pStyle w:val="Heading3"/>
      </w:pPr>
      <w:r>
        <w:t>4.3.2. Giai đoạn 2: Fine-tuning (Tinh chỉnh toàn bộ mô hình)</w:t>
      </w:r>
    </w:p>
    <w:p>
      <w:pPr>
        <w:jc w:val="both"/>
      </w:pPr>
      <w:r>
        <w:rPr>
          <w:b/>
        </w:rPr>
        <w:t xml:space="preserve">Mục tiêu: </w:t>
      </w:r>
      <w:r>
        <w:t>Tinh chỉnh toàn bộ mô hình (bao gồm cả ResNet50 base) với learning rate rất nhỏ để tối ưu hóa cho bài toán cụ thể.</w:t>
      </w:r>
    </w:p>
    <w:p>
      <w:pPr>
        <w:jc w:val="both"/>
      </w:pPr>
      <w:r>
        <w:rPr>
          <w:b/>
        </w:rPr>
        <w:t>Cấu hình:</w:t>
      </w:r>
    </w:p>
    <w:p>
      <w:pPr>
        <w:pStyle w:val="ListBullet"/>
      </w:pPr>
      <w:r>
        <w:t>Unfreeze base model: Rã đông toàn bộ ResNet50</w:t>
      </w:r>
    </w:p>
    <w:p>
      <w:pPr>
        <w:pStyle w:val="ListBullet"/>
      </w:pPr>
      <w:r>
        <w:t>Optimizer: SGD với momentum</w:t>
      </w:r>
    </w:p>
    <w:p>
      <w:pPr>
        <w:pStyle w:val="ListBullet"/>
      </w:pPr>
      <w:r>
        <w:t>Learning rate: 1e-5 (rất nhỏ để tránh phá hủy trọng số đã học)</w:t>
      </w:r>
    </w:p>
    <w:p>
      <w:pPr>
        <w:pStyle w:val="ListBullet"/>
      </w:pPr>
      <w:r>
        <w:t>Momentum: 0.9</w:t>
      </w:r>
    </w:p>
    <w:p>
      <w:pPr>
        <w:pStyle w:val="ListBullet"/>
      </w:pPr>
      <w:r>
        <w:t>Epochs: 10</w:t>
      </w:r>
    </w:p>
    <w:p>
      <w:pPr>
        <w:jc w:val="both"/>
      </w:pPr>
      <w:r>
        <w:rPr>
          <w:b/>
        </w:rPr>
        <w:t>Callbacks:</w:t>
      </w:r>
    </w:p>
    <w:p>
      <w:r>
        <w:rPr>
          <w:b/>
        </w:rPr>
        <w:t xml:space="preserve">EarlyStopping: </w:t>
      </w:r>
      <w:r>
        <w:t>Monitor val_loss, patience=5, restore_best_weights=True. Dừng huấn luyện sớm nếu val_loss không cải thiện sau 5 epochs.</w:t>
      </w:r>
    </w:p>
    <w:p>
      <w:r>
        <w:rPr>
          <w:b/>
        </w:rPr>
        <w:t xml:space="preserve">ReduceLROnPlateau: </w:t>
      </w:r>
      <w:r>
        <w:t>Monitor val_loss, factor=0.2, patience=3, min_lr=1e-7. Giảm learning rate xuống 20% nếu val_loss không cải thiện sau 3 epochs.</w:t>
      </w:r>
    </w:p>
    <w:p>
      <w:pPr>
        <w:jc w:val="both"/>
      </w:pPr>
      <w:r>
        <w:rPr>
          <w:b/>
        </w:rPr>
        <w:t>Kết quả Giai đoạn 2:</w:t>
      </w:r>
    </w:p>
    <w:p>
      <w:pPr>
        <w:pStyle w:val="ListBullet"/>
      </w:pPr>
      <w:r>
        <w:t>Epoch 1: Train Acc = 84.51%, Val Acc = 94.91%, Val Loss = 0.1837</w:t>
      </w:r>
    </w:p>
    <w:p>
      <w:pPr>
        <w:pStyle w:val="ListBullet"/>
      </w:pPr>
      <w:r>
        <w:t>Epoch 2: Train Acc = 91.61%, Val Acc = 96.51%, Val Loss = 0.1272</w:t>
      </w:r>
    </w:p>
    <w:p>
      <w:pPr>
        <w:pStyle w:val="ListBullet"/>
      </w:pPr>
      <w:r>
        <w:t>Epoch 3: Train Acc = 93.69%, Val Acc = 97.20%, Val Loss = 0.1001</w:t>
      </w:r>
    </w:p>
    <w:p>
      <w:pPr>
        <w:pStyle w:val="ListBullet"/>
      </w:pPr>
      <w:r>
        <w:t>Epoch 4: Train Acc = 95.11%, Val Acc = 97.76%, Val Loss = 0.0850</w:t>
      </w:r>
    </w:p>
    <w:p>
      <w:pPr>
        <w:pStyle w:val="ListBullet"/>
      </w:pPr>
      <w:r>
        <w:t>Epoch 5: Train Acc = 95.79%, Val Acc = 97.84%, Val Loss = 0.0752</w:t>
      </w:r>
    </w:p>
    <w:p>
      <w:pPr>
        <w:pStyle w:val="ListBullet"/>
      </w:pPr>
      <w:r>
        <w:t>Epoch 6: Train Acc = 96.44%, Val Acc = 97.96%, Val Loss = 0.0693</w:t>
      </w:r>
    </w:p>
    <w:p>
      <w:pPr>
        <w:pStyle w:val="ListBullet"/>
      </w:pPr>
      <w:r>
        <w:t>Epoch 7: Train Acc = 96.88%, Val Acc = 98.04%, Val Loss = 0.0632</w:t>
      </w:r>
    </w:p>
    <w:p>
      <w:pPr>
        <w:pStyle w:val="ListBullet"/>
      </w:pPr>
      <w:r>
        <w:t>Epoch 8: Train Acc = 97.14%, Val Acc = 98.20%, Val Loss = 0.0590</w:t>
      </w:r>
    </w:p>
    <w:p>
      <w:pPr>
        <w:pStyle w:val="ListBullet"/>
      </w:pPr>
      <w:r>
        <w:t>Epoch 9: Train Acc = 97.36%, Val Acc = 98.24%, Val Loss = 0.0550</w:t>
      </w:r>
    </w:p>
    <w:p>
      <w:pPr>
        <w:pStyle w:val="ListBullet"/>
      </w:pPr>
      <w:r>
        <w:t>Epoch 10: Train Acc = 97.64%, Val Acc = 98.48%, Val Loss = 0.0518</w:t>
      </w:r>
    </w:p>
    <w:p>
      <w:pPr>
        <w:pStyle w:val="Heading3"/>
      </w:pPr>
      <w:r>
        <w:t>4.3.3. Tổng kết quá trình huấn luyện</w:t>
      </w:r>
    </w:p>
    <w:p>
      <w:r>
        <w:rPr>
          <w:b/>
        </w:rPr>
        <w:t xml:space="preserve">Tổng số epochs: </w:t>
      </w:r>
      <w:r>
        <w:t>15 epochs (5 warmup + 10 fine-tuning)</w:t>
      </w:r>
    </w:p>
    <w:p>
      <w:r>
        <w:rPr>
          <w:b/>
        </w:rPr>
        <w:t xml:space="preserve">Thời gian huấn luyện: </w:t>
      </w:r>
      <w:r>
        <w:t>~45 phút (trên Google Colab với GPU)</w:t>
      </w:r>
    </w:p>
    <w:p>
      <w:r>
        <w:rPr>
          <w:b/>
        </w:rPr>
        <w:t xml:space="preserve">Validation Accuracy cuối cùng: </w:t>
      </w:r>
      <w:r>
        <w:t>98.48%</w:t>
      </w:r>
    </w:p>
    <w:p>
      <w:r>
        <w:rPr>
          <w:b/>
        </w:rPr>
        <w:t xml:space="preserve">Validation Loss cuối cùng: </w:t>
      </w:r>
      <w:r>
        <w:t>0.0518</w:t>
      </w:r>
    </w:p>
    <w:p>
      <w:pPr>
        <w:jc w:val="both"/>
      </w:pPr>
      <w:r>
        <w:rPr>
          <w:b/>
        </w:rPr>
        <w:t xml:space="preserve">Nhận xét: </w:t>
      </w:r>
      <w:r>
        <w:t>Mô hình hội tụ tốt, không có dấu hiệu overfitting nghiêm trọng. Train accuracy và validation accuracy tăng đều đặn qua các epochs. Gap giữa train và validation nhỏ, cho thấy mô hình có khả năng tổng quát hóa tốt.</w:t>
      </w:r>
    </w:p>
    <w:p>
      <w:r>
        <w:br w:type="page"/>
      </w:r>
    </w:p>
    <w:p>
      <w:pPr>
        <w:pStyle w:val="Heading1"/>
      </w:pPr>
      <w:r>
        <w:t>CHƯƠNG 5</w:t>
      </w:r>
    </w:p>
    <w:p>
      <w:pPr>
        <w:pStyle w:val="Heading1"/>
        <w:jc w:val="center"/>
      </w:pPr>
      <w:r>
        <w:t>KẾT QUẢ VÀ ĐÁNH GIÁ</w:t>
      </w:r>
    </w:p>
    <w:p>
      <w:pPr>
        <w:pStyle w:val="Heading2"/>
      </w:pPr>
      <w:r>
        <w:t>5.1. Kết quả huấn luyện</w:t>
      </w:r>
    </w:p>
    <w:p>
      <w:pPr>
        <w:pStyle w:val="Heading3"/>
      </w:pPr>
      <w:r>
        <w:t>5.1.1. Biểu đồ quá trình huấn luyện</w:t>
      </w:r>
    </w:p>
    <w:p>
      <w:pPr>
        <w:jc w:val="both"/>
      </w:pPr>
      <w:r>
        <w:t>Biểu đồ Accuracy và Loss qua 15 epochs (5 warmup + 10 fine-tuning) cho thấy:</w:t>
      </w:r>
    </w:p>
    <w:p>
      <w:r>
        <w:rPr>
          <w:b/>
        </w:rPr>
        <w:t>Accuracy:</w:t>
      </w:r>
    </w:p>
    <w:p>
      <w:pPr>
        <w:pStyle w:val="ListBullet"/>
      </w:pPr>
      <w:r>
        <w:t>Train accuracy tăng từ 67.72% (epoch 1) lên 97.64% (epoch 15)</w:t>
      </w:r>
    </w:p>
    <w:p>
      <w:pPr>
        <w:pStyle w:val="ListBullet"/>
      </w:pPr>
      <w:r>
        <w:t>Validation accuracy tăng từ 91.95% (epoch 1) lên 98.48% (epoch 15)</w:t>
      </w:r>
    </w:p>
    <w:p>
      <w:pPr>
        <w:pStyle w:val="ListBullet"/>
      </w:pPr>
      <w:r>
        <w:t>Đường cong tăng đều đặn, không có dao động lớn</w:t>
      </w:r>
    </w:p>
    <w:p>
      <w:r>
        <w:rPr>
          <w:b/>
        </w:rPr>
        <w:t>Loss:</w:t>
      </w:r>
    </w:p>
    <w:p>
      <w:pPr>
        <w:pStyle w:val="ListBullet"/>
      </w:pPr>
      <w:r>
        <w:t>Train loss giảm từ 1.1553 (epoch 1) xuống 0.0807 (epoch 15)</w:t>
      </w:r>
    </w:p>
    <w:p>
      <w:pPr>
        <w:pStyle w:val="ListBullet"/>
      </w:pPr>
      <w:r>
        <w:t>Validation loss giảm từ 0.3608 (epoch 1) xuống 0.0518 (epoch 15)</w:t>
      </w:r>
    </w:p>
    <w:p>
      <w:pPr>
        <w:pStyle w:val="ListBullet"/>
      </w:pPr>
      <w:r>
        <w:t>Đường cong giảm mượt mà, cho thấy mô hình hội tụ tốt</w:t>
      </w:r>
    </w:p>
    <w:p>
      <w:pPr>
        <w:jc w:val="both"/>
      </w:pPr>
      <w:r>
        <w:rPr>
          <w:b/>
        </w:rPr>
        <w:t>Quan sát quan trọng:</w:t>
      </w:r>
    </w:p>
    <w:p>
      <w:pPr>
        <w:pStyle w:val="ListBullet"/>
      </w:pPr>
      <w:r>
        <w:t>Tại epoch 5 (chuyển từ warmup sang fine-tuning), có sự giảm nhẹ về accuracy do thay đổi optimizer và learning rate</w:t>
      </w:r>
    </w:p>
    <w:p>
      <w:pPr>
        <w:pStyle w:val="ListBullet"/>
      </w:pPr>
      <w:r>
        <w:t>Sau epoch 5, mô hình tiếp tục cải thiện đều đặn</w:t>
      </w:r>
    </w:p>
    <w:p>
      <w:pPr>
        <w:pStyle w:val="ListBullet"/>
      </w:pPr>
      <w:r>
        <w:t>Gap giữa train và validation nhỏ (&lt;2%), cho thấy không có overfitting nghiêm trọng</w:t>
      </w:r>
    </w:p>
    <w:p>
      <w:pPr>
        <w:pStyle w:val="Heading3"/>
      </w:pPr>
      <w:r>
        <w:t>5.1.2. Bảng tổng hợp kết quả huấn luyện</w:t>
      </w:r>
    </w:p>
    <w:p>
      <w:pPr>
        <w:jc w:val="both"/>
      </w:pPr>
      <w:r>
        <w:t>Bảng 5.1: Kết quả huấn luyện theo từng giai đoạn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Giai đoạn</w:t>
            </w:r>
          </w:p>
        </w:tc>
        <w:tc>
          <w:tcPr>
            <w:tcW w:type="dxa" w:w="1728"/>
          </w:tcPr>
          <w:p>
            <w:r>
              <w:t>Epochs</w:t>
            </w:r>
          </w:p>
        </w:tc>
        <w:tc>
          <w:tcPr>
            <w:tcW w:type="dxa" w:w="1728"/>
          </w:tcPr>
          <w:p>
            <w:r>
              <w:t>Train Acc</w:t>
            </w:r>
          </w:p>
        </w:tc>
        <w:tc>
          <w:tcPr>
            <w:tcW w:type="dxa" w:w="1728"/>
          </w:tcPr>
          <w:p>
            <w:r>
              <w:t>Val Acc</w:t>
            </w:r>
          </w:p>
        </w:tc>
        <w:tc>
          <w:tcPr>
            <w:tcW w:type="dxa" w:w="1728"/>
          </w:tcPr>
          <w:p>
            <w:r>
              <w:t>Val Loss</w:t>
            </w:r>
          </w:p>
        </w:tc>
      </w:tr>
      <w:tr>
        <w:tc>
          <w:tcPr>
            <w:tcW w:type="dxa" w:w="1728"/>
          </w:tcPr>
          <w:p>
            <w:r>
              <w:t>Warmup (Epoch 1)</w:t>
            </w:r>
          </w:p>
        </w:tc>
        <w:tc>
          <w:tcPr>
            <w:tcW w:type="dxa" w:w="1728"/>
          </w:tcPr>
          <w:p>
            <w:r>
              <w:t>1</w:t>
            </w:r>
          </w:p>
        </w:tc>
        <w:tc>
          <w:tcPr>
            <w:tcW w:type="dxa" w:w="1728"/>
          </w:tcPr>
          <w:p>
            <w:r>
              <w:t>67.72%</w:t>
            </w:r>
          </w:p>
        </w:tc>
        <w:tc>
          <w:tcPr>
            <w:tcW w:type="dxa" w:w="1728"/>
          </w:tcPr>
          <w:p>
            <w:r>
              <w:t>91.95%</w:t>
            </w:r>
          </w:p>
        </w:tc>
        <w:tc>
          <w:tcPr>
            <w:tcW w:type="dxa" w:w="1728"/>
          </w:tcPr>
          <w:p>
            <w:r>
              <w:t>0.3608</w:t>
            </w:r>
          </w:p>
        </w:tc>
      </w:tr>
      <w:tr>
        <w:tc>
          <w:tcPr>
            <w:tcW w:type="dxa" w:w="1728"/>
          </w:tcPr>
          <w:p>
            <w:r>
              <w:t>Warmup (Epoch 5)</w:t>
            </w:r>
          </w:p>
        </w:tc>
        <w:tc>
          <w:tcPr>
            <w:tcW w:type="dxa" w:w="1728"/>
          </w:tcPr>
          <w:p>
            <w:r>
              <w:t>5</w:t>
            </w:r>
          </w:p>
        </w:tc>
        <w:tc>
          <w:tcPr>
            <w:tcW w:type="dxa" w:w="1728"/>
          </w:tcPr>
          <w:p>
            <w:r>
              <w:t>97.34%</w:t>
            </w:r>
          </w:p>
        </w:tc>
        <w:tc>
          <w:tcPr>
            <w:tcW w:type="dxa" w:w="1728"/>
          </w:tcPr>
          <w:p>
            <w:r>
              <w:t>97.60%</w:t>
            </w:r>
          </w:p>
        </w:tc>
        <w:tc>
          <w:tcPr>
            <w:tcW w:type="dxa" w:w="1728"/>
          </w:tcPr>
          <w:p>
            <w:r>
              <w:t>0.0805</w:t>
            </w:r>
          </w:p>
        </w:tc>
      </w:tr>
      <w:tr>
        <w:tc>
          <w:tcPr>
            <w:tcW w:type="dxa" w:w="1728"/>
          </w:tcPr>
          <w:p>
            <w:r>
              <w:t>Fine-tuning (Epoch 15)</w:t>
            </w:r>
          </w:p>
        </w:tc>
        <w:tc>
          <w:tcPr>
            <w:tcW w:type="dxa" w:w="1728"/>
          </w:tcPr>
          <w:p>
            <w:r>
              <w:t>15</w:t>
            </w:r>
          </w:p>
        </w:tc>
        <w:tc>
          <w:tcPr>
            <w:tcW w:type="dxa" w:w="1728"/>
          </w:tcPr>
          <w:p>
            <w:r>
              <w:t>97.64%</w:t>
            </w:r>
          </w:p>
        </w:tc>
        <w:tc>
          <w:tcPr>
            <w:tcW w:type="dxa" w:w="1728"/>
          </w:tcPr>
          <w:p>
            <w:r>
              <w:t>98.48%</w:t>
            </w:r>
          </w:p>
        </w:tc>
        <w:tc>
          <w:tcPr>
            <w:tcW w:type="dxa" w:w="1728"/>
          </w:tcPr>
          <w:p>
            <w:r>
              <w:t>0.0518</w:t>
            </w:r>
          </w:p>
        </w:tc>
      </w:tr>
    </w:tbl>
    <w:p/>
    <w:p>
      <w:pPr>
        <w:pStyle w:val="Heading2"/>
      </w:pPr>
      <w:r>
        <w:t>5.2. Đánh giá trên tập Test</w:t>
      </w:r>
    </w:p>
    <w:p>
      <w:pPr>
        <w:pStyle w:val="Heading3"/>
      </w:pPr>
      <w:r>
        <w:t>5.2.1. Kết quả tổng quan</w:t>
      </w:r>
    </w:p>
    <w:p>
      <w:pPr>
        <w:jc w:val="both"/>
      </w:pPr>
      <w:r>
        <w:t>Sau khi hoàn thành huấn luyện, mô hình được đánh giá trên tập Test (2,504 mẫu chưa từng thấy):</w:t>
      </w:r>
    </w:p>
    <w:p>
      <w:r>
        <w:rPr>
          <w:b/>
        </w:rPr>
        <w:t xml:space="preserve">Test Loss: </w:t>
      </w:r>
      <w:r>
        <w:t>0.0402</w:t>
      </w:r>
    </w:p>
    <w:p>
      <w:r>
        <w:rPr>
          <w:b/>
        </w:rPr>
        <w:t xml:space="preserve">Test Accuracy: </w:t>
      </w:r>
      <w:r>
        <w:t>98.96% (2,478/2,504 mẫu được phân loại đúng)</w:t>
      </w:r>
    </w:p>
    <w:p>
      <w:pPr>
        <w:jc w:val="both"/>
      </w:pPr>
      <w:r>
        <w:rPr>
          <w:b/>
        </w:rPr>
        <w:t xml:space="preserve">Nhận xét: </w:t>
      </w:r>
      <w:r>
        <w:t>Test accuracy cao hơn validation accuracy (98.96% vs 98.48%), cho thấy mô hình có khả năng tổng quát hóa rất tốt và không bị overfitting.</w:t>
      </w:r>
    </w:p>
    <w:p>
      <w:pPr>
        <w:pStyle w:val="Heading3"/>
      </w:pPr>
      <w:r>
        <w:t>5.2.2. So sánh với các mô hình khác</w:t>
      </w:r>
    </w:p>
    <w:p>
      <w:pPr>
        <w:jc w:val="both"/>
      </w:pPr>
      <w:r>
        <w:t>Bảng 5.2: So sánh hiệu suất với các kiến trúc khác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Mô hình</w:t>
            </w:r>
          </w:p>
        </w:tc>
        <w:tc>
          <w:tcPr>
            <w:tcW w:type="dxa" w:w="2160"/>
          </w:tcPr>
          <w:p>
            <w:r>
              <w:t>Tham số</w:t>
            </w:r>
          </w:p>
        </w:tc>
        <w:tc>
          <w:tcPr>
            <w:tcW w:type="dxa" w:w="2160"/>
          </w:tcPr>
          <w:p>
            <w:r>
              <w:t>Test Acc</w:t>
            </w:r>
          </w:p>
        </w:tc>
        <w:tc>
          <w:tcPr>
            <w:tcW w:type="dxa" w:w="2160"/>
          </w:tcPr>
          <w:p>
            <w:r>
              <w:t>Ghi chú</w:t>
            </w:r>
          </w:p>
        </w:tc>
      </w:tr>
      <w:tr>
        <w:tc>
          <w:tcPr>
            <w:tcW w:type="dxa" w:w="2160"/>
          </w:tcPr>
          <w:p>
            <w:r>
              <w:t>CNN từ đầu</w:t>
            </w:r>
          </w:p>
        </w:tc>
        <w:tc>
          <w:tcPr>
            <w:tcW w:type="dxa" w:w="2160"/>
          </w:tcPr>
          <w:p>
            <w:r>
              <w:t>~5M</w:t>
            </w:r>
          </w:p>
        </w:tc>
        <w:tc>
          <w:tcPr>
            <w:tcW w:type="dxa" w:w="2160"/>
          </w:tcPr>
          <w:p>
            <w:r>
              <w:t>~85%</w:t>
            </w:r>
          </w:p>
        </w:tc>
        <w:tc>
          <w:tcPr>
            <w:tcW w:type="dxa" w:w="2160"/>
          </w:tcPr>
          <w:p>
            <w:r>
              <w:t>Baseline</w:t>
            </w:r>
          </w:p>
        </w:tc>
      </w:tr>
      <w:tr>
        <w:tc>
          <w:tcPr>
            <w:tcW w:type="dxa" w:w="2160"/>
          </w:tcPr>
          <w:p>
            <w:r>
              <w:t>VGG16 Transfer</w:t>
            </w:r>
          </w:p>
        </w:tc>
        <w:tc>
          <w:tcPr>
            <w:tcW w:type="dxa" w:w="2160"/>
          </w:tcPr>
          <w:p>
            <w:r>
              <w:t>138M</w:t>
            </w:r>
          </w:p>
        </w:tc>
        <w:tc>
          <w:tcPr>
            <w:tcW w:type="dxa" w:w="2160"/>
          </w:tcPr>
          <w:p>
            <w:r>
              <w:t>~93%</w:t>
            </w:r>
          </w:p>
        </w:tc>
        <w:tc>
          <w:tcPr>
            <w:tcW w:type="dxa" w:w="2160"/>
          </w:tcPr>
          <w:p>
            <w:r>
              <w:t>Nhiều tham số</w:t>
            </w:r>
          </w:p>
        </w:tc>
      </w:tr>
      <w:tr>
        <w:tc>
          <w:tcPr>
            <w:tcW w:type="dxa" w:w="2160"/>
          </w:tcPr>
          <w:p>
            <w:r>
              <w:t>MobileNetV2</w:t>
            </w:r>
          </w:p>
        </w:tc>
        <w:tc>
          <w:tcPr>
            <w:tcW w:type="dxa" w:w="2160"/>
          </w:tcPr>
          <w:p>
            <w:r>
              <w:t>3.5M</w:t>
            </w:r>
          </w:p>
        </w:tc>
        <w:tc>
          <w:tcPr>
            <w:tcW w:type="dxa" w:w="2160"/>
          </w:tcPr>
          <w:p>
            <w:r>
              <w:t>~95%</w:t>
            </w:r>
          </w:p>
        </w:tc>
        <w:tc>
          <w:tcPr>
            <w:tcW w:type="dxa" w:w="2160"/>
          </w:tcPr>
          <w:p>
            <w:r>
              <w:t>Nhẹ nhưng kém chính xác</w:t>
            </w:r>
          </w:p>
        </w:tc>
      </w:tr>
      <w:tr>
        <w:tc>
          <w:tcPr>
            <w:tcW w:type="dxa" w:w="2160"/>
          </w:tcPr>
          <w:p>
            <w:r>
              <w:t>ResNet50 (Ours)</w:t>
            </w:r>
          </w:p>
        </w:tc>
        <w:tc>
          <w:tcPr>
            <w:tcW w:type="dxa" w:w="2160"/>
          </w:tcPr>
          <w:p>
            <w:r>
              <w:t>25.6M</w:t>
            </w:r>
          </w:p>
        </w:tc>
        <w:tc>
          <w:tcPr>
            <w:tcW w:type="dxa" w:w="2160"/>
          </w:tcPr>
          <w:p>
            <w:r>
              <w:t>98.96%</w:t>
            </w:r>
          </w:p>
        </w:tc>
        <w:tc>
          <w:tcPr>
            <w:tcW w:type="dxa" w:w="2160"/>
          </w:tcPr>
          <w:p>
            <w:r>
              <w:t>Tốt nhất</w:t>
            </w:r>
          </w:p>
        </w:tc>
      </w:tr>
    </w:tbl>
    <w:p/>
    <w:p>
      <w:pPr>
        <w:jc w:val="both"/>
      </w:pPr>
      <w:r>
        <w:rPr>
          <w:b/>
        </w:rPr>
        <w:t xml:space="preserve">Kết luận: </w:t>
      </w:r>
      <w:r>
        <w:t>ResNet50 với Transfer Learning đạt hiệu suất vượt trội so với các phương pháp khác, cân bằng tốt giữa độ chính xác và số lượng tham số.</w:t>
      </w:r>
    </w:p>
    <w:p>
      <w:pPr>
        <w:pStyle w:val="Heading3"/>
      </w:pPr>
      <w:r>
        <w:t>5.2.3. Phân tích lỗi</w:t>
      </w:r>
    </w:p>
    <w:p>
      <w:pPr>
        <w:jc w:val="both"/>
      </w:pPr>
      <w:r>
        <w:t>Trong 2,504 mẫu test, có 26 mẫu bị phân loại sai (1.04%). Phân tích cho thấy:</w:t>
      </w:r>
    </w:p>
    <w:p>
      <w:pPr>
        <w:pStyle w:val="ListBullet"/>
      </w:pPr>
      <w:r>
        <w:t>Các lớp dễ nhầm lẫn: AA (Â) và A, DD (Đ) và D - do hình dạng cử chỉ tương tự</w:t>
      </w:r>
    </w:p>
    <w:p>
      <w:pPr>
        <w:pStyle w:val="ListBullet"/>
      </w:pPr>
      <w:r>
        <w:t>Một số ảnh có chất lượng kém (mờ, ánh sáng yếu)</w:t>
      </w:r>
    </w:p>
    <w:p>
      <w:pPr>
        <w:pStyle w:val="ListBullet"/>
      </w:pPr>
      <w:r>
        <w:t>Góc chụp không chuẩn hoặc bàn tay bị che khuất một phần</w:t>
      </w:r>
    </w:p>
    <w:p>
      <w:pPr>
        <w:jc w:val="both"/>
      </w:pPr>
      <w:r>
        <w:rPr>
          <w:b/>
        </w:rPr>
        <w:t>Đề xuất cải thiện:</w:t>
      </w:r>
    </w:p>
    <w:p>
      <w:pPr>
        <w:pStyle w:val="ListBullet"/>
      </w:pPr>
      <w:r>
        <w:t>Thu thập thêm dữ liệu cho các lớp dễ nhầm lẫn</w:t>
      </w:r>
    </w:p>
    <w:p>
      <w:pPr>
        <w:pStyle w:val="ListBullet"/>
      </w:pPr>
      <w:r>
        <w:t>Áp dụng thêm các kỹ thuật augmentation như rotation nhẹ</w:t>
      </w:r>
    </w:p>
    <w:p>
      <w:pPr>
        <w:pStyle w:val="ListBullet"/>
      </w:pPr>
      <w:r>
        <w:t>Sử dụng ensemble của nhiều mô hình</w:t>
      </w:r>
    </w:p>
    <w:p>
      <w:r>
        <w:br w:type="page"/>
      </w:r>
    </w:p>
    <w:p>
      <w:pPr>
        <w:pStyle w:val="Heading2"/>
      </w:pPr>
      <w:r>
        <w:t>5.3. Phân tích kết quả</w:t>
      </w:r>
    </w:p>
    <w:p>
      <w:pPr>
        <w:pStyle w:val="Heading3"/>
      </w:pPr>
      <w:r>
        <w:t>5.3.1. Ưu điểm của phương pháp</w:t>
      </w:r>
    </w:p>
    <w:p>
      <w:r>
        <w:rPr>
          <w:b/>
        </w:rPr>
        <w:t xml:space="preserve">Độ chính xác cao: </w:t>
      </w:r>
      <w:r>
        <w:t>Đạt 98.96% trên tập test, vượt mục tiêu ban đầu (&gt;95%).</w:t>
      </w:r>
    </w:p>
    <w:p>
      <w:r>
        <w:rPr>
          <w:b/>
        </w:rPr>
        <w:t xml:space="preserve">Thời gian huấn luyện ngắn: </w:t>
      </w:r>
      <w:r>
        <w:t>Chỉ ~45 phút nhờ Transfer Learning, so với vài ngày nếu huấn luyện từ đầu.</w:t>
      </w:r>
    </w:p>
    <w:p>
      <w:r>
        <w:rPr>
          <w:b/>
        </w:rPr>
        <w:t xml:space="preserve">Tận dụng hiệu quả dữ liệu hạn chế: </w:t>
      </w:r>
      <w:r>
        <w:t>25,000 ảnh là đủ nhờ pre-trained weights từ ImageNet.</w:t>
      </w:r>
    </w:p>
    <w:p>
      <w:r>
        <w:rPr>
          <w:b/>
        </w:rPr>
        <w:t xml:space="preserve">Không overfitting: </w:t>
      </w:r>
      <w:r>
        <w:t>Gap giữa train và test nhỏ, mô hình tổng quát hóa tốt.</w:t>
      </w:r>
    </w:p>
    <w:p>
      <w:r>
        <w:rPr>
          <w:b/>
        </w:rPr>
        <w:t xml:space="preserve">Kiến trúc ổn định: </w:t>
      </w:r>
      <w:r>
        <w:t>ResNet50 đã được chứng minh hiệu quả trên nhiều bài toán Computer Vision.</w:t>
      </w:r>
    </w:p>
    <w:p>
      <w:pPr>
        <w:pStyle w:val="Heading3"/>
      </w:pPr>
      <w:r>
        <w:t>5.3.2. Hạn chế</w:t>
      </w:r>
    </w:p>
    <w:p>
      <w:r>
        <w:rPr>
          <w:b/>
        </w:rPr>
        <w:t xml:space="preserve">Kích thước mô hình lớn: </w:t>
      </w:r>
      <w:r>
        <w:t>25.6M tham số, khó triển khai trên thiết bị di động hoặc edge devices.</w:t>
      </w:r>
    </w:p>
    <w:p>
      <w:r>
        <w:rPr>
          <w:b/>
        </w:rPr>
        <w:t xml:space="preserve">Tốc độ inference: </w:t>
      </w:r>
      <w:r>
        <w:t>Chậm hơn các mô hình nhẹ như MobileNet, không phù hợp cho real-time trên thiết bị yếu.</w:t>
      </w:r>
    </w:p>
    <w:p>
      <w:r>
        <w:rPr>
          <w:b/>
        </w:rPr>
        <w:t xml:space="preserve">Chỉ nhận diện ảnh tĩnh: </w:t>
      </w:r>
      <w:r>
        <w:t>Chưa xử lý được video hoặc cử chỉ động.</w:t>
      </w:r>
    </w:p>
    <w:p>
      <w:r>
        <w:rPr>
          <w:b/>
        </w:rPr>
        <w:t xml:space="preserve">Phụ thuộc vào điều kiện chụp: </w:t>
      </w:r>
      <w:r>
        <w:t>Hiệu suất giảm khi ảnh có chất lượng kém hoặc góc chụp không chuẩn.</w:t>
      </w:r>
    </w:p>
    <w:p>
      <w:r>
        <w:br w:type="page"/>
      </w:r>
    </w:p>
    <w:p>
      <w:pPr>
        <w:pStyle w:val="Heading1"/>
      </w:pPr>
      <w:r>
        <w:t>CHƯƠNG 6</w:t>
      </w:r>
    </w:p>
    <w:p>
      <w:pPr>
        <w:pStyle w:val="Heading1"/>
        <w:jc w:val="center"/>
      </w:pPr>
      <w:r>
        <w:t>KẾT LUẬN VÀ KIẾN NGHỊ</w:t>
      </w:r>
    </w:p>
    <w:p>
      <w:pPr>
        <w:pStyle w:val="Heading2"/>
      </w:pPr>
      <w:r>
        <w:t>6.1. Kết luận</w:t>
      </w:r>
    </w:p>
    <w:p>
      <w:pPr>
        <w:jc w:val="both"/>
      </w:pPr>
      <w:r>
        <w:t>Đề tài "Ứng dụng Transfer Learning với mô hình ResNet50 trong phân loại ký hiệu ngôn ngữ ký hiệu Việt Nam" đã được thực hiện thành công với những kết quả đáng khích lệ.</w:t>
      </w:r>
    </w:p>
    <w:p>
      <w:pPr>
        <w:jc w:val="both"/>
      </w:pPr>
      <w:r>
        <w:rPr>
          <w:b/>
        </w:rPr>
        <w:t>Những đóng góp chính của đề tài:</w:t>
      </w:r>
    </w:p>
    <w:p>
      <w:pPr>
        <w:pStyle w:val="ListNumber"/>
      </w:pPr>
      <w:r>
        <w:t>Xây dựng thành công mô hình phân loại 25 ký hiệu ngôn ngữ ký hiệu Việt Nam với độ chính xác 98.96% trên tập test</w:t>
      </w:r>
    </w:p>
    <w:p>
      <w:pPr>
        <w:pStyle w:val="ListNumber"/>
      </w:pPr>
      <w:r>
        <w:t>Nghiên cứu và áp dụng hiệu quả kỹ thuật Transfer Learning với ResNet50, giảm thời gian huấn luyện và tận dụng tối đa dữ liệu hạn chế</w:t>
      </w:r>
    </w:p>
    <w:p>
      <w:pPr>
        <w:pStyle w:val="ListNumber"/>
      </w:pPr>
      <w:r>
        <w:t>Thực hiện quy trình tiền xử lý dữ liệu chuyên nghiệp, bao gồm EDA, data cleaning, augmentation và lưu trữ tối ưu với TFRecord</w:t>
      </w:r>
    </w:p>
    <w:p>
      <w:pPr>
        <w:pStyle w:val="ListNumber"/>
      </w:pPr>
      <w:r>
        <w:t>Áp dụng chiến lược huấn luyện 2 giai đoạn (Warmup + Fine-tuning) hiệu quả, đảm bảo mô hình hội tụ tốt và không overfitting</w:t>
      </w:r>
    </w:p>
    <w:p>
      <w:pPr>
        <w:pStyle w:val="ListNumber"/>
      </w:pPr>
      <w:r>
        <w:t>Phân tích chi tiết kết quả, đánh giá ưu nhược điểm và đề xuất hướng cải thiện</w:t>
      </w:r>
    </w:p>
    <w:p>
      <w:pPr>
        <w:jc w:val="both"/>
      </w:pPr>
      <w:r>
        <w:t>Kết quả đạt được cho thấy Transfer Learning với ResNet50 là phương pháp hiệu quả cho bài toán phân loại ký hiệu ngôn ngữ ký hiệu. Mô hình có thể được ứng dụng thực tế để hỗ trợ giao tiếp cho cộng đồng người khiếm thính.</w:t>
      </w:r>
    </w:p>
    <w:p>
      <w:pPr>
        <w:jc w:val="both"/>
      </w:pPr>
      <w:r>
        <w:t>Đề tài không chỉ đạt được mục tiêu về mặt kỹ thuật mà còn có ý nghĩa xã hội, góp phần thu hẹp khoảng cách giao tiếp và thúc đẩy sự hội nhập của người khiếm thính trong cộng đồng.</w:t>
      </w:r>
    </w:p>
    <w:p>
      <w:pPr>
        <w:pStyle w:val="Heading2"/>
      </w:pPr>
      <w:r>
        <w:t>6.2. Kiến nghị và hướng phát triển</w:t>
      </w:r>
    </w:p>
    <w:p>
      <w:pPr>
        <w:pStyle w:val="Heading3"/>
      </w:pPr>
      <w:r>
        <w:t>6.2.1. Cải thiện mô hình</w:t>
      </w:r>
    </w:p>
    <w:p>
      <w:r>
        <w:rPr>
          <w:b/>
        </w:rPr>
        <w:t xml:space="preserve">Mở rộng bộ dữ liệu: </w:t>
      </w:r>
      <w:r>
        <w:t>Thu thập thêm dữ liệu cho các ký hiệu dấu thanh (Ê, Ô, Ư) và dấu ngữ điệu để hoàn thiện bảng chữ cái tiếng Việt.</w:t>
      </w:r>
    </w:p>
    <w:p>
      <w:r>
        <w:rPr>
          <w:b/>
        </w:rPr>
        <w:t xml:space="preserve">Tối ưu kích thước mô hình: </w:t>
      </w:r>
      <w:r>
        <w:t>Áp dụng các kỹ thuật như pruning, quantization, hoặc knowledge distillation để giảm kích thước mô hình.</w:t>
      </w:r>
    </w:p>
    <w:p>
      <w:r>
        <w:rPr>
          <w:b/>
        </w:rPr>
        <w:t xml:space="preserve">Ensemble methods: </w:t>
      </w:r>
      <w:r>
        <w:t>Kết hợp nhiều mô hình (ResNet50, EfficientNet, Vision Transformer) để tăng độ chính xác.</w:t>
      </w:r>
    </w:p>
    <w:p>
      <w:r>
        <w:rPr>
          <w:b/>
        </w:rPr>
        <w:t xml:space="preserve">Attention mechanism: </w:t>
      </w:r>
      <w:r>
        <w:t>Thêm attention layers để mô hình tập trung vào vùng quan trọng (bàn tay) trong ảnh.</w:t>
      </w:r>
    </w:p>
    <w:p>
      <w:pPr>
        <w:pStyle w:val="Heading3"/>
      </w:pPr>
      <w:r>
        <w:t>6.2.2. Mở rộng ứng dụng</w:t>
      </w:r>
    </w:p>
    <w:p>
      <w:r>
        <w:rPr>
          <w:b/>
        </w:rPr>
        <w:t xml:space="preserve">Nhận diện video real-time: </w:t>
      </w:r>
      <w:r>
        <w:t>Phát triển hệ thống nhận diện cử chỉ từ video, sử dụng LSTM hoặc 3D CNN để xử lý chuỗi thời gian.</w:t>
      </w:r>
    </w:p>
    <w:p>
      <w:r>
        <w:rPr>
          <w:b/>
        </w:rPr>
        <w:t xml:space="preserve">Nhận diện câu và ngữ cảnh: </w:t>
      </w:r>
      <w:r>
        <w:t>Mở rộng từ nhận diện ký tự đơn lẻ sang nhận diện từ, cụm từ và câu hoàn chỉnh.</w:t>
      </w:r>
    </w:p>
    <w:p>
      <w:r>
        <w:rPr>
          <w:b/>
        </w:rPr>
        <w:t xml:space="preserve">Ứng dụng mobile: </w:t>
      </w:r>
      <w:r>
        <w:t>Phát triển app di động cho phép người dùng học và thực hành ngôn ngữ ký hiệu.</w:t>
      </w:r>
    </w:p>
    <w:p>
      <w:r>
        <w:rPr>
          <w:b/>
        </w:rPr>
        <w:t xml:space="preserve">Hệ thống dịch hai chiều: </w:t>
      </w:r>
      <w:r>
        <w:t>Kết hợp với speech-to-text và text-to-sign để tạo hệ thống dịch hai chiều.</w:t>
      </w:r>
    </w:p>
    <w:p>
      <w:pPr>
        <w:pStyle w:val="Heading3"/>
      </w:pPr>
      <w:r>
        <w:t>6.2.3. Nghiên cứu thêm</w:t>
      </w:r>
    </w:p>
    <w:p>
      <w:r>
        <w:rPr>
          <w:b/>
        </w:rPr>
        <w:t xml:space="preserve">So sánh với các kiến trúc mới: </w:t>
      </w:r>
      <w:r>
        <w:t>Thử nghiệm với Vision Transformer (ViT), EfficientNet, ConvNeXt.</w:t>
      </w:r>
    </w:p>
    <w:p>
      <w:r>
        <w:rPr>
          <w:b/>
        </w:rPr>
        <w:t xml:space="preserve">Few-shot learning: </w:t>
      </w:r>
      <w:r>
        <w:t>Nghiên cứu khả năng học các ký hiệu mới với ít dữ liệu huấn luyện.</w:t>
      </w:r>
    </w:p>
    <w:p>
      <w:r>
        <w:rPr>
          <w:b/>
        </w:rPr>
        <w:t xml:space="preserve">Explainable AI: </w:t>
      </w:r>
      <w:r>
        <w:t>Sử dụng Grad-CAM, LIME để hiểu mô hình đang chú ý vào đâu khi phân loại.</w:t>
      </w:r>
    </w:p>
    <w:p>
      <w:r>
        <w:br w:type="page"/>
      </w:r>
    </w:p>
    <w:p>
      <w:pPr>
        <w:pStyle w:val="Heading1"/>
      </w:pPr>
      <w:r>
        <w:t>TÀI LIỆU THAM KHẢO</w:t>
      </w:r>
    </w:p>
    <w:p>
      <w:pPr>
        <w:jc w:val="both"/>
      </w:pPr>
      <w:r>
        <w:t xml:space="preserve">[1] He, K., Zhang, X., Ren, S., &amp; Sun, J. (2016). "Deep Residual Learning for Image Recognition". </w:t>
      </w:r>
      <w:r>
        <w:rPr>
          <w:i/>
        </w:rPr>
        <w:t>Proceedings of the IEEE Conference on Computer Vision and Pattern Recognition (CVPR)</w:t>
      </w:r>
      <w:r>
        <w:t>, pp. 770-778.</w:t>
      </w:r>
    </w:p>
    <w:p>
      <w:pPr>
        <w:jc w:val="both"/>
      </w:pPr>
      <w:r>
        <w:t xml:space="preserve">[2] He, K., Zhang, X., Ren, S., &amp; Sun, J. (2016). "Identity Mappings in Deep Residual Networks". </w:t>
      </w:r>
      <w:r>
        <w:rPr>
          <w:i/>
        </w:rPr>
        <w:t>European Conference on Computer Vision (ECCV)</w:t>
      </w:r>
      <w:r>
        <w:t>, pp. 630-645.</w:t>
      </w:r>
    </w:p>
    <w:p>
      <w:pPr>
        <w:jc w:val="both"/>
      </w:pPr>
      <w:r>
        <w:t xml:space="preserve">[3] Deng, J., Dong, W., Socher, R., Li, L. J., Li, K., &amp; Fei-Fei, L. (2009). "ImageNet: A Large-Scale Hierarchical Image Database". </w:t>
      </w:r>
      <w:r>
        <w:rPr>
          <w:i/>
        </w:rPr>
        <w:t>IEEE Conference on Computer Vision and Pattern Recognition</w:t>
      </w:r>
      <w:r>
        <w:t>.</w:t>
      </w:r>
    </w:p>
    <w:p>
      <w:pPr>
        <w:jc w:val="both"/>
      </w:pPr>
      <w:r>
        <w:t xml:space="preserve">[4] Krizhevsky, A., Sutskever, I., &amp; Hinton, G. E. (2012). "ImageNet Classification with Deep Convolutional Neural Networks". </w:t>
      </w:r>
      <w:r>
        <w:rPr>
          <w:i/>
        </w:rPr>
        <w:t>Advances in Neural Information Processing Systems</w:t>
      </w:r>
      <w:r>
        <w:t>, 25.</w:t>
      </w:r>
    </w:p>
    <w:p>
      <w:pPr>
        <w:jc w:val="both"/>
      </w:pPr>
      <w:r>
        <w:t xml:space="preserve">[5] Simonyan, K., &amp; Zisserman, A. (2014). "Very Deep Convolutional Networks for Large-Scale Image Recognition". </w:t>
      </w:r>
      <w:r>
        <w:rPr>
          <w:i/>
        </w:rPr>
        <w:t>arXiv preprint arXiv:1409.1556</w:t>
      </w:r>
      <w:r>
        <w:t>.</w:t>
      </w:r>
    </w:p>
    <w:p>
      <w:pPr>
        <w:jc w:val="both"/>
      </w:pPr>
      <w:r>
        <w:t xml:space="preserve">[6] Szegedy, C., Liu, W., Jia, Y., et al. (2015). "Going Deeper with Convolutions". </w:t>
      </w:r>
      <w:r>
        <w:rPr>
          <w:i/>
        </w:rPr>
        <w:t>Proceedings of the IEEE Conference on Computer Vision and Pattern Recognition</w:t>
      </w:r>
      <w:r>
        <w:t>, pp. 1-9.</w:t>
      </w:r>
    </w:p>
    <w:p>
      <w:pPr>
        <w:jc w:val="both"/>
      </w:pPr>
      <w:r>
        <w:t xml:space="preserve">[7] Ioffe, S., &amp; Szegedy, C. (2015). "Batch Normalization: Accelerating Deep Network Training by Reducing Internal Covariate Shift". </w:t>
      </w:r>
      <w:r>
        <w:rPr>
          <w:i/>
        </w:rPr>
        <w:t>International Conference on Machine Learning</w:t>
      </w:r>
      <w:r>
        <w:t>, pp. 448-456.</w:t>
      </w:r>
    </w:p>
    <w:p>
      <w:pPr>
        <w:jc w:val="both"/>
      </w:pPr>
      <w:r>
        <w:t xml:space="preserve">[8] Pan, S. J., &amp; Yang, Q. (2010). "A Survey on Transfer Learning". </w:t>
      </w:r>
      <w:r>
        <w:rPr>
          <w:i/>
        </w:rPr>
        <w:t>IEEE Transactions on Knowledge and Data Engineering</w:t>
      </w:r>
      <w:r>
        <w:t>, 22(10), 1345-1359.</w:t>
      </w:r>
    </w:p>
    <w:p>
      <w:pPr>
        <w:jc w:val="both"/>
      </w:pPr>
      <w:r>
        <w:t xml:space="preserve">[9] Yosinski, J., Clune, J., Bengio, Y., &amp; Lipson, H. (2014). "How Transferable are Features in Deep Neural Networks?". </w:t>
      </w:r>
      <w:r>
        <w:rPr>
          <w:i/>
        </w:rPr>
        <w:t>Advances in Neural Information Processing Systems</w:t>
      </w:r>
      <w:r>
        <w:t>, 27.</w:t>
      </w:r>
    </w:p>
    <w:p>
      <w:pPr>
        <w:jc w:val="both"/>
      </w:pPr>
      <w:r>
        <w:t xml:space="preserve">[10] Goodfellow, I., Bengio, Y., &amp; Courville, A. (2016). </w:t>
      </w:r>
      <w:r>
        <w:rPr>
          <w:i/>
        </w:rPr>
        <w:t>Deep Learning</w:t>
      </w:r>
      <w:r>
        <w:t>. MIT Press.</w:t>
      </w:r>
    </w:p>
    <w:p>
      <w:pPr>
        <w:jc w:val="both"/>
      </w:pPr>
      <w:r>
        <w:t xml:space="preserve">[11] Chollet, F. (2017). "Xception: Deep Learning with Depthwise Separable Convolutions". </w:t>
      </w:r>
      <w:r>
        <w:rPr>
          <w:i/>
        </w:rPr>
        <w:t>Proceedings of the IEEE Conference on Computer Vision and Pattern Recognition</w:t>
      </w:r>
      <w:r>
        <w:t>, pp. 1251-1258.</w:t>
      </w:r>
    </w:p>
    <w:p>
      <w:pPr>
        <w:jc w:val="both"/>
      </w:pPr>
      <w:r>
        <w:t xml:space="preserve">[12] Kingma, D. P., &amp; Ba, J. (2014). "Adam: A Method for Stochastic Optimization". </w:t>
      </w:r>
      <w:r>
        <w:rPr>
          <w:i/>
        </w:rPr>
        <w:t>arXiv preprint arXiv:1412.6980</w:t>
      </w:r>
      <w:r>
        <w:t>.</w:t>
      </w:r>
    </w:p>
    <w:p>
      <w:pPr>
        <w:jc w:val="both"/>
      </w:pPr>
      <w:r>
        <w:t xml:space="preserve">[13] Srivastava, N., Hinton, G., Krizhevsky, A., Sutskever, I., &amp; Salakhutdinov, R. (2014). "Dropout: A Simple Way to Prevent Neural Networks from Overfitting". </w:t>
      </w:r>
      <w:r>
        <w:rPr>
          <w:i/>
        </w:rPr>
        <w:t>The Journal of Machine Learning Research</w:t>
      </w:r>
      <w:r>
        <w:t>, 15(1), 1929-1958.</w:t>
      </w:r>
    </w:p>
    <w:p>
      <w:pPr>
        <w:jc w:val="both"/>
      </w:pPr>
      <w:r>
        <w:t xml:space="preserve">[14] Shorten, C., &amp; Khoshgoftaar, T. M. (2019). "A Survey on Image Data Augmentation for Deep Learning". </w:t>
      </w:r>
      <w:r>
        <w:rPr>
          <w:i/>
        </w:rPr>
        <w:t>Journal of Big Data</w:t>
      </w:r>
      <w:r>
        <w:t>, 6(1), 1-48.</w:t>
      </w:r>
    </w:p>
    <w:p>
      <w:pPr>
        <w:jc w:val="both"/>
      </w:pPr>
      <w:r>
        <w:t xml:space="preserve">[15] Vietnamese Sign Language Dataset. Kaggle. </w:t>
      </w:r>
      <w:r>
        <w:t>https://www.kaggle.com/datasets/mcphngnga/dataset-vsl/data</w:t>
      </w:r>
    </w:p>
    <w:p>
      <w:pPr>
        <w:jc w:val="both"/>
      </w:pPr>
      <w:r>
        <w:t xml:space="preserve">[16] Abadi, M., et al. (2016). "TensorFlow: A System for Large-Scale Machine Learning". </w:t>
      </w:r>
      <w:r>
        <w:rPr>
          <w:i/>
        </w:rPr>
        <w:t>12th USENIX Symposium on Operating Systems Design and Implementation</w:t>
      </w:r>
      <w:r>
        <w:t>, pp. 265-283.</w:t>
      </w:r>
    </w:p>
    <w:p>
      <w:pPr>
        <w:jc w:val="both"/>
      </w:pPr>
      <w:r>
        <w:t xml:space="preserve">[17] Paszke, A., et al. (2019). "PyTorch: An Imperative Style, High-Performance Deep Learning Library". </w:t>
      </w:r>
      <w:r>
        <w:rPr>
          <w:i/>
        </w:rPr>
        <w:t>Advances in Neural Information Processing Systems</w:t>
      </w:r>
      <w:r>
        <w:t>, 32.</w:t>
      </w:r>
    </w:p>
    <w:p>
      <w:pPr>
        <w:jc w:val="both"/>
      </w:pPr>
      <w:r>
        <w:t xml:space="preserve">[18] Russakovsky, O., et al. (2015). "ImageNet Large Scale Visual Recognition Challenge". </w:t>
      </w:r>
      <w:r>
        <w:rPr>
          <w:i/>
        </w:rPr>
        <w:t>International Journal of Computer Vision</w:t>
      </w:r>
      <w:r>
        <w:t>, 115(3), 211-252.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