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1" w:after="200"/>
        <w:ind w:left="8158" w:right="91" w:hanging="0"/>
        <w:jc w:val="center"/>
        <w:rPr/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>
      <w:pPr>
        <w:pStyle w:val="1"/>
        <w:ind w:left="51" w:right="54" w:hanging="0"/>
        <w:rPr/>
      </w:pPr>
      <w:r>
        <w:rPr>
          <w:color w:val="000000"/>
          <w:sz w:val="28"/>
          <w:szCs w:val="28"/>
        </w:rPr>
        <w:t>Міністерство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освіти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і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науки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України</w:t>
      </w:r>
    </w:p>
    <w:p>
      <w:pPr>
        <w:pStyle w:val="Normal"/>
        <w:ind w:left="51" w:right="64" w:hanging="0"/>
        <w:jc w:val="center"/>
        <w:rPr/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Національний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технічний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університет</w:t>
      </w:r>
      <w:r>
        <w:rPr>
          <w:rFonts w:ascii="Times New Roman" w:hAnsi="Times New Roman"/>
          <w:color w:val="000000"/>
          <w:spacing w:val="-9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України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«Київський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політехнічний</w:t>
      </w:r>
      <w:r>
        <w:rPr>
          <w:rFonts w:ascii="Times New Roman" w:hAnsi="Times New Roman"/>
          <w:color w:val="000000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інститут</w:t>
      </w:r>
      <w:r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імені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Ігоря</w:t>
      </w:r>
      <w:r>
        <w:rPr>
          <w:rFonts w:ascii="Times New Roman" w:hAnsi="Times New Roman"/>
          <w:color w:val="000000"/>
          <w:spacing w:val="-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/>
      </w:pPr>
      <w:r>
        <w:rPr>
          <w:color w:val="000000"/>
          <w:sz w:val="28"/>
          <w:szCs w:val="28"/>
        </w:rPr>
        <w:t>Факультет інформатики та обчислювальної техніки</w:t>
      </w:r>
      <w:r>
        <w:rPr>
          <w:color w:val="000000"/>
          <w:spacing w:val="-6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Кафедра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інформатики та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програмної інженерії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4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ind w:left="51" w:right="57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Звіт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ind w:left="51" w:right="54" w:hanging="0"/>
        <w:jc w:val="center"/>
        <w:rPr/>
      </w:pPr>
      <w:r>
        <w:rPr>
          <w:color w:val="000000"/>
          <w:sz w:val="28"/>
          <w:szCs w:val="28"/>
        </w:rPr>
        <w:t>з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лабораторної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роботи</w:t>
      </w:r>
      <w:r>
        <w:rPr>
          <w:color w:val="000000"/>
          <w:spacing w:val="5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№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  <w:lang w:val="en-US"/>
        </w:rPr>
        <w:t>7</w:t>
      </w:r>
      <w:r>
        <w:rPr>
          <w:color w:val="000000"/>
          <w:sz w:val="28"/>
          <w:szCs w:val="28"/>
        </w:rPr>
        <w:t xml:space="preserve"> з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дисципліни</w:t>
      </w:r>
    </w:p>
    <w:p>
      <w:pPr>
        <w:pStyle w:val="Style14"/>
        <w:spacing w:before="1" w:after="0"/>
        <w:ind w:left="51" w:right="54" w:hanging="0"/>
        <w:jc w:val="center"/>
        <w:rPr/>
      </w:pPr>
      <w:r>
        <w:rPr>
          <w:color w:val="000000"/>
          <w:sz w:val="28"/>
          <w:szCs w:val="28"/>
        </w:rPr>
        <w:t>«Алгоритми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структури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даних-1.</w:t>
      </w:r>
    </w:p>
    <w:p>
      <w:pPr>
        <w:pStyle w:val="Style14"/>
        <w:ind w:left="51" w:right="54" w:hanging="0"/>
        <w:jc w:val="center"/>
        <w:rPr/>
      </w:pPr>
      <w:r>
        <w:rPr>
          <w:color w:val="000000"/>
          <w:sz w:val="28"/>
          <w:szCs w:val="28"/>
        </w:rPr>
        <w:t>Основи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алгоритмізації»</w:t>
      </w:r>
    </w:p>
    <w:p>
      <w:pPr>
        <w:pStyle w:val="Style14"/>
        <w:spacing w:before="11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/>
      </w:pPr>
      <w:r>
        <w:rPr>
          <w:color w:val="000000"/>
          <w:sz w:val="28"/>
          <w:szCs w:val="28"/>
        </w:rPr>
        <w:t>«Дослідження лінійних алгоритмів»</w:t>
      </w:r>
      <w:r>
        <w:rPr>
          <w:color w:val="000000"/>
          <w:spacing w:val="-5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Варіант</w:t>
      </w:r>
      <w:r>
        <w:rPr>
          <w:color w:val="000000"/>
          <w:sz w:val="28"/>
          <w:szCs w:val="28"/>
          <w:u w:val="single"/>
        </w:rPr>
        <w:t xml:space="preserve"> 8</w:t>
        <w:tab/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3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right="0" w:hanging="0"/>
        <w:rPr/>
      </w:pPr>
      <w:r>
        <w:rPr>
          <w:color w:val="000000"/>
          <w:sz w:val="28"/>
          <w:szCs w:val="28"/>
        </w:rPr>
        <w:t>Виконав</w:t>
      </w:r>
      <w:r>
        <w:rPr>
          <w:color w:val="000000"/>
          <w:spacing w:val="5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</w:t>
        <w:tab/>
      </w:r>
      <w:r>
        <w:rPr>
          <w:color w:val="000000"/>
          <w:sz w:val="28"/>
          <w:szCs w:val="28"/>
          <w:u w:val="single"/>
        </w:rPr>
        <w:t xml:space="preserve"> ІП-11 Гуськов Кирило Михайлович</w:t>
        <w:tab/>
      </w:r>
    </w:p>
    <w:p>
      <w:pPr>
        <w:pStyle w:val="Normal"/>
        <w:spacing w:lineRule="exact" w:line="176"/>
        <w:ind w:left="3316" w:right="0" w:hanging="0"/>
        <w:rPr/>
      </w:pPr>
      <w:r>
        <w:rPr>
          <w:rFonts w:ascii="Times New Roman" w:hAnsi="Times New Roman"/>
          <w:color w:val="000000"/>
          <w:sz w:val="28"/>
          <w:szCs w:val="28"/>
        </w:rPr>
        <w:t>(шифр,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прізвище,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ім'я,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5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right="0" w:hanging="0"/>
        <w:rPr/>
      </w:pPr>
      <w:r>
        <w:rPr>
          <w:color w:val="000000"/>
          <w:sz w:val="28"/>
          <w:szCs w:val="28"/>
        </w:rPr>
        <w:t>Перевірив</w:t>
        <w:tab/>
      </w:r>
      <w:r>
        <w:rPr>
          <w:color w:val="000000"/>
          <w:sz w:val="28"/>
          <w:szCs w:val="28"/>
          <w:u w:val="single"/>
        </w:rPr>
        <w:t xml:space="preserve"> </w:t>
      </w:r>
      <w:bookmarkStart w:id="0" w:name="ctl00_MainContent_lblHeader"/>
      <w:bookmarkEnd w:id="0"/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Мартинова Оксана Петрівна</w:t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spacing w:lineRule="exact" w:line="176"/>
        <w:ind w:left="3337" w:right="0" w:hanging="0"/>
        <w:rPr/>
      </w:pP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прізвище,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ім'я,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1237" w:leader="none"/>
        </w:tabs>
        <w:ind w:left="0" w:right="0" w:hanging="0"/>
        <w:jc w:val="center"/>
        <w:rPr/>
      </w:pPr>
      <w:r>
        <w:rPr>
          <w:color w:val="000000"/>
          <w:sz w:val="28"/>
          <w:szCs w:val="28"/>
        </w:rPr>
        <w:t>Київ 202</w:t>
      </w:r>
      <w:r>
        <w:rPr>
          <w:color w:val="000000"/>
          <w:sz w:val="28"/>
          <w:szCs w:val="28"/>
          <w:u w:val="single"/>
        </w:rPr>
        <w:t xml:space="preserve"> 1</w:t>
        <w:tab/>
      </w:r>
    </w:p>
    <w:p>
      <w:pPr>
        <w:pStyle w:val="Normal"/>
        <w:tabs>
          <w:tab w:val="clear" w:pos="720"/>
          <w:tab w:val="left" w:pos="956" w:leader="none"/>
        </w:tabs>
        <w:ind w:left="36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"/>
        <w:spacing w:before="80" w:after="0"/>
        <w:ind w:left="3567" w:right="3571" w:hanging="0"/>
        <w:jc w:val="center"/>
        <w:rPr/>
      </w:pPr>
      <w:r>
        <w:rPr>
          <w:rFonts w:ascii="Times New Roman" w:hAnsi="Times New Roman"/>
          <w:color w:val="000000"/>
          <w:sz w:val="28"/>
          <w:szCs w:val="28"/>
        </w:rPr>
        <w:t>Лабораторна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робота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7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lang w:val="uk-UA"/>
        </w:rPr>
      </w:pPr>
      <w:bookmarkStart w:id="1" w:name="_GoBack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Мета:</w:t>
      </w:r>
      <w:bookmarkEnd w:id="1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 </w:t>
      </w:r>
    </w:p>
    <w:p>
      <w:pPr>
        <w:pStyle w:val="Normal"/>
        <w:rPr/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Варіант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: 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-22860</wp:posOffset>
            </wp:positionH>
            <wp:positionV relativeFrom="paragraph">
              <wp:posOffset>-115570</wp:posOffset>
            </wp:positionV>
            <wp:extent cx="5344160" cy="1171575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53975</wp:posOffset>
            </wp:positionH>
            <wp:positionV relativeFrom="paragraph">
              <wp:posOffset>-25400</wp:posOffset>
            </wp:positionV>
            <wp:extent cx="5953760" cy="238125"/>
            <wp:effectExtent l="0" t="0" r="0" b="0"/>
            <wp:wrapSquare wrapText="largest"/>
            <wp:docPr id="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П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остановка задачі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: </w:t>
      </w:r>
      <w:r>
        <w:rPr>
          <w:rFonts w:cs="" w:ascii="Times New Roman" w:hAnsi="Times New Roman" w:cstheme="minorHAnsi"/>
          <w:b w:val="false"/>
          <w:bCs w:val="false"/>
          <w:color w:val="000000"/>
          <w:sz w:val="28"/>
          <w:szCs w:val="28"/>
          <w:lang w:val="en-US"/>
        </w:rPr>
        <w:t xml:space="preserve">Заповнюємо масиви відповідними символьними значеннями, </w:t>
      </w:r>
      <w:r>
        <w:rPr>
          <w:rFonts w:cs="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>після</w:t>
      </w:r>
      <w:r>
        <w:rPr>
          <w:rFonts w:cs="" w:ascii="Times New Roman" w:hAnsi="Times New Roman" w:cstheme="minorHAnsi"/>
          <w:b w:val="false"/>
          <w:bCs w:val="false"/>
          <w:color w:val="000000"/>
          <w:sz w:val="28"/>
          <w:szCs w:val="28"/>
          <w:lang w:val="en-US"/>
        </w:rPr>
        <w:t xml:space="preserve"> чого знаходимо їх спільні значення та переносимо їх у третій масив. Знаходимо середнє значення код елементів, які &gt; </w:t>
      </w:r>
      <w:r>
        <w:rPr>
          <w:rFonts w:cs="" w:ascii="Times New Roman" w:hAnsi="Times New Roman" w:cstheme="minorHAnsi"/>
          <w:b w:val="false"/>
          <w:bCs w:val="false"/>
          <w:color w:val="000000"/>
          <w:sz w:val="28"/>
          <w:szCs w:val="28"/>
          <w:lang w:val="ru-RU"/>
        </w:rPr>
        <w:t>55.</w:t>
      </w:r>
    </w:p>
    <w:p>
      <w:pPr>
        <w:pStyle w:val="Style14"/>
        <w:ind w:left="102" w:right="110" w:hanging="0"/>
        <w:jc w:val="both"/>
        <w:rPr>
          <w:rFonts w:ascii="Times New Roman" w:hAnsi="Times New Roman" w:cs="" w:cstheme="minorHAnsi"/>
          <w:color w:val="000000"/>
          <w:sz w:val="28"/>
          <w:szCs w:val="28"/>
          <w:lang w:val="ru-RU"/>
        </w:rPr>
      </w:pPr>
      <w:r>
        <w:rPr>
          <w:rFonts w:cs="Calibri"/>
          <w:b/>
          <w:color w:val="000000"/>
          <w:sz w:val="28"/>
          <w:szCs w:val="28"/>
        </w:rPr>
        <w:t>Математична модель</w:t>
      </w:r>
      <w:r>
        <w:rPr>
          <w:rFonts w:cs="Calibri"/>
          <w:color w:val="000000"/>
          <w:sz w:val="28"/>
          <w:szCs w:val="28"/>
        </w:rPr>
        <w:t xml:space="preserve">: </w:t>
      </w:r>
    </w:p>
    <w:p>
      <w:pPr>
        <w:pStyle w:val="Style14"/>
        <w:ind w:left="102" w:right="110" w:hanging="0"/>
        <w:jc w:val="both"/>
        <w:rPr>
          <w:rFonts w:cs="Calibri"/>
          <w:b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>Складемо таблицю імен змінних</w:t>
      </w:r>
    </w:p>
    <w:p>
      <w:pPr>
        <w:pStyle w:val="Style14"/>
        <w:spacing w:before="3" w:after="0"/>
        <w:ind w:left="0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tbl>
      <w:tblPr>
        <w:tblStyle w:val="a5"/>
        <w:tblW w:w="9787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6"/>
        <w:gridCol w:w="2363"/>
        <w:gridCol w:w="2365"/>
        <w:gridCol w:w="2702"/>
      </w:tblGrid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tabs>
                <w:tab w:val="clear" w:pos="720"/>
                <w:tab w:val="left" w:pos="1064" w:leader="none"/>
              </w:tabs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Зміна</w:t>
              <w:tab/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Arr1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Char[]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Перший масив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Arr2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Char[]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Другий масив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Arr3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Char[]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Третій масив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 циклу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 циклу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Сума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Кількість елементів, коди яких 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>
              <w:rPr>
                <w:sz w:val="28"/>
                <w:szCs w:val="28"/>
                <w:lang w:val="ru-RU"/>
              </w:rPr>
              <w:t>55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Середнє значення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Псевдокод:</w:t>
      </w:r>
    </w:p>
    <w:p>
      <w:pPr>
        <w:pStyle w:val="Style14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" w:cstheme="minorHAnsi"/>
          <w:sz w:val="24"/>
          <w:szCs w:val="24"/>
        </w:rPr>
        <w:t>Крок 1: Визначимо основні дії</w:t>
      </w:r>
    </w:p>
    <w:p>
      <w:pPr>
        <w:pStyle w:val="Style14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" w:cstheme="minorHAnsi"/>
          <w:sz w:val="24"/>
          <w:szCs w:val="24"/>
        </w:rPr>
        <w:t xml:space="preserve">Крок 2: Деталізуємо заповнення </w:t>
      </w:r>
      <w:r>
        <w:rPr>
          <w:rFonts w:cs="" w:cstheme="minorHAnsi"/>
          <w:sz w:val="24"/>
          <w:szCs w:val="24"/>
          <w:lang w:val="en-US"/>
        </w:rPr>
        <w:t>arr</w:t>
      </w:r>
      <w:r>
        <w:rPr>
          <w:rFonts w:cs="" w:cstheme="minorHAnsi"/>
          <w:sz w:val="24"/>
          <w:szCs w:val="24"/>
        </w:rPr>
        <w:t xml:space="preserve">1 та </w:t>
      </w:r>
      <w:r>
        <w:rPr>
          <w:rFonts w:cs="" w:cstheme="minorHAnsi"/>
          <w:sz w:val="24"/>
          <w:szCs w:val="24"/>
          <w:lang w:val="en-US"/>
        </w:rPr>
        <w:t>arr</w:t>
      </w:r>
      <w:r>
        <w:rPr>
          <w:rFonts w:cs="" w:cstheme="minorHAnsi"/>
          <w:sz w:val="24"/>
          <w:szCs w:val="24"/>
        </w:rPr>
        <w:t>2</w:t>
      </w:r>
    </w:p>
    <w:p>
      <w:pPr>
        <w:pStyle w:val="Style14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" w:cstheme="minorHAnsi"/>
          <w:sz w:val="24"/>
          <w:szCs w:val="24"/>
        </w:rPr>
        <w:t xml:space="preserve">Крок 3: Деталізуємо знаходження спільних елементів </w:t>
      </w:r>
      <w:r>
        <w:rPr>
          <w:rFonts w:cs="" w:cstheme="minorHAnsi"/>
          <w:sz w:val="24"/>
          <w:szCs w:val="24"/>
          <w:lang w:val="en-US"/>
        </w:rPr>
        <w:t>arr</w:t>
      </w:r>
      <w:r>
        <w:rPr>
          <w:rFonts w:cs="" w:cstheme="minorHAnsi"/>
          <w:sz w:val="24"/>
          <w:szCs w:val="24"/>
        </w:rPr>
        <w:t xml:space="preserve">1, </w:t>
      </w:r>
      <w:r>
        <w:rPr>
          <w:rFonts w:cs="" w:cstheme="minorHAnsi"/>
          <w:sz w:val="24"/>
          <w:szCs w:val="24"/>
          <w:lang w:val="en-US"/>
        </w:rPr>
        <w:t>arr</w:t>
      </w:r>
      <w:r>
        <w:rPr>
          <w:rFonts w:cs="" w:cstheme="minorHAnsi"/>
          <w:sz w:val="24"/>
          <w:szCs w:val="24"/>
        </w:rPr>
        <w:t>2 та заповнимо 3-ій масив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Крок 4: Деталізуємо знаходження сер. значення</w:t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 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Основна програма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spacing w:before="3"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cs="" w:ascii="Times New Roman" w:hAnsi="Times New Roman" w:cstheme="minorHAnsi"/>
          <w:sz w:val="24"/>
          <w:szCs w:val="24"/>
          <w:lang w:val="uk-UA"/>
        </w:rPr>
        <w:t>Крок 1</w:t>
      </w:r>
    </w:p>
    <w:p>
      <w:pPr>
        <w:pStyle w:val="Normal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" w:ascii="Times New Roman" w:hAnsi="Times New Roman" w:cstheme="minorHAnsi"/>
          <w:sz w:val="24"/>
          <w:szCs w:val="24"/>
        </w:rPr>
        <w:t>Початок</w:t>
      </w:r>
    </w:p>
    <w:p>
      <w:pPr>
        <w:pStyle w:val="Style14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" w:cstheme="minorHAnsi"/>
          <w:sz w:val="24"/>
          <w:szCs w:val="24"/>
          <w:lang w:val="ru-RU"/>
        </w:rPr>
        <w:t>Створю</w:t>
      </w:r>
      <w:r>
        <w:rPr>
          <w:rFonts w:cs="" w:cstheme="minorHAnsi"/>
          <w:sz w:val="24"/>
          <w:szCs w:val="24"/>
          <w:lang w:val="uk-UA"/>
        </w:rPr>
        <w:t>ємо</w:t>
      </w:r>
      <w:r>
        <w:rPr>
          <w:rFonts w:cs="" w:cstheme="minorHAnsi"/>
          <w:sz w:val="24"/>
          <w:szCs w:val="24"/>
        </w:rPr>
        <w:t xml:space="preserve"> </w:t>
      </w:r>
      <w:r>
        <w:rPr>
          <w:rFonts w:cs="" w:cstheme="minorHAnsi"/>
          <w:sz w:val="24"/>
          <w:szCs w:val="24"/>
          <w:lang w:val="en-US"/>
        </w:rPr>
        <w:t>arr</w:t>
      </w:r>
      <w:r>
        <w:rPr>
          <w:rFonts w:cs="" w:cstheme="minorHAnsi"/>
          <w:sz w:val="24"/>
          <w:szCs w:val="24"/>
        </w:rPr>
        <w:t xml:space="preserve">1 та </w:t>
      </w:r>
      <w:r>
        <w:rPr>
          <w:rFonts w:cs="" w:cstheme="minorHAnsi"/>
          <w:sz w:val="24"/>
          <w:szCs w:val="24"/>
          <w:lang w:val="en-US"/>
        </w:rPr>
        <w:t>arr</w:t>
      </w:r>
      <w:r>
        <w:rPr>
          <w:rFonts w:cs="" w:cstheme="minorHAnsi"/>
          <w:sz w:val="24"/>
          <w:szCs w:val="24"/>
        </w:rPr>
        <w:t>2</w:t>
      </w:r>
    </w:p>
    <w:p>
      <w:pPr>
        <w:pStyle w:val="Style14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" w:cstheme="minorHAnsi"/>
          <w:sz w:val="24"/>
          <w:szCs w:val="24"/>
        </w:rPr>
        <w:t xml:space="preserve">Знаходимо спільні елементи </w:t>
      </w:r>
      <w:r>
        <w:rPr>
          <w:rFonts w:cs="" w:cstheme="minorHAnsi"/>
          <w:sz w:val="24"/>
          <w:szCs w:val="24"/>
          <w:lang w:val="en-US"/>
        </w:rPr>
        <w:t>arr</w:t>
      </w:r>
      <w:r>
        <w:rPr>
          <w:rFonts w:cs="" w:cstheme="minorHAnsi"/>
          <w:sz w:val="24"/>
          <w:szCs w:val="24"/>
        </w:rPr>
        <w:t xml:space="preserve">1, </w:t>
      </w:r>
      <w:r>
        <w:rPr>
          <w:rFonts w:cs="" w:cstheme="minorHAnsi"/>
          <w:sz w:val="24"/>
          <w:szCs w:val="24"/>
          <w:lang w:val="en-US"/>
        </w:rPr>
        <w:t>arr</w:t>
      </w:r>
      <w:r>
        <w:rPr>
          <w:rFonts w:cs="" w:cstheme="minorHAnsi"/>
          <w:sz w:val="24"/>
          <w:szCs w:val="24"/>
        </w:rPr>
        <w:t>2 та заповнимо 3-ій масив</w:t>
      </w:r>
    </w:p>
    <w:p>
      <w:pPr>
        <w:pStyle w:val="Style14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" w:cstheme="minorHAnsi"/>
          <w:sz w:val="24"/>
          <w:szCs w:val="24"/>
        </w:rPr>
        <w:t xml:space="preserve">Знаходимо </w:t>
      </w:r>
      <w:r>
        <w:rPr>
          <w:rFonts w:cs="" w:cstheme="minorHAnsi"/>
          <w:sz w:val="24"/>
          <w:szCs w:val="24"/>
          <w:lang w:val="en-US"/>
        </w:rPr>
        <w:t>average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Кінець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asciiTheme="minorHAnsi" w:cs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</w:pPr>
      <w:r>
        <w:rPr>
          <w:rFonts w:cs="" w:asciiTheme="minorHAnsi" w:cs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</w:r>
    </w:p>
    <w:p>
      <w:pPr>
        <w:pStyle w:val="Normal"/>
        <w:spacing w:before="3"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cs="" w:ascii="Times New Roman" w:hAnsi="Times New Roman" w:cstheme="minorHAnsi"/>
          <w:sz w:val="24"/>
          <w:szCs w:val="24"/>
          <w:lang w:val="uk-UA"/>
        </w:rPr>
        <w:t xml:space="preserve">Крок </w:t>
      </w:r>
      <w:r>
        <w:rPr>
          <w:rFonts w:cs="" w:ascii="Times New Roman" w:hAnsi="Times New Roman" w:cstheme="minorHAnsi"/>
          <w:sz w:val="24"/>
          <w:szCs w:val="24"/>
          <w:lang w:val="en-US"/>
        </w:rPr>
        <w:t>2</w:t>
      </w:r>
    </w:p>
    <w:p>
      <w:pPr>
        <w:pStyle w:val="Normal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" w:ascii="Times New Roman" w:hAnsi="Times New Roman" w:cstheme="minorHAnsi"/>
          <w:sz w:val="24"/>
          <w:szCs w:val="24"/>
        </w:rPr>
        <w:t>Початок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>arr1[i] = char(45 + 2 * i);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  <w:t>arr2[i] = char(61 - 2 * i);</w:t>
      </w:r>
    </w:p>
    <w:p>
      <w:pPr>
        <w:pStyle w:val="Style14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" w:cstheme="minorHAnsi"/>
          <w:sz w:val="24"/>
          <w:szCs w:val="24"/>
        </w:rPr>
        <w:t xml:space="preserve">Знаходимо спільні елементи </w:t>
      </w:r>
      <w:r>
        <w:rPr>
          <w:rFonts w:cs="" w:cstheme="minorHAnsi"/>
          <w:sz w:val="24"/>
          <w:szCs w:val="24"/>
          <w:lang w:val="en-US"/>
        </w:rPr>
        <w:t>arr</w:t>
      </w:r>
      <w:r>
        <w:rPr>
          <w:rFonts w:cs="" w:cstheme="minorHAnsi"/>
          <w:sz w:val="24"/>
          <w:szCs w:val="24"/>
        </w:rPr>
        <w:t xml:space="preserve">1, </w:t>
      </w:r>
      <w:r>
        <w:rPr>
          <w:rFonts w:cs="" w:cstheme="minorHAnsi"/>
          <w:sz w:val="24"/>
          <w:szCs w:val="24"/>
          <w:lang w:val="en-US"/>
        </w:rPr>
        <w:t>arr</w:t>
      </w:r>
      <w:r>
        <w:rPr>
          <w:rFonts w:cs="" w:cstheme="minorHAnsi"/>
          <w:sz w:val="24"/>
          <w:szCs w:val="24"/>
        </w:rPr>
        <w:t>2 та заповнимо 3-ій масив</w:t>
      </w:r>
    </w:p>
    <w:p>
      <w:pPr>
        <w:pStyle w:val="Style14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" w:cstheme="minorHAnsi"/>
          <w:sz w:val="24"/>
          <w:szCs w:val="24"/>
        </w:rPr>
        <w:t xml:space="preserve">Знаходимо </w:t>
      </w:r>
      <w:r>
        <w:rPr>
          <w:rFonts w:cs="" w:cstheme="minorHAnsi"/>
          <w:sz w:val="24"/>
          <w:szCs w:val="24"/>
          <w:lang w:val="en-US"/>
        </w:rPr>
        <w:t>average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Кінець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en-US"/>
        </w:rPr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en-US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Крок </w:t>
      </w: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3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Початок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>arr1[i] = char(45 + 2 * i);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  <w:t>arr2[i] = char(61 - 2 * i);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k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якщо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45 + 2 * i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=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= 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61 - 2 * i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  <w:tab/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то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arr3[i] = char(35 + 3 * i)</w:t>
      </w:r>
    </w:p>
    <w:p>
      <w:pPr>
        <w:pStyle w:val="Style14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" w:cstheme="minorHAnsi"/>
          <w:sz w:val="24"/>
          <w:szCs w:val="24"/>
        </w:rPr>
        <w:t xml:space="preserve">Знаходимо </w:t>
      </w:r>
      <w:r>
        <w:rPr>
          <w:rFonts w:cs="" w:cstheme="minorHAnsi"/>
          <w:sz w:val="24"/>
          <w:szCs w:val="24"/>
          <w:lang w:val="en-US"/>
        </w:rPr>
        <w:t>average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Кінець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Cs w:val="false"/>
          <w:lang w:val="en-US"/>
        </w:rPr>
      </w:pPr>
      <w:r>
        <w:rPr>
          <w:rFonts w:cs="" w:cstheme="minorHAnsi"/>
          <w:b w:val="false"/>
          <w:bCs w:val="false"/>
          <w:iCs w:val="false"/>
          <w:lang w:val="en-US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Cs w:val="false"/>
        </w:rPr>
      </w:pPr>
      <w:r>
        <w:rPr>
          <w:rFonts w:cs="" w:cstheme="minorHAnsi"/>
          <w:b w:val="false"/>
          <w:bCs w:val="false"/>
          <w:iCs w:val="false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Cs w:val="false"/>
        </w:rPr>
      </w:pPr>
      <w:r>
        <w:rPr>
          <w:rFonts w:cs="" w:cstheme="minorHAnsi"/>
          <w:b w:val="false"/>
          <w:bCs w:val="false"/>
          <w:iCs w:val="false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Cs w:val="false"/>
        </w:rPr>
      </w:pPr>
      <w:r>
        <w:rPr>
          <w:rFonts w:cs="" w:cstheme="minorHAnsi"/>
          <w:b w:val="false"/>
          <w:bCs w:val="false"/>
          <w:iCs w:val="false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Cs w:val="false"/>
        </w:rPr>
      </w:pPr>
      <w:r>
        <w:rPr>
          <w:rFonts w:cs="" w:cstheme="minorHAnsi"/>
          <w:b w:val="false"/>
          <w:bCs w:val="false"/>
          <w:iCs w:val="false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Cs w:val="false"/>
        </w:rPr>
      </w:pPr>
      <w:r>
        <w:rPr>
          <w:rFonts w:cs="" w:cstheme="minorHAnsi"/>
          <w:b w:val="false"/>
          <w:bCs w:val="false"/>
          <w:iCs w:val="false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Cs w:val="false"/>
        </w:rPr>
      </w:pPr>
      <w:r>
        <w:rPr>
          <w:rFonts w:cs="" w:cstheme="minorHAnsi"/>
          <w:b w:val="false"/>
          <w:bCs w:val="false"/>
          <w:iCs w:val="false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Cs w:val="false"/>
        </w:rPr>
      </w:pPr>
      <w:r>
        <w:rPr>
          <w:rFonts w:cs="" w:cstheme="minorHAnsi"/>
          <w:b w:val="false"/>
          <w:bCs w:val="false"/>
          <w:iCs w:val="false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Cs w:val="false"/>
        </w:rPr>
      </w:pPr>
      <w:r>
        <w:rPr>
          <w:rFonts w:cs="" w:cstheme="minorHAnsi"/>
          <w:b w:val="false"/>
          <w:bCs w:val="false"/>
          <w:iCs w:val="false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Крок </w:t>
      </w: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4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Початок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>arr1[i] = char(45 + 2 * i);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  <w:t>arr2[i] = char(61 - 2 * i);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k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якщо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45 + 2 * i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=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= 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61 - 2 * i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  <w:tab/>
        <w:tab/>
        <w:t xml:space="preserve">то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arr3[i] = char(35 + 3 * I)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 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 10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якщо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arr3[i]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&gt; 55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ab/>
        <w:tab/>
        <w:t>sum += int (arr3[i])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ab/>
        <w:tab/>
        <w:t>count++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average = sum / count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Вивід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average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Кінець</w:t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Блок-схеми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6400" cy="397192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1731010</wp:posOffset>
            </wp:positionH>
            <wp:positionV relativeFrom="paragraph">
              <wp:posOffset>-566420</wp:posOffset>
            </wp:positionV>
            <wp:extent cx="2190750" cy="607695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08905" cy="1069213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81070" cy="10692130"/>
            <wp:effectExtent l="0" t="0" r="0" b="0"/>
            <wp:wrapSquare wrapText="largest"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Код програми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C++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:</w:t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660" cy="548703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Тестування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:</w:t>
      </w:r>
    </w:p>
    <w:p>
      <w:pPr>
        <w:pStyle w:val="Style14"/>
        <w:bidi w:val="0"/>
        <w:spacing w:lineRule="auto" w:line="331" w:before="0" w:after="20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7810" cy="99060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Випробовування алгоритму:</w:t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tbl>
      <w:tblPr>
        <w:tblStyle w:val="a5"/>
        <w:tblW w:w="10323" w:type="dxa"/>
        <w:jc w:val="left"/>
        <w:tblInd w:w="2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74"/>
        <w:gridCol w:w="1475"/>
        <w:gridCol w:w="1471"/>
        <w:gridCol w:w="1471"/>
        <w:gridCol w:w="1471"/>
        <w:gridCol w:w="1474"/>
        <w:gridCol w:w="1486"/>
      </w:tblGrid>
      <w:tr>
        <w:trPr/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index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4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uk-UA"/>
              </w:rPr>
              <w:t xml:space="preserve">5 +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2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uk-UA"/>
              </w:rPr>
              <w:t xml:space="preserve"> * i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Arr1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61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uk-UA"/>
              </w:rPr>
              <w:t xml:space="preserve"> - 2 * i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Arr2</w:t>
            </w:r>
          </w:p>
        </w:tc>
        <w:tc>
          <w:tcPr>
            <w:tcW w:w="147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956" w:leader="none"/>
              </w:tabs>
              <w:spacing w:lineRule="auto" w:line="240" w:before="0" w:after="0"/>
              <w:rPr/>
            </w:pPr>
            <w:r>
              <w:rPr>
                <w:b/>
                <w:sz w:val="24"/>
                <w:szCs w:val="24"/>
                <w:lang w:val="en-US"/>
              </w:rPr>
              <w:t>common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956" w:leader="none"/>
              </w:tabs>
              <w:spacing w:lineRule="auto" w:line="240" w:before="0" w:after="0"/>
              <w:rPr/>
            </w:pPr>
            <w:r>
              <w:rPr>
                <w:b/>
                <w:sz w:val="24"/>
                <w:szCs w:val="24"/>
                <w:lang w:val="en-US"/>
              </w:rPr>
              <w:t>Arr3</w:t>
            </w:r>
          </w:p>
        </w:tc>
      </w:tr>
      <w:tr>
        <w:trPr/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4</w:t>
            </w:r>
            <w:r>
              <w:rPr/>
              <w:t>5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47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956" w:leader="none"/>
              </w:tabs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45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47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;</w:t>
            </w:r>
          </w:p>
        </w:tc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47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</w:tr>
      <w:tr>
        <w:trPr/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49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51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>
        <w:trPr/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53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>
        <w:trPr/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956" w:leader="none"/>
              </w:tabs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55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>
        <w:trPr/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956" w:leader="none"/>
              </w:tabs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57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>
        <w:trPr/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;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147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956" w:leader="none"/>
              </w:tabs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59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;</w:t>
            </w:r>
          </w:p>
        </w:tc>
      </w:tr>
      <w:tr>
        <w:trPr/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61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  <w:tc>
          <w:tcPr>
            <w:tcW w:w="147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956" w:leader="none"/>
              </w:tabs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61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>
        <w:trPr/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7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956" w:leader="none"/>
              </w:tabs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Висновок:</w:t>
      </w:r>
    </w:p>
    <w:p>
      <w:pPr>
        <w:pStyle w:val="Normal"/>
        <w:spacing w:before="3" w:after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 час лабораторної роботи дослідили методи послідовного пошуку у впорядкованих і невпорядкованих послідовностях. Математична модель, блок-схеми, псевдокод, код випробовування наведені. </w:t>
      </w:r>
      <w:r>
        <w:rPr>
          <w:rFonts w:cs="" w:ascii="Times New Roman" w:hAnsi="Times New Roman" w:cstheme="minorHAnsi"/>
          <w:sz w:val="28"/>
          <w:szCs w:val="28"/>
          <w:lang w:val="uk-UA"/>
        </w:rPr>
        <w:t>Оскільки перевірені вручну результати розрахунку правильні, то алгоритм правильно подає результат.</w:t>
      </w:r>
    </w:p>
    <w:p>
      <w:pPr>
        <w:pStyle w:val="Style14"/>
        <w:rPr/>
      </w:pPr>
      <w:r>
        <w:rPr/>
        <w:br/>
      </w:r>
    </w:p>
    <w:sectPr>
      <w:type w:val="nextPage"/>
      <w:pgSz w:w="11906" w:h="16838"/>
      <w:pgMar w:left="1600" w:right="740" w:header="0" w:top="1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imes New Roman">
    <w:charset w:val="80"/>
    <w:family w:val="swiss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Consolas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qFormat/>
    <w:pPr>
      <w:widowControl w:val="false"/>
      <w:spacing w:lineRule="auto" w:line="240" w:before="0" w:after="0"/>
      <w:ind w:left="51" w:right="0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Tahoma"/>
      <w:b/>
      <w:bCs/>
      <w:color w:val="4F81BD"/>
      <w:sz w:val="26"/>
      <w:szCs w:val="2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Times New Roman" w:hAnsi="Times New Roman" w:eastAsia="Segoe UI" w:cs="Tahoma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2">
    <w:name w:val="Основной текст Знак"/>
    <w:basedOn w:val="DefaultParagraphFont"/>
    <w:qFormat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>
    <w:name w:val="Заголовок 2 Знак"/>
    <w:basedOn w:val="DefaultParagraphFont"/>
    <w:qFormat/>
    <w:rPr>
      <w:rFonts w:ascii="Cambria" w:hAnsi="Cambria" w:eastAsia="Calibri" w:cs="Tahoma"/>
      <w:b/>
      <w:bCs/>
      <w:color w:val="4F81BD"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аблица"/>
    <w:basedOn w:val="Style16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Application>Neat_Office/6.2.8.2$Windows_x86 LibreOffice_project/</Application>
  <Pages>14</Pages>
  <Words>550</Words>
  <Characters>2536</Characters>
  <CharactersWithSpaces>2940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en-US</dc:language>
  <cp:lastModifiedBy/>
  <dcterms:modified xsi:type="dcterms:W3CDTF">2021-12-09T14:13:09Z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