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/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/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right="0" w:hanging="0"/>
        <w:rPr/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left="0" w:right="0" w:hanging="0"/>
        <w:jc w:val="center"/>
        <w:rPr/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8</w:t>
      </w:r>
    </w:p>
    <w:p>
      <w:pPr>
        <w:pStyle w:val="Normal"/>
        <w:rPr/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дослідити алгоритми пошуку та сортування, набути практичних навичок використання цих алгоритмів під час складання програмних специфікацій. </w:t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-22860</wp:posOffset>
            </wp:positionH>
            <wp:positionV relativeFrom="paragraph">
              <wp:posOffset>-115570</wp:posOffset>
            </wp:positionV>
            <wp:extent cx="5344160" cy="117157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-25400</wp:posOffset>
            </wp:positionV>
            <wp:extent cx="5953760" cy="238125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Заповнюємо перший масив, після чого знаходимо максимальні елементи його стовпців за домогою функціі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find Max().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Заповнюємо другий масив результами обчислень та розташовуємо їх за спаданням.</w:t>
      </w:r>
    </w:p>
    <w:p>
      <w:pPr>
        <w:pStyle w:val="Style14"/>
        <w:ind w:left="102" w:right="110" w:hanging="0"/>
        <w:jc w:val="both"/>
        <w:rPr/>
      </w:pPr>
      <w:r>
        <w:rPr>
          <w:rFonts w:cs="Calibri"/>
          <w:b/>
          <w:color w:val="000000"/>
          <w:sz w:val="28"/>
          <w:szCs w:val="28"/>
        </w:rPr>
        <w:t>Математична модель</w:t>
      </w:r>
      <w:r>
        <w:rPr>
          <w:rFonts w:cs="Calibri"/>
          <w:color w:val="000000"/>
          <w:sz w:val="28"/>
          <w:szCs w:val="28"/>
        </w:rPr>
        <w:t xml:space="preserve">: </w:t>
      </w:r>
    </w:p>
    <w:p>
      <w:pPr>
        <w:pStyle w:val="Style14"/>
        <w:ind w:left="102" w:right="110" w:hanging="0"/>
        <w:jc w:val="both"/>
        <w:rPr>
          <w:rFonts w:ascii="Times New Roman" w:hAnsi="Times New Roman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/>
          <w:b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left="0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6"/>
        <w:gridCol w:w="2363"/>
        <w:gridCol w:w="2365"/>
        <w:gridCol w:w="2702"/>
      </w:tblGrid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tabs>
                <w:tab w:val="clear" w:pos="720"/>
                <w:tab w:val="left" w:pos="1064" w:leader="none"/>
              </w:tabs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Зміна</w:t>
              <w:tab/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int[]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масив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int[]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Другий масив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Максимальний елемент стовпця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Елемент другого масиву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Елемент другого масиву після обміну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Змінна у функціі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Змінна у функціі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>Крок 1: Визначимо основні дії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</w:rPr>
        <w:t xml:space="preserve">Крок 2: Деталізуємо створення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>1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</w:rPr>
        <w:t xml:space="preserve">Крок 3: Деталізуємо </w:t>
      </w:r>
      <w:r>
        <w:rPr>
          <w:rFonts w:cs="" w:cstheme="minorHAnsi"/>
          <w:sz w:val="24"/>
          <w:szCs w:val="24"/>
          <w:lang w:val="uk-UA"/>
        </w:rPr>
        <w:t>знахождення максимальних елементів стовпців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Крок 4: Деталізуємо створення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2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Крок 5: Деталізуємо відсортування обміном за спаданням</w:t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 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" w:ascii="Times New Roman" w:hAnsi="Times New Roman" w:cstheme="minorHAnsi"/>
          <w:sz w:val="24"/>
          <w:szCs w:val="24"/>
          <w:lang w:val="uk-UA"/>
        </w:rPr>
        <w:t>Крок 1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  <w:lang w:val="ru-RU"/>
        </w:rPr>
        <w:t>Створю</w:t>
      </w:r>
      <w:r>
        <w:rPr>
          <w:rFonts w:cs="" w:cstheme="minorHAnsi"/>
          <w:sz w:val="24"/>
          <w:szCs w:val="24"/>
          <w:lang w:val="uk-UA"/>
        </w:rPr>
        <w:t>ємо</w:t>
      </w:r>
      <w:r>
        <w:rPr>
          <w:rFonts w:cs="" w:cstheme="minorHAnsi"/>
          <w:sz w:val="24"/>
          <w:szCs w:val="24"/>
        </w:rPr>
        <w:t xml:space="preserve">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>1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</w:rPr>
        <w:t xml:space="preserve">Знаходимо </w:t>
      </w:r>
      <w:r>
        <w:rPr>
          <w:rFonts w:cs="" w:cstheme="minorHAnsi"/>
          <w:sz w:val="24"/>
          <w:szCs w:val="24"/>
          <w:lang w:val="uk-UA"/>
        </w:rPr>
        <w:t>максимальні елементи стовпців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  <w:lang w:val="ru-RU"/>
        </w:rPr>
        <w:t>Створю</w:t>
      </w:r>
      <w:r>
        <w:rPr>
          <w:rFonts w:cs="" w:cstheme="minorHAnsi"/>
          <w:sz w:val="24"/>
          <w:szCs w:val="24"/>
          <w:lang w:val="uk-UA"/>
        </w:rPr>
        <w:t xml:space="preserve">ємо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  <w:lang w:val="uk-UA"/>
        </w:rPr>
        <w:t>2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Відсортовуємо обміном за спаданням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asciiTheme="minorHAnsi" w:cs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</w:pPr>
      <w:r>
        <w:rPr>
          <w:rFonts w:cs="" w:asciiTheme="minorHAnsi" w:cs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" w:ascii="Times New Roman" w:hAnsi="Times New Roman" w:cstheme="minorHAnsi"/>
          <w:sz w:val="24"/>
          <w:szCs w:val="24"/>
          <w:lang w:val="uk-UA"/>
        </w:rPr>
        <w:t xml:space="preserve">Крок </w:t>
      </w:r>
      <w:r>
        <w:rPr>
          <w:rFonts w:cs="" w:ascii="Times New Roman" w:hAnsi="Times New Roman" w:cstheme="minorHAnsi"/>
          <w:sz w:val="24"/>
          <w:szCs w:val="24"/>
          <w:lang w:val="en-US"/>
        </w:rPr>
        <w:t>2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4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j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arr[i][j] = rand()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  <w:lang w:val="ru-RU"/>
        </w:rPr>
        <w:t>Створю</w:t>
      </w:r>
      <w:r>
        <w:rPr>
          <w:rFonts w:cs="" w:cstheme="minorHAnsi"/>
          <w:sz w:val="24"/>
          <w:szCs w:val="24"/>
          <w:lang w:val="uk-UA"/>
        </w:rPr>
        <w:t xml:space="preserve">ємо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  <w:lang w:val="uk-UA"/>
        </w:rPr>
        <w:t>2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Відсортовуємо обміном за спаданням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3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4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k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40" w:before="0" w:after="0"/>
        <w:ind w:right="110" w:hanging="0"/>
        <w:jc w:val="both"/>
        <w:rPr/>
      </w:pPr>
      <w:r>
        <w:rPr>
          <w:rFonts w:cs="Consolas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9"/>
          <w:szCs w:val="19"/>
          <w:u w:val="none"/>
          <w:effect w:val="none"/>
          <w:lang w:val="uk-UA"/>
        </w:rPr>
        <w:tab/>
        <w:tab/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arr[i][j] = rand()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es = </w:t>
      </w:r>
      <w:r>
        <w:rPr>
          <w:rFonts w:cs="Consolas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9"/>
          <w:szCs w:val="24"/>
          <w:u w:val="none"/>
          <w:effect w:val="none"/>
          <w:lang w:val="en-US"/>
        </w:rPr>
        <w:t>findMax(j, 4)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onsolas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9"/>
          <w:szCs w:val="24"/>
          <w:u w:val="none"/>
          <w:effect w:val="none"/>
          <w:lang w:val="en-US"/>
        </w:rPr>
        <w:tab/>
      </w:r>
      <w:r>
        <w:rPr>
          <w:rFonts w:cs="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Створю</w:t>
      </w:r>
      <w:r>
        <w:rPr>
          <w:rFonts w:cs="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ємо </w:t>
      </w:r>
      <w:r>
        <w:rPr>
          <w:rFonts w:cs="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</w:t>
      </w:r>
      <w:r>
        <w:rPr>
          <w:rFonts w:cs="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2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Відсортовуємо обміном за спаданням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  <w:lang w:val="en-US"/>
        </w:rPr>
      </w:pPr>
      <w:r>
        <w:rPr>
          <w:rFonts w:cs="" w:cstheme="minorHAnsi"/>
          <w:b w:val="false"/>
          <w:bCs w:val="false"/>
          <w:iCs w:val="false"/>
          <w:lang w:val="en-US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Крок 4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4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k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40" w:before="0" w:after="0"/>
        <w:ind w:right="110" w:hanging="0"/>
        <w:jc w:val="both"/>
        <w:rPr/>
      </w:pPr>
      <w:r>
        <w:rPr>
          <w:rFonts w:cs="Consolas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9"/>
          <w:szCs w:val="19"/>
          <w:u w:val="none"/>
          <w:effect w:val="none"/>
          <w:lang w:val="uk-UA"/>
        </w:rPr>
        <w:tab/>
        <w:tab/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arr[i][j] = rand()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es = findMax(j, 4)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arr2[j]=res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Відсортовуємо обміном за спаданням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5</w:t>
      </w:r>
    </w:p>
    <w:p>
      <w:pPr>
        <w:pStyle w:val="Normal"/>
        <w:spacing w:before="3" w:after="0"/>
        <w:rPr/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4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k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40" w:before="0" w:after="0"/>
        <w:ind w:right="110" w:hanging="0"/>
        <w:jc w:val="both"/>
        <w:rPr/>
      </w:pPr>
      <w:r>
        <w:rPr>
          <w:rFonts w:cs="Consolas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9"/>
          <w:szCs w:val="19"/>
          <w:u w:val="none"/>
          <w:effect w:val="none"/>
          <w:lang w:val="uk-UA"/>
        </w:rPr>
        <w:tab/>
        <w:tab/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arr[i][j] = rand()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j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es = findMax(j, 4)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arr[j]=res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j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6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якщо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arr[j + 1] &gt; arr[j]</w:t>
      </w:r>
    </w:p>
    <w:p>
      <w:pPr>
        <w:pStyle w:val="Normal"/>
        <w:bidi w:val="0"/>
        <w:spacing w:lineRule="auto" w:line="240" w:before="0" w:after="0"/>
        <w:ind w:right="110" w:hanging="0"/>
        <w:jc w:val="both"/>
        <w:rPr/>
      </w:pPr>
      <w:r>
        <w:rPr>
          <w:rFonts w:cs="Consolas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9"/>
          <w:szCs w:val="19"/>
          <w:u w:val="none"/>
          <w:effect w:val="none"/>
          <w:lang w:val="uk-UA"/>
        </w:rPr>
        <w:tab/>
        <w:tab/>
        <w:tab/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то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a = arr2[j + 1];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            arr2[j + 1] = arr2[j];</w:t>
        <w:br/>
        <w:tab/>
        <w:tab/>
        <w:tab/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arr2[j] = a;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 w:cs="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cs="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  <w:t>Підпрограма:</w:t>
      </w:r>
    </w:p>
    <w:p>
      <w:pPr>
        <w:pStyle w:val="Style14"/>
        <w:spacing w:before="0" w:after="283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findMax(int n, int m)</w:t>
        <w:br/>
        <w:t>max = arr1[0][0]</w:t>
        <w:br/>
      </w:r>
      <w:r>
        <w:rPr>
          <w:rFonts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  <w:br/>
        <w:tab/>
      </w:r>
      <w:r>
        <w:rPr>
          <w:rFonts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якщо</w:t>
      </w:r>
      <w:r>
        <w:rPr>
          <w:rFonts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arr1[i][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n] &gt; maх</w:t>
        <w:br/>
        <w:tab/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то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max = arr1[i][n]</w:t>
        <w:br/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інакше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br/>
        <w:tab/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продовжити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br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повернути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max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483870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1280160</wp:posOffset>
            </wp:positionH>
            <wp:positionV relativeFrom="paragraph">
              <wp:posOffset>-551180</wp:posOffset>
            </wp:positionV>
            <wp:extent cx="2943225" cy="762000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904875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9048750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59810" cy="10692130"/>
            <wp:effectExtent l="0" t="0" r="0" b="0"/>
            <wp:wrapSquare wrapText="largest"/>
            <wp:docPr id="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Підпрограма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7458075"/>
            <wp:effectExtent l="0" t="0" r="0" b="0"/>
            <wp:wrapSquare wrapText="largest"/>
            <wp:docPr id="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Код програми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C++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6258560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0585" cy="2933700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Підпрограма: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2343150"/>
            <wp:effectExtent l="0" t="0" r="0" b="0"/>
            <wp:wrapSquare wrapText="largest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Тестування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785" cy="26289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arr1=rand()%21</w:t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7286"/>
      </w:tblGrid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  <w:lang w:val="uk-UA"/>
              </w:rPr>
            </w:pPr>
            <w:r>
              <w:rPr>
                <w:rFonts w:cs="TimesNewRomanPSMT"/>
                <w:sz w:val="24"/>
                <w:szCs w:val="24"/>
                <w:lang w:val="uk-UA"/>
              </w:rPr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  <w:lang w:val="uk-UA"/>
              </w:rPr>
            </w:pPr>
            <w:r>
              <w:rPr>
                <w:rFonts w:cs="TimesNewRomanPSMT"/>
                <w:sz w:val="24"/>
                <w:szCs w:val="24"/>
                <w:lang w:val="uk-UA"/>
              </w:rPr>
              <w:t>Початок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  <w:lang w:val="uk-UA"/>
              </w:rPr>
            </w:pPr>
            <w:r>
              <w:rPr>
                <w:rFonts w:cs="TimesNewRomanPSMT"/>
                <w:sz w:val="24"/>
                <w:szCs w:val="24"/>
                <w:lang w:val="uk-UA"/>
              </w:rPr>
              <w:t>1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A[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7</w:t>
            </w:r>
            <w:r>
              <w:rPr>
                <w:rFonts w:cs="TimesNewRomanPSMT"/>
                <w:sz w:val="24"/>
                <w:szCs w:val="24"/>
              </w:rPr>
              <w:t>; A[1][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8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14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12</w:t>
            </w:r>
            <w:r>
              <w:rPr>
                <w:rFonts w:cs="TimesNewRomanPSMT"/>
                <w:sz w:val="24"/>
                <w:szCs w:val="24"/>
              </w:rPr>
              <w:t xml:space="preserve">; </w:t>
            </w:r>
            <w:r>
              <w:rPr>
                <w:rFonts w:cs="TimesNewRomanPSMT"/>
                <w:sz w:val="24"/>
                <w:szCs w:val="24"/>
                <w:lang w:val="en-US"/>
              </w:rPr>
              <w:t>max = 14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2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A[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1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8</w:t>
            </w:r>
            <w:r>
              <w:rPr>
                <w:rFonts w:cs="TimesNewRomanPSMT"/>
                <w:sz w:val="24"/>
                <w:szCs w:val="24"/>
              </w:rPr>
              <w:t>; A[1][</w:t>
            </w:r>
            <w:r>
              <w:rPr>
                <w:rFonts w:cs="TimesNewRomanPSMT"/>
                <w:sz w:val="24"/>
                <w:szCs w:val="24"/>
                <w:lang w:val="en-US"/>
              </w:rPr>
              <w:t>1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7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1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12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1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19</w:t>
            </w:r>
            <w:r>
              <w:rPr>
                <w:rFonts w:cs="TimesNewRomanPSMT"/>
                <w:sz w:val="24"/>
                <w:szCs w:val="24"/>
              </w:rPr>
              <w:t xml:space="preserve">; </w:t>
            </w:r>
            <w:r>
              <w:rPr>
                <w:rFonts w:cs="TimesNewRomanPSMT"/>
                <w:sz w:val="24"/>
                <w:szCs w:val="24"/>
                <w:lang w:val="en-US"/>
              </w:rPr>
              <w:t>max = 19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3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A[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]=1</w:t>
            </w:r>
            <w:r>
              <w:rPr>
                <w:rFonts w:cs="TimesNewRomanPSMT"/>
                <w:sz w:val="24"/>
                <w:szCs w:val="24"/>
                <w:lang w:val="en-US"/>
              </w:rPr>
              <w:t>6</w:t>
            </w:r>
            <w:r>
              <w:rPr>
                <w:rFonts w:cs="TimesNewRomanPSMT"/>
                <w:sz w:val="24"/>
                <w:szCs w:val="24"/>
              </w:rPr>
              <w:t>; A[1][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20</w:t>
            </w:r>
            <w:r>
              <w:rPr>
                <w:rFonts w:cs="TimesNewRomanPSMT"/>
                <w:sz w:val="24"/>
                <w:szCs w:val="24"/>
              </w:rPr>
              <w:t xml:space="preserve">; </w:t>
            </w:r>
            <w:r>
              <w:rPr>
                <w:rFonts w:cs="TimesNewRomanPSMT"/>
                <w:sz w:val="24"/>
                <w:szCs w:val="24"/>
                <w:lang w:val="en-US"/>
              </w:rPr>
              <w:t>max = 20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A[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]=1</w:t>
            </w:r>
            <w:r>
              <w:rPr>
                <w:rFonts w:cs="TimesNewRomanPSMT"/>
                <w:sz w:val="24"/>
                <w:szCs w:val="24"/>
                <w:lang w:val="en-US"/>
              </w:rPr>
              <w:t>8</w:t>
            </w:r>
            <w:r>
              <w:rPr>
                <w:rFonts w:cs="TimesNewRomanPSMT"/>
                <w:sz w:val="24"/>
                <w:szCs w:val="24"/>
              </w:rPr>
              <w:t>; A[1][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18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8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</w:t>
            </w:r>
            <w:r>
              <w:rPr>
                <w:rFonts w:cs="TimesNewRomanPSMT"/>
                <w:sz w:val="24"/>
                <w:szCs w:val="24"/>
              </w:rPr>
              <w:t xml:space="preserve">4; </w:t>
            </w:r>
            <w:r>
              <w:rPr>
                <w:rFonts w:cs="TimesNewRomanPSMT"/>
                <w:sz w:val="24"/>
                <w:szCs w:val="24"/>
                <w:lang w:val="en-US"/>
              </w:rPr>
              <w:t>max = 18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5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A[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4</w:t>
            </w:r>
            <w:r>
              <w:rPr>
                <w:rFonts w:cs="TimesNewRomanPSMT"/>
                <w:sz w:val="24"/>
                <w:szCs w:val="24"/>
              </w:rPr>
              <w:t>]=1</w:t>
            </w:r>
            <w:r>
              <w:rPr>
                <w:rFonts w:cs="TimesNewRomanPSMT"/>
                <w:sz w:val="24"/>
                <w:szCs w:val="24"/>
                <w:lang w:val="en-US"/>
              </w:rPr>
              <w:t>6</w:t>
            </w:r>
            <w:r>
              <w:rPr>
                <w:rFonts w:cs="TimesNewRomanPSMT"/>
                <w:sz w:val="24"/>
                <w:szCs w:val="24"/>
              </w:rPr>
              <w:t>; A[1][</w:t>
            </w:r>
            <w:r>
              <w:rPr>
                <w:rFonts w:cs="TimesNewRomanPSMT"/>
                <w:sz w:val="24"/>
                <w:szCs w:val="24"/>
                <w:lang w:val="en-US"/>
              </w:rPr>
              <w:t>4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14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4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10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4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5</w:t>
            </w:r>
            <w:r>
              <w:rPr>
                <w:rFonts w:cs="TimesNewRomanPSMT"/>
                <w:sz w:val="24"/>
                <w:szCs w:val="24"/>
              </w:rPr>
              <w:t xml:space="preserve">; </w:t>
            </w:r>
            <w:r>
              <w:rPr>
                <w:rFonts w:cs="TimesNewRomanPSMT"/>
                <w:sz w:val="24"/>
                <w:szCs w:val="24"/>
                <w:lang w:val="en-US"/>
              </w:rPr>
              <w:t>max = 16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A[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5</w:t>
            </w:r>
            <w:r>
              <w:rPr>
                <w:rFonts w:cs="TimesNewRomanPSMT"/>
                <w:sz w:val="24"/>
                <w:szCs w:val="24"/>
              </w:rPr>
              <w:t>]=1</w:t>
            </w:r>
            <w:r>
              <w:rPr>
                <w:rFonts w:cs="TimesNewRomanPSMT"/>
                <w:sz w:val="24"/>
                <w:szCs w:val="24"/>
                <w:lang w:val="en-US"/>
              </w:rPr>
              <w:t>7</w:t>
            </w:r>
            <w:r>
              <w:rPr>
                <w:rFonts w:cs="TimesNewRomanPSMT"/>
                <w:sz w:val="24"/>
                <w:szCs w:val="24"/>
              </w:rPr>
              <w:t>; A[1][</w:t>
            </w:r>
            <w:r>
              <w:rPr>
                <w:rFonts w:cs="TimesNewRomanPSMT"/>
                <w:sz w:val="24"/>
                <w:szCs w:val="24"/>
                <w:lang w:val="en-US"/>
              </w:rPr>
              <w:t>5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5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2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5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8</w:t>
            </w:r>
            <w:r>
              <w:rPr>
                <w:rFonts w:cs="TimesNewRomanPSMT"/>
                <w:sz w:val="24"/>
                <w:szCs w:val="24"/>
              </w:rPr>
              <w:t>; A[</w:t>
            </w:r>
            <w:r>
              <w:rPr>
                <w:rFonts w:cs="TimesNewRomanPSMT"/>
                <w:sz w:val="24"/>
                <w:szCs w:val="24"/>
                <w:lang w:val="en-US"/>
              </w:rPr>
              <w:t>3</w:t>
            </w:r>
            <w:r>
              <w:rPr>
                <w:rFonts w:cs="TimesNewRomanPSMT"/>
                <w:sz w:val="24"/>
                <w:szCs w:val="24"/>
              </w:rPr>
              <w:t>][</w:t>
            </w:r>
            <w:r>
              <w:rPr>
                <w:rFonts w:cs="TimesNewRomanPSMT"/>
                <w:sz w:val="24"/>
                <w:szCs w:val="24"/>
                <w:lang w:val="en-US"/>
              </w:rPr>
              <w:t>5</w:t>
            </w:r>
            <w:r>
              <w:rPr>
                <w:rFonts w:cs="TimesNewRomanPSMT"/>
                <w:sz w:val="24"/>
                <w:szCs w:val="24"/>
              </w:rPr>
              <w:t>]=</w:t>
            </w:r>
            <w:r>
              <w:rPr>
                <w:rFonts w:cs="TimesNewRomanPSMT"/>
                <w:sz w:val="24"/>
                <w:szCs w:val="24"/>
                <w:lang w:val="en-US"/>
              </w:rPr>
              <w:t>0</w:t>
            </w:r>
            <w:r>
              <w:rPr>
                <w:rFonts w:cs="TimesNewRomanPSMT"/>
                <w:sz w:val="24"/>
                <w:szCs w:val="24"/>
              </w:rPr>
              <w:t xml:space="preserve">; </w:t>
            </w:r>
            <w:r>
              <w:rPr>
                <w:rFonts w:cs="TimesNewRomanPSMT"/>
                <w:sz w:val="24"/>
                <w:szCs w:val="24"/>
                <w:lang w:val="en-US"/>
              </w:rPr>
              <w:t>max = 17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8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  <w:lang w:val="en-US"/>
              </w:rPr>
              <w:t>Arr2</w:t>
            </w:r>
            <w:r>
              <w:rPr>
                <w:rFonts w:cs="TimesNewRomanPSMT"/>
                <w:sz w:val="24"/>
                <w:szCs w:val="24"/>
              </w:rPr>
              <w:t>[</w:t>
            </w:r>
            <w:r>
              <w:rPr>
                <w:rFonts w:cs="TimesNewRomanPSMT"/>
                <w:sz w:val="24"/>
                <w:szCs w:val="24"/>
                <w:lang w:val="en-US"/>
              </w:rPr>
              <w:t>6</w:t>
            </w:r>
            <w:r>
              <w:rPr>
                <w:rFonts w:cs="TimesNewRomanPSMT"/>
                <w:sz w:val="24"/>
                <w:szCs w:val="24"/>
              </w:rPr>
              <w:t>]={</w:t>
            </w:r>
            <w:r>
              <w:rPr>
                <w:rFonts w:cs="TimesNewRomanPSMT"/>
                <w:sz w:val="24"/>
                <w:szCs w:val="24"/>
                <w:lang w:val="en-US"/>
              </w:rPr>
              <w:t>14; 19; 20; 18; 16; 17</w:t>
            </w:r>
            <w:r>
              <w:rPr>
                <w:rFonts w:cs="TimesNewRomanPSMT"/>
                <w:sz w:val="24"/>
                <w:szCs w:val="24"/>
              </w:rPr>
              <w:t xml:space="preserve">} 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9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B[7]={2</w:t>
            </w:r>
            <w:r>
              <w:rPr>
                <w:rFonts w:cs="TimesNewRomanPSMT"/>
                <w:sz w:val="24"/>
                <w:szCs w:val="24"/>
                <w:lang w:val="en-US"/>
              </w:rPr>
              <w:t>0; 19; 18; 17; 16; 14</w:t>
            </w:r>
            <w:r>
              <w:rPr>
                <w:rFonts w:cs="TimesNewRomanPSMT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NewRomanPSMT"/>
                <w:sz w:val="24"/>
                <w:szCs w:val="24"/>
                <w:lang w:val="uk-UA"/>
              </w:rPr>
            </w:pPr>
            <w:r>
              <w:rPr>
                <w:rFonts w:cs="TimesNewRomanPSMT"/>
                <w:sz w:val="24"/>
                <w:szCs w:val="24"/>
                <w:lang w:val="uk-UA"/>
              </w:rPr>
              <w:t>Кінець</w:t>
            </w:r>
          </w:p>
        </w:tc>
      </w:tr>
    </w:tbl>
    <w:p>
      <w:pPr>
        <w:pStyle w:val="Normal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Normal"/>
        <w:spacing w:lineRule="auto" w:line="240" w:before="0" w:after="0"/>
        <w:rPr>
          <w:rFonts w:cs="TimesNewRomanPSMT"/>
          <w:sz w:val="28"/>
          <w:szCs w:val="28"/>
          <w:lang w:val="uk-UA"/>
        </w:rPr>
      </w:pPr>
      <w:r>
        <w:rPr>
          <w:rFonts w:cs="" w:ascii="Times New Roman" w:hAnsi="Times New Roman" w:cstheme="minorHAnsi"/>
          <w:sz w:val="28"/>
          <w:szCs w:val="28"/>
          <w:lang w:val="uk-UA"/>
        </w:rPr>
        <w:t xml:space="preserve">Під час </w:t>
      </w:r>
      <w:r>
        <w:rPr>
          <w:rFonts w:cs="" w:ascii="Times New Roman" w:hAnsi="Times New Roman" w:cstheme="minorHAnsi"/>
          <w:sz w:val="28"/>
          <w:szCs w:val="28"/>
          <w:lang w:val="uk-UA"/>
        </w:rPr>
        <w:t xml:space="preserve">лабораторної роботи використано напрацьовані навички роботи з масивами, як двовимірними, так і одновимірними. Пропрацьовано пошук у масивах (у стовпцях), використано сортування обміном за спаданням. </w:t>
      </w:r>
      <w:r>
        <w:rPr>
          <w:rFonts w:cs="TimesNewRomanPSMT" w:ascii="Times New Roman" w:hAnsi="Times New Roman"/>
          <w:sz w:val="28"/>
          <w:szCs w:val="28"/>
          <w:lang w:val="uk-UA"/>
        </w:rPr>
        <w:t xml:space="preserve">Використано ітераційні цикли та </w:t>
      </w:r>
      <w:r>
        <w:rPr>
          <w:rFonts w:cs="TimesNewRomanPSMT" w:ascii="Times New Roman" w:hAnsi="Times New Roman"/>
          <w:sz w:val="28"/>
          <w:szCs w:val="28"/>
          <w:lang w:val="uk-UA"/>
        </w:rPr>
        <w:t>функція,</w:t>
      </w:r>
      <w:r>
        <w:rPr>
          <w:rFonts w:cs="TimesNewRomanPSMT" w:ascii="Times New Roman" w:hAnsi="Times New Roman"/>
          <w:sz w:val="28"/>
          <w:szCs w:val="28"/>
          <w:lang w:val="uk-UA"/>
        </w:rPr>
        <w:t xml:space="preserve"> мова написання програми: С++.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widowControl w:val="false"/>
      <w:spacing w:lineRule="auto" w:line="240" w:before="0" w:after="0"/>
      <w:ind w:left="51" w:right="0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Neat_Office/6.2.8.2$Windows_x86 LibreOffice_project/</Application>
  <Pages>13</Pages>
  <Words>570</Words>
  <Characters>3031</Characters>
  <CharactersWithSpaces>3532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2021-12-09T15:04:25Z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