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81" w:after="0"/>
        <w:ind w:left="8157" w:right="90" w:hanging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1"/>
        <w:ind w:left="51" w:right="54" w:firstLine="51"/>
        <w:rPr/>
      </w:pPr>
      <w:r>
        <w:rPr/>
        <w:t>Міністерство освіти і науки України</w:t>
      </w:r>
    </w:p>
    <w:p>
      <w:pPr>
        <w:pStyle w:val="Normal1"/>
        <w:ind w:left="51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1"/>
        <w:spacing w:lineRule="auto" w:line="480"/>
        <w:ind w:left="1693" w:right="1702" w:hang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>
      <w:pPr>
        <w:pStyle w:val="Normal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1"/>
        <w:spacing w:lineRule="auto" w:line="240" w:before="4" w:after="0"/>
        <w:rPr>
          <w:color w:val="000000"/>
          <w:sz w:val="37"/>
          <w:szCs w:val="37"/>
        </w:rPr>
      </w:pPr>
      <w:r>
        <w:rPr>
          <w:color w:val="000000"/>
          <w:sz w:val="37"/>
          <w:szCs w:val="37"/>
        </w:rPr>
      </w:r>
    </w:p>
    <w:p>
      <w:pPr>
        <w:pStyle w:val="Normal1"/>
        <w:ind w:left="51" w:right="57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>
      <w:pPr>
        <w:pStyle w:val="Normal1"/>
        <w:spacing w:lineRule="auto" w:line="240" w:before="1" w:after="0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>
      <w:pPr>
        <w:pStyle w:val="Normal1"/>
        <w:ind w:left="51" w:right="5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>
      <w:pPr>
        <w:pStyle w:val="Normal1"/>
        <w:spacing w:lineRule="auto" w:line="240" w:before="11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1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«Обчислення арифметичних виразів» </w:t>
      </w:r>
    </w:p>
    <w:p>
      <w:pPr>
        <w:pStyle w:val="Normal1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8</w:t>
      </w:r>
      <w:r>
        <w:rPr>
          <w:color w:val="000000"/>
          <w:sz w:val="24"/>
          <w:szCs w:val="24"/>
        </w:rPr>
        <w:tab/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240" w:before="3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tabs>
          <w:tab w:val="clear" w:pos="720"/>
          <w:tab w:val="left" w:pos="2307" w:leader="none"/>
          <w:tab w:val="left" w:pos="6683" w:leader="none"/>
        </w:tabs>
        <w:spacing w:lineRule="auto" w:line="264" w:before="90" w:after="0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  <w:tab/>
      </w:r>
      <w:r>
        <w:rPr>
          <w:color w:val="000000"/>
          <w:sz w:val="24"/>
          <w:szCs w:val="24"/>
          <w:u w:val="single"/>
        </w:rPr>
        <w:t xml:space="preserve"> ІП-11 </w:t>
      </w:r>
      <w:r>
        <w:rPr>
          <w:sz w:val="24"/>
          <w:szCs w:val="24"/>
          <w:u w:val="single"/>
        </w:rPr>
        <w:t>Гуськов Кирило Михайлович</w:t>
      </w:r>
    </w:p>
    <w:p>
      <w:pPr>
        <w:pStyle w:val="Normal1"/>
        <w:spacing w:lineRule="auto" w:line="175"/>
        <w:ind w:left="3316" w:hanging="0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spacing w:lineRule="auto" w:line="240" w:before="5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1"/>
        <w:tabs>
          <w:tab w:val="clear" w:pos="720"/>
          <w:tab w:val="left" w:pos="2226" w:leader="none"/>
          <w:tab w:val="left" w:pos="6601" w:leader="none"/>
        </w:tabs>
        <w:spacing w:lineRule="auto" w:line="264"/>
        <w:ind w:left="10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  <w:tab/>
      </w:r>
      <w:r>
        <w:rPr>
          <w:color w:val="000000"/>
          <w:sz w:val="24"/>
          <w:szCs w:val="24"/>
          <w:u w:val="single"/>
        </w:rPr>
        <w:t xml:space="preserve"> </w:t>
        <w:tab/>
      </w:r>
    </w:p>
    <w:p>
      <w:pPr>
        <w:pStyle w:val="Normal1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1"/>
        <w:spacing w:lineRule="auto" w:line="240" w:before="3" w:after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</w:r>
    </w:p>
    <w:p>
      <w:pPr>
        <w:pStyle w:val="Normal1"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>
      <w:pPr>
        <w:pStyle w:val="Normal1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ind w:left="51" w:hanging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rPr/>
      </w:pPr>
      <w:r>
        <w:rPr>
          <w:sz w:val="28"/>
          <w:szCs w:val="28"/>
        </w:rPr>
        <w:t>Мета: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Вивчити особливості організації ітераційних циклів.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Постанова задачі</w:t>
      </w:r>
      <w:r>
        <w:rPr>
          <w:sz w:val="28"/>
          <w:szCs w:val="28"/>
          <w:lang w:val="ru-RU"/>
        </w:rPr>
        <w:t>: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97155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Математична модель:</w:t>
      </w:r>
    </w:p>
    <w:p>
      <w:pPr>
        <w:pStyle w:val="Style9"/>
        <w:ind w:left="102" w:right="110" w:hanging="0"/>
        <w:jc w:val="both"/>
        <w:rPr/>
      </w:pPr>
      <w:r>
        <w:rPr>
          <w:rFonts w:cs="Calibri" w:cstheme="minorHAnsi"/>
          <w:b/>
          <w:sz w:val="28"/>
          <w:szCs w:val="28"/>
        </w:rPr>
        <w:t>Складемо таблицю імен змінних</w:t>
      </w:r>
    </w:p>
    <w:p>
      <w:pPr>
        <w:pStyle w:val="Normal"/>
        <w:spacing w:lineRule="auto" w:line="240" w:before="0" w:after="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8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1371"/>
        <w:gridCol w:w="3143"/>
        <w:gridCol w:w="2696"/>
      </w:tblGrid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Зміна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uk-UA" w:eastAsia="ru-RU"/>
              </w:rPr>
              <w:t>Аргумент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fact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  <w:t>Факторіал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  <w:t>Порядковий номер члена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eps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  <w:t>Точність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  <w:t>Поточна сума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sum_</w:t>
            </w:r>
            <w:r>
              <w:rPr>
                <w:rFonts w:eastAsia="Times New Roman" w:cs="Calibri" w:cstheme="minorHAns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  <w:t>Результуюча сума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both"/>
              <w:rPr/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>
      <w:pPr>
        <w:pStyle w:val="Normal"/>
        <w:tabs>
          <w:tab w:val="clear" w:pos="720"/>
          <w:tab w:val="left" w:pos="1237" w:leader="none"/>
        </w:tabs>
        <w:spacing w:lineRule="auto" w:line="240" w:before="0" w:after="0"/>
        <w:ind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3" w:after="0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Утворимо цикл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en-US" w:eastAsia="ru-RU"/>
        </w:rPr>
        <w:t>do while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uk-UA" w:eastAsia="ru-RU"/>
        </w:rPr>
        <w:t>.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, який буде працювати доти, допоки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uk-UA" w:eastAsia="ru-RU"/>
        </w:rPr>
        <w:t xml:space="preserve">модуль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en-US" w:eastAsia="ru-RU"/>
        </w:rPr>
        <w:t>sum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 не буде менш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uk-UA" w:eastAsia="ru-RU"/>
        </w:rPr>
        <w:t>им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 за 10^(-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ru-RU" w:eastAsia="ru-RU"/>
        </w:rPr>
        <w:t>5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),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 xml:space="preserve">при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uk-UA" w:eastAsia="ru-RU"/>
        </w:rPr>
        <w:t xml:space="preserve">умові, що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val="en-US" w:eastAsia="ru-RU"/>
        </w:rPr>
        <w:t>|sum|=&lt;1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lang w:eastAsia="ru-RU"/>
        </w:rPr>
        <w:t>.</w:t>
      </w:r>
    </w:p>
    <w:tbl>
      <w:tblPr>
        <w:tblW w:w="2123" w:type="dxa"/>
        <w:jc w:val="left"/>
        <w:tblInd w:w="0" w:type="dxa"/>
        <w:shd w:fill="FFFFFF" w:val="clear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2123"/>
      </w:tblGrid>
      <w:tr>
        <w:trPr/>
        <w:tc>
          <w:tcPr>
            <w:tcW w:w="2123" w:type="dxa"/>
            <w:tcBorders/>
            <w:shd w:fill="FFFFFF" w:val="clear"/>
          </w:tcPr>
          <w:p>
            <w:pPr>
              <w:pStyle w:val="Normal"/>
              <w:shd w:val="clear" w:color="auto" w:fill="FFFFFF" w:themeFill="background1"/>
              <w:spacing w:lineRule="atLeast" w:line="300" w:before="0" w:after="0"/>
              <w:rPr>
                <w:rFonts w:eastAsia="Times New Roman" w:cs="Calibri" w:cstheme="minorHAnsi"/>
                <w:b w:val="false"/>
                <w:b w:val="false"/>
                <w:bCs w:val="false"/>
                <w:color w:val="24292F"/>
                <w:sz w:val="28"/>
                <w:szCs w:val="28"/>
                <w:lang w:eastAsia="ru-RU"/>
              </w:rPr>
            </w:pPr>
            <w:r>
              <w:rPr>
                <w:rFonts w:eastAsia="Times New Roman" w:cs="Calibri" w:cstheme="minorHAnsi"/>
                <w:b w:val="false"/>
                <w:bCs w:val="false"/>
                <w:color w:val="24292F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ru-RU" w:eastAsia="ru-RU"/>
        </w:rPr>
        <w:t>П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ораху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є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мо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факторіал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ru-RU" w:eastAsia="ru-RU"/>
        </w:rPr>
        <w:t>: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 xml:space="preserve"> 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fact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 *= (2 *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 - 1) * 2 *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n</w:t>
      </w:r>
    </w:p>
    <w:p>
      <w:pPr>
        <w:pStyle w:val="Normal"/>
        <w:shd w:val="clear" w:color="auto" w:fill="FFFFFF" w:themeFill="background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П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 xml:space="preserve">орахуємо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>п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uk-UA" w:eastAsia="ru-RU"/>
        </w:rPr>
        <w:t xml:space="preserve">оточну суму: 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sum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 = (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pow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(-1,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) *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pow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x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, (2 *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 xml:space="preserve">)) / 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val="en-US" w:eastAsia="ru-RU"/>
        </w:rPr>
        <w:t>fact</w:t>
      </w:r>
      <w:r>
        <w:rPr>
          <w:rFonts w:eastAsia="Times New Roman" w:cs="Calibri" w:cstheme="minorHAnsi"/>
          <w:b w:val="false"/>
          <w:bCs w:val="false"/>
          <w:color w:val="000000"/>
          <w:sz w:val="28"/>
          <w:szCs w:val="28"/>
          <w:lang w:eastAsia="ru-RU"/>
        </w:rPr>
        <w:t>)</w:t>
      </w:r>
    </w:p>
    <w:p>
      <w:pPr>
        <w:pStyle w:val="HTMLPreformatted"/>
        <w:spacing w:lineRule="auto" w:line="240" w:before="3" w:after="0"/>
        <w:rPr/>
      </w:pP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shd w:fill="FFFFFF" w:val="clear"/>
          <w:lang w:val="uk-UA" w:eastAsia="ru-RU"/>
        </w:rPr>
        <w:t xml:space="preserve">Результуючу суму: 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en-US" w:eastAsia="ru-RU"/>
        </w:rPr>
        <w:t>sum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uk-UA" w:eastAsia="ru-RU"/>
        </w:rPr>
        <w:t>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ru-RU" w:eastAsia="ru-RU"/>
        </w:rPr>
        <w:t>2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uk-UA" w:eastAsia="ru-RU"/>
        </w:rPr>
        <w:t xml:space="preserve"> +=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en-US" w:eastAsia="ru-RU"/>
        </w:rPr>
        <w:t>sum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uk-UA" w:eastAsia="ru-RU"/>
        </w:rPr>
        <w:t xml:space="preserve">. Кожну ітерацію збільшуємо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en-US" w:eastAsia="ru-RU"/>
        </w:rPr>
        <w:t>n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  <w:highlight w:val="white"/>
          <w:lang w:val="uk-UA" w:eastAsia="ru-RU"/>
        </w:rPr>
        <w:t xml:space="preserve"> на 1.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hanging="0"/>
        <w:jc w:val="center"/>
        <w:rPr/>
      </w:pPr>
      <w:r>
        <w:rPr>
          <w:sz w:val="28"/>
          <w:szCs w:val="28"/>
        </w:rPr>
        <w:t>Програма на мові С++: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48964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>Виконання коду на мові С++:</w:t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17621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>
          <w:sz w:val="28"/>
          <w:szCs w:val="28"/>
        </w:rPr>
      </w:pPr>
      <w:r>
        <w:rPr/>
      </w:r>
    </w:p>
    <w:p>
      <w:pPr>
        <w:pStyle w:val="Normal1"/>
        <w:tabs>
          <w:tab w:val="clear" w:pos="720"/>
          <w:tab w:val="left" w:pos="1237" w:leader="none"/>
        </w:tabs>
        <w:spacing w:lineRule="auto" w:line="360"/>
        <w:ind w:left="51" w:hanging="0"/>
        <w:rPr/>
      </w:pPr>
      <w:r>
        <w:rPr>
          <w:sz w:val="28"/>
          <w:szCs w:val="28"/>
        </w:rPr>
        <w:t xml:space="preserve">Висновок: </w:t>
      </w:r>
    </w:p>
    <w:p>
      <w:pPr>
        <w:pStyle w:val="NormalWeb"/>
        <w:tabs>
          <w:tab w:val="clear" w:pos="720"/>
          <w:tab w:val="left" w:pos="1237" w:leader="none"/>
        </w:tabs>
        <w:spacing w:lineRule="auto" w:line="360" w:beforeAutospacing="0" w:before="3" w:afterAutospacing="0" w:after="0"/>
        <w:ind w:left="51" w:hanging="0"/>
        <w:rPr/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C++.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uk-UA"/>
        </w:rPr>
        <w:t xml:space="preserve">Програма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uk-UA"/>
        </w:rPr>
        <w:t>видає правильний результат.</w:t>
      </w:r>
    </w:p>
    <w:sectPr>
      <w:headerReference w:type="default" r:id="rId5"/>
      <w:type w:val="nextPage"/>
      <w:pgSz w:w="11906" w:h="16838"/>
      <w:pgMar w:left="1440" w:right="750" w:header="719" w:top="1280" w:footer="0" w:bottom="2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12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2"/>
        <w:szCs w:val="22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1"/>
    <w:next w:val="Normal1"/>
    <w:qFormat/>
    <w:pPr>
      <w:ind w:left="51" w:hanging="0"/>
      <w:jc w:val="center"/>
    </w:pPr>
    <w:rPr>
      <w:sz w:val="28"/>
      <w:szCs w:val="28"/>
    </w:rPr>
  </w:style>
  <w:style w:type="paragraph" w:styleId="2">
    <w:name w:val="Heading 2"/>
    <w:basedOn w:val="Normal1"/>
    <w:next w:val="Normal1"/>
    <w:qFormat/>
    <w:pPr>
      <w:ind w:left="102" w:hanging="0"/>
    </w:pPr>
    <w:rPr>
      <w:b/>
      <w:sz w:val="24"/>
      <w:szCs w:val="24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3</Pages>
  <Words>204</Words>
  <Characters>1245</Characters>
  <CharactersWithSpaces>1406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2021-10-11T22:31:41Z</dcterms:modified>
  <cp:revision>1</cp:revision>
  <dc:subject/>
  <dc:title/>
</cp:coreProperties>
</file>