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5"/>
        <w:ind w:left="51" w:right="57" w:hanging="0"/>
        <w:jc w:val="center"/>
        <w:rPr/>
      </w:pPr>
      <w:r>
        <w:rPr/>
        <w:t>Звіт</w:t>
      </w:r>
    </w:p>
    <w:p>
      <w:pPr>
        <w:pStyle w:val="Style15"/>
        <w:rPr/>
      </w:pPr>
      <w:r>
        <w:rPr/>
      </w:r>
    </w:p>
    <w:p>
      <w:pPr>
        <w:pStyle w:val="Style15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  <w:lang w:val="en-US"/>
        </w:rPr>
        <w:t xml:space="preserve"> </w:t>
      </w:r>
      <w:r>
        <w:rPr>
          <w:spacing w:val="-2"/>
          <w:lang w:val="en-US"/>
        </w:rPr>
        <w:t>8</w:t>
      </w:r>
      <w:r>
        <w:rPr>
          <w:lang w:val="en-US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5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5"/>
        <w:ind w:left="51" w:right="54" w:hanging="0"/>
        <w:jc w:val="center"/>
        <w:rPr/>
      </w:pPr>
      <w:r>
        <w:rPr/>
        <w:t>»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3" w:after="0"/>
        <w:rPr/>
      </w:pPr>
      <w:r>
        <w:rPr/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1</w:t>
        <w:tab/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/>
        <w:t>Лабораторна</w:t>
      </w:r>
      <w:r>
        <w:rPr>
          <w:spacing w:val="-3"/>
        </w:rPr>
        <w:t xml:space="preserve"> </w:t>
      </w:r>
      <w:r>
        <w:rPr/>
        <w:t xml:space="preserve">робота </w:t>
      </w:r>
      <w:r>
        <w:rPr>
          <w:lang w:val="en-US"/>
        </w:rPr>
        <w:t>8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940425" cy="97091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Варіант</w:t>
      </w:r>
      <w:r>
        <w:rPr>
          <w:lang w:val="uk-UA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805" cy="113474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Математична модель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left="102"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3"/>
        <w:gridCol w:w="2363"/>
        <w:gridCol w:w="2362"/>
        <w:gridCol w:w="2708"/>
      </w:tblGrid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Тип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Ім’я</w:t>
            </w:r>
          </w:p>
        </w:tc>
        <w:tc>
          <w:tcPr>
            <w:tcW w:w="270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>arr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>int</w:t>
            </w:r>
            <w:r>
              <w:rPr>
                <w:lang w:val="en-US"/>
              </w:rPr>
              <w:t>*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 xml:space="preserve">Вказівник на перший елемент масиву </w:t>
            </w:r>
          </w:p>
        </w:tc>
        <w:tc>
          <w:tcPr>
            <w:tcW w:w="270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>
          <w:trHeight w:val="414" w:hRule="atLeast"/>
        </w:trPr>
        <w:tc>
          <w:tcPr>
            <w:tcW w:w="235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>n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 xml:space="preserve">Кількість елементів </w:t>
            </w:r>
            <w:r>
              <w:rPr/>
              <w:t>в кожному рядку та стовпці масиву</w:t>
            </w:r>
          </w:p>
        </w:tc>
        <w:tc>
          <w:tcPr>
            <w:tcW w:w="270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Вхідне значення</w:t>
            </w:r>
          </w:p>
        </w:tc>
      </w:tr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 xml:space="preserve">Половина </w:t>
            </w:r>
            <w:r>
              <w:rPr>
                <w:lang w:val="en-US"/>
              </w:rPr>
              <w:t>n – 0.5</w:t>
            </w:r>
          </w:p>
        </w:tc>
        <w:tc>
          <w:tcPr>
            <w:tcW w:w="270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dn2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Dn + 1</w:t>
            </w:r>
          </w:p>
        </w:tc>
        <w:tc>
          <w:tcPr>
            <w:tcW w:w="2708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зачення</w:t>
            </w:r>
          </w:p>
        </w:tc>
      </w:tr>
      <w:tr>
        <w:trPr/>
        <w:tc>
          <w:tcPr>
            <w:tcW w:w="235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dn3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Dn - 1</w:t>
            </w:r>
          </w:p>
        </w:tc>
        <w:tc>
          <w:tcPr>
            <w:tcW w:w="2708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зачення</w:t>
            </w:r>
          </w:p>
        </w:tc>
      </w:tr>
      <w:tr>
        <w:trPr/>
        <w:tc>
          <w:tcPr>
            <w:tcW w:w="235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Змінна циклу</w:t>
            </w:r>
          </w:p>
        </w:tc>
        <w:tc>
          <w:tcPr>
            <w:tcW w:w="2708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зачення</w:t>
            </w:r>
          </w:p>
        </w:tc>
      </w:tr>
      <w:tr>
        <w:trPr/>
        <w:tc>
          <w:tcPr>
            <w:tcW w:w="235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Змінна циклу</w:t>
            </w:r>
          </w:p>
        </w:tc>
        <w:tc>
          <w:tcPr>
            <w:tcW w:w="2708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зачення</w:t>
            </w:r>
          </w:p>
        </w:tc>
      </w:tr>
      <w:tr>
        <w:trPr/>
        <w:tc>
          <w:tcPr>
            <w:tcW w:w="235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Максимальн</w:t>
            </w:r>
            <w:r>
              <w:rPr>
                <w:lang w:val="uk-UA"/>
              </w:rPr>
              <w:t>ий</w:t>
            </w:r>
            <w:r>
              <w:rPr/>
              <w:t xml:space="preserve"> елемент </w:t>
            </w:r>
            <w:r>
              <w:rPr/>
              <w:t xml:space="preserve">виділеної частини </w:t>
            </w:r>
            <w:r>
              <w:rPr/>
              <w:t>масиву</w:t>
            </w:r>
          </w:p>
        </w:tc>
        <w:tc>
          <w:tcPr>
            <w:tcW w:w="2708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235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uk-UA"/>
              </w:rPr>
              <w:t>Сума елементі виділеної частини масиву</w:t>
            </w:r>
          </w:p>
        </w:tc>
        <w:tc>
          <w:tcPr>
            <w:tcW w:w="2708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Результат</w:t>
            </w:r>
          </w:p>
        </w:tc>
      </w:tr>
    </w:tbl>
    <w:p>
      <w:pPr>
        <w:pStyle w:val="Style15"/>
        <w:ind w:left="102" w:right="11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spacing w:before="3" w:after="0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Генеруємо масив,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оброблюємо його, залишаючи необхідну частину,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знаходимо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>її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 максимальний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>елемент та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>суму її елементів.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 </w:t>
      </w:r>
    </w:p>
    <w:p>
      <w:pPr>
        <w:pStyle w:val="Style15"/>
        <w:spacing w:before="3" w:after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uk-UA"/>
        </w:rPr>
        <w:t>++: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-972185</wp:posOffset>
            </wp:positionH>
            <wp:positionV relativeFrom="paragraph">
              <wp:posOffset>635</wp:posOffset>
            </wp:positionV>
            <wp:extent cx="3476625" cy="52870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2550795</wp:posOffset>
            </wp:positionH>
            <wp:positionV relativeFrom="paragraph">
              <wp:posOffset>36195</wp:posOffset>
            </wp:positionV>
            <wp:extent cx="3858260" cy="582993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930910</wp:posOffset>
            </wp:positionH>
            <wp:positionV relativeFrom="paragraph">
              <wp:posOffset>-293370</wp:posOffset>
            </wp:positionV>
            <wp:extent cx="3314700" cy="561086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153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/>
      </w:pPr>
      <w:r>
        <w:rPr>
          <w:b/>
          <w:sz w:val="28"/>
          <w:szCs w:val="28"/>
          <w:lang w:val="uk-UA"/>
        </w:rPr>
        <w:t>Висновок:</w:t>
      </w:r>
    </w:p>
    <w:p>
      <w:pPr>
        <w:pStyle w:val="Style15"/>
        <w:spacing w:before="3" w:after="0"/>
        <w:rPr/>
      </w:pPr>
      <w:r>
        <w:rPr>
          <w:rFonts w:ascii="Calibri" w:hAnsi="Calibri"/>
        </w:rPr>
        <w:t>Під час лабораторної роботи ми дослідили та вивчили с</w:t>
      </w:r>
      <w:r>
        <w:rPr>
          <w:rFonts w:ascii="Calibri" w:hAnsi="Calibri"/>
          <w:lang w:val="uk-UA"/>
        </w:rPr>
        <w:t xml:space="preserve">кладання і використання </w:t>
      </w:r>
      <w:r>
        <w:rPr>
          <w:rFonts w:ascii="Calibri" w:hAnsi="Calibri"/>
          <w:lang w:val="uk-UA"/>
        </w:rPr>
        <w:t>двовимірних</w:t>
      </w:r>
      <w:r>
        <w:rPr>
          <w:rFonts w:ascii="Calibri" w:hAnsi="Calibri"/>
          <w:lang w:val="uk-UA"/>
        </w:rPr>
        <w:t xml:space="preserve"> масивів</w:t>
      </w:r>
      <w:r>
        <w:rPr>
          <w:rFonts w:ascii="Calibri" w:hAnsi="Calibri"/>
        </w:rPr>
        <w:t xml:space="preserve"> на прикладі </w:t>
      </w:r>
      <w:r>
        <w:rPr>
          <w:rFonts w:ascii="Calibri" w:hAnsi="Calibri"/>
          <w:lang w:val="en-US"/>
        </w:rPr>
        <w:t>C++</w:t>
      </w:r>
      <w:r>
        <w:rPr>
          <w:rFonts w:ascii="Calibri" w:hAnsi="Calibri"/>
        </w:rPr>
        <w:t xml:space="preserve">. Математична модель, код, результати наведені. </w:t>
      </w:r>
      <w:r>
        <w:rPr>
          <w:rFonts w:cs="Calibri" w:ascii="Calibri" w:hAnsi="Calibri" w:asciiTheme="minorHAnsi" w:cstheme="minorHAnsi" w:hAnsiTheme="minorHAnsi"/>
        </w:rPr>
        <w:t>Оскільки результати перевірені вручну та результати співпадають з програмою, то програма правильно його подає.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28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482827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48282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828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5c447d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48282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c4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59F5-6804-4138-97D2-8B97664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Neat_Office/6.2.8.2$Windows_x86 LibreOffice_project/</Application>
  <Pages>5</Pages>
  <Words>191</Words>
  <Characters>1187</Characters>
  <CharactersWithSpaces>1331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2021-09-18T10:28:00Z</dcterms:created>
  <dc:creator>Пользователь</dc:creator>
  <dc:description/>
  <dc:language>en-US</dc:language>
  <cp:lastModifiedBy/>
  <dcterms:modified xsi:type="dcterms:W3CDTF">2021-12-21T01:47:49Z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