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C239" w14:textId="56282624" w:rsidR="00606D2D" w:rsidRPr="00C95B5C" w:rsidRDefault="002F1AF5">
      <w:r w:rsidRPr="00C95B5C">
        <w:t>50.051 Programming Language Concepts – Spring 2024</w:t>
      </w:r>
    </w:p>
    <w:p w14:paraId="3071523C" w14:textId="0CB347BB" w:rsidR="002F1AF5" w:rsidRPr="00C95B5C" w:rsidRDefault="002F1AF5">
      <w:r w:rsidRPr="00C95B5C">
        <w:t>Atul Parida</w:t>
      </w:r>
      <w:r w:rsidRPr="00C95B5C">
        <w:br/>
        <w:t>1006184</w:t>
      </w:r>
    </w:p>
    <w:p w14:paraId="7700B39F" w14:textId="78B1CD4F" w:rsidR="002F1AF5" w:rsidRPr="00C95B5C" w:rsidRDefault="002F1AF5">
      <w:r w:rsidRPr="00C95B5C">
        <w:t>Submitted 6</w:t>
      </w:r>
      <w:r w:rsidRPr="00C95B5C">
        <w:rPr>
          <w:vertAlign w:val="superscript"/>
        </w:rPr>
        <w:t>th</w:t>
      </w:r>
      <w:r w:rsidRPr="00C95B5C">
        <w:t xml:space="preserve"> April 2024</w:t>
      </w:r>
    </w:p>
    <w:p w14:paraId="293C9208" w14:textId="656142CC" w:rsidR="002F1AF5" w:rsidRPr="00C95B5C" w:rsidRDefault="002F1AF5">
      <w:r w:rsidRPr="00C95B5C">
        <w:t xml:space="preserve">Answers to </w:t>
      </w:r>
      <w:r w:rsidR="002C164B" w:rsidRPr="00C95B5C">
        <w:t>tasks are</w:t>
      </w:r>
      <w:r w:rsidRPr="00C95B5C">
        <w:t xml:space="preserve"> given below</w:t>
      </w:r>
      <w:r w:rsidR="002C164B" w:rsidRPr="00C95B5C">
        <w:t>. Each task is started on a new page (though for Task 1 that’s a rather inefficient use of space, an antithesis to what C is all about)</w:t>
      </w:r>
      <w:r w:rsidRPr="00C95B5C">
        <w:t>:</w:t>
      </w:r>
    </w:p>
    <w:p w14:paraId="24162BB8" w14:textId="6CA72ACA" w:rsidR="002F1AF5" w:rsidRPr="00C95B5C" w:rsidRDefault="002C164B">
      <w:r w:rsidRPr="00C95B5C">
        <w:t>Task</w:t>
      </w:r>
      <w:r w:rsidR="002F1AF5" w:rsidRPr="00C95B5C">
        <w:t xml:space="preserve"> 1:</w:t>
      </w:r>
    </w:p>
    <w:p w14:paraId="1762A481" w14:textId="05FF7E57" w:rsidR="002F1AF5" w:rsidRPr="00C95B5C" w:rsidRDefault="00C816CF" w:rsidP="00C816CF">
      <w:pPr>
        <w:pStyle w:val="ListParagraph"/>
        <w:numPr>
          <w:ilvl w:val="0"/>
          <w:numId w:val="2"/>
        </w:numPr>
      </w:pPr>
      <w:r w:rsidRPr="00C95B5C">
        <w:t>The purpose of this CFG is to define the syntax of arithmetic expressions consisting of addition operations (+</w:t>
      </w:r>
      <w:r w:rsidRPr="00C95B5C">
        <w:t>)</w:t>
      </w:r>
      <w:r w:rsidRPr="00C95B5C">
        <w:t xml:space="preserve"> between positive integer</w:t>
      </w:r>
      <w:r w:rsidRPr="00C95B5C">
        <w:t>s</w:t>
      </w:r>
      <w:r w:rsidRPr="00C95B5C">
        <w:t xml:space="preserve"> (represented by </w:t>
      </w:r>
      <w:r w:rsidRPr="00C95B5C">
        <w:t>‘n’ here</w:t>
      </w:r>
      <w:r w:rsidRPr="00C95B5C">
        <w:t xml:space="preserve">). It </w:t>
      </w:r>
      <w:r w:rsidRPr="00C95B5C">
        <w:t>lets</w:t>
      </w:r>
      <w:r w:rsidRPr="00C95B5C">
        <w:t xml:space="preserve"> us check whether a given string of symbols conforms to the </w:t>
      </w:r>
      <w:r w:rsidRPr="00C95B5C">
        <w:t xml:space="preserve">CFG’s </w:t>
      </w:r>
      <w:r w:rsidRPr="00C95B5C">
        <w:t xml:space="preserve">grammar rules </w:t>
      </w:r>
      <w:r w:rsidRPr="00C95B5C">
        <w:t xml:space="preserve">representing a valid arithmetic expression. This is used to validate and </w:t>
      </w:r>
      <w:proofErr w:type="spellStart"/>
      <w:r w:rsidRPr="00C95B5C">
        <w:t>analyse</w:t>
      </w:r>
      <w:proofErr w:type="spellEnd"/>
      <w:r w:rsidRPr="00C95B5C">
        <w:t xml:space="preserve"> the input code, convert it into tokens, and determine if it’s a valid sequence or not within the compiler to make sure the input follows the compiler’s syntax rules.</w:t>
      </w:r>
      <w:r w:rsidRPr="00C95B5C">
        <w:br/>
      </w:r>
    </w:p>
    <w:p w14:paraId="29DA851A" w14:textId="6A76A9FB" w:rsidR="00C816CF" w:rsidRPr="00C95B5C" w:rsidRDefault="00C816CF" w:rsidP="00C816CF">
      <w:pPr>
        <w:pStyle w:val="ListParagraph"/>
        <w:numPr>
          <w:ilvl w:val="0"/>
          <w:numId w:val="2"/>
        </w:numPr>
      </w:pPr>
      <w:r w:rsidRPr="00C95B5C">
        <w:t xml:space="preserve">If a non-terminal symbol can be replaced by a sequence including that symbol itself, the production rule is recursive. </w:t>
      </w:r>
      <w:proofErr w:type="spellStart"/>
      <w:r w:rsidRPr="00C95B5C">
        <w:t>Eg</w:t>
      </w:r>
      <w:proofErr w:type="spellEnd"/>
      <w:r w:rsidRPr="00C95B5C">
        <w:t>: in rule 2, the symbol E appears in both the LHS and RHS of the expression. It allows us to describe structures that can infinitely repeat or nest, such as expression like “</w:t>
      </w:r>
      <w:proofErr w:type="spellStart"/>
      <w:r w:rsidRPr="00C95B5C">
        <w:t>n+n+n</w:t>
      </w:r>
      <w:proofErr w:type="spellEnd"/>
      <w:r w:rsidRPr="00C95B5C">
        <w:t>” or “</w:t>
      </w:r>
      <w:proofErr w:type="spellStart"/>
      <w:r w:rsidRPr="00C95B5C">
        <w:t>n+n+n+n</w:t>
      </w:r>
      <w:proofErr w:type="spellEnd"/>
      <w:r w:rsidRPr="00C95B5C">
        <w:t>…” and so on, where a valid expression is repeated. Without it, parsing nested structures would be a lot more cumbersome.</w:t>
      </w:r>
      <w:r w:rsidRPr="00C95B5C">
        <w:br/>
      </w:r>
    </w:p>
    <w:p w14:paraId="79892977" w14:textId="77777777" w:rsidR="002C164B" w:rsidRPr="00C95B5C" w:rsidRDefault="002C164B">
      <w:r w:rsidRPr="00C95B5C">
        <w:br w:type="page"/>
      </w:r>
    </w:p>
    <w:p w14:paraId="1056BBFE" w14:textId="217751C8" w:rsidR="00C816CF" w:rsidRPr="00C95B5C" w:rsidRDefault="002C164B" w:rsidP="00C816CF">
      <w:r w:rsidRPr="00C95B5C">
        <w:lastRenderedPageBreak/>
        <w:t>Task</w:t>
      </w:r>
      <w:r w:rsidR="00C816CF" w:rsidRPr="00C95B5C">
        <w:t xml:space="preserve"> 2:</w:t>
      </w:r>
    </w:p>
    <w:p w14:paraId="3E376CA1" w14:textId="341D483A" w:rsidR="00C816CF" w:rsidRPr="00C95B5C" w:rsidRDefault="00C816CF" w:rsidP="00C816CF">
      <w:pPr>
        <w:pStyle w:val="ListParagraph"/>
        <w:numPr>
          <w:ilvl w:val="0"/>
          <w:numId w:val="4"/>
        </w:numPr>
      </w:pPr>
      <w:r w:rsidRPr="00C95B5C">
        <w:t>The following code is present within “Task2.h”:</w:t>
      </w:r>
      <w:r w:rsidRPr="00C95B5C">
        <w:br/>
      </w:r>
      <w:r w:rsidRPr="00C95B5C">
        <w:drawing>
          <wp:inline distT="0" distB="0" distL="0" distR="0" wp14:anchorId="4C05B596" wp14:editId="12142B5D">
            <wp:extent cx="2133898" cy="1200318"/>
            <wp:effectExtent l="0" t="0" r="0" b="0"/>
            <wp:docPr id="210694335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43358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B5C">
        <w:br/>
      </w:r>
    </w:p>
    <w:tbl>
      <w:tblPr>
        <w:tblStyle w:val="TableGrid"/>
        <w:tblpPr w:leftFromText="180" w:rightFromText="180" w:vertAnchor="text" w:horzAnchor="margin" w:tblpXSpec="right" w:tblpY="329"/>
        <w:tblW w:w="0" w:type="auto"/>
        <w:tblLook w:val="04A0" w:firstRow="1" w:lastRow="0" w:firstColumn="1" w:lastColumn="0" w:noHBand="0" w:noVBand="1"/>
      </w:tblPr>
      <w:tblGrid>
        <w:gridCol w:w="2728"/>
        <w:gridCol w:w="2762"/>
        <w:gridCol w:w="2780"/>
      </w:tblGrid>
      <w:tr w:rsidR="00281603" w:rsidRPr="00C95B5C" w14:paraId="49DDC73E" w14:textId="77777777" w:rsidTr="00281603">
        <w:tc>
          <w:tcPr>
            <w:tcW w:w="2728" w:type="dxa"/>
          </w:tcPr>
          <w:p w14:paraId="5D186F93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Symbol</w:t>
            </w:r>
          </w:p>
        </w:tc>
        <w:tc>
          <w:tcPr>
            <w:tcW w:w="2762" w:type="dxa"/>
          </w:tcPr>
          <w:p w14:paraId="0D7D39F0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Is it terminal?</w:t>
            </w:r>
          </w:p>
        </w:tc>
        <w:tc>
          <w:tcPr>
            <w:tcW w:w="2780" w:type="dxa"/>
          </w:tcPr>
          <w:p w14:paraId="1824765F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Is it a Start Symbol?</w:t>
            </w:r>
          </w:p>
        </w:tc>
      </w:tr>
      <w:tr w:rsidR="00281603" w:rsidRPr="00C95B5C" w14:paraId="4DDE8E30" w14:textId="77777777" w:rsidTr="00281603">
        <w:tc>
          <w:tcPr>
            <w:tcW w:w="2728" w:type="dxa"/>
          </w:tcPr>
          <w:p w14:paraId="5C318038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S</w:t>
            </w:r>
          </w:p>
        </w:tc>
        <w:tc>
          <w:tcPr>
            <w:tcW w:w="2762" w:type="dxa"/>
          </w:tcPr>
          <w:p w14:paraId="7210D75B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Non-terminal (0)</w:t>
            </w:r>
          </w:p>
        </w:tc>
        <w:tc>
          <w:tcPr>
            <w:tcW w:w="2780" w:type="dxa"/>
          </w:tcPr>
          <w:p w14:paraId="0B22B74C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Start symbol (1)</w:t>
            </w:r>
          </w:p>
        </w:tc>
      </w:tr>
      <w:tr w:rsidR="00281603" w:rsidRPr="00C95B5C" w14:paraId="44E78D57" w14:textId="77777777" w:rsidTr="00281603">
        <w:tc>
          <w:tcPr>
            <w:tcW w:w="2728" w:type="dxa"/>
          </w:tcPr>
          <w:p w14:paraId="6E01AE63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E</w:t>
            </w:r>
          </w:p>
        </w:tc>
        <w:tc>
          <w:tcPr>
            <w:tcW w:w="2762" w:type="dxa"/>
          </w:tcPr>
          <w:p w14:paraId="518BFBD5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Non-terminal (0)</w:t>
            </w:r>
          </w:p>
        </w:tc>
        <w:tc>
          <w:tcPr>
            <w:tcW w:w="2780" w:type="dxa"/>
          </w:tcPr>
          <w:p w14:paraId="0248FB91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Not a start symbol (0)</w:t>
            </w:r>
          </w:p>
        </w:tc>
      </w:tr>
      <w:tr w:rsidR="00281603" w:rsidRPr="00C95B5C" w14:paraId="39E5DD1E" w14:textId="77777777" w:rsidTr="00281603">
        <w:tc>
          <w:tcPr>
            <w:tcW w:w="2728" w:type="dxa"/>
          </w:tcPr>
          <w:p w14:paraId="02262E22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T</w:t>
            </w:r>
          </w:p>
        </w:tc>
        <w:tc>
          <w:tcPr>
            <w:tcW w:w="2762" w:type="dxa"/>
          </w:tcPr>
          <w:p w14:paraId="0DC48B92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Non-terminal (0)</w:t>
            </w:r>
          </w:p>
        </w:tc>
        <w:tc>
          <w:tcPr>
            <w:tcW w:w="2780" w:type="dxa"/>
          </w:tcPr>
          <w:p w14:paraId="482B22E1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Not a start symbol (0)</w:t>
            </w:r>
          </w:p>
        </w:tc>
      </w:tr>
      <w:tr w:rsidR="00281603" w:rsidRPr="00C95B5C" w14:paraId="040FD050" w14:textId="77777777" w:rsidTr="00281603">
        <w:tc>
          <w:tcPr>
            <w:tcW w:w="2728" w:type="dxa"/>
          </w:tcPr>
          <w:p w14:paraId="42609766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+</w:t>
            </w:r>
          </w:p>
        </w:tc>
        <w:tc>
          <w:tcPr>
            <w:tcW w:w="2762" w:type="dxa"/>
          </w:tcPr>
          <w:p w14:paraId="0E9CF32F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Terminal (1)</w:t>
            </w:r>
          </w:p>
        </w:tc>
        <w:tc>
          <w:tcPr>
            <w:tcW w:w="2780" w:type="dxa"/>
          </w:tcPr>
          <w:p w14:paraId="3629FE5C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Not applicable (0)</w:t>
            </w:r>
          </w:p>
        </w:tc>
      </w:tr>
      <w:tr w:rsidR="00281603" w:rsidRPr="00C95B5C" w14:paraId="4AD38D85" w14:textId="77777777" w:rsidTr="00281603">
        <w:tc>
          <w:tcPr>
            <w:tcW w:w="2728" w:type="dxa"/>
          </w:tcPr>
          <w:p w14:paraId="6DB74C13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n</w:t>
            </w:r>
          </w:p>
        </w:tc>
        <w:tc>
          <w:tcPr>
            <w:tcW w:w="2762" w:type="dxa"/>
          </w:tcPr>
          <w:p w14:paraId="2BEE6BE4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Terminal (1)</w:t>
            </w:r>
          </w:p>
        </w:tc>
        <w:tc>
          <w:tcPr>
            <w:tcW w:w="2780" w:type="dxa"/>
          </w:tcPr>
          <w:p w14:paraId="74ADCE62" w14:textId="77777777" w:rsidR="00281603" w:rsidRPr="00C95B5C" w:rsidRDefault="00281603" w:rsidP="00281603">
            <w:pPr>
              <w:pStyle w:val="ListParagraph"/>
              <w:ind w:left="0"/>
            </w:pPr>
            <w:r w:rsidRPr="00C95B5C">
              <w:t>Not applicable (0)</w:t>
            </w:r>
          </w:p>
        </w:tc>
      </w:tr>
    </w:tbl>
    <w:p w14:paraId="5573BC72" w14:textId="73D9AE11" w:rsidR="00281603" w:rsidRPr="00C95B5C" w:rsidRDefault="00281603" w:rsidP="002C164B">
      <w:pPr>
        <w:pStyle w:val="ListParagraph"/>
        <w:numPr>
          <w:ilvl w:val="0"/>
          <w:numId w:val="4"/>
        </w:numPr>
      </w:pPr>
      <w:r w:rsidRPr="00C95B5C">
        <w:t>I’ve given the symbols and their characteristics in a table:</w:t>
      </w:r>
      <w:r w:rsidRPr="00C95B5C">
        <w:br/>
      </w:r>
    </w:p>
    <w:p w14:paraId="3B296D9B" w14:textId="634E7F3A" w:rsidR="00281603" w:rsidRPr="00C95B5C" w:rsidRDefault="00281603" w:rsidP="00281603">
      <w:pPr>
        <w:pStyle w:val="ListParagraph"/>
        <w:numPr>
          <w:ilvl w:val="0"/>
          <w:numId w:val="4"/>
        </w:numPr>
      </w:pPr>
      <w:r w:rsidRPr="00C95B5C">
        <w:t>The following code is present within “Task2.c”:</w:t>
      </w:r>
    </w:p>
    <w:p w14:paraId="34405C9B" w14:textId="0C308BAE" w:rsidR="00281603" w:rsidRPr="00C95B5C" w:rsidRDefault="00281603" w:rsidP="00281603">
      <w:pPr>
        <w:pStyle w:val="ListParagraph"/>
        <w:ind w:left="1080"/>
      </w:pPr>
      <w:r w:rsidRPr="00C95B5C">
        <w:drawing>
          <wp:inline distT="0" distB="0" distL="0" distR="0" wp14:anchorId="42ED1E47" wp14:editId="6640E999">
            <wp:extent cx="5943600" cy="1108075"/>
            <wp:effectExtent l="0" t="0" r="0" b="0"/>
            <wp:docPr id="5704536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453694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B5C">
        <w:br/>
      </w:r>
    </w:p>
    <w:p w14:paraId="3894EDA8" w14:textId="66727F78" w:rsidR="00281603" w:rsidRPr="00C95B5C" w:rsidRDefault="00281603" w:rsidP="00281603">
      <w:pPr>
        <w:pStyle w:val="ListParagraph"/>
        <w:numPr>
          <w:ilvl w:val="0"/>
          <w:numId w:val="4"/>
        </w:numPr>
      </w:pPr>
      <w:r w:rsidRPr="00C95B5C">
        <w:t>The following code is present within "Task2.c”:</w:t>
      </w:r>
    </w:p>
    <w:p w14:paraId="44792F06" w14:textId="48D0E905" w:rsidR="00281603" w:rsidRPr="00C95B5C" w:rsidRDefault="00281603" w:rsidP="00281603">
      <w:pPr>
        <w:pStyle w:val="ListParagraph"/>
        <w:ind w:left="1080"/>
      </w:pPr>
      <w:r w:rsidRPr="00C95B5C">
        <w:drawing>
          <wp:inline distT="0" distB="0" distL="0" distR="0" wp14:anchorId="11883405" wp14:editId="31405712">
            <wp:extent cx="5601482" cy="828791"/>
            <wp:effectExtent l="0" t="0" r="0" b="9525"/>
            <wp:docPr id="1693541586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41586" name="Picture 1" descr="A black background with colorful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546C" w14:textId="77777777" w:rsidR="00281603" w:rsidRPr="00C95B5C" w:rsidRDefault="00281603" w:rsidP="00281603">
      <w:pPr>
        <w:pStyle w:val="ListParagraph"/>
        <w:ind w:left="1080"/>
      </w:pPr>
    </w:p>
    <w:p w14:paraId="436EF6C9" w14:textId="2018F9B9" w:rsidR="00281603" w:rsidRPr="00C95B5C" w:rsidRDefault="00281603" w:rsidP="00281603">
      <w:pPr>
        <w:pStyle w:val="ListParagraph"/>
        <w:numPr>
          <w:ilvl w:val="0"/>
          <w:numId w:val="4"/>
        </w:numPr>
      </w:pPr>
      <w:r w:rsidRPr="00C95B5C">
        <w:t>The following code is present within “Task2.h”:</w:t>
      </w:r>
    </w:p>
    <w:p w14:paraId="119690B4" w14:textId="2BCBCAC2" w:rsidR="00281603" w:rsidRPr="00C95B5C" w:rsidRDefault="002C164B" w:rsidP="00281603">
      <w:pPr>
        <w:pStyle w:val="ListParagraph"/>
        <w:ind w:left="1080"/>
      </w:pPr>
      <w:r w:rsidRPr="00C95B5C">
        <w:drawing>
          <wp:inline distT="0" distB="0" distL="0" distR="0" wp14:anchorId="442E4DCB" wp14:editId="3F6B2C01">
            <wp:extent cx="3400900" cy="1181265"/>
            <wp:effectExtent l="0" t="0" r="9525" b="0"/>
            <wp:docPr id="53854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28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603" w:rsidRPr="00C95B5C">
        <w:br/>
      </w:r>
    </w:p>
    <w:p w14:paraId="6149187E" w14:textId="69E38B05" w:rsidR="00C816CF" w:rsidRPr="00C95B5C" w:rsidRDefault="00281603" w:rsidP="00281603">
      <w:pPr>
        <w:pStyle w:val="ListParagraph"/>
        <w:numPr>
          <w:ilvl w:val="0"/>
          <w:numId w:val="4"/>
        </w:numPr>
      </w:pPr>
      <w:r w:rsidRPr="00C95B5C">
        <w:t>For a production rule to be valid, all symbols in the LHS should be non-terminal in nature.</w:t>
      </w:r>
    </w:p>
    <w:p w14:paraId="2E2ABA38" w14:textId="77777777" w:rsidR="00281603" w:rsidRPr="00C95B5C" w:rsidRDefault="00281603" w:rsidP="00281603">
      <w:pPr>
        <w:pStyle w:val="ListParagraph"/>
        <w:ind w:left="1080"/>
      </w:pPr>
    </w:p>
    <w:p w14:paraId="5D8A56A9" w14:textId="1F7312E7" w:rsidR="00281603" w:rsidRPr="00C95B5C" w:rsidRDefault="00281603" w:rsidP="00281603">
      <w:pPr>
        <w:pStyle w:val="ListParagraph"/>
        <w:numPr>
          <w:ilvl w:val="0"/>
          <w:numId w:val="4"/>
        </w:numPr>
      </w:pPr>
      <w:r w:rsidRPr="00C95B5C">
        <w:lastRenderedPageBreak/>
        <w:t>The following code is present within “Task2.c”:</w:t>
      </w:r>
      <w:r w:rsidRPr="00C95B5C">
        <w:br/>
      </w:r>
      <w:r w:rsidR="002C164B" w:rsidRPr="00C95B5C">
        <w:drawing>
          <wp:inline distT="0" distB="0" distL="0" distR="0" wp14:anchorId="1CA8DE05" wp14:editId="75928111">
            <wp:extent cx="5943600" cy="3395980"/>
            <wp:effectExtent l="0" t="0" r="0" b="0"/>
            <wp:docPr id="1454904557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04557" name="Picture 1" descr="A computer screen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B5C">
        <w:br/>
      </w:r>
    </w:p>
    <w:p w14:paraId="53A2DD32" w14:textId="2A0CB742" w:rsidR="002C164B" w:rsidRPr="00C95B5C" w:rsidRDefault="002C164B" w:rsidP="00281603">
      <w:pPr>
        <w:pStyle w:val="ListParagraph"/>
        <w:numPr>
          <w:ilvl w:val="0"/>
          <w:numId w:val="4"/>
        </w:numPr>
      </w:pPr>
      <w:r w:rsidRPr="00C95B5C">
        <w:t>The following code is present within “Task2.c”:</w:t>
      </w:r>
    </w:p>
    <w:p w14:paraId="6B5CADF4" w14:textId="60F5E018" w:rsidR="00281603" w:rsidRPr="00C95B5C" w:rsidRDefault="002C164B" w:rsidP="00281603">
      <w:pPr>
        <w:pStyle w:val="ListParagraph"/>
        <w:numPr>
          <w:ilvl w:val="0"/>
          <w:numId w:val="4"/>
        </w:numPr>
      </w:pPr>
      <w:r w:rsidRPr="00C95B5C">
        <w:drawing>
          <wp:inline distT="0" distB="0" distL="0" distR="0" wp14:anchorId="7252CBC1" wp14:editId="735D64ED">
            <wp:extent cx="4162425" cy="2047875"/>
            <wp:effectExtent l="0" t="0" r="9525" b="9525"/>
            <wp:docPr id="1193486719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86719" name="Picture 1" descr="A computer screen shot of code&#10;&#10;Description automatically generated"/>
                    <pic:cNvPicPr/>
                  </pic:nvPicPr>
                  <pic:blipFill rotWithShape="1">
                    <a:blip r:embed="rId10"/>
                    <a:srcRect b="8510"/>
                    <a:stretch/>
                  </pic:blipFill>
                  <pic:spPr bwMode="auto">
                    <a:xfrm>
                      <a:off x="0" y="0"/>
                      <a:ext cx="4163006" cy="2048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5B5C">
        <w:br/>
        <w:t>It outputs the correct output when run, as outlined in the Lab 3 instructions.</w:t>
      </w:r>
      <w:r w:rsidR="00281603" w:rsidRPr="00C95B5C">
        <w:br/>
      </w:r>
    </w:p>
    <w:p w14:paraId="15BF0E29" w14:textId="7AEDD83B" w:rsidR="00281603" w:rsidRPr="00C95B5C" w:rsidRDefault="00281603" w:rsidP="00281603">
      <w:pPr>
        <w:pStyle w:val="ListParagraph"/>
        <w:numPr>
          <w:ilvl w:val="0"/>
          <w:numId w:val="4"/>
        </w:numPr>
      </w:pPr>
      <w:r w:rsidRPr="00C95B5C">
        <w:t>The following code is present within “Task2.h”:</w:t>
      </w:r>
      <w:r w:rsidRPr="00C95B5C">
        <w:br/>
      </w:r>
      <w:r w:rsidR="002C164B" w:rsidRPr="00C95B5C">
        <w:drawing>
          <wp:inline distT="0" distB="0" distL="0" distR="0" wp14:anchorId="118D3AE2" wp14:editId="1B8EE847">
            <wp:extent cx="2752725" cy="1350716"/>
            <wp:effectExtent l="0" t="0" r="0" b="1905"/>
            <wp:docPr id="203665050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5050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069" cy="1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B5C">
        <w:br/>
      </w:r>
    </w:p>
    <w:p w14:paraId="2FC16510" w14:textId="45D2FDFE" w:rsidR="00281603" w:rsidRPr="00C95B5C" w:rsidRDefault="00281603" w:rsidP="00281603">
      <w:pPr>
        <w:pStyle w:val="ListParagraph"/>
        <w:numPr>
          <w:ilvl w:val="0"/>
          <w:numId w:val="4"/>
        </w:numPr>
      </w:pPr>
      <w:r w:rsidRPr="00C95B5C">
        <w:lastRenderedPageBreak/>
        <w:t>The following code is present within "Task2.c”:</w:t>
      </w:r>
      <w:r w:rsidRPr="00C95B5C">
        <w:br/>
      </w:r>
      <w:r w:rsidR="002C164B" w:rsidRPr="00C95B5C">
        <w:drawing>
          <wp:inline distT="0" distB="0" distL="0" distR="0" wp14:anchorId="4A66E638" wp14:editId="018DDB79">
            <wp:extent cx="5943600" cy="2558415"/>
            <wp:effectExtent l="0" t="0" r="0" b="0"/>
            <wp:docPr id="1329652884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52884" name="Picture 1" descr="A computer screen shot of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B5C">
        <w:br/>
      </w:r>
    </w:p>
    <w:p w14:paraId="5F219D77" w14:textId="77777777" w:rsidR="002C164B" w:rsidRPr="00C95B5C" w:rsidRDefault="00281603" w:rsidP="00281603">
      <w:pPr>
        <w:pStyle w:val="ListParagraph"/>
        <w:numPr>
          <w:ilvl w:val="0"/>
          <w:numId w:val="4"/>
        </w:numPr>
      </w:pPr>
      <w:r w:rsidRPr="00C95B5C">
        <w:t>The following code is present within “Task2.c”:</w:t>
      </w:r>
      <w:r w:rsidRPr="00C95B5C">
        <w:br/>
      </w:r>
      <w:r w:rsidR="002C164B" w:rsidRPr="00C95B5C">
        <w:drawing>
          <wp:inline distT="0" distB="0" distL="0" distR="0" wp14:anchorId="63EEBB40" wp14:editId="58926149">
            <wp:extent cx="3200847" cy="1448002"/>
            <wp:effectExtent l="0" t="0" r="0" b="0"/>
            <wp:docPr id="941019586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19586" name="Picture 1" descr="A computer code on a black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B5C">
        <w:br/>
      </w:r>
      <w:proofErr w:type="gramStart"/>
      <w:r w:rsidR="002C164B" w:rsidRPr="00C95B5C">
        <w:t>This outputs</w:t>
      </w:r>
      <w:proofErr w:type="gramEnd"/>
      <w:r w:rsidR="002C164B" w:rsidRPr="00C95B5C">
        <w:t xml:space="preserve"> the correct print as required in the instructions to Lab 3.</w:t>
      </w:r>
    </w:p>
    <w:p w14:paraId="292BB453" w14:textId="211A3928" w:rsidR="002C164B" w:rsidRPr="00C95B5C" w:rsidRDefault="002C164B">
      <w:r w:rsidRPr="00C95B5C">
        <w:br w:type="page"/>
      </w:r>
    </w:p>
    <w:p w14:paraId="060F7240" w14:textId="6EC53170" w:rsidR="002C164B" w:rsidRPr="00C95B5C" w:rsidRDefault="002C164B" w:rsidP="002C164B">
      <w:r w:rsidRPr="00C95B5C">
        <w:lastRenderedPageBreak/>
        <w:t>Task 3:</w:t>
      </w:r>
    </w:p>
    <w:p w14:paraId="7CF925D9" w14:textId="31990E0A" w:rsidR="002C164B" w:rsidRPr="00C95B5C" w:rsidRDefault="002C164B" w:rsidP="002C164B">
      <w:pPr>
        <w:pStyle w:val="ListParagraph"/>
        <w:numPr>
          <w:ilvl w:val="0"/>
          <w:numId w:val="5"/>
        </w:numPr>
      </w:pPr>
      <w:r w:rsidRPr="00C95B5C">
        <w:t xml:space="preserve">We import the </w:t>
      </w:r>
      <w:proofErr w:type="spellStart"/>
      <w:r w:rsidRPr="00C95B5C">
        <w:t>init_</w:t>
      </w:r>
      <w:proofErr w:type="gramStart"/>
      <w:r w:rsidRPr="00C95B5C">
        <w:t>Terminal</w:t>
      </w:r>
      <w:proofErr w:type="spellEnd"/>
      <w:r w:rsidRPr="00C95B5C">
        <w:t>(</w:t>
      </w:r>
      <w:proofErr w:type="gramEnd"/>
      <w:r w:rsidRPr="00C95B5C">
        <w:t xml:space="preserve">) function in the Tokenizer because it deals with terminal symbols, which are the focus of tokenization. The </w:t>
      </w:r>
      <w:proofErr w:type="spellStart"/>
      <w:r w:rsidRPr="00C95B5C">
        <w:t>init_</w:t>
      </w:r>
      <w:proofErr w:type="gramStart"/>
      <w:r w:rsidRPr="00C95B5C">
        <w:t>NonTerminal</w:t>
      </w:r>
      <w:proofErr w:type="spellEnd"/>
      <w:r w:rsidRPr="00C95B5C">
        <w:t>(</w:t>
      </w:r>
      <w:proofErr w:type="gramEnd"/>
      <w:r w:rsidRPr="00C95B5C">
        <w:t>) function is not needed because the Tokenizer does not handle non-terminals or the CFG structure.</w:t>
      </w:r>
      <w:r w:rsidRPr="00C95B5C">
        <w:br/>
      </w:r>
    </w:p>
    <w:p w14:paraId="2BA846EE" w14:textId="458DA275" w:rsidR="00C95B5C" w:rsidRPr="00C95B5C" w:rsidRDefault="002C164B" w:rsidP="00C95B5C">
      <w:pPr>
        <w:pStyle w:val="ListParagraph"/>
        <w:numPr>
          <w:ilvl w:val="0"/>
          <w:numId w:val="5"/>
        </w:numPr>
      </w:pPr>
      <w:proofErr w:type="gramStart"/>
      <w:r w:rsidRPr="00C95B5C">
        <w:t>^[</w:t>
      </w:r>
      <w:proofErr w:type="gramEnd"/>
      <w:r w:rsidRPr="00C95B5C">
        <w:t>1-9][0-9]*$</w:t>
      </w:r>
      <w:r w:rsidRPr="00C95B5C">
        <w:t xml:space="preserve"> would suffice as a valid </w:t>
      </w:r>
      <w:proofErr w:type="spellStart"/>
      <w:r w:rsidRPr="00C95B5C">
        <w:t>RegEx</w:t>
      </w:r>
      <w:proofErr w:type="spellEnd"/>
      <w:r w:rsidRPr="00C95B5C">
        <w:t xml:space="preserve"> to our problem.</w:t>
      </w:r>
    </w:p>
    <w:p w14:paraId="4EEE9363" w14:textId="49555E4B" w:rsidR="002C164B" w:rsidRPr="00C95B5C" w:rsidRDefault="002C164B" w:rsidP="00C95B5C">
      <w:pPr>
        <w:pStyle w:val="ListParagraph"/>
        <w:ind w:left="1080"/>
      </w:pPr>
    </w:p>
    <w:p w14:paraId="2712C3E4" w14:textId="7A0A6C9C" w:rsidR="00C95B5C" w:rsidRPr="00C95B5C" w:rsidRDefault="00C95B5C" w:rsidP="00C95B5C">
      <w:pPr>
        <w:pStyle w:val="ListParagraph"/>
        <w:numPr>
          <w:ilvl w:val="0"/>
          <w:numId w:val="5"/>
        </w:numPr>
        <w:rPr>
          <w:i/>
          <w:iCs/>
        </w:rPr>
      </w:pPr>
      <w:r w:rsidRPr="00C95B5C">
        <w:t xml:space="preserve">Since the character set is limited, we don’t need a </w:t>
      </w:r>
      <w:proofErr w:type="spellStart"/>
      <w:r w:rsidRPr="00C95B5C">
        <w:t>RegEx</w:t>
      </w:r>
      <w:proofErr w:type="spellEnd"/>
      <w:r w:rsidRPr="00C95B5C">
        <w:t xml:space="preserve"> for tokenization.</w:t>
      </w:r>
      <w:r w:rsidRPr="00C95B5C">
        <w:br/>
      </w:r>
      <w:r w:rsidRPr="00C95B5C">
        <w:br/>
        <w:t>Here’s a simple pseudocode for the maximal munch algorithm specific to this problem:</w:t>
      </w:r>
      <w:r w:rsidRPr="00C95B5C">
        <w:br/>
      </w:r>
      <w:r w:rsidRPr="00C95B5C">
        <w:br/>
      </w:r>
      <w:r w:rsidRPr="00C95B5C">
        <w:rPr>
          <w:i/>
          <w:iCs/>
        </w:rPr>
        <w:t xml:space="preserve">tokens </w:t>
      </w:r>
      <w:r w:rsidRPr="00C95B5C">
        <w:rPr>
          <w:i/>
          <w:iCs/>
        </w:rPr>
        <w:sym w:font="Wingdings" w:char="F0DF"/>
      </w:r>
      <w:r w:rsidRPr="00C95B5C">
        <w:rPr>
          <w:i/>
          <w:iCs/>
        </w:rPr>
        <w:t xml:space="preserve"> </w:t>
      </w:r>
      <w:proofErr w:type="gramStart"/>
      <w:r w:rsidRPr="00C95B5C">
        <w:rPr>
          <w:i/>
          <w:iCs/>
        </w:rPr>
        <w:t>[ ]</w:t>
      </w:r>
      <w:proofErr w:type="gramEnd"/>
      <w:r w:rsidRPr="00C95B5C">
        <w:rPr>
          <w:i/>
          <w:iCs/>
        </w:rPr>
        <w:br/>
      </w:r>
      <w:proofErr w:type="spellStart"/>
      <w:r w:rsidRPr="00C95B5C">
        <w:rPr>
          <w:i/>
          <w:iCs/>
        </w:rPr>
        <w:t>string_buffer</w:t>
      </w:r>
      <w:proofErr w:type="spellEnd"/>
      <w:r w:rsidRPr="00C95B5C">
        <w:rPr>
          <w:i/>
          <w:iCs/>
        </w:rPr>
        <w:t xml:space="preserve"> </w:t>
      </w:r>
      <w:r w:rsidRPr="00C95B5C">
        <w:rPr>
          <w:i/>
          <w:iCs/>
        </w:rPr>
        <w:sym w:font="Wingdings" w:char="F0E7"/>
      </w:r>
      <w:r w:rsidRPr="00C95B5C">
        <w:rPr>
          <w:i/>
          <w:iCs/>
        </w:rPr>
        <w:t xml:space="preserve"> new </w:t>
      </w:r>
      <w:proofErr w:type="spellStart"/>
      <w:r w:rsidRPr="00C95B5C">
        <w:rPr>
          <w:i/>
          <w:iCs/>
        </w:rPr>
        <w:t>StringBuffer</w:t>
      </w:r>
      <w:proofErr w:type="spellEnd"/>
      <w:r w:rsidRPr="00C95B5C">
        <w:rPr>
          <w:i/>
          <w:iCs/>
        </w:rPr>
        <w:t>(null)</w:t>
      </w:r>
    </w:p>
    <w:p w14:paraId="15F1D022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>for each character c in the input string:</w:t>
      </w:r>
    </w:p>
    <w:p w14:paraId="78CA54B5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    if c is a digit:</w:t>
      </w:r>
    </w:p>
    <w:p w14:paraId="052091FA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        </w:t>
      </w:r>
      <w:proofErr w:type="spellStart"/>
      <w:r w:rsidRPr="00C95B5C">
        <w:rPr>
          <w:i/>
          <w:iCs/>
        </w:rPr>
        <w:t>string_</w:t>
      </w:r>
      <w:proofErr w:type="gramStart"/>
      <w:r w:rsidRPr="00C95B5C">
        <w:rPr>
          <w:i/>
          <w:iCs/>
        </w:rPr>
        <w:t>buffer.append</w:t>
      </w:r>
      <w:proofErr w:type="spellEnd"/>
      <w:proofErr w:type="gramEnd"/>
      <w:r w:rsidRPr="00C95B5C">
        <w:rPr>
          <w:i/>
          <w:iCs/>
        </w:rPr>
        <w:t>(c)</w:t>
      </w:r>
    </w:p>
    <w:p w14:paraId="4D8CDECA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    else if </w:t>
      </w:r>
      <w:proofErr w:type="spellStart"/>
      <w:r w:rsidRPr="00C95B5C">
        <w:rPr>
          <w:i/>
          <w:iCs/>
        </w:rPr>
        <w:t>string_</w:t>
      </w:r>
      <w:proofErr w:type="gramStart"/>
      <w:r w:rsidRPr="00C95B5C">
        <w:rPr>
          <w:i/>
          <w:iCs/>
        </w:rPr>
        <w:t>buffer</w:t>
      </w:r>
      <w:proofErr w:type="spellEnd"/>
      <w:r w:rsidRPr="00C95B5C">
        <w:rPr>
          <w:i/>
          <w:iCs/>
        </w:rPr>
        <w:t xml:space="preserve"> !</w:t>
      </w:r>
      <w:proofErr w:type="gramEnd"/>
      <w:r w:rsidRPr="00C95B5C">
        <w:rPr>
          <w:i/>
          <w:iCs/>
        </w:rPr>
        <w:t>= null:</w:t>
      </w:r>
    </w:p>
    <w:p w14:paraId="304BC35A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        </w:t>
      </w:r>
      <w:proofErr w:type="spellStart"/>
      <w:r w:rsidRPr="00C95B5C">
        <w:rPr>
          <w:i/>
          <w:iCs/>
        </w:rPr>
        <w:t>converted_buffer</w:t>
      </w:r>
      <w:proofErr w:type="spellEnd"/>
      <w:r w:rsidRPr="00C95B5C">
        <w:rPr>
          <w:i/>
          <w:iCs/>
        </w:rPr>
        <w:t xml:space="preserve"> </w:t>
      </w:r>
      <w:r w:rsidRPr="00C95B5C">
        <w:rPr>
          <w:i/>
          <w:iCs/>
        </w:rPr>
        <w:sym w:font="Wingdings" w:char="F0DF"/>
      </w:r>
      <w:r w:rsidRPr="00C95B5C">
        <w:rPr>
          <w:i/>
          <w:iCs/>
        </w:rPr>
        <w:t xml:space="preserve"> tokenize(</w:t>
      </w:r>
      <w:proofErr w:type="spellStart"/>
      <w:r w:rsidRPr="00C95B5C">
        <w:rPr>
          <w:i/>
          <w:iCs/>
        </w:rPr>
        <w:t>string_buffer</w:t>
      </w:r>
      <w:proofErr w:type="spellEnd"/>
      <w:r w:rsidRPr="00C95B5C">
        <w:rPr>
          <w:i/>
          <w:iCs/>
        </w:rPr>
        <w:t>)</w:t>
      </w:r>
      <w:r w:rsidRPr="00C95B5C">
        <w:rPr>
          <w:i/>
          <w:iCs/>
        </w:rPr>
        <w:br/>
      </w:r>
      <w:r w:rsidRPr="00C95B5C">
        <w:rPr>
          <w:i/>
          <w:iCs/>
        </w:rPr>
        <w:tab/>
      </w:r>
      <w:proofErr w:type="spellStart"/>
      <w:proofErr w:type="gramStart"/>
      <w:r w:rsidRPr="00C95B5C">
        <w:rPr>
          <w:i/>
          <w:iCs/>
        </w:rPr>
        <w:t>tokens.append</w:t>
      </w:r>
      <w:proofErr w:type="spellEnd"/>
      <w:proofErr w:type="gramEnd"/>
      <w:r w:rsidRPr="00C95B5C">
        <w:rPr>
          <w:i/>
          <w:iCs/>
        </w:rPr>
        <w:t>(</w:t>
      </w:r>
      <w:proofErr w:type="spellStart"/>
      <w:r w:rsidRPr="00C95B5C">
        <w:rPr>
          <w:i/>
          <w:iCs/>
        </w:rPr>
        <w:t>converted_buffer</w:t>
      </w:r>
      <w:proofErr w:type="spellEnd"/>
      <w:r w:rsidRPr="00C95B5C">
        <w:rPr>
          <w:i/>
          <w:iCs/>
        </w:rPr>
        <w:t>)</w:t>
      </w:r>
    </w:p>
    <w:p w14:paraId="6592109C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        </w:t>
      </w:r>
      <w:proofErr w:type="spellStart"/>
      <w:r w:rsidRPr="00C95B5C">
        <w:rPr>
          <w:i/>
          <w:iCs/>
        </w:rPr>
        <w:t>string_buffer</w:t>
      </w:r>
      <w:proofErr w:type="spellEnd"/>
      <w:r w:rsidRPr="00C95B5C">
        <w:rPr>
          <w:i/>
          <w:iCs/>
        </w:rPr>
        <w:t xml:space="preserve"> </w:t>
      </w:r>
      <w:r w:rsidRPr="00C95B5C">
        <w:rPr>
          <w:i/>
          <w:iCs/>
        </w:rPr>
        <w:sym w:font="Wingdings" w:char="F0DF"/>
      </w:r>
      <w:r w:rsidRPr="00C95B5C">
        <w:rPr>
          <w:i/>
          <w:iCs/>
        </w:rPr>
        <w:t xml:space="preserve"> </w:t>
      </w:r>
      <w:proofErr w:type="gramStart"/>
      <w:r w:rsidRPr="00C95B5C">
        <w:rPr>
          <w:i/>
          <w:iCs/>
        </w:rPr>
        <w:t>null</w:t>
      </w:r>
      <w:proofErr w:type="gramEnd"/>
    </w:p>
    <w:p w14:paraId="2F94245D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        </w:t>
      </w:r>
      <w:proofErr w:type="spellStart"/>
      <w:r w:rsidRPr="00C95B5C">
        <w:rPr>
          <w:i/>
          <w:iCs/>
        </w:rPr>
        <w:t>string_</w:t>
      </w:r>
      <w:proofErr w:type="gramStart"/>
      <w:r w:rsidRPr="00C95B5C">
        <w:rPr>
          <w:i/>
          <w:iCs/>
        </w:rPr>
        <w:t>buffer.append</w:t>
      </w:r>
      <w:proofErr w:type="spellEnd"/>
      <w:proofErr w:type="gramEnd"/>
      <w:r w:rsidRPr="00C95B5C">
        <w:rPr>
          <w:i/>
          <w:iCs/>
        </w:rPr>
        <w:t>(c)</w:t>
      </w:r>
    </w:p>
    <w:p w14:paraId="6143C8A4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    else:</w:t>
      </w:r>
    </w:p>
    <w:p w14:paraId="00753903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        raise an error ideally, or skip the character if we don’t have error </w:t>
      </w:r>
      <w:proofErr w:type="gramStart"/>
      <w:r w:rsidRPr="00C95B5C">
        <w:rPr>
          <w:i/>
          <w:iCs/>
        </w:rPr>
        <w:t>handling</w:t>
      </w:r>
      <w:proofErr w:type="gramEnd"/>
    </w:p>
    <w:p w14:paraId="2C18DE1D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</w:p>
    <w:p w14:paraId="510DD6F3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  <w:r w:rsidRPr="00C95B5C">
        <w:rPr>
          <w:i/>
          <w:iCs/>
        </w:rPr>
        <w:t xml:space="preserve">if </w:t>
      </w:r>
      <w:proofErr w:type="spellStart"/>
      <w:r w:rsidRPr="00C95B5C">
        <w:rPr>
          <w:i/>
          <w:iCs/>
        </w:rPr>
        <w:t>string_</w:t>
      </w:r>
      <w:proofErr w:type="gramStart"/>
      <w:r w:rsidRPr="00C95B5C">
        <w:rPr>
          <w:i/>
          <w:iCs/>
        </w:rPr>
        <w:t>buffer</w:t>
      </w:r>
      <w:proofErr w:type="spellEnd"/>
      <w:r w:rsidRPr="00C95B5C">
        <w:rPr>
          <w:i/>
          <w:iCs/>
        </w:rPr>
        <w:t xml:space="preserve"> !</w:t>
      </w:r>
      <w:proofErr w:type="gramEnd"/>
      <w:r w:rsidRPr="00C95B5C">
        <w:rPr>
          <w:i/>
          <w:iCs/>
        </w:rPr>
        <w:t>= null:</w:t>
      </w:r>
    </w:p>
    <w:p w14:paraId="1AFC1A82" w14:textId="1D027AA7" w:rsidR="00C95B5C" w:rsidRPr="00C95B5C" w:rsidRDefault="00C95B5C" w:rsidP="00C95B5C">
      <w:pPr>
        <w:pStyle w:val="ListParagraph"/>
        <w:ind w:left="1260"/>
        <w:rPr>
          <w:i/>
          <w:iCs/>
        </w:rPr>
      </w:pPr>
      <w:proofErr w:type="spellStart"/>
      <w:r w:rsidRPr="00C95B5C">
        <w:rPr>
          <w:i/>
          <w:iCs/>
        </w:rPr>
        <w:t>converted_buffer</w:t>
      </w:r>
      <w:proofErr w:type="spellEnd"/>
      <w:r w:rsidRPr="00C95B5C">
        <w:rPr>
          <w:i/>
          <w:iCs/>
        </w:rPr>
        <w:t xml:space="preserve"> </w:t>
      </w:r>
      <w:r w:rsidRPr="00C95B5C">
        <w:rPr>
          <w:i/>
          <w:iCs/>
        </w:rPr>
        <w:sym w:font="Wingdings" w:char="F0DF"/>
      </w:r>
      <w:r w:rsidRPr="00C95B5C">
        <w:rPr>
          <w:i/>
          <w:iCs/>
        </w:rPr>
        <w:t xml:space="preserve"> tokenize(</w:t>
      </w:r>
      <w:proofErr w:type="spellStart"/>
      <w:r w:rsidRPr="00C95B5C">
        <w:rPr>
          <w:i/>
          <w:iCs/>
        </w:rPr>
        <w:t>string_buffer</w:t>
      </w:r>
      <w:proofErr w:type="spellEnd"/>
      <w:r w:rsidRPr="00C95B5C">
        <w:rPr>
          <w:i/>
          <w:iCs/>
        </w:rPr>
        <w:t>)</w:t>
      </w:r>
      <w:r w:rsidRPr="00C95B5C">
        <w:rPr>
          <w:i/>
          <w:iCs/>
        </w:rPr>
        <w:br/>
      </w:r>
      <w:proofErr w:type="spellStart"/>
      <w:proofErr w:type="gramStart"/>
      <w:r w:rsidRPr="00C95B5C">
        <w:rPr>
          <w:i/>
          <w:iCs/>
        </w:rPr>
        <w:t>tokens.append</w:t>
      </w:r>
      <w:proofErr w:type="spellEnd"/>
      <w:proofErr w:type="gramEnd"/>
      <w:r w:rsidRPr="00C95B5C">
        <w:rPr>
          <w:i/>
          <w:iCs/>
        </w:rPr>
        <w:t>(</w:t>
      </w:r>
      <w:proofErr w:type="spellStart"/>
      <w:r w:rsidRPr="00C95B5C">
        <w:rPr>
          <w:i/>
          <w:iCs/>
        </w:rPr>
        <w:t>converted_buffer</w:t>
      </w:r>
      <w:proofErr w:type="spellEnd"/>
      <w:r w:rsidRPr="00C95B5C">
        <w:rPr>
          <w:i/>
          <w:iCs/>
        </w:rPr>
        <w:t>)</w:t>
      </w:r>
    </w:p>
    <w:p w14:paraId="5491B083" w14:textId="77777777" w:rsidR="00C95B5C" w:rsidRPr="00C95B5C" w:rsidRDefault="00C95B5C" w:rsidP="00C95B5C">
      <w:pPr>
        <w:pStyle w:val="ListParagraph"/>
        <w:ind w:left="1080"/>
        <w:rPr>
          <w:i/>
          <w:iCs/>
        </w:rPr>
      </w:pPr>
    </w:p>
    <w:p w14:paraId="0D1E33E4" w14:textId="033391C1" w:rsidR="00C95B5C" w:rsidRDefault="00C95B5C" w:rsidP="00C95B5C">
      <w:pPr>
        <w:pStyle w:val="ListParagraph"/>
        <w:ind w:left="1080"/>
      </w:pPr>
      <w:r w:rsidRPr="00C95B5C">
        <w:rPr>
          <w:i/>
          <w:iCs/>
        </w:rPr>
        <w:t>return tokens</w:t>
      </w:r>
      <w:r w:rsidRPr="00C95B5C">
        <w:br/>
      </w:r>
    </w:p>
    <w:p w14:paraId="7119BB4E" w14:textId="170C630B" w:rsidR="00C95B5C" w:rsidRPr="00C95B5C" w:rsidRDefault="00C95B5C" w:rsidP="00C95B5C">
      <w:r>
        <w:br w:type="page"/>
      </w:r>
    </w:p>
    <w:p w14:paraId="6E9A704D" w14:textId="77777777" w:rsidR="00C95B5C" w:rsidRDefault="00C95B5C" w:rsidP="00C95B5C">
      <w:pPr>
        <w:pStyle w:val="ListParagraph"/>
        <w:numPr>
          <w:ilvl w:val="0"/>
          <w:numId w:val="5"/>
        </w:numPr>
      </w:pPr>
      <w:r>
        <w:lastRenderedPageBreak/>
        <w:t>The following code is present within “Task3.c”:</w:t>
      </w:r>
    </w:p>
    <w:p w14:paraId="0E550A51" w14:textId="3668E713" w:rsidR="00C95B5C" w:rsidRDefault="00C95B5C" w:rsidP="00C95B5C">
      <w:pPr>
        <w:pStyle w:val="ListParagraph"/>
        <w:ind w:left="1080"/>
      </w:pPr>
      <w:r w:rsidRPr="00C95B5C">
        <w:drawing>
          <wp:inline distT="0" distB="0" distL="0" distR="0" wp14:anchorId="15D25815" wp14:editId="36B92526">
            <wp:extent cx="5943600" cy="3727450"/>
            <wp:effectExtent l="0" t="0" r="0" b="6350"/>
            <wp:docPr id="180638354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383547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8B88" w14:textId="77777777" w:rsidR="00C95B5C" w:rsidRDefault="00C95B5C">
      <w:r>
        <w:br w:type="page"/>
      </w:r>
    </w:p>
    <w:p w14:paraId="544D5955" w14:textId="6BCF7B49" w:rsidR="002C164B" w:rsidRDefault="00C95B5C" w:rsidP="00C95B5C">
      <w:r>
        <w:lastRenderedPageBreak/>
        <w:t>Task 4:</w:t>
      </w:r>
    </w:p>
    <w:p w14:paraId="17E99CB3" w14:textId="257178FE" w:rsidR="00C95B5C" w:rsidRDefault="00C95B5C" w:rsidP="00C95B5C">
      <w:pPr>
        <w:pStyle w:val="ListParagraph"/>
        <w:numPr>
          <w:ilvl w:val="0"/>
          <w:numId w:val="6"/>
        </w:numPr>
      </w:pPr>
      <w:r>
        <w:t>A valid derivation for “</w:t>
      </w:r>
      <w:proofErr w:type="spellStart"/>
      <w:r>
        <w:t>n+n+n</w:t>
      </w:r>
      <w:proofErr w:type="spellEnd"/>
      <w:r>
        <w:t>” using our CFG from Task 1 is as follows:</w:t>
      </w:r>
    </w:p>
    <w:p w14:paraId="7AD43146" w14:textId="5DD46D73" w:rsidR="00C95B5C" w:rsidRDefault="00C95B5C" w:rsidP="00C95B5C">
      <w:pPr>
        <w:pStyle w:val="ListParagraph"/>
        <w:ind w:left="1080"/>
        <w:rPr>
          <w:i/>
          <w:iCs/>
        </w:rPr>
      </w:pPr>
      <w:r>
        <w:t xml:space="preserve">Rule 1, position 0: </w:t>
      </w:r>
      <w:r>
        <w:rPr>
          <w:i/>
          <w:iCs/>
        </w:rPr>
        <w:t xml:space="preserve">S </w:t>
      </w:r>
      <w:r w:rsidRPr="00C95B5C">
        <w:rPr>
          <w:i/>
          <w:iCs/>
        </w:rPr>
        <w:sym w:font="Wingdings" w:char="F0E0"/>
      </w:r>
      <w:r>
        <w:rPr>
          <w:i/>
          <w:iCs/>
        </w:rPr>
        <w:t xml:space="preserve"> E</w:t>
      </w:r>
    </w:p>
    <w:p w14:paraId="4249F45A" w14:textId="6CA6F6A8" w:rsidR="00C95B5C" w:rsidRDefault="00C95B5C" w:rsidP="00C95B5C">
      <w:pPr>
        <w:pStyle w:val="ListParagraph"/>
        <w:ind w:left="1080"/>
        <w:rPr>
          <w:i/>
          <w:iCs/>
        </w:rPr>
      </w:pPr>
      <w:r>
        <w:t xml:space="preserve">Rule 2, position 1: </w:t>
      </w:r>
      <w:r>
        <w:rPr>
          <w:i/>
          <w:iCs/>
        </w:rPr>
        <w:t xml:space="preserve">E </w:t>
      </w:r>
      <w:r w:rsidRPr="00C95B5C">
        <w:rPr>
          <w:i/>
          <w:iCs/>
        </w:rPr>
        <w:sym w:font="Wingdings" w:char="F0E0"/>
      </w:r>
      <w:r>
        <w:rPr>
          <w:i/>
          <w:iCs/>
        </w:rPr>
        <w:t xml:space="preserve"> E + T</w:t>
      </w:r>
    </w:p>
    <w:p w14:paraId="3AC5631B" w14:textId="3C02BD65" w:rsidR="00C95B5C" w:rsidRDefault="00C95B5C" w:rsidP="00C95B5C">
      <w:pPr>
        <w:pStyle w:val="ListParagraph"/>
        <w:ind w:left="1080"/>
        <w:rPr>
          <w:i/>
          <w:iCs/>
        </w:rPr>
      </w:pPr>
      <w:r>
        <w:t xml:space="preserve">Rule </w:t>
      </w:r>
      <w:r w:rsidR="00275B11">
        <w:t>2</w:t>
      </w:r>
      <w:r>
        <w:t xml:space="preserve">, </w:t>
      </w:r>
      <w:r w:rsidR="00275B11">
        <w:t xml:space="preserve">position 1: </w:t>
      </w:r>
      <w:r w:rsidR="00275B11">
        <w:rPr>
          <w:i/>
          <w:iCs/>
        </w:rPr>
        <w:t xml:space="preserve">E + T </w:t>
      </w:r>
      <w:r w:rsidR="00275B11" w:rsidRPr="00275B11">
        <w:rPr>
          <w:i/>
          <w:iCs/>
        </w:rPr>
        <w:sym w:font="Wingdings" w:char="F0E0"/>
      </w:r>
      <w:r w:rsidR="00275B11">
        <w:rPr>
          <w:i/>
          <w:iCs/>
        </w:rPr>
        <w:t xml:space="preserve"> E + E + T</w:t>
      </w:r>
      <w:r w:rsidR="00275B11">
        <w:rPr>
          <w:i/>
          <w:iCs/>
        </w:rPr>
        <w:br/>
      </w:r>
      <w:r w:rsidR="00275B11">
        <w:t xml:space="preserve">Rule 3, position 1: </w:t>
      </w:r>
      <w:r w:rsidR="00275B11">
        <w:rPr>
          <w:i/>
          <w:iCs/>
        </w:rPr>
        <w:t xml:space="preserve">E + E + T </w:t>
      </w:r>
      <w:r w:rsidR="00275B11" w:rsidRPr="00275B11">
        <w:rPr>
          <w:i/>
          <w:iCs/>
        </w:rPr>
        <w:sym w:font="Wingdings" w:char="F0E0"/>
      </w:r>
      <w:r w:rsidR="00275B11">
        <w:rPr>
          <w:i/>
          <w:iCs/>
        </w:rPr>
        <w:t xml:space="preserve"> E + T + T</w:t>
      </w:r>
    </w:p>
    <w:p w14:paraId="45B5F99C" w14:textId="3F5DE6DE" w:rsidR="00275B11" w:rsidRDefault="00275B11" w:rsidP="00C95B5C">
      <w:pPr>
        <w:pStyle w:val="ListParagraph"/>
        <w:ind w:left="1080"/>
        <w:rPr>
          <w:i/>
          <w:iCs/>
        </w:rPr>
      </w:pPr>
      <w:r>
        <w:t xml:space="preserve">Rule 3, position 0: </w:t>
      </w:r>
      <w:r>
        <w:rPr>
          <w:i/>
          <w:iCs/>
        </w:rPr>
        <w:t xml:space="preserve">E + E + T </w:t>
      </w:r>
      <w:r w:rsidRPr="00275B11">
        <w:rPr>
          <w:i/>
          <w:iCs/>
        </w:rPr>
        <w:sym w:font="Wingdings" w:char="F0E0"/>
      </w:r>
      <w:r>
        <w:rPr>
          <w:i/>
          <w:iCs/>
        </w:rPr>
        <w:t xml:space="preserve"> T + T + T</w:t>
      </w:r>
    </w:p>
    <w:p w14:paraId="24054131" w14:textId="0147DBB0" w:rsidR="00275B11" w:rsidRDefault="00275B11" w:rsidP="00C95B5C">
      <w:pPr>
        <w:pStyle w:val="ListParagraph"/>
        <w:ind w:left="1080"/>
        <w:rPr>
          <w:i/>
          <w:iCs/>
        </w:rPr>
      </w:pPr>
      <w:r>
        <w:t xml:space="preserve">Rule 4, position 0: </w:t>
      </w:r>
      <w:r>
        <w:rPr>
          <w:i/>
          <w:iCs/>
        </w:rPr>
        <w:t xml:space="preserve">T + T + T </w:t>
      </w:r>
      <w:r w:rsidRPr="00275B11">
        <w:rPr>
          <w:i/>
          <w:iCs/>
        </w:rPr>
        <w:sym w:font="Wingdings" w:char="F0E0"/>
      </w:r>
      <w:r>
        <w:rPr>
          <w:i/>
          <w:iCs/>
        </w:rPr>
        <w:t xml:space="preserve"> n + T + T</w:t>
      </w:r>
    </w:p>
    <w:p w14:paraId="38A7C944" w14:textId="5AA2C00E" w:rsidR="00275B11" w:rsidRDefault="00275B11" w:rsidP="00C95B5C">
      <w:pPr>
        <w:pStyle w:val="ListParagraph"/>
        <w:ind w:left="1080"/>
        <w:rPr>
          <w:i/>
          <w:iCs/>
        </w:rPr>
      </w:pPr>
      <w:r>
        <w:t xml:space="preserve">Rule 4, position 1: </w:t>
      </w:r>
      <w:r>
        <w:rPr>
          <w:i/>
          <w:iCs/>
        </w:rPr>
        <w:t xml:space="preserve">n + T + T </w:t>
      </w:r>
      <w:r w:rsidRPr="00275B11">
        <w:rPr>
          <w:i/>
          <w:iCs/>
        </w:rPr>
        <w:sym w:font="Wingdings" w:char="F0E0"/>
      </w:r>
      <w:r>
        <w:rPr>
          <w:i/>
          <w:iCs/>
        </w:rPr>
        <w:t xml:space="preserve"> n + n + T</w:t>
      </w:r>
    </w:p>
    <w:p w14:paraId="3AB98CC2" w14:textId="1E19F9E6" w:rsidR="00275B11" w:rsidRPr="00275B11" w:rsidRDefault="00275B11" w:rsidP="00C95B5C">
      <w:pPr>
        <w:pStyle w:val="ListParagraph"/>
        <w:ind w:left="1080"/>
        <w:rPr>
          <w:i/>
          <w:iCs/>
        </w:rPr>
      </w:pPr>
      <w:r>
        <w:t xml:space="preserve">Rule 4, position 2: </w:t>
      </w:r>
      <w:r>
        <w:rPr>
          <w:i/>
          <w:iCs/>
        </w:rPr>
        <w:t xml:space="preserve">n + n + T </w:t>
      </w:r>
      <w:r w:rsidRPr="00275B11">
        <w:rPr>
          <w:i/>
          <w:iCs/>
        </w:rPr>
        <w:sym w:font="Wingdings" w:char="F0E0"/>
      </w:r>
      <w:r>
        <w:rPr>
          <w:i/>
          <w:iCs/>
        </w:rPr>
        <w:t xml:space="preserve"> n + n + n</w:t>
      </w:r>
    </w:p>
    <w:p w14:paraId="14037D0E" w14:textId="77777777" w:rsidR="00C95B5C" w:rsidRDefault="00C95B5C" w:rsidP="00C95B5C">
      <w:pPr>
        <w:pStyle w:val="ListParagraph"/>
        <w:ind w:left="1080"/>
      </w:pPr>
    </w:p>
    <w:p w14:paraId="3CF5FB7C" w14:textId="0499FF24" w:rsidR="00C95B5C" w:rsidRDefault="00275B11" w:rsidP="00C95B5C">
      <w:pPr>
        <w:pStyle w:val="ListParagraph"/>
        <w:numPr>
          <w:ilvl w:val="0"/>
          <w:numId w:val="6"/>
        </w:numPr>
      </w:pPr>
      <w:r>
        <w:t>The following code is present within “Task4.c”:</w:t>
      </w:r>
    </w:p>
    <w:p w14:paraId="0D1B6725" w14:textId="656C1551" w:rsidR="00275B11" w:rsidRDefault="00275B11" w:rsidP="00275B11">
      <w:pPr>
        <w:pStyle w:val="ListParagraph"/>
        <w:ind w:left="1080"/>
      </w:pPr>
      <w:r w:rsidRPr="00275B11">
        <w:drawing>
          <wp:inline distT="0" distB="0" distL="0" distR="0" wp14:anchorId="7E7ABDCE" wp14:editId="45D091EE">
            <wp:extent cx="5172797" cy="1486107"/>
            <wp:effectExtent l="0" t="0" r="8890" b="0"/>
            <wp:docPr id="44784133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4133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48CD" w14:textId="77777777" w:rsidR="00275B11" w:rsidRDefault="00275B11" w:rsidP="00275B11">
      <w:pPr>
        <w:pStyle w:val="ListParagraph"/>
        <w:ind w:left="1080"/>
      </w:pPr>
    </w:p>
    <w:p w14:paraId="2CE1A5BF" w14:textId="0CAF277E" w:rsidR="00275B11" w:rsidRDefault="00275B11" w:rsidP="00C95B5C">
      <w:pPr>
        <w:pStyle w:val="ListParagraph"/>
        <w:numPr>
          <w:ilvl w:val="0"/>
          <w:numId w:val="6"/>
        </w:numPr>
      </w:pPr>
      <w:r>
        <w:t>The following code is present within “Task4.c”:</w:t>
      </w:r>
    </w:p>
    <w:p w14:paraId="3B3C5C72" w14:textId="4974E4D7" w:rsidR="00275B11" w:rsidRDefault="00275B11" w:rsidP="00275B11">
      <w:pPr>
        <w:pStyle w:val="ListParagraph"/>
        <w:ind w:left="1080"/>
      </w:pPr>
      <w:r w:rsidRPr="00275B11">
        <w:drawing>
          <wp:inline distT="0" distB="0" distL="0" distR="0" wp14:anchorId="247BDCA8" wp14:editId="58E4937A">
            <wp:extent cx="4105275" cy="3798909"/>
            <wp:effectExtent l="0" t="0" r="0" b="0"/>
            <wp:docPr id="1798656167" name="Picture 1" descr="A computer screen shot of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656167" name="Picture 1" descr="A computer screen shot of cod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6689" cy="380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2A30" w14:textId="77777777" w:rsidR="00275B11" w:rsidRDefault="00275B11" w:rsidP="00275B11">
      <w:pPr>
        <w:pStyle w:val="ListParagraph"/>
        <w:ind w:left="1080"/>
      </w:pPr>
    </w:p>
    <w:p w14:paraId="03F8692F" w14:textId="3A77F74E" w:rsidR="00275B11" w:rsidRPr="00C95B5C" w:rsidRDefault="00275B11" w:rsidP="00C95B5C">
      <w:pPr>
        <w:pStyle w:val="ListParagraph"/>
        <w:numPr>
          <w:ilvl w:val="0"/>
          <w:numId w:val="6"/>
        </w:numPr>
      </w:pPr>
      <w:r>
        <w:lastRenderedPageBreak/>
        <w:t>The following code is present within “Task4.c”:</w:t>
      </w:r>
    </w:p>
    <w:p w14:paraId="5A86FB33" w14:textId="27F559BC" w:rsidR="00275B11" w:rsidRDefault="00275B11" w:rsidP="002C164B">
      <w:pPr>
        <w:pStyle w:val="ListParagraph"/>
        <w:ind w:left="1080"/>
      </w:pPr>
      <w:r w:rsidRPr="00275B11">
        <w:drawing>
          <wp:inline distT="0" distB="0" distL="0" distR="0" wp14:anchorId="0A805A04" wp14:editId="790A0153">
            <wp:extent cx="5039428" cy="4734586"/>
            <wp:effectExtent l="0" t="0" r="8890" b="8890"/>
            <wp:docPr id="828096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9603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35D71" w14:textId="2757488C" w:rsidR="00281603" w:rsidRPr="00C95B5C" w:rsidRDefault="00281603" w:rsidP="002C164B">
      <w:pPr>
        <w:pStyle w:val="ListParagraph"/>
        <w:ind w:left="1080"/>
      </w:pPr>
      <w:r w:rsidRPr="00C95B5C">
        <w:br/>
      </w:r>
      <w:r w:rsidRPr="00C95B5C">
        <w:br/>
      </w:r>
    </w:p>
    <w:sectPr w:rsidR="00281603" w:rsidRPr="00C95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D019E"/>
    <w:multiLevelType w:val="hybridMultilevel"/>
    <w:tmpl w:val="CC3A6570"/>
    <w:lvl w:ilvl="0" w:tplc="B61A73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D623CD"/>
    <w:multiLevelType w:val="hybridMultilevel"/>
    <w:tmpl w:val="FE083ADE"/>
    <w:lvl w:ilvl="0" w:tplc="94B8F3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9F1E04"/>
    <w:multiLevelType w:val="hybridMultilevel"/>
    <w:tmpl w:val="25BE6AAE"/>
    <w:lvl w:ilvl="0" w:tplc="664CEB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A22EC"/>
    <w:multiLevelType w:val="hybridMultilevel"/>
    <w:tmpl w:val="87CAF19E"/>
    <w:lvl w:ilvl="0" w:tplc="DBD2B2B6">
      <w:start w:val="5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104BF"/>
    <w:multiLevelType w:val="hybridMultilevel"/>
    <w:tmpl w:val="2F8429B6"/>
    <w:lvl w:ilvl="0" w:tplc="3D823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C60E7B"/>
    <w:multiLevelType w:val="hybridMultilevel"/>
    <w:tmpl w:val="C85C28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88979">
    <w:abstractNumId w:val="3"/>
  </w:num>
  <w:num w:numId="2" w16cid:durableId="1246888467">
    <w:abstractNumId w:val="2"/>
  </w:num>
  <w:num w:numId="3" w16cid:durableId="988217686">
    <w:abstractNumId w:val="5"/>
  </w:num>
  <w:num w:numId="4" w16cid:durableId="1306742844">
    <w:abstractNumId w:val="0"/>
  </w:num>
  <w:num w:numId="5" w16cid:durableId="266010935">
    <w:abstractNumId w:val="1"/>
  </w:num>
  <w:num w:numId="6" w16cid:durableId="613445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F5"/>
    <w:rsid w:val="00015E7B"/>
    <w:rsid w:val="00275B11"/>
    <w:rsid w:val="00281603"/>
    <w:rsid w:val="002C164B"/>
    <w:rsid w:val="002F1AF5"/>
    <w:rsid w:val="00606D2D"/>
    <w:rsid w:val="00C816CF"/>
    <w:rsid w:val="00C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147D"/>
  <w15:chartTrackingRefBased/>
  <w15:docId w15:val="{F7CA0AEE-6035-4AA9-A1E2-CB44C2AD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A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81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Atul Parida</dc:creator>
  <cp:keywords/>
  <dc:description/>
  <cp:lastModifiedBy>Student - Atul Parida</cp:lastModifiedBy>
  <cp:revision>2</cp:revision>
  <dcterms:created xsi:type="dcterms:W3CDTF">2024-04-06T10:06:00Z</dcterms:created>
  <dcterms:modified xsi:type="dcterms:W3CDTF">2024-04-06T10:06:00Z</dcterms:modified>
</cp:coreProperties>
</file>