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Chatbot Ethical Policy Framework (Final - Trust, HIPAA, Equity Focus) 🌟</w:t>
      </w:r>
    </w:p>
    <w:p>
      <w:pPr>
        <w:pStyle w:val="Heading1"/>
      </w:pPr>
      <w:r>
        <w:t>Purpose and Mission</w:t>
      </w:r>
    </w:p>
    <w:p>
      <w:r>
        <w:t>Our chatbot helps people from Black, Indigenous, Latinx, and other underrepresented communities learn about clinical trials safely. It explains rights, risks, and benefits clearly without pressure, honoring past harms while rebuilding trust with kindness and honesty.</w:t>
      </w:r>
    </w:p>
    <w:p>
      <w:pPr>
        <w:pStyle w:val="Heading1"/>
      </w:pPr>
      <w:r>
        <w:t>Ethical and Equity Focus Commitment</w:t>
      </w:r>
    </w:p>
    <w:p>
      <w:r>
        <w:t>- Honor historical trauma</w:t>
        <w:br/>
        <w:t>- Avoid medical jargon</w:t>
        <w:br/>
        <w:t>- Be transparent about risks, rights, and benefits</w:t>
        <w:br/>
        <w:t>- Empower user choice without pressure</w:t>
        <w:br/>
        <w:t>- Respect cultural differences</w:t>
        <w:br/>
        <w:t>- Support informed consent, not persuasion</w:t>
      </w:r>
    </w:p>
    <w:p>
      <w:pPr>
        <w:pStyle w:val="Heading1"/>
      </w:pPr>
      <w:r>
        <w:t>Data Privacy, Consent, HIPAA Compliance, and Innovation Features</w:t>
      </w:r>
    </w:p>
    <w:p>
      <w:r>
        <w:t>- No personal health information collected.</w:t>
        <w:br/>
        <w:t>- Anonymous Questions Mode enabled.</w:t>
        <w:br/>
        <w:t>- Conversations deleted after session.</w:t>
        <w:br/>
        <w:t>- HIPAA privacy rules fully followed.</w:t>
        <w:br/>
        <w:t>- Culturally Specific Trial Navigator available.</w:t>
        <w:br/>
        <w:t>- Opt-Out Reminders offered.</w:t>
        <w:br/>
        <w:br/>
        <w:t>**Consent Notice:**</w:t>
        <w:br/>
        <w:t>"Hi! I’m an AI chatbot. I don’t collect health details. You can ask anonymously and leave anytime. I’ll explain risks, rights, and benefits clearly. You are always in control."</w:t>
      </w:r>
    </w:p>
    <w:p>
      <w:pPr>
        <w:pStyle w:val="Heading1"/>
      </w:pPr>
      <w:r>
        <w:t>User Rights and Protections</w:t>
      </w:r>
    </w:p>
    <w:p>
      <w:r>
        <w:t>- Ask anonymously</w:t>
        <w:br/>
        <w:t>- Understand rights and risks in plain English</w:t>
        <w:br/>
        <w:t>- Leave any time without penalty</w:t>
        <w:br/>
        <w:t>- Decline trial participation freely</w:t>
        <w:br/>
        <w:t>- Get culturally respectful help</w:t>
        <w:br/>
        <w:t>- Report any concern quickly</w:t>
      </w:r>
    </w:p>
    <w:p>
      <w:pPr>
        <w:pStyle w:val="Heading1"/>
      </w:pPr>
      <w:r>
        <w:t>Handling Ethical Violations</w:t>
      </w:r>
    </w:p>
    <w:p>
      <w:r>
        <w:t>If you feel disrespected, pressured, or unsafe:</w:t>
        <w:br/>
        <w:t>1. Click 'Report a Concern.'</w:t>
        <w:br/>
        <w:t>2. Your report goes to a real Community Health and Ethics Team.</w:t>
        <w:br/>
        <w:t>3. You'll get a response within 5 business days.</w:t>
        <w:br/>
        <w:t>4. We'll correct any mistakes openly and respectfully.</w:t>
        <w:br/>
        <w:t>You can stay anonymous if you prefer.</w:t>
      </w:r>
    </w:p>
    <w:p>
      <w:pPr>
        <w:pStyle w:val="Heading1"/>
      </w:pPr>
      <w:r>
        <w:t>Closing Affirmation</w:t>
      </w:r>
    </w:p>
    <w:p>
      <w:r>
        <w:t>You deserve trust, respect, and choice. We honor your history, protect your rights, and support you with kindness and truth. You belong here. We are honored to walk beside you.</w:t>
      </w:r>
    </w:p>
    <w:p>
      <w:pPr>
        <w:pStyle w:val="Heading1"/>
      </w:pPr>
      <w:r>
        <w:t>📚 References</w:t>
      </w:r>
    </w:p>
    <w:p>
      <w:pPr>
        <w:pStyle w:val="ListBullet"/>
      </w:pPr>
      <w:r>
        <w:t>Alsan, M., &amp; Wanamaker, M. (2018). Tuskegee and the health of Black men. Quarterly Journal of Economics, 133(1), 407-455. https://doi.org/10.1093/qje/qjx029</w:t>
      </w:r>
    </w:p>
    <w:p>
      <w:pPr>
        <w:pStyle w:val="ListBullet"/>
      </w:pPr>
      <w:r>
        <w:t>Centers for Medicare &amp; Medicaid Services. (2023). Summary of the HIPAA Privacy Rule. https://www.hhs.gov/hipaa/for-professionals/privacy/laws-regulations/index.html</w:t>
      </w:r>
    </w:p>
    <w:p>
      <w:pPr>
        <w:pStyle w:val="ListBullet"/>
      </w:pPr>
      <w:r>
        <w:t>European Union Agency for Fundamental Rights. (2020). Getting the future right — Artificial intelligence and fundamental rights. https://doi.org/10.2811/774355</w:t>
      </w:r>
    </w:p>
    <w:p>
      <w:pPr>
        <w:pStyle w:val="ListBullet"/>
      </w:pPr>
      <w:r>
        <w:t>Floridi, L., &amp; Taddeo, M. (2016). What is data ethics? Philosophical Transactions of the Royal Society A. https://doi.org/10.1098/rsta.2016.0360</w:t>
      </w:r>
    </w:p>
    <w:p>
      <w:pPr>
        <w:pStyle w:val="ListBullet"/>
      </w:pPr>
      <w:r>
        <w:t>George, S., Duran, N., &amp; Norris, K. (2014). Barriers and facilitators to minority research participation. American Journal of Public Health, 104(2), e16-e31. https://doi.org/10.2105/AJPH.2013.301706</w:t>
      </w:r>
    </w:p>
    <w:p>
      <w:pPr>
        <w:pStyle w:val="ListBullet"/>
      </w:pPr>
      <w:r>
        <w:t>UNESCO. (2021). Recommendation on the Ethics of Artificial Intelligence. https://unesdoc.unesco.org/ark:/48223/pf0000381137</w:t>
      </w:r>
    </w:p>
    <w:p>
      <w:pPr>
        <w:pStyle w:val="ListBullet"/>
      </w:pPr>
      <w:r>
        <w:t>Centers for Disease Control and Prevention (CDC). (2023). Understanding clinical trials. https://www.cdc.gov/clinicaltrials/index.html</w:t>
      </w:r>
    </w:p>
    <w:p>
      <w:pPr>
        <w:pStyle w:val="ListBullet"/>
      </w:pPr>
      <w:r>
        <w:t>National Institutes of Health (NIH). (2023). Clinical trials and you: The basics. https://www.nih.gov/health-information/nih-clinical-research-trials-you</w:t>
      </w:r>
    </w:p>
    <w:p>
      <w:pPr>
        <w:pStyle w:val="ListBullet"/>
      </w:pPr>
      <w:r>
        <w:t>The Claremont Colleges Library. (n.d.). Commitment to Diversity, Equity, and Inclusion. https://library.claremont.edu/commitment-to-diversity-equity-inclusion/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