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60" w:after="0" w:line="276"/>
              <w:jc w:val="left"/>
            </w:pPr>
            <w:r>
              <w:rPr>
                <w:rFonts w:ascii="Arial" w:cs="Arial" w:eastAsia="Arial" w:hAnsi="Arial"/>
                <w:b/>
                <w:bCs/>
                <w:i w:val="false"/>
                <w:iCs w:val="false"/>
                <w:color w:val="FFFFFF"/>
                <w:sz w:val="32"/>
                <w:szCs w:val="32"/>
              </w:rPr>
              <w:t xml:space="preserve">MANUALCORE</w:t>
            </w:r>
          </w:p>
          <w:p>
            <w:pPr>
              <w:spacing w:before="0" w:after="60" w:line="276"/>
              <w:jc w:val="left"/>
            </w:pPr>
            <w:r>
              <w:rPr>
                <w:rFonts w:ascii="Arial" w:cs="Arial" w:eastAsia="Arial" w:hAnsi="Arial"/>
                <w:b w:val="false"/>
                <w:bCs w:val="false"/>
                <w:i/>
                <w:iCs/>
                <w:color w:val="A8D8EA"/>
                <w:sz w:val="16"/>
                <w:szCs w:val="16"/>
              </w:rPr>
              <w:t xml:space="preserve">Process Knowledge Formalization Engine</w:t>
            </w:r>
          </w:p>
        </w:tc>
        <w:tc>
          <w:tcPr>
            <w:tcW w:type="dxa" w:w="4160"/>
            <w:tcBorders>
              <w:top w:val="none" w:color="FFFFFF" w:sz="0"/>
              <w:left w:val="single" w:color="1ABC9C" w:sz="2"/>
              <w:bottom w:val="none" w:color="FFFFFF" w:sz="0"/>
              <w:right w:val="none" w:color="FFFFFF" w:sz="0"/>
            </w:tcBorders>
            <w:shd w:fill="F4F6F8" w:val="clear"/>
            <w:tcMar>
              <w:top w:type="dxa" w:w="80"/>
              <w:left w:type="dxa" w:w="140"/>
              <w:bottom w:type="dxa" w:w="80"/>
              <w:right w:type="dxa" w:w="140"/>
            </w:tcMar>
            <w:vAlign w:val="center"/>
          </w:tcPr>
          <w:p>
            <w:pPr>
              <w:spacing w:before="40" w:after="0" w:line="276"/>
              <w:jc w:val="center"/>
            </w:pPr>
            <w:r>
              <w:rPr>
                <w:rFonts w:ascii="Arial" w:cs="Arial" w:eastAsia="Arial" w:hAnsi="Arial"/>
                <w:b w:val="false"/>
                <w:bCs w:val="false"/>
                <w:i/>
                <w:iCs/>
                <w:color w:val="D5D8DC"/>
                <w:sz w:val="18"/>
                <w:szCs w:val="18"/>
              </w:rPr>
              <w:t xml:space="preserve">[ CUSTOMER LOGO ]</w:t>
            </w:r>
          </w:p>
          <w:p>
            <w:pPr>
              <w:spacing w:before="0" w:after="40" w:line="276"/>
              <w:jc w:val="center"/>
            </w:pPr>
            <w:r>
              <w:rPr>
                <w:rFonts w:ascii="Arial" w:cs="Arial" w:eastAsia="Arial" w:hAnsi="Arial"/>
                <w:b w:val="false"/>
                <w:bCs w:val="false"/>
                <w:i/>
                <w:iCs/>
                <w:color w:val="D5D8DC"/>
                <w:sz w:val="14"/>
                <w:szCs w:val="14"/>
              </w:rPr>
              <w:t xml:space="preserve">Replace with company logo</w:t>
            </w:r>
          </w:p>
        </w:tc>
      </w:tr>
    </w:tbl>
    <w:p>
      <w:pPr>
        <w:pBdr>
          <w:bottom w:val="single" w:color="1ABC9C" w:sz="8" w:space="1"/>
        </w:pBdr>
        <w:spacing w:before="0" w:after="0" w:line="276"/>
        <w:jc w:val="left"/>
      </w:pPr>
      <w:r>
        <w:rPr>
          <w:rFonts w:ascii="Arial" w:cs="Arial" w:eastAsia="Arial" w:hAnsi="Arial"/>
          <w:b w:val="false"/>
          <w:bCs w:val="false"/>
          <w:i w:val="false"/>
          <w:iCs w:val="false"/>
          <w:color w:val="0D0D0D"/>
          <w:sz w:val="20"/>
          <w:szCs w:val="20"/>
        </w:rPr>
        <w:t xml:space="preserve"/>
      </w:r>
    </w:p>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none" w:color="FFFFFF" w:sz="0"/>
              <w:left w:val="none" w:color="FFFFFF" w:sz="0"/>
              <w:bottom w:val="single" w:color="D5D8DC" w:sz="1"/>
              <w:right w:val="single" w:color="D5D8DC" w:sz="1"/>
            </w:tcBorders>
            <w:shd w:fill="FFFFFF" w:val="clear"/>
            <w:tcMar>
              <w:top w:type="dxa" w:w="80"/>
              <w:left w:type="dxa" w:w="140"/>
              <w:bottom w:type="dxa" w:w="80"/>
              <w:right w:type="dxa" w:w="140"/>
            </w:tcMar>
            <w:vAlign w:val="center"/>
          </w:tcPr>
          <w:p>
            <w:pPr>
              <w:spacing w:before="80" w:after="20" w:line="276"/>
              <w:jc w:val="left"/>
            </w:pPr>
            <w:r>
              <w:rPr>
                <w:rFonts w:ascii="Arial" w:cs="Arial" w:eastAsia="Arial" w:hAnsi="Arial"/>
                <w:b/>
                <w:bCs/>
                <w:i w:val="false"/>
                <w:iCs w:val="false"/>
                <w:color w:val="0D1F3C"/>
                <w:sz w:val="26"/>
                <w:szCs w:val="26"/>
              </w:rPr>
              <w:t xml:space="preserve">STANDARD OPERATING PROCEDURE</w:t>
            </w:r>
          </w:p>
          <w:p>
            <w:pPr>
              <w:spacing w:before="0" w:after="80" w:line="276"/>
              <w:jc w:val="left"/>
            </w:pPr>
            <w:r>
              <w:rPr>
                <w:rFonts w:ascii="Arial" w:cs="Arial" w:eastAsia="Arial" w:hAnsi="Arial"/>
                <w:b w:val="false"/>
                <w:bCs w:val="false"/>
                <w:i/>
                <w:iCs/>
                <w:color w:val="5D6D7E"/>
                <w:sz w:val="20"/>
                <w:szCs w:val="20"/>
              </w:rPr>
              <w:t xml:space="preserve">[Process Name — Enter Title Here]</w:t>
            </w:r>
          </w:p>
        </w:tc>
        <w:tc>
          <w:tcPr>
            <w:tcW w:type="dxa" w:w="23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20" w:line="276"/>
              <w:jc w:val="center"/>
            </w:pPr>
            <w:r>
              <w:rPr>
                <w:rFonts w:ascii="Arial" w:cs="Arial" w:eastAsia="Arial" w:hAnsi="Arial"/>
                <w:b/>
                <w:bCs/>
                <w:i w:val="false"/>
                <w:iCs w:val="false"/>
                <w:color w:val="5D6D7E"/>
                <w:sz w:val="16"/>
                <w:szCs w:val="16"/>
              </w:rPr>
              <w:t xml:space="preserve">DOC NUMBER</w:t>
            </w:r>
          </w:p>
          <w:p>
            <w:pPr>
              <w:spacing w:before="0" w:after="40" w:line="276"/>
              <w:jc w:val="center"/>
            </w:pPr>
            <w:r>
              <w:rPr>
                <w:rFonts w:ascii="Arial" w:cs="Arial" w:eastAsia="Arial" w:hAnsi="Arial"/>
                <w:b/>
                <w:bCs/>
                <w:i w:val="false"/>
                <w:iCs w:val="false"/>
                <w:color w:val="0D1F3C"/>
                <w:sz w:val="18"/>
                <w:szCs w:val="18"/>
              </w:rPr>
              <w:t xml:space="preserve">SOP-[NODE]-[SEQ]</w:t>
            </w:r>
          </w:p>
        </w:tc>
        <w:tc>
          <w:tcPr>
            <w:tcW w:type="dxa" w:w="23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20" w:line="276"/>
              <w:jc w:val="center"/>
            </w:pPr>
            <w:r>
              <w:rPr>
                <w:rFonts w:ascii="Arial" w:cs="Arial" w:eastAsia="Arial" w:hAnsi="Arial"/>
                <w:b/>
                <w:bCs/>
                <w:i w:val="false"/>
                <w:iCs w:val="false"/>
                <w:color w:val="5D6D7E"/>
                <w:sz w:val="16"/>
                <w:szCs w:val="16"/>
              </w:rPr>
              <w:t xml:space="preserve">REVISION</w:t>
            </w:r>
          </w:p>
          <w:p>
            <w:pPr>
              <w:spacing w:before="0" w:after="40" w:line="276"/>
              <w:jc w:val="center"/>
            </w:pPr>
            <w:r>
              <w:rPr>
                <w:rFonts w:ascii="Arial" w:cs="Arial" w:eastAsia="Arial" w:hAnsi="Arial"/>
                <w:b/>
                <w:bCs/>
                <w:i w:val="false"/>
                <w:iCs w:val="false"/>
                <w:color w:val="0D1F3C"/>
                <w:sz w:val="18"/>
                <w:szCs w:val="18"/>
              </w:rPr>
              <w:t xml:space="preserve">Rev. 00</w:t>
            </w:r>
          </w:p>
        </w:tc>
      </w:tr>
      <w:tr>
        <w:tc>
          <w:tcPr>
            <w:tcW w:type="dxa" w:w="4680"/>
            <w:tcBorders>
              <w:top w:val="single" w:color="D5D8DC" w:sz="1"/>
              <w:left w:val="none" w:color="FFFFFF" w:sz="0"/>
              <w:bottom w:val="none" w:color="FFFFFF" w:sz="0"/>
              <w:right w:val="single" w:color="D5D8DC" w:sz="1"/>
            </w:tcBorders>
            <w:shd w:fill="FFFFFF" w:val="clear"/>
            <w:tcMar>
              <w:top w:type="dxa" w:w="80"/>
              <w:left w:type="dxa" w:w="140"/>
              <w:bottom w:type="dxa" w:w="80"/>
              <w:right w:type="dxa" w:w="140"/>
            </w:tcMar>
            <w:vAlign w:val="center"/>
          </w:tcPr>
          <w:p>
            <w:pPr>
              <w:spacing w:before="60" w:after="20" w:line="276"/>
              <w:jc w:val="left"/>
            </w:pPr>
            <w:r>
              <w:rPr>
                <w:rFonts w:ascii="Arial" w:cs="Arial" w:eastAsia="Arial" w:hAnsi="Arial"/>
                <w:b/>
                <w:bCs/>
                <w:i w:val="false"/>
                <w:iCs w:val="false"/>
                <w:color w:val="5D6D7E"/>
                <w:sz w:val="17"/>
                <w:szCs w:val="17"/>
              </w:rPr>
              <w:t xml:space="preserve">Effective Date:  </w:t>
            </w:r>
            <w:r>
              <w:rPr>
                <w:rFonts w:ascii="Arial" w:cs="Arial" w:eastAsia="Arial" w:hAnsi="Arial"/>
                <w:b w:val="false"/>
                <w:bCs w:val="false"/>
                <w:i w:val="false"/>
                <w:iCs w:val="false"/>
                <w:color w:val="0D0D0D"/>
                <w:sz w:val="17"/>
                <w:szCs w:val="17"/>
              </w:rPr>
              <w:t xml:space="preserve">[DD-MMM-YYYY]</w:t>
            </w:r>
          </w:p>
          <w:p>
            <w:pPr>
              <w:spacing w:before="0" w:after="60" w:line="276"/>
              <w:jc w:val="left"/>
            </w:pPr>
            <w:r>
              <w:rPr>
                <w:rFonts w:ascii="Arial" w:cs="Arial" w:eastAsia="Arial" w:hAnsi="Arial"/>
                <w:b/>
                <w:bCs/>
                <w:i w:val="false"/>
                <w:iCs w:val="false"/>
                <w:color w:val="5D6D7E"/>
                <w:sz w:val="17"/>
                <w:szCs w:val="17"/>
              </w:rPr>
              <w:t xml:space="preserve">Node ID:  </w:t>
            </w:r>
            <w:r>
              <w:rPr>
                <w:rFonts w:ascii="Arial" w:cs="Arial" w:eastAsia="Arial" w:hAnsi="Arial"/>
                <w:b w:val="false"/>
                <w:bCs w:val="false"/>
                <w:i w:val="false"/>
                <w:iCs w:val="false"/>
                <w:color w:val="0D0D0D"/>
                <w:sz w:val="17"/>
                <w:szCs w:val="17"/>
              </w:rPr>
              <w:t xml:space="preserve">[NODE-ID]</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20" w:line="276"/>
              <w:jc w:val="center"/>
            </w:pPr>
            <w:r>
              <w:rPr>
                <w:rFonts w:ascii="Arial" w:cs="Arial" w:eastAsia="Arial" w:hAnsi="Arial"/>
                <w:b/>
                <w:bCs/>
                <w:i w:val="false"/>
                <w:iCs w:val="false"/>
                <w:color w:val="5D6D7E"/>
                <w:sz w:val="16"/>
                <w:szCs w:val="16"/>
              </w:rPr>
              <w:t xml:space="preserve">PROCESS OWNER</w:t>
            </w:r>
          </w:p>
          <w:p>
            <w:pPr>
              <w:spacing w:before="0" w:after="40" w:line="276"/>
              <w:jc w:val="center"/>
            </w:pPr>
            <w:r>
              <w:rPr>
                <w:rFonts w:ascii="Arial" w:cs="Arial" w:eastAsia="Arial" w:hAnsi="Arial"/>
                <w:b w:val="false"/>
                <w:bCs w:val="false"/>
                <w:i w:val="false"/>
                <w:iCs w:val="false"/>
                <w:color w:val="0D0D0D"/>
                <w:sz w:val="17"/>
                <w:szCs w:val="17"/>
              </w:rPr>
              <w:t xml:space="preserve">[Name / Position]</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20" w:line="276"/>
              <w:jc w:val="center"/>
            </w:pPr>
            <w:r>
              <w:rPr>
                <w:rFonts w:ascii="Arial" w:cs="Arial" w:eastAsia="Arial" w:hAnsi="Arial"/>
                <w:b/>
                <w:bCs/>
                <w:i w:val="false"/>
                <w:iCs w:val="false"/>
                <w:color w:val="5D6D7E"/>
                <w:sz w:val="16"/>
                <w:szCs w:val="16"/>
              </w:rPr>
              <w:t xml:space="preserve">APPROVER</w:t>
            </w:r>
          </w:p>
          <w:p>
            <w:pPr>
              <w:spacing w:before="0" w:after="40" w:line="276"/>
              <w:jc w:val="center"/>
            </w:pPr>
            <w:r>
              <w:rPr>
                <w:rFonts w:ascii="Arial" w:cs="Arial" w:eastAsia="Arial" w:hAnsi="Arial"/>
                <w:b w:val="false"/>
                <w:bCs w:val="false"/>
                <w:i w:val="false"/>
                <w:iCs w:val="false"/>
                <w:color w:val="0D0D0D"/>
                <w:sz w:val="17"/>
                <w:szCs w:val="17"/>
              </w:rPr>
              <w:t xml:space="preserve">[Name / Position]</w:t>
            </w:r>
          </w:p>
        </w:tc>
      </w:tr>
    </w:tbl>
    <w:p>
      <w:pPr>
        <w:spacing w:before="16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1</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PURPOSE</w:t>
            </w:r>
          </w:p>
        </w:tc>
      </w:tr>
    </w:tbl>
    <w:p>
      <w:pPr>
        <w:spacing w:before="80" w:after="0" w:line="276"/>
        <w:jc w:val="left"/>
      </w:pPr>
      <w:r>
        <w:rPr>
          <w:rFonts w:ascii="Arial" w:cs="Arial" w:eastAsia="Arial" w:hAnsi="Arial"/>
          <w:b w:val="false"/>
          <w:bCs w:val="false"/>
          <w:i w:val="false"/>
          <w:iCs w:val="false"/>
          <w:color w:val="0D0D0D"/>
          <w:sz w:val="20"/>
          <w:szCs w:val="20"/>
        </w:rPr>
        <w:t xml:space="preserve"/>
      </w:r>
    </w:p>
    <w:p>
      <w:pPr>
        <w:spacing w:before="60" w:after="60" w:line="300"/>
        <w:jc w:val="left"/>
      </w:pPr>
      <w:r>
        <w:rPr>
          <w:rFonts w:ascii="Arial" w:cs="Arial" w:eastAsia="Arial" w:hAnsi="Arial"/>
          <w:b w:val="false"/>
          <w:bCs w:val="false"/>
          <w:i w:val="false"/>
          <w:iCs w:val="false"/>
          <w:color w:val="0D0D0D"/>
          <w:sz w:val="19"/>
          <w:szCs w:val="19"/>
        </w:rPr>
        <w:t xml:space="preserve">This Standard Operating Procedure defines the required steps, materials, specifications, and quality controls for the process identified above. It is the authoritative instruction for all personnel performing this operation. Any deviation requires written authorization from the Process Owner prior to implementation.</w:t>
      </w:r>
    </w:p>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2</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SCOPE</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Process start</w:t>
            </w:r>
          </w:p>
        </w:tc>
        <w:tc>
          <w:tcPr>
            <w:tcW w:type="dxa" w:w="70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val="false"/>
                <w:bCs w:val="false"/>
                <w:i/>
                <w:iCs/>
                <w:color w:val="5D6D7E"/>
                <w:sz w:val="18"/>
                <w:szCs w:val="18"/>
              </w:rPr>
              <w:t xml:space="preserve">[Define starting condition — e.g. part arrives at station, work order issued]</w:t>
            </w:r>
          </w:p>
        </w:tc>
      </w:tr>
      <w:tr>
        <w:tc>
          <w:tcPr>
            <w:tcW w:type="dxa" w:w="23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Process end</w:t>
            </w:r>
          </w:p>
        </w:tc>
        <w:tc>
          <w:tcPr>
            <w:tcW w:type="dxa" w:w="70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val="false"/>
                <w:bCs w:val="false"/>
                <w:i/>
                <w:iCs/>
                <w:color w:val="5D6D7E"/>
                <w:sz w:val="18"/>
                <w:szCs w:val="18"/>
              </w:rPr>
              <w:t xml:space="preserve">[Define ending condition — e.g. part transferred to next station, inspection passed]</w:t>
            </w:r>
          </w:p>
        </w:tc>
      </w:tr>
      <w:tr>
        <w:tc>
          <w:tcPr>
            <w:tcW w:type="dxa" w:w="23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Exclusions</w:t>
            </w:r>
          </w:p>
        </w:tc>
        <w:tc>
          <w:tcPr>
            <w:tcW w:type="dxa" w:w="70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val="false"/>
                <w:bCs w:val="false"/>
                <w:i/>
                <w:iCs/>
                <w:color w:val="5D6D7E"/>
                <w:sz w:val="18"/>
                <w:szCs w:val="18"/>
              </w:rPr>
              <w:t xml:space="preserve">[What this SOP does not cover]</w:t>
            </w:r>
          </w:p>
        </w:tc>
      </w:tr>
      <w:tr>
        <w:tc>
          <w:tcPr>
            <w:tcW w:type="dxa" w:w="23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Applies to</w:t>
            </w:r>
          </w:p>
        </w:tc>
        <w:tc>
          <w:tcPr>
            <w:tcW w:type="dxa" w:w="70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val="false"/>
                <w:bCs w:val="false"/>
                <w:i/>
                <w:iCs/>
                <w:color w:val="5D6D7E"/>
                <w:sz w:val="18"/>
                <w:szCs w:val="18"/>
              </w:rPr>
              <w:t xml:space="preserve">[Departments, positions, lines, shifts]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3</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5M REQUIREMENTS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M</w:t>
            </w:r>
          </w:p>
        </w:tc>
        <w:tc>
          <w:tcPr>
            <w:tcW w:type="dxa" w:w="39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REQUIREMENT</w:t>
            </w:r>
          </w:p>
        </w:tc>
        <w:tc>
          <w:tcPr>
            <w:tcW w:type="dxa" w:w="39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VERIFICATION METHOD</w:t>
            </w:r>
          </w:p>
        </w:tc>
      </w:tr>
      <w:tr>
        <w:tc>
          <w:tcPr>
            <w:tcW w:type="dxa" w:w="14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Man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[Qualification level, certification, training doc ref]</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[Check training record, verify cert date]</w:t>
            </w:r>
          </w:p>
        </w:tc>
      </w:tr>
      <w:tr>
        <w:tc>
          <w:tcPr>
            <w:tcW w:type="dxa" w:w="14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Machine</w:t>
            </w:r>
          </w:p>
        </w:tc>
        <w:tc>
          <w:tcPr>
            <w:tcW w:type="dxa" w:w="3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[Equipment ID, calibration due date, setup params]</w:t>
            </w:r>
          </w:p>
        </w:tc>
        <w:tc>
          <w:tcPr>
            <w:tcW w:type="dxa" w:w="3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[Verify calibration sticker, check setup sheet]</w:t>
            </w:r>
          </w:p>
        </w:tc>
      </w:tr>
      <w:tr>
        <w:tc>
          <w:tcPr>
            <w:tcW w:type="dxa" w:w="14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Material</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[Incoming spec, CoC required, storage conditions]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[Incoming inspection record, CoC on file]</w:t>
            </w:r>
          </w:p>
        </w:tc>
      </w:tr>
      <w:tr>
        <w:tc>
          <w:tcPr>
            <w:tcW w:type="dxa" w:w="14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Method</w:t>
            </w:r>
          </w:p>
        </w:tc>
        <w:tc>
          <w:tcPr>
            <w:tcW w:type="dxa" w:w="3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[Approved method rev, active deviations]</w:t>
            </w:r>
          </w:p>
        </w:tc>
        <w:tc>
          <w:tcPr>
            <w:tcW w:type="dxa" w:w="3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[Confirm doc revision matches this SOP]</w:t>
            </w:r>
          </w:p>
        </w:tc>
      </w:tr>
      <w:tr>
        <w:tc>
          <w:tcPr>
            <w:tcW w:type="dxa" w:w="14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Measurement</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[Gauge ID, type, calibration status, GRR status]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[Verify gauge calibration tag, check GRR log]</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4</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SAFETY AND PPE REQUIREMENTS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PPE REQUIRED</w:t>
            </w:r>
          </w:p>
        </w:tc>
        <w:tc>
          <w:tcPr>
            <w:tcW w:type="dxa" w:w="4680"/>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SAFETY HAZARDS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line="276"/>
              <w:jc w:val="left"/>
            </w:pPr>
            <w:r>
              <w:rPr>
                <w:rFonts w:ascii="Arial" w:cs="Arial" w:eastAsia="Arial" w:hAnsi="Arial"/>
                <w:b w:val="false"/>
                <w:bCs w:val="false"/>
                <w:i/>
                <w:iCs/>
                <w:color w:val="5D6D7E"/>
                <w:sz w:val="18"/>
                <w:szCs w:val="18"/>
              </w:rPr>
              <w:t xml:space="preserve">[Safety glasses, gloves, steel-toe boots, hearing protection — specify per operation]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line="276"/>
              <w:jc w:val="left"/>
            </w:pPr>
            <w:r>
              <w:rPr>
                <w:rFonts w:ascii="Arial" w:cs="Arial" w:eastAsia="Arial" w:hAnsi="Arial"/>
                <w:b w:val="false"/>
                <w:bCs w:val="false"/>
                <w:i/>
                <w:iCs/>
                <w:color w:val="5D6D7E"/>
                <w:sz w:val="18"/>
                <w:szCs w:val="18"/>
              </w:rPr>
              <w:t xml:space="preserve">[Pinch points, sharp edges, machine guards, noise levels — specify per hazard]</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5</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PROCESS STEPS</w:t>
            </w:r>
          </w:p>
        </w:tc>
      </w:tr>
    </w:tbl>
    <w:p>
      <w:pPr>
        <w:spacing w:before="80" w:after="0" w:line="276"/>
        <w:jc w:val="left"/>
      </w:pPr>
      <w:r>
        <w:rPr>
          <w:rFonts w:ascii="Arial" w:cs="Arial" w:eastAsia="Arial" w:hAnsi="Arial"/>
          <w:b w:val="false"/>
          <w:bCs w:val="false"/>
          <w:i w:val="false"/>
          <w:iCs w:val="false"/>
          <w:color w:val="0D0D0D"/>
          <w:sz w:val="20"/>
          <w:szCs w:val="20"/>
        </w:rPr>
        <w:t xml:space="preserve"/>
      </w:r>
    </w:p>
    <w:p>
      <w:pPr>
        <w:spacing w:before="0" w:after="80" w:line="276"/>
        <w:jc w:val="left"/>
      </w:pPr>
      <w:r>
        <w:rPr>
          <w:rFonts w:ascii="Arial" w:cs="Arial" w:eastAsia="Arial" w:hAnsi="Arial"/>
          <w:b/>
          <w:bCs/>
          <w:i w:val="false"/>
          <w:iCs w:val="false"/>
          <w:color w:val="5D6D7E"/>
          <w:sz w:val="17"/>
          <w:szCs w:val="17"/>
        </w:rPr>
        <w:t xml:space="preserve">Legend: </w:t>
      </w:r>
      <w:r>
        <w:rPr>
          <w:rFonts w:ascii="Arial" w:cs="Arial" w:eastAsia="Arial" w:hAnsi="Arial"/>
          <w:b/>
          <w:bCs/>
          <w:i w:val="false"/>
          <w:iCs w:val="false"/>
          <w:color w:val="E74C3C"/>
          <w:sz w:val="17"/>
          <w:szCs w:val="17"/>
        </w:rPr>
        <w:t xml:space="preserve">Critical Parameter  </w:t>
      </w:r>
      <w:r>
        <w:rPr>
          <w:rFonts w:ascii="Arial" w:cs="Arial" w:eastAsia="Arial" w:hAnsi="Arial"/>
          <w:b w:val="false"/>
          <w:bCs w:val="false"/>
          <w:i w:val="false"/>
          <w:iCs w:val="false"/>
          <w:color w:val="5D6D7E"/>
          <w:sz w:val="17"/>
          <w:szCs w:val="17"/>
        </w:rPr>
        <w:t xml:space="preserve">= spec must be verified before proceeding.  </w:t>
      </w:r>
      <w:r>
        <w:rPr>
          <w:rFonts w:ascii="Arial" w:cs="Arial" w:eastAsia="Arial" w:hAnsi="Arial"/>
          <w:b/>
          <w:bCs/>
          <w:i w:val="false"/>
          <w:iCs w:val="false"/>
          <w:color w:val="1E8449"/>
          <w:sz w:val="17"/>
          <w:szCs w:val="17"/>
        </w:rPr>
        <w:t xml:space="preserve">Quality Gate  </w:t>
      </w:r>
      <w:r>
        <w:rPr>
          <w:rFonts w:ascii="Arial" w:cs="Arial" w:eastAsia="Arial" w:hAnsi="Arial"/>
          <w:b w:val="false"/>
          <w:bCs w:val="false"/>
          <w:i w:val="false"/>
          <w:iCs w:val="false"/>
          <w:color w:val="5D6D7E"/>
          <w:sz w:val="17"/>
          <w:szCs w:val="17"/>
        </w:rPr>
        <w:t xml:space="preserve">✓ = inspection required, record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00"/>
        <w:gridCol w:w="3200"/>
        <w:gridCol w:w="2620"/>
        <w:gridCol w:w="1200"/>
        <w:gridCol w:w="1200"/>
      </w:tblGrid>
      <w:tr>
        <w:trPr>
          <w:tblHeader/>
        </w:trPr>
        <w:tc>
          <w:tcPr>
            <w:tcW w:type="dxa" w:w="54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OP</w:t>
            </w:r>
          </w:p>
        </w:tc>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STEP</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DESCRIPTION</w:t>
            </w:r>
          </w:p>
        </w:tc>
        <w:tc>
          <w:tcPr>
            <w:tcW w:type="dxa" w:w="262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MATERIAL / TOOL  (Name — SKU)</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CRITICAL PARAM</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QUALITY GATE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8"/>
                <w:szCs w:val="18"/>
              </w:rPr>
              <w:t xml:space="preserve">A-01</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1</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Retrieve Urea Cover from incoming inspection area and verify part number against work order.</w:t>
            </w:r>
          </w:p>
        </w:tc>
        <w:tc>
          <w:tcPr>
            <w:tcW w:type="dxa" w:w="26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Urea Cover Black (SKU-1234)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6"/>
                <w:szCs w:val="16"/>
              </w:rPr>
              <w:t xml:space="preserve">✓</w:t>
            </w:r>
          </w:p>
        </w:tc>
      </w:tr>
      <w:tr>
        <w:tc>
          <w:tcPr>
            <w:tcW w:type="dxa" w:w="5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8"/>
                <w:szCs w:val="18"/>
              </w:rPr>
              <w:t xml:space="preserve">A-01</w:t>
            </w:r>
          </w:p>
        </w:tc>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2</w:t>
            </w:r>
          </w:p>
        </w:tc>
        <w:tc>
          <w:tcPr>
            <w:tcW w:type="dxa" w:w="3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Inspect cover for surface defects, warping, or dimensional non-conformance before proceeding.</w:t>
            </w:r>
          </w:p>
        </w:tc>
        <w:tc>
          <w:tcPr>
            <w:tcW w:type="dxa" w:w="262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Inspection gauge (SKU-7890)</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E74C3C"/>
                <w:sz w:val="16"/>
                <w:szCs w:val="16"/>
              </w:rPr>
              <w:t xml:space="preserve">Gap ≤ 0.5 mm</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6"/>
                <w:szCs w:val="16"/>
              </w:rPr>
              <w:t xml:space="preserv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8"/>
                <w:szCs w:val="18"/>
              </w:rPr>
              <w:t xml:space="preserve">A-01</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Align cover tips to fixture reference points. Both tips must be fully seated before riveting.</w:t>
            </w:r>
          </w:p>
        </w:tc>
        <w:tc>
          <w:tcPr>
            <w:tcW w:type="dxa" w:w="26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Assembly fixture (SKU-4567)</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r>
      <w:tr>
        <w:tc>
          <w:tcPr>
            <w:tcW w:type="dxa" w:w="5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8"/>
                <w:szCs w:val="18"/>
              </w:rPr>
              <w:t xml:space="preserve">A-01</w:t>
            </w:r>
          </w:p>
        </w:tc>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4</w:t>
            </w:r>
          </w:p>
        </w:tc>
        <w:tc>
          <w:tcPr>
            <w:tcW w:type="dxa" w:w="3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Insert assembly into riveter machine. Confirm correct die is installed per setup sheet WI-A01-001.</w:t>
            </w:r>
          </w:p>
        </w:tc>
        <w:tc>
          <w:tcPr>
            <w:tcW w:type="dxa" w:w="262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Riveter Machine (EQ-003)</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E74C3C"/>
                <w:sz w:val="16"/>
                <w:szCs w:val="16"/>
              </w:rPr>
              <w:t xml:space="preserve">Force: 450N ±20</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6"/>
                <w:szCs w:val="16"/>
              </w:rPr>
              <w:t xml:space="preserv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8"/>
                <w:szCs w:val="18"/>
              </w:rPr>
              <w:t xml:space="preserve">A-01</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Apply 4 rivets in sequence per diagram. Do not skip positions. Verify each rivet is fully closed.</w:t>
            </w:r>
          </w:p>
        </w:tc>
        <w:tc>
          <w:tcPr>
            <w:tcW w:type="dxa" w:w="26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Rivet #4 Golden (SKU-5678)  Qty: 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E74C3C"/>
                <w:sz w:val="16"/>
                <w:szCs w:val="16"/>
              </w:rPr>
              <w:t xml:space="preserve">Flush ±0.2 mm</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6"/>
                <w:szCs w:val="16"/>
              </w:rPr>
              <w:t xml:space="preserve">✓</w:t>
            </w:r>
          </w:p>
        </w:tc>
      </w:tr>
      <w:tr>
        <w:tc>
          <w:tcPr>
            <w:tcW w:type="dxa" w:w="5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8"/>
                <w:szCs w:val="18"/>
              </w:rPr>
              <w:t xml:space="preserve">A-01</w:t>
            </w:r>
          </w:p>
        </w:tc>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6</w:t>
            </w:r>
          </w:p>
        </w:tc>
        <w:tc>
          <w:tcPr>
            <w:tcW w:type="dxa" w:w="3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Remove assembly. Visually confirm all 4 rivets are flush and cover alignment is within tolerance.</w:t>
            </w:r>
          </w:p>
        </w:tc>
        <w:tc>
          <w:tcPr>
            <w:tcW w:type="dxa" w:w="262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6"/>
                <w:szCs w:val="16"/>
              </w:rPr>
              <w:t xml:space="preserve">✓</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6</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PRODUCT SPECIFICATIONS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1000"/>
        <w:gridCol w:w="1000"/>
        <w:gridCol w:w="2560"/>
      </w:tblGrid>
      <w:tr>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CHARACTERISTIC</w:t>
            </w:r>
          </w:p>
        </w:tc>
        <w:tc>
          <w:tcPr>
            <w:tcW w:type="dxa" w:w="1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NOMINAL</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UPPER</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LOWER</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UNIT</w:t>
            </w:r>
          </w:p>
        </w:tc>
        <w:tc>
          <w:tcPr>
            <w:tcW w:type="dxa" w:w="2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MEASUREMENT METHOD</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Rivet flush height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+0.2</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-0.2</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mm</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Depth gauge — post-rivet</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gap at tip</w:t>
            </w:r>
          </w:p>
        </w:tc>
        <w:tc>
          <w:tcPr>
            <w:tcW w:type="dxa" w:w="1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0.3</w:t>
            </w:r>
          </w:p>
        </w:tc>
        <w:tc>
          <w:tcPr>
            <w:tcW w:type="dxa" w:w="1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0.5</w:t>
            </w:r>
          </w:p>
        </w:tc>
        <w:tc>
          <w:tcPr>
            <w:tcW w:type="dxa" w:w="1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0.0</w:t>
            </w:r>
          </w:p>
        </w:tc>
        <w:tc>
          <w:tcPr>
            <w:tcW w:type="dxa" w:w="1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mm</w:t>
            </w:r>
          </w:p>
        </w:tc>
        <w:tc>
          <w:tcPr>
            <w:tcW w:type="dxa" w:w="2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Feeler gauge at both tips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[Characteristic]</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[nom]</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[USL]</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[LSL]</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[u]</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[Method and tool]</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7</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RELATED DOCUMENTS AND REFERENCES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c>
          <w:tcPr>
            <w:tcW w:type="dxa" w:w="200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DOC TYPE</w:t>
            </w:r>
          </w:p>
        </w:tc>
        <w:tc>
          <w:tcPr>
            <w:tcW w:type="dxa" w:w="436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TITLE</w:t>
            </w:r>
          </w:p>
        </w:tc>
        <w:tc>
          <w:tcPr>
            <w:tcW w:type="dxa" w:w="150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DOC NUMBER</w:t>
            </w:r>
          </w:p>
        </w:tc>
        <w:tc>
          <w:tcPr>
            <w:tcW w:type="dxa" w:w="150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REVISION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Work Instruction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Sub-Assembly — Riveting Operation</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WI-A01-001</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 00</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TWI Sheet</w:t>
            </w:r>
          </w:p>
        </w:tc>
        <w:tc>
          <w:tcPr>
            <w:tcW w:type="dxa" w:w="4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Sub-Assembly — Operator Job Breakdown</w:t>
            </w:r>
          </w:p>
        </w:tc>
        <w:tc>
          <w:tcPr>
            <w:tcW w:type="dxa" w:w="1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TWI-A01-001</w:t>
            </w:r>
          </w:p>
        </w:tc>
        <w:tc>
          <w:tcPr>
            <w:tcW w:type="dxa" w:w="1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 00</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Checklist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Sub-Assembly — Quality Inspection Checklist</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CHK-A01-001</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 00</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Eng. Drawing</w:t>
            </w:r>
          </w:p>
        </w:tc>
        <w:tc>
          <w:tcPr>
            <w:tcW w:type="dxa" w:w="4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[Drawing title and number]</w:t>
            </w:r>
          </w:p>
        </w:tc>
        <w:tc>
          <w:tcPr>
            <w:tcW w:type="dxa" w:w="1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[DWG-XXXX]</w:t>
            </w:r>
          </w:p>
        </w:tc>
        <w:tc>
          <w:tcPr>
            <w:tcW w:type="dxa" w:w="1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w:t>
            </w:r>
          </w:p>
        </w:tc>
      </w:tr>
    </w:tbl>
    <w:p>
      <w:pPr>
        <w:spacing w:before="12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8</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APPROVAL AND SIGN-OFF</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PREPARED BY</w:t>
            </w:r>
          </w:p>
        </w:tc>
        <w:tc>
          <w:tcPr>
            <w:tcW w:type="dxa" w:w="234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REVIEWED BY</w:t>
            </w:r>
          </w:p>
        </w:tc>
        <w:tc>
          <w:tcPr>
            <w:tcW w:type="dxa" w:w="234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APPROVED BY</w:t>
            </w:r>
          </w:p>
        </w:tc>
        <w:tc>
          <w:tcPr>
            <w:tcW w:type="dxa" w:w="234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QA / DOC CONTROL</w:t>
            </w:r>
          </w:p>
        </w:tc>
      </w:tr>
      <w:tr>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0" w:line="276"/>
              <w:jc w:val="center"/>
            </w:pPr>
            <w:r>
              <w:rPr>
                <w:rFonts w:ascii="Arial" w:cs="Arial" w:eastAsia="Arial" w:hAnsi="Arial"/>
                <w:b w:val="false"/>
                <w:bCs w:val="false"/>
                <w:i w:val="false"/>
                <w:iCs w:val="false"/>
                <w:color w:val="0D0D0D"/>
                <w:sz w:val="18"/>
                <w:szCs w:val="18"/>
              </w:rPr>
              <w:t xml:space="preserve">[Name]</w:t>
            </w:r>
          </w:p>
          <w:p>
            <w:pPr>
              <w:spacing w:before="0" w:after="0" w:line="276"/>
              <w:jc w:val="center"/>
            </w:pPr>
            <w:r>
              <w:rPr>
                <w:rFonts w:ascii="Arial" w:cs="Arial" w:eastAsia="Arial" w:hAnsi="Arial"/>
                <w:b w:val="false"/>
                <w:bCs w:val="false"/>
                <w:i w:val="false"/>
                <w:iCs w:val="false"/>
                <w:color w:val="5D6D7E"/>
                <w:sz w:val="16"/>
                <w:szCs w:val="16"/>
              </w:rPr>
              <w:t xml:space="preserve">[Position]</w:t>
            </w:r>
          </w:p>
          <w:p>
            <w:pPr>
              <w:spacing w:before="0" w:after="0" w:line="276"/>
              <w:jc w:val="center"/>
            </w:pPr>
            <w:r>
              <w:rPr>
                <w:rFonts w:ascii="Arial" w:cs="Arial" w:eastAsia="Arial" w:hAnsi="Arial"/>
                <w:b w:val="false"/>
                <w:bCs w:val="false"/>
                <w:i w:val="false"/>
                <w:iCs w:val="false"/>
                <w:color w:val="5D6D7E"/>
                <w:sz w:val="16"/>
                <w:szCs w:val="16"/>
              </w:rPr>
              <w:t xml:space="preserve">Date: ________</w:t>
            </w:r>
          </w:p>
          <w:p>
            <w:pPr>
              <w:spacing w:before="0" w:after="40" w:line="276"/>
              <w:jc w:val="center"/>
            </w:pPr>
            <w:r>
              <w:rPr>
                <w:rFonts w:ascii="Arial" w:cs="Arial" w:eastAsia="Arial" w:hAnsi="Arial"/>
                <w:b w:val="false"/>
                <w:bCs w:val="false"/>
                <w:i w:val="false"/>
                <w:iCs w:val="false"/>
                <w:color w:val="5D6D7E"/>
                <w:sz w:val="16"/>
                <w:szCs w:val="16"/>
              </w:rPr>
              <w:t xml:space="preserve">Sign: ________</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0" w:line="276"/>
              <w:jc w:val="center"/>
            </w:pPr>
            <w:r>
              <w:rPr>
                <w:rFonts w:ascii="Arial" w:cs="Arial" w:eastAsia="Arial" w:hAnsi="Arial"/>
                <w:b w:val="false"/>
                <w:bCs w:val="false"/>
                <w:i w:val="false"/>
                <w:iCs w:val="false"/>
                <w:color w:val="0D0D0D"/>
                <w:sz w:val="18"/>
                <w:szCs w:val="18"/>
              </w:rPr>
              <w:t xml:space="preserve">[Name]</w:t>
            </w:r>
          </w:p>
          <w:p>
            <w:pPr>
              <w:spacing w:before="0" w:after="0" w:line="276"/>
              <w:jc w:val="center"/>
            </w:pPr>
            <w:r>
              <w:rPr>
                <w:rFonts w:ascii="Arial" w:cs="Arial" w:eastAsia="Arial" w:hAnsi="Arial"/>
                <w:b w:val="false"/>
                <w:bCs w:val="false"/>
                <w:i w:val="false"/>
                <w:iCs w:val="false"/>
                <w:color w:val="5D6D7E"/>
                <w:sz w:val="16"/>
                <w:szCs w:val="16"/>
              </w:rPr>
              <w:t xml:space="preserve">[Position]</w:t>
            </w:r>
          </w:p>
          <w:p>
            <w:pPr>
              <w:spacing w:before="0" w:after="0" w:line="276"/>
              <w:jc w:val="center"/>
            </w:pPr>
            <w:r>
              <w:rPr>
                <w:rFonts w:ascii="Arial" w:cs="Arial" w:eastAsia="Arial" w:hAnsi="Arial"/>
                <w:b w:val="false"/>
                <w:bCs w:val="false"/>
                <w:i w:val="false"/>
                <w:iCs w:val="false"/>
                <w:color w:val="5D6D7E"/>
                <w:sz w:val="16"/>
                <w:szCs w:val="16"/>
              </w:rPr>
              <w:t xml:space="preserve">Date: ________</w:t>
            </w:r>
          </w:p>
          <w:p>
            <w:pPr>
              <w:spacing w:before="0" w:after="40" w:line="276"/>
              <w:jc w:val="center"/>
            </w:pPr>
            <w:r>
              <w:rPr>
                <w:rFonts w:ascii="Arial" w:cs="Arial" w:eastAsia="Arial" w:hAnsi="Arial"/>
                <w:b w:val="false"/>
                <w:bCs w:val="false"/>
                <w:i w:val="false"/>
                <w:iCs w:val="false"/>
                <w:color w:val="5D6D7E"/>
                <w:sz w:val="16"/>
                <w:szCs w:val="16"/>
              </w:rPr>
              <w:t xml:space="preserve">Sign: ________</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0" w:line="276"/>
              <w:jc w:val="center"/>
            </w:pPr>
            <w:r>
              <w:rPr>
                <w:rFonts w:ascii="Arial" w:cs="Arial" w:eastAsia="Arial" w:hAnsi="Arial"/>
                <w:b w:val="false"/>
                <w:bCs w:val="false"/>
                <w:i w:val="false"/>
                <w:iCs w:val="false"/>
                <w:color w:val="0D0D0D"/>
                <w:sz w:val="18"/>
                <w:szCs w:val="18"/>
              </w:rPr>
              <w:t xml:space="preserve">[Name]</w:t>
            </w:r>
          </w:p>
          <w:p>
            <w:pPr>
              <w:spacing w:before="0" w:after="0" w:line="276"/>
              <w:jc w:val="center"/>
            </w:pPr>
            <w:r>
              <w:rPr>
                <w:rFonts w:ascii="Arial" w:cs="Arial" w:eastAsia="Arial" w:hAnsi="Arial"/>
                <w:b w:val="false"/>
                <w:bCs w:val="false"/>
                <w:i w:val="false"/>
                <w:iCs w:val="false"/>
                <w:color w:val="5D6D7E"/>
                <w:sz w:val="16"/>
                <w:szCs w:val="16"/>
              </w:rPr>
              <w:t xml:space="preserve">[Position]</w:t>
            </w:r>
          </w:p>
          <w:p>
            <w:pPr>
              <w:spacing w:before="0" w:after="0" w:line="276"/>
              <w:jc w:val="center"/>
            </w:pPr>
            <w:r>
              <w:rPr>
                <w:rFonts w:ascii="Arial" w:cs="Arial" w:eastAsia="Arial" w:hAnsi="Arial"/>
                <w:b w:val="false"/>
                <w:bCs w:val="false"/>
                <w:i w:val="false"/>
                <w:iCs w:val="false"/>
                <w:color w:val="5D6D7E"/>
                <w:sz w:val="16"/>
                <w:szCs w:val="16"/>
              </w:rPr>
              <w:t xml:space="preserve">Date: ________</w:t>
            </w:r>
          </w:p>
          <w:p>
            <w:pPr>
              <w:spacing w:before="0" w:after="40" w:line="276"/>
              <w:jc w:val="center"/>
            </w:pPr>
            <w:r>
              <w:rPr>
                <w:rFonts w:ascii="Arial" w:cs="Arial" w:eastAsia="Arial" w:hAnsi="Arial"/>
                <w:b w:val="false"/>
                <w:bCs w:val="false"/>
                <w:i w:val="false"/>
                <w:iCs w:val="false"/>
                <w:color w:val="5D6D7E"/>
                <w:sz w:val="16"/>
                <w:szCs w:val="16"/>
              </w:rPr>
              <w:t xml:space="preserve">Sign: ________</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0" w:line="276"/>
              <w:jc w:val="center"/>
            </w:pPr>
            <w:r>
              <w:rPr>
                <w:rFonts w:ascii="Arial" w:cs="Arial" w:eastAsia="Arial" w:hAnsi="Arial"/>
                <w:b w:val="false"/>
                <w:bCs w:val="false"/>
                <w:i w:val="false"/>
                <w:iCs w:val="false"/>
                <w:color w:val="0D0D0D"/>
                <w:sz w:val="18"/>
                <w:szCs w:val="18"/>
              </w:rPr>
              <w:t xml:space="preserve">[Name]</w:t>
            </w:r>
          </w:p>
          <w:p>
            <w:pPr>
              <w:spacing w:before="0" w:after="0" w:line="276"/>
              <w:jc w:val="center"/>
            </w:pPr>
            <w:r>
              <w:rPr>
                <w:rFonts w:ascii="Arial" w:cs="Arial" w:eastAsia="Arial" w:hAnsi="Arial"/>
                <w:b w:val="false"/>
                <w:bCs w:val="false"/>
                <w:i w:val="false"/>
                <w:iCs w:val="false"/>
                <w:color w:val="5D6D7E"/>
                <w:sz w:val="16"/>
                <w:szCs w:val="16"/>
              </w:rPr>
              <w:t xml:space="preserve">[Position]</w:t>
            </w:r>
          </w:p>
          <w:p>
            <w:pPr>
              <w:spacing w:before="0" w:after="0" w:line="276"/>
              <w:jc w:val="center"/>
            </w:pPr>
            <w:r>
              <w:rPr>
                <w:rFonts w:ascii="Arial" w:cs="Arial" w:eastAsia="Arial" w:hAnsi="Arial"/>
                <w:b w:val="false"/>
                <w:bCs w:val="false"/>
                <w:i w:val="false"/>
                <w:iCs w:val="false"/>
                <w:color w:val="5D6D7E"/>
                <w:sz w:val="16"/>
                <w:szCs w:val="16"/>
              </w:rPr>
              <w:t xml:space="preserve">Date: ________</w:t>
            </w:r>
          </w:p>
          <w:p>
            <w:pPr>
              <w:spacing w:before="0" w:after="40" w:line="276"/>
              <w:jc w:val="center"/>
            </w:pPr>
            <w:r>
              <w:rPr>
                <w:rFonts w:ascii="Arial" w:cs="Arial" w:eastAsia="Arial" w:hAnsi="Arial"/>
                <w:b w:val="false"/>
                <w:bCs w:val="false"/>
                <w:i w:val="false"/>
                <w:iCs w:val="false"/>
                <w:color w:val="5D6D7E"/>
                <w:sz w:val="16"/>
                <w:szCs w:val="16"/>
              </w:rPr>
              <w:t xml:space="preserve">Sign: ________</w:t>
            </w:r>
          </w:p>
        </w:tc>
      </w:tr>
    </w:tbl>
    <w:p>
      <w:pPr>
        <w:spacing w:before="12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2"/>
                <w:szCs w:val="22"/>
              </w:rPr>
              <w:t xml:space="preserve">9</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2"/>
                <w:szCs w:val="22"/>
              </w:rPr>
              <w:t xml:space="preserve">  REVISION HISTORY</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REV</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DATE</w:t>
            </w:r>
          </w:p>
        </w:tc>
        <w:tc>
          <w:tcPr>
            <w:tcW w:type="dxa" w:w="45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DESCRIPTION OF CHANGE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AUTHORIZED BY</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DD-MMM-YYYY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Initial release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[Name]</w:t>
            </w:r>
          </w:p>
        </w:tc>
      </w:tr>
      <w:tr>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w:t>
            </w:r>
          </w:p>
        </w:tc>
      </w:tr>
    </w:tbl>
    <w:p>
      <w:pPr>
        <w:spacing w:before="16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80"/>
              <w:left w:type="dxa" w:w="140"/>
              <w:bottom w:type="dxa" w:w="80"/>
              <w:right w:type="dxa" w:w="140"/>
            </w:tcMar>
            <w:vAlign w:val="center"/>
          </w:tcPr>
          <w:p>
            <w:pPr>
              <w:spacing w:before="80" w:after="20" w:line="276"/>
              <w:jc w:val="center"/>
            </w:pPr>
            <w:r>
              <w:rPr>
                <w:rFonts w:ascii="Arial" w:cs="Arial" w:eastAsia="Arial" w:hAnsi="Arial"/>
                <w:b/>
                <w:bCs/>
                <w:i w:val="false"/>
                <w:iCs w:val="false"/>
                <w:color w:val="FFFFFF"/>
                <w:sz w:val="20"/>
                <w:szCs w:val="20"/>
              </w:rPr>
              <w:t xml:space="preserve">DOCUMENT STATUS: DRAFT — PENDING APPROVAL</w:t>
            </w:r>
          </w:p>
          <w:p>
            <w:pPr>
              <w:spacing w:before="0" w:after="80" w:line="276"/>
              <w:jc w:val="center"/>
            </w:pPr>
            <w:r>
              <w:rPr>
                <w:rFonts w:ascii="Arial" w:cs="Arial" w:eastAsia="Arial" w:hAnsi="Arial"/>
                <w:b w:val="false"/>
                <w:bCs w:val="false"/>
                <w:i w:val="false"/>
                <w:iCs w:val="false"/>
                <w:color w:val="FAD7A0"/>
                <w:sz w:val="17"/>
                <w:szCs w:val="17"/>
              </w:rPr>
              <w:t xml:space="preserve">This document has not been approved for release. Do not distribute or use for production until all sign-off blocks are completed and the revision status is updated to APPROVED in ManualCore.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space="1"/>
      </w:pBdr>
      <w:spacing w:before="60" w:after="40" w:line="276"/>
      <w:jc w:val="left"/>
    </w:pPr>
    <w:r>
      <w:rPr>
        <w:rFonts w:ascii="Arial" w:cs="Arial" w:eastAsia="Arial" w:hAnsi="Arial"/>
        <w:b w:val="false"/>
        <w:bCs w:val="false"/>
        <w:i w:val="false"/>
        <w:iCs w:val="false"/>
        <w:color w:val="0D0D0D"/>
        <w:sz w:val="20"/>
        <w:szCs w:val="20"/>
      </w:rPr>
      <w:t xml:space="preserve"/>
    </w:r>
  </w:p>
  <w:p>
    <w:pPr>
      <w:tabs>
        <w:tab w:val="center" w:pos="4680"/>
        <w:tab w:val="right" w:pos="9360"/>
      </w:tabs>
      <w:spacing w:before="0" w:after="0"/>
    </w:pPr>
    <w:r>
      <w:rPr>
        <w:rFonts w:ascii="Arial" w:cs="Arial" w:eastAsia="Arial" w:hAnsi="Arial"/>
        <w:b w:val="false"/>
        <w:bCs w:val="false"/>
        <w:i w:val="false"/>
        <w:iCs w:val="false"/>
        <w:color w:val="5D6D7E"/>
        <w:sz w:val="14"/>
        <w:szCs w:val="14"/>
      </w:rPr>
      <w:t xml:space="preserve">SOP-[NODE]-[SEQ]  |  Rev. 00  |  [DD-MMM-YYYY]</w:t>
    </w:r>
    <w:r>
      <w:rPr>
        <w:rFonts w:ascii="Arial" w:cs="Arial" w:eastAsia="Arial" w:hAnsi="Arial"/>
        <w:sz w:val="14"/>
        <w:szCs w:val="14"/>
      </w:rPr>
      <w:t xml:space="preserve">	</w:t>
    </w:r>
    <w:r>
      <w:rPr>
        <w:rFonts w:ascii="Arial" w:cs="Arial" w:eastAsia="Arial" w:hAnsi="Arial"/>
        <w:b/>
        <w:bCs/>
        <w:i w:val="false"/>
        <w:iCs w:val="false"/>
        <w:color w:val="F39C12"/>
        <w:sz w:val="14"/>
        <w:szCs w:val="14"/>
      </w:rPr>
      <w:t xml:space="preserve">DRAFT — NOT FOR DISTRIBUTION</w:t>
    </w:r>
    <w:r>
      <w:rPr>
        <w:rFonts w:ascii="Arial" w:cs="Arial" w:eastAsia="Arial" w:hAnsi="Arial"/>
        <w:sz w:val="14"/>
        <w:szCs w:val="14"/>
      </w:rPr>
      <w:t xml:space="preserve">	</w:t>
    </w:r>
    <w:r>
      <w:rPr>
        <w:rFonts w:ascii="Arial" w:cs="Arial" w:eastAsia="Arial" w:hAnsi="Arial"/>
        <w:b w:val="false"/>
        <w:bCs w:val="false"/>
        <w:i w:val="false"/>
        <w:iCs w:val="false"/>
        <w:color w:val="5D6D7E"/>
        <w:sz w:val="14"/>
        <w:szCs w:val="14"/>
      </w:rPr>
      <w:t xml:space="preserve">Printed by: [Name]  |  Copy: 1 of 1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1ABC9C" w:sz="4"/>
            <w:right w:val="none" w:color="FFFFFF" w:sz="0"/>
          </w:tcBorders>
          <w:shd w:fill="FFFFFF" w:val="clear"/>
          <w:tcMar>
            <w:top w:type="dxa" w:w="80"/>
            <w:left w:type="dxa" w:w="140"/>
            <w:bottom w:type="dxa" w:w="80"/>
            <w:right w:type="dxa" w:w="140"/>
          </w:tcMar>
          <w:vAlign w:val="center"/>
        </w:tcPr>
        <w:p>
          <w:pPr>
            <w:spacing w:before="20" w:after="20" w:line="276"/>
            <w:jc w:val="left"/>
          </w:pPr>
          <w:r>
            <w:rPr>
              <w:rFonts w:ascii="Arial" w:cs="Arial" w:eastAsia="Arial" w:hAnsi="Arial"/>
              <w:b/>
              <w:bCs/>
              <w:i w:val="false"/>
              <w:iCs w:val="false"/>
              <w:color w:val="0D1F3C"/>
              <w:sz w:val="16"/>
              <w:szCs w:val="16"/>
            </w:rPr>
            <w:t xml:space="preserve">MANUALCORE</w:t>
          </w:r>
        </w:p>
      </w:tc>
      <w:tc>
        <w:tcPr>
          <w:tcW w:type="dxa" w:w="3120"/>
          <w:tcBorders>
            <w:top w:val="none" w:color="FFFFFF" w:sz="0"/>
            <w:left w:val="none" w:color="FFFFFF" w:sz="0"/>
            <w:bottom w:val="single" w:color="1ABC9C" w:sz="4"/>
            <w:right w:val="none" w:color="FFFFFF" w:sz="0"/>
          </w:tcBorders>
          <w:shd w:fill="FFFFFF" w:val="clear"/>
          <w:tcMar>
            <w:top w:type="dxa" w:w="80"/>
            <w:left w:type="dxa" w:w="140"/>
            <w:bottom w:type="dxa" w:w="80"/>
            <w:right w:type="dxa" w:w="140"/>
          </w:tcMar>
          <w:vAlign w:val="center"/>
        </w:tcPr>
        <w:p>
          <w:pPr>
            <w:spacing w:before="20" w:after="20" w:line="276"/>
            <w:jc w:val="center"/>
          </w:pPr>
          <w:r>
            <w:rPr>
              <w:rFonts w:ascii="Arial" w:cs="Arial" w:eastAsia="Arial" w:hAnsi="Arial"/>
              <w:b/>
              <w:bCs/>
              <w:i w:val="false"/>
              <w:iCs w:val="false"/>
              <w:color w:val="5D6D7E"/>
              <w:sz w:val="16"/>
              <w:szCs w:val="16"/>
            </w:rPr>
            <w:t xml:space="preserve">STANDARD OPERATING PROCEDURE</w:t>
          </w:r>
        </w:p>
      </w:tc>
      <w:tc>
        <w:tcPr>
          <w:tcW w:type="dxa" w:w="3120"/>
          <w:tcBorders>
            <w:top w:val="none" w:color="FFFFFF" w:sz="0"/>
            <w:left w:val="none" w:color="FFFFFF" w:sz="0"/>
            <w:bottom w:val="single" w:color="1ABC9C" w:sz="4"/>
            <w:right w:val="none" w:color="FFFFFF" w:sz="0"/>
          </w:tcBorders>
          <w:shd w:fill="FFFFFF" w:val="clear"/>
          <w:tcMar>
            <w:top w:type="dxa" w:w="80"/>
            <w:left w:type="dxa" w:w="140"/>
            <w:bottom w:type="dxa" w:w="80"/>
            <w:right w:type="dxa" w:w="140"/>
          </w:tcMar>
          <w:vAlign w:val="center"/>
        </w:tcPr>
        <w:p>
          <w:pPr>
            <w:spacing w:before="20" w:after="20" w:line="276"/>
            <w:jc w:val="right"/>
          </w:pPr>
          <w:r>
            <w:rPr>
              <w:rFonts w:ascii="Arial" w:cs="Arial" w:eastAsia="Arial" w:hAnsi="Arial"/>
              <w:b w:val="false"/>
              <w:bCs w:val="false"/>
              <w:i/>
              <w:iCs/>
              <w:color w:val="5D6D7E"/>
              <w:sz w:val="16"/>
              <w:szCs w:val="16"/>
            </w:rPr>
            <w:t xml:space="preserve">[Process Name]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2026-03-18T00:11:18.591Z</dcterms:created>
  <dcterms:modified xsi:type="dcterms:W3CDTF">2026-03-18T00:11:18.591Z</dcterms:modified>
</cp:coreProperties>
</file>

<file path=docProps/custom.xml><?xml version="1.0" encoding="utf-8"?>
<Properties xmlns="http://schemas.openxmlformats.org/officeDocument/2006/custom-properties" xmlns:vt="http://schemas.openxmlformats.org/officeDocument/2006/docPropsVTypes"/>
</file>