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80" w:after="20" w:line="276"/>
              <w:jc w:val="left"/>
            </w:pPr>
            <w:r>
              <w:rPr>
                <w:rFonts w:ascii="Arial" w:cs="Arial" w:eastAsia="Arial" w:hAnsi="Arial"/>
                <w:b/>
                <w:bCs/>
                <w:i w:val="false"/>
                <w:iCs w:val="false"/>
                <w:color w:val="FFFFFF"/>
                <w:sz w:val="34"/>
                <w:szCs w:val="34"/>
              </w:rPr>
              <w:t xml:space="preserve">[COMPANY NAME]</w:t>
            </w:r>
          </w:p>
          <w:p>
            <w:pPr>
              <w:spacing w:before="0" w:after="80" w:line="276"/>
              <w:jc w:val="left"/>
            </w:pPr>
            <w:r>
              <w:rPr>
                <w:rFonts w:ascii="Arial" w:cs="Arial" w:eastAsia="Arial" w:hAnsi="Arial"/>
                <w:b w:val="false"/>
                <w:bCs w:val="false"/>
                <w:i/>
                <w:iCs/>
                <w:color w:val="A8D8EA"/>
                <w:sz w:val="17"/>
                <w:szCs w:val="17"/>
              </w:rPr>
              <w:t xml:space="preserve">[Department / Division]</w:t>
            </w:r>
          </w:p>
        </w:tc>
        <w:tc>
          <w:tcPr>
            <w:tcW w:type="dxa" w:w="3760"/>
            <w:tcBorders>
              <w:top w:val="none" w:color="FFFFFF" w:sz="0"/>
              <w:left w:val="single" w:color="1ABC9C" w:sz="2"/>
              <w:bottom w:val="none" w:color="FFFFFF" w:sz="0"/>
              <w:right w:val="none" w:color="FFFFFF" w:sz="0"/>
            </w:tcBorders>
            <w:shd w:fill="F4F6F8" w:val="clear"/>
            <w:tcMar>
              <w:top w:type="dxa" w:w="80"/>
              <w:left w:type="dxa" w:w="140"/>
              <w:bottom w:type="dxa" w:w="80"/>
              <w:right w:type="dxa" w:w="140"/>
            </w:tcMar>
            <w:vAlign w:val="center"/>
          </w:tcPr>
          <w:p>
            <w:pPr>
              <w:spacing w:before="50" w:after="0" w:line="276"/>
              <w:jc w:val="center"/>
            </w:pPr>
            <w:r>
              <w:rPr>
                <w:rFonts w:ascii="Arial" w:cs="Arial" w:eastAsia="Arial" w:hAnsi="Arial"/>
                <w:b w:val="false"/>
                <w:bCs w:val="false"/>
                <w:i/>
                <w:iCs/>
                <w:color w:val="D5D8DC"/>
                <w:sz w:val="17"/>
                <w:szCs w:val="17"/>
              </w:rPr>
              <w:t xml:space="preserve">[ COMPANY LOGO ]</w:t>
            </w:r>
          </w:p>
          <w:p>
            <w:pPr>
              <w:spacing w:before="0" w:after="50" w:line="276"/>
              <w:jc w:val="center"/>
            </w:pPr>
            <w:r>
              <w:rPr>
                <w:rFonts w:ascii="Arial" w:cs="Arial" w:eastAsia="Arial" w:hAnsi="Arial"/>
                <w:b w:val="false"/>
                <w:bCs w:val="false"/>
                <w:i/>
                <w:iCs/>
                <w:color w:val="D5D8DC"/>
                <w:sz w:val="13"/>
                <w:szCs w:val="13"/>
              </w:rPr>
              <w:t xml:space="preserve">Replace with your logo</w:t>
            </w:r>
          </w:p>
        </w:tc>
      </w:tr>
    </w:tbl>
    <w:p>
      <w:pPr>
        <w:pBdr>
          <w:bottom w:val="single" w:color="1ABC9C" w:sz="8" w:space="1"/>
        </w:pBdr>
        <w:spacing w:before="0" w:after="0" w:line="276"/>
        <w:jc w:val="left"/>
      </w:pPr>
      <w:r>
        <w:rPr>
          <w:rFonts w:ascii="Arial" w:cs="Arial" w:eastAsia="Arial" w:hAnsi="Arial"/>
          <w:b w:val="false"/>
          <w:bCs w:val="false"/>
          <w:i w:val="false"/>
          <w:iCs w:val="false"/>
          <w:color w:val="0D0D0D"/>
          <w:sz w:val="20"/>
          <w:szCs w:val="20"/>
        </w:rPr>
        <w:t xml:space="preserve"/>
      </w:r>
    </w:p>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250"/>
        <w:gridCol w:w="1250"/>
        <w:gridCol w:w="1250"/>
        <w:gridCol w:w="1250"/>
      </w:tblGrid>
      <w:tr>
        <w:tc>
          <w:tcPr>
            <w:tcW w:type="dxa" w:w="4360"/>
            <w:tcBorders>
              <w:top w:val="none" w:color="FFFFFF" w:sz="0"/>
              <w:left w:val="none" w:color="FFFFFF" w:sz="0"/>
              <w:bottom w:val="single" w:color="D5D8DC" w:sz="1"/>
              <w:right w:val="single" w:color="D5D8DC" w:sz="1"/>
            </w:tcBorders>
            <w:shd w:fill="FFFFFF" w:val="clear"/>
            <w:tcMar>
              <w:top w:type="dxa" w:w="80"/>
              <w:left w:type="dxa" w:w="140"/>
              <w:bottom w:type="dxa" w:w="80"/>
              <w:right w:type="dxa" w:w="140"/>
            </w:tcMar>
            <w:vAlign w:val="center"/>
          </w:tcPr>
          <w:p>
            <w:pPr>
              <w:spacing w:before="80" w:after="20" w:line="276"/>
              <w:jc w:val="left"/>
            </w:pPr>
            <w:r>
              <w:rPr>
                <w:rFonts w:ascii="Arial" w:cs="Arial" w:eastAsia="Arial" w:hAnsi="Arial"/>
                <w:b/>
                <w:bCs/>
                <w:i w:val="false"/>
                <w:iCs w:val="false"/>
                <w:color w:val="0D1F3C"/>
                <w:sz w:val="24"/>
                <w:szCs w:val="24"/>
              </w:rPr>
              <w:t xml:space="preserve">STANDARD OPERATING PROCEDURE</w:t>
            </w:r>
          </w:p>
          <w:p>
            <w:pPr>
              <w:spacing w:before="0" w:after="80" w:line="276"/>
              <w:jc w:val="left"/>
            </w:pPr>
            <w:r>
              <w:rPr>
                <w:rFonts w:ascii="Arial" w:cs="Arial" w:eastAsia="Arial" w:hAnsi="Arial"/>
                <w:b w:val="false"/>
                <w:bCs w:val="false"/>
                <w:i/>
                <w:iCs/>
                <w:color w:val="5D6D7E"/>
                <w:sz w:val="20"/>
                <w:szCs w:val="20"/>
              </w:rPr>
              <w:t xml:space="preserve">[Process / Operation Title]</w:t>
            </w:r>
          </w:p>
        </w:tc>
        <w:tc>
          <w:tcPr>
            <w:tcW w:type="dxa" w:w="12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DOC NO.</w:t>
            </w:r>
          </w:p>
          <w:p>
            <w:pPr>
              <w:spacing w:before="0" w:after="40" w:line="276"/>
              <w:jc w:val="center"/>
            </w:pPr>
            <w:r>
              <w:rPr>
                <w:rFonts w:ascii="Arial" w:cs="Arial" w:eastAsia="Arial" w:hAnsi="Arial"/>
                <w:b/>
                <w:bCs/>
                <w:i w:val="false"/>
                <w:iCs w:val="false"/>
                <w:color w:val="0D1F3C"/>
                <w:sz w:val="17"/>
                <w:szCs w:val="17"/>
              </w:rPr>
              <w:t xml:space="preserve">SOP-[X]-[00]</w:t>
            </w:r>
          </w:p>
        </w:tc>
        <w:tc>
          <w:tcPr>
            <w:tcW w:type="dxa" w:w="12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REVISION</w:t>
            </w:r>
          </w:p>
          <w:p>
            <w:pPr>
              <w:spacing w:before="0" w:after="40" w:line="276"/>
              <w:jc w:val="center"/>
            </w:pPr>
            <w:r>
              <w:rPr>
                <w:rFonts w:ascii="Arial" w:cs="Arial" w:eastAsia="Arial" w:hAnsi="Arial"/>
                <w:b/>
                <w:bCs/>
                <w:i w:val="false"/>
                <w:iCs w:val="false"/>
                <w:color w:val="0D1F3C"/>
                <w:sz w:val="17"/>
                <w:szCs w:val="17"/>
              </w:rPr>
              <w:t xml:space="preserve">Rev. 00</w:t>
            </w:r>
          </w:p>
        </w:tc>
        <w:tc>
          <w:tcPr>
            <w:tcW w:type="dxa" w:w="12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EFF. DATE</w:t>
            </w:r>
          </w:p>
          <w:p>
            <w:pPr>
              <w:spacing w:before="0" w:after="40" w:line="276"/>
              <w:jc w:val="center"/>
            </w:pPr>
            <w:r>
              <w:rPr>
                <w:rFonts w:ascii="Arial" w:cs="Arial" w:eastAsia="Arial" w:hAnsi="Arial"/>
                <w:b w:val="false"/>
                <w:bCs w:val="false"/>
                <w:i w:val="false"/>
                <w:iCs w:val="false"/>
                <w:color w:val="0D0D0D"/>
                <w:sz w:val="16"/>
                <w:szCs w:val="16"/>
              </w:rPr>
              <w:t xml:space="preserve">[DD-MMM-YYYY]</w:t>
            </w:r>
          </w:p>
        </w:tc>
        <w:tc>
          <w:tcPr>
            <w:tcW w:type="dxa" w:w="12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REVIEW DATE</w:t>
            </w:r>
          </w:p>
          <w:p>
            <w:pPr>
              <w:spacing w:before="0" w:after="40" w:line="276"/>
              <w:jc w:val="center"/>
            </w:pPr>
            <w:r>
              <w:rPr>
                <w:rFonts w:ascii="Arial" w:cs="Arial" w:eastAsia="Arial" w:hAnsi="Arial"/>
                <w:b/>
                <w:bCs/>
                <w:i w:val="false"/>
                <w:iCs w:val="false"/>
                <w:color w:val="C0392B"/>
                <w:sz w:val="16"/>
                <w:szCs w:val="16"/>
              </w:rPr>
              <w:t xml:space="preserve">[DD-MMM-YYYY]</w:t>
            </w:r>
          </w:p>
        </w:tc>
      </w:tr>
      <w:tr>
        <w:tc>
          <w:tcPr>
            <w:tcW w:type="dxa" w:w="4360"/>
            <w:tcBorders>
              <w:top w:val="single" w:color="D5D8DC" w:sz="1"/>
              <w:left w:val="none" w:color="FFFFFF" w:sz="0"/>
              <w:bottom w:val="none" w:color="FFFFFF" w:sz="0"/>
              <w:right w:val="single" w:color="D5D8DC" w:sz="1"/>
            </w:tcBorders>
            <w:shd w:fill="FFFFFF" w:val="clear"/>
            <w:tcMar>
              <w:top w:type="dxa" w:w="80"/>
              <w:left w:type="dxa" w:w="140"/>
              <w:bottom w:type="dxa" w:w="80"/>
              <w:right w:type="dxa" w:w="140"/>
            </w:tcMar>
            <w:vAlign w:val="center"/>
          </w:tcPr>
          <w:p>
            <w:pPr>
              <w:spacing w:before="60" w:after="60" w:line="276"/>
              <w:jc w:val="left"/>
            </w:pPr>
            <w:r>
              <w:rPr>
                <w:rFonts w:ascii="Arial" w:cs="Arial" w:eastAsia="Arial" w:hAnsi="Arial"/>
                <w:b/>
                <w:bCs/>
                <w:i w:val="false"/>
                <w:iCs w:val="false"/>
                <w:color w:val="5D6D7E"/>
                <w:sz w:val="17"/>
                <w:szCs w:val="17"/>
              </w:rPr>
              <w:t xml:space="preserve">Node ID:  </w:t>
            </w:r>
            <w:r>
              <w:rPr>
                <w:rFonts w:ascii="Arial" w:cs="Arial" w:eastAsia="Arial" w:hAnsi="Arial"/>
                <w:b w:val="false"/>
                <w:bCs w:val="false"/>
                <w:i w:val="false"/>
                <w:iCs w:val="false"/>
                <w:color w:val="0D0D0D"/>
                <w:sz w:val="17"/>
                <w:szCs w:val="17"/>
              </w:rPr>
              <w:t xml:space="preserve">[NODE-ID]</w:t>
            </w:r>
            <w:r>
              <w:rPr>
                <w:rFonts w:ascii="Arial" w:cs="Arial" w:eastAsia="Arial" w:hAnsi="Arial"/>
                <w:b/>
                <w:bCs/>
                <w:i w:val="false"/>
                <w:iCs w:val="false"/>
                <w:color w:val="5D6D7E"/>
                <w:sz w:val="17"/>
                <w:szCs w:val="17"/>
              </w:rPr>
              <w:t xml:space="preserve">     Industry Profile:  </w:t>
            </w:r>
            <w:r>
              <w:rPr>
                <w:rFonts w:ascii="Arial" w:cs="Arial" w:eastAsia="Arial" w:hAnsi="Arial"/>
                <w:b/>
                <w:bCs/>
                <w:i w:val="false"/>
                <w:iCs w:val="false"/>
                <w:color w:val="1B4F72"/>
                <w:sz w:val="17"/>
                <w:szCs w:val="17"/>
              </w:rPr>
              <w:t xml:space="preserve">Manufacturing</w:t>
            </w:r>
          </w:p>
        </w:tc>
        <w:tc>
          <w:tcPr>
            <w:tcW w:type="dxa" w:w="12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PROCESS OWNER</w:t>
            </w:r>
          </w:p>
          <w:p>
            <w:pPr>
              <w:spacing w:before="0" w:after="40" w:line="276"/>
              <w:jc w:val="center"/>
            </w:pPr>
            <w:r>
              <w:rPr>
                <w:rFonts w:ascii="Arial" w:cs="Arial" w:eastAsia="Arial" w:hAnsi="Arial"/>
                <w:b w:val="false"/>
                <w:bCs w:val="false"/>
                <w:i w:val="false"/>
                <w:iCs w:val="false"/>
                <w:color w:val="0D0D0D"/>
                <w:sz w:val="16"/>
                <w:szCs w:val="16"/>
              </w:rPr>
              <w:t xml:space="preserve">[Name / Position]</w:t>
            </w:r>
          </w:p>
        </w:tc>
        <w:tc>
          <w:tcPr>
            <w:tcW w:type="dxa" w:w="12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APPROVER</w:t>
            </w:r>
          </w:p>
          <w:p>
            <w:pPr>
              <w:spacing w:before="0" w:after="40" w:line="276"/>
              <w:jc w:val="center"/>
            </w:pPr>
            <w:r>
              <w:rPr>
                <w:rFonts w:ascii="Arial" w:cs="Arial" w:eastAsia="Arial" w:hAnsi="Arial"/>
                <w:b w:val="false"/>
                <w:bCs w:val="false"/>
                <w:i w:val="false"/>
                <w:iCs w:val="false"/>
                <w:color w:val="0D0D0D"/>
                <w:sz w:val="16"/>
                <w:szCs w:val="16"/>
              </w:rPr>
              <w:t xml:space="preserve">[Name / Position]</w:t>
            </w:r>
          </w:p>
        </w:tc>
        <w:tc>
          <w:tcPr>
            <w:tcW w:type="dxa" w:w="2500"/>
            <w:gridSpan w:val="2"/>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16" w:line="276"/>
              <w:jc w:val="center"/>
            </w:pPr>
            <w:r>
              <w:rPr>
                <w:rFonts w:ascii="Arial" w:cs="Arial" w:eastAsia="Arial" w:hAnsi="Arial"/>
                <w:b/>
                <w:bCs/>
                <w:i w:val="false"/>
                <w:iCs w:val="false"/>
                <w:color w:val="5D6D7E"/>
                <w:sz w:val="15"/>
                <w:szCs w:val="15"/>
              </w:rPr>
              <w:t xml:space="preserve">QA SIGN-OFF</w:t>
            </w:r>
          </w:p>
          <w:p>
            <w:pPr>
              <w:spacing w:before="0" w:after="16" w:line="276"/>
              <w:jc w:val="center"/>
            </w:pPr>
            <w:r>
              <w:rPr>
                <w:rFonts w:ascii="Arial" w:cs="Arial" w:eastAsia="Arial" w:hAnsi="Arial"/>
                <w:b w:val="false"/>
                <w:bCs w:val="false"/>
                <w:i/>
                <w:iCs/>
                <w:color w:val="5D6D7E"/>
                <w:sz w:val="14"/>
                <w:szCs w:val="14"/>
              </w:rPr>
              <w:t xml:space="preserve">(if applicable)</w:t>
            </w:r>
          </w:p>
          <w:p>
            <w:pPr>
              <w:spacing w:before="0" w:after="40" w:line="276"/>
              <w:jc w:val="center"/>
            </w:pPr>
            <w:r>
              <w:rPr>
                <w:rFonts w:ascii="Arial" w:cs="Arial" w:eastAsia="Arial" w:hAnsi="Arial"/>
                <w:b w:val="false"/>
                <w:bCs w:val="false"/>
                <w:i w:val="false"/>
                <w:iCs w:val="false"/>
                <w:color w:val="0D0D0D"/>
                <w:sz w:val="16"/>
                <w:szCs w:val="16"/>
              </w:rPr>
              <w:t xml:space="preserve">[Name]</w:t>
            </w:r>
          </w:p>
        </w:tc>
      </w:tr>
    </w:tbl>
    <w:p>
      <w:pPr>
        <w:spacing w:before="16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1</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PURPOSE</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60" w:after="60" w:line="300"/>
        <w:jc w:val="left"/>
      </w:pPr>
      <w:r>
        <w:rPr>
          <w:rFonts w:ascii="Arial" w:cs="Arial" w:eastAsia="Arial" w:hAnsi="Arial"/>
          <w:b w:val="false"/>
          <w:bCs w:val="false"/>
          <w:i w:val="false"/>
          <w:iCs w:val="false"/>
          <w:color w:val="0D0D0D"/>
          <w:sz w:val="19"/>
          <w:szCs w:val="19"/>
        </w:rPr>
        <w:t xml:space="preserve">This Standard Operating Procedure defines the required steps, materials, specifications, and quality controls for the process identified above. It is the authoritative instruction for all personnel performing this operation. Any deviation from these instructions requires written authorization from the Process Owner prior to implementation.</w:t>
      </w:r>
    </w:p>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2</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SCOPE AND APPLICABILITY</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Process start</w:t>
            </w:r>
          </w:p>
        </w:tc>
        <w:tc>
          <w:tcPr>
            <w:tcW w:type="dxa" w:w="7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8"/>
                <w:szCs w:val="18"/>
              </w:rPr>
              <w:t xml:space="preserve">[Define starting condition — e.g. part arrives at station, order received, patient enters care pathway]</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Process end</w:t>
            </w:r>
          </w:p>
        </w:tc>
        <w:tc>
          <w:tcPr>
            <w:tcW w:type="dxa" w:w="7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8"/>
                <w:szCs w:val="18"/>
              </w:rPr>
              <w:t xml:space="preserve">[Define ending condition — e.g. part transferred to next node, order fulfilled, discharge completed]</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Exclusions</w:t>
            </w:r>
          </w:p>
        </w:tc>
        <w:tc>
          <w:tcPr>
            <w:tcW w:type="dxa" w:w="7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8"/>
                <w:szCs w:val="18"/>
              </w:rPr>
              <w:t xml:space="preserve">[What this SOP does not cover]</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Applies to</w:t>
            </w:r>
          </w:p>
        </w:tc>
        <w:tc>
          <w:tcPr>
            <w:tcW w:type="dxa" w:w="7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8"/>
                <w:szCs w:val="18"/>
              </w:rPr>
              <w:t xml:space="preserve">[Departments, positions, lines, shifts, locations]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5D6D7E"/>
                <w:sz w:val="18"/>
                <w:szCs w:val="18"/>
              </w:rPr>
              <w:t xml:space="preserve">Industry profile</w:t>
            </w:r>
          </w:p>
        </w:tc>
        <w:tc>
          <w:tcPr>
            <w:tcW w:type="dxa" w:w="71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Manufacturing</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3</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OPERATIONAL REQUIREMENTS (5M)</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rPr>
          <w:tblHeader/>
        </w:trPr>
        <w:tc>
          <w:tcPr>
            <w:tcW w:type="dxa" w:w="140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M</w:t>
            </w:r>
          </w:p>
        </w:tc>
        <w:tc>
          <w:tcPr>
            <w:tcW w:type="dxa" w:w="39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REQUIREMENT</w:t>
            </w:r>
          </w:p>
        </w:tc>
        <w:tc>
          <w:tcPr>
            <w:tcW w:type="dxa" w:w="39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VERIFICATION METHOD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Man</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Qualification level, certification required, training document reference</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Verify training record and certification expiry date</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Machine</w:t>
            </w:r>
          </w:p>
        </w:tc>
        <w:tc>
          <w:tcPr>
            <w:tcW w:type="dxa" w:w="39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Equipment ID, calibration due date, setup parameters, maintenance schedule</w:t>
            </w:r>
          </w:p>
        </w:tc>
        <w:tc>
          <w:tcPr>
            <w:tcW w:type="dxa" w:w="39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Check calibration sticker, confirm setup sheet is current revision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Material</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Incoming spec, CoC required, storage conditions, shelf life</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Incoming inspection record on file, CoC attached to lot</w:t>
            </w:r>
          </w:p>
        </w:tc>
      </w:tr>
      <w:tr>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Method</w:t>
            </w:r>
          </w:p>
        </w:tc>
        <w:tc>
          <w:tcPr>
            <w:tcW w:type="dxa" w:w="39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Approved method revision level, active deviations or concessions</w:t>
            </w:r>
          </w:p>
        </w:tc>
        <w:tc>
          <w:tcPr>
            <w:tcW w:type="dxa" w:w="398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Confirm this SOP revision matches work order and router</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1B4F72"/>
                <w:sz w:val="18"/>
                <w:szCs w:val="18"/>
              </w:rPr>
              <w:t xml:space="preserve">Measurement</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Gauge ID, gauge type, calibration status, GRR status, measurement method</w:t>
            </w:r>
          </w:p>
        </w:tc>
        <w:tc>
          <w:tcPr>
            <w:tcW w:type="dxa" w:w="39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iCs/>
                <w:color w:val="5D6D7E"/>
                <w:sz w:val="17"/>
                <w:szCs w:val="17"/>
              </w:rPr>
              <w:t xml:space="preserve">Check gauge calibration tag, verify GRR is current</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4</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SAFETY AND PPE REQUIREMENTS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PPE REQUIRED</w:t>
            </w:r>
          </w:p>
        </w:tc>
        <w:tc>
          <w:tcPr>
            <w:tcW w:type="dxa" w:w="4680"/>
            <w:tcBorders>
              <w:top w:val="none" w:color="FFFFFF" w:sz="0"/>
              <w:left w:val="none" w:color="FFFFFF" w:sz="0"/>
              <w:bottom w:val="none" w:color="FFFFFF" w:sz="0"/>
              <w:right w:val="none" w:color="FFFFFF" w:sz="0"/>
            </w:tcBorders>
            <w:shd w:fill="C0392B"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SAFETY HAZARDS</w:t>
            </w:r>
          </w:p>
        </w:tc>
      </w:tr>
      <w:tr>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line="276"/>
              <w:jc w:val="left"/>
            </w:pPr>
            <w:r>
              <w:rPr>
                <w:rFonts w:ascii="Arial" w:cs="Arial" w:eastAsia="Arial" w:hAnsi="Arial"/>
                <w:b w:val="false"/>
                <w:bCs w:val="false"/>
                <w:i/>
                <w:iCs/>
                <w:color w:val="5D6D7E"/>
                <w:sz w:val="18"/>
                <w:szCs w:val="18"/>
              </w:rPr>
              <w:t xml:space="preserve">[Safety glasses, gloves, steel-toe boots — specify per operation and industry]</w:t>
            </w:r>
          </w:p>
        </w:tc>
        <w:tc>
          <w:tcPr>
            <w:tcW w:type="dxa" w:w="46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60" w:after="60" w:line="276"/>
              <w:jc w:val="left"/>
            </w:pPr>
            <w:r>
              <w:rPr>
                <w:rFonts w:ascii="Arial" w:cs="Arial" w:eastAsia="Arial" w:hAnsi="Arial"/>
                <w:b w:val="false"/>
                <w:bCs w:val="false"/>
                <w:i/>
                <w:iCs/>
                <w:color w:val="5D6D7E"/>
                <w:sz w:val="18"/>
                <w:szCs w:val="18"/>
              </w:rPr>
              <w:t xml:space="preserve">[Pinch points, burns, slip hazard, allergens, biological risk — specify per process]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5</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PROCESS STEPS</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0" w:after="80" w:line="276"/>
        <w:jc w:val="left"/>
      </w:pPr>
      <w:r>
        <w:rPr>
          <w:rFonts w:ascii="Arial" w:cs="Arial" w:eastAsia="Arial" w:hAnsi="Arial"/>
          <w:b/>
          <w:bCs/>
          <w:i w:val="false"/>
          <w:iCs w:val="false"/>
          <w:color w:val="5D6D7E"/>
          <w:sz w:val="17"/>
          <w:szCs w:val="17"/>
        </w:rPr>
        <w:t xml:space="preserve">Legend:  </w:t>
      </w:r>
      <w:r>
        <w:rPr>
          <w:rFonts w:ascii="Arial" w:cs="Arial" w:eastAsia="Arial" w:hAnsi="Arial"/>
          <w:b/>
          <w:bCs/>
          <w:i w:val="false"/>
          <w:iCs w:val="false"/>
          <w:color w:val="C0392B"/>
          <w:sz w:val="17"/>
          <w:szCs w:val="17"/>
        </w:rPr>
        <w:t xml:space="preserve">Critical Parameter  </w:t>
      </w:r>
      <w:r>
        <w:rPr>
          <w:rFonts w:ascii="Arial" w:cs="Arial" w:eastAsia="Arial" w:hAnsi="Arial"/>
          <w:b w:val="false"/>
          <w:bCs w:val="false"/>
          <w:i w:val="false"/>
          <w:iCs w:val="false"/>
          <w:color w:val="5D6D7E"/>
          <w:sz w:val="17"/>
          <w:szCs w:val="17"/>
        </w:rPr>
        <w:t xml:space="preserve">= value must be verified and recorded before proceeding.    </w:t>
      </w:r>
      <w:r>
        <w:rPr>
          <w:rFonts w:ascii="Arial" w:cs="Arial" w:eastAsia="Arial" w:hAnsi="Arial"/>
          <w:b/>
          <w:bCs/>
          <w:i w:val="false"/>
          <w:iCs w:val="false"/>
          <w:color w:val="1E8449"/>
          <w:sz w:val="17"/>
          <w:szCs w:val="17"/>
        </w:rPr>
        <w:t xml:space="preserve">Quality Gate  ✓  </w:t>
      </w:r>
      <w:r>
        <w:rPr>
          <w:rFonts w:ascii="Arial" w:cs="Arial" w:eastAsia="Arial" w:hAnsi="Arial"/>
          <w:b w:val="false"/>
          <w:bCs w:val="false"/>
          <w:i w:val="false"/>
          <w:iCs w:val="false"/>
          <w:color w:val="5D6D7E"/>
          <w:sz w:val="17"/>
          <w:szCs w:val="17"/>
        </w:rPr>
        <w:t xml:space="preserve">= inspection required, result must be recorded.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20"/>
        <w:gridCol w:w="3200"/>
        <w:gridCol w:w="2600"/>
        <w:gridCol w:w="1200"/>
        <w:gridCol w:w="1300"/>
      </w:tblGrid>
      <w:tr>
        <w:trPr>
          <w:tblHeader/>
        </w:trPr>
        <w:tc>
          <w:tcPr>
            <w:tcW w:type="dxa" w:w="54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OP</w:t>
            </w:r>
          </w:p>
        </w:tc>
        <w:tc>
          <w:tcPr>
            <w:tcW w:type="dxa" w:w="52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STEP</w:t>
            </w:r>
          </w:p>
        </w:tc>
        <w:tc>
          <w:tcPr>
            <w:tcW w:type="dxa" w:w="3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DESCRIPTION</w:t>
            </w:r>
          </w:p>
        </w:tc>
        <w:tc>
          <w:tcPr>
            <w:tcW w:type="dxa" w:w="26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Material / Tool  (Name — SKU)</w:t>
            </w:r>
          </w:p>
        </w:tc>
        <w:tc>
          <w:tcPr>
            <w:tcW w:type="dxa" w:w="1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Critical Parameter</w:t>
            </w:r>
          </w:p>
        </w:tc>
        <w:tc>
          <w:tcPr>
            <w:tcW w:type="dxa" w:w="13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Quality Gate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1</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Retrieve part from incoming area and verify part number against work order.</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Urea Cover Black (SKU-1234)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7"/>
                <w:szCs w:val="17"/>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2</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Inspect cover for surface defects, warping, or dimensional non-conformance.</w:t>
            </w:r>
          </w:p>
        </w:tc>
        <w:tc>
          <w:tcPr>
            <w:tcW w:type="dxa" w:w="2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Inspection gauge (SKU-7890)</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C0392B"/>
                <w:sz w:val="16"/>
                <w:szCs w:val="16"/>
              </w:rPr>
              <w:t xml:space="preserve">Gap ≤ 0.5 mm</w:t>
            </w:r>
          </w:p>
        </w:tc>
        <w:tc>
          <w:tcPr>
            <w:tcW w:type="dxa" w:w="13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7"/>
                <w:szCs w:val="17"/>
              </w:rPr>
              <w:t xml:space="preserv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3</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Align cover tips to fixture reference points. Both tips fully seated before riveting.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Assembly fixture (SKU-4567)</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4</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Insert assembly into riveter. Confirm correct die installed per setup sheet WI-A01-001.</w:t>
            </w:r>
          </w:p>
        </w:tc>
        <w:tc>
          <w:tcPr>
            <w:tcW w:type="dxa" w:w="2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Riveter Machine (EQ-003)</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C0392B"/>
                <w:sz w:val="16"/>
                <w:szCs w:val="16"/>
              </w:rPr>
              <w:t xml:space="preserve">Force: 450N ±20</w:t>
            </w:r>
          </w:p>
        </w:tc>
        <w:tc>
          <w:tcPr>
            <w:tcW w:type="dxa" w:w="13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7"/>
                <w:szCs w:val="17"/>
              </w:rPr>
              <w:t xml:space="preserv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5</w:t>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Apply 4 rivets in sequence per diagram. Verify each rivet is fully closed before next.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Rivet #4 Golden (SKU-5678) — Qty: 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C0392B"/>
                <w:sz w:val="16"/>
                <w:szCs w:val="16"/>
              </w:rPr>
              <w:t xml:space="preserve">Flush ±0.2 mm</w:t>
            </w:r>
          </w:p>
        </w:tc>
        <w:tc>
          <w:tcPr>
            <w:tcW w:type="dxa" w:w="1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7"/>
                <w:szCs w:val="17"/>
              </w:rPr>
              <w:t xml:space="preserve">✓</w:t>
            </w:r>
          </w:p>
        </w:tc>
      </w:tr>
      <w:tr>
        <w:tc>
          <w:tcPr>
            <w:tcW w:type="dxa" w:w="54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A-01</w:t>
            </w:r>
          </w:p>
        </w:tc>
        <w:tc>
          <w:tcPr>
            <w:tcW w:type="dxa" w:w="52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6</w:t>
            </w:r>
          </w:p>
        </w:tc>
        <w:tc>
          <w:tcPr>
            <w:tcW w:type="dxa" w:w="3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Remove assembly. Confirm all 4 rivets flush and cover alignment within tolerance.</w:t>
            </w:r>
          </w:p>
        </w:tc>
        <w:tc>
          <w:tcPr>
            <w:tcW w:type="dxa" w:w="26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w:t>
            </w:r>
          </w:p>
        </w:tc>
        <w:tc>
          <w:tcPr>
            <w:tcW w:type="dxa" w:w="1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6"/>
                <w:szCs w:val="16"/>
              </w:rPr>
              <w:t xml:space="preserve">—</w:t>
            </w:r>
          </w:p>
        </w:tc>
        <w:tc>
          <w:tcPr>
            <w:tcW w:type="dxa" w:w="13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E8449"/>
                <w:sz w:val="17"/>
                <w:szCs w:val="17"/>
              </w:rPr>
              <w:t xml:space="preserve">✓</w:t>
            </w:r>
          </w:p>
        </w:tc>
      </w:tr>
      <w:tr>
        <w:tc>
          <w:tcPr>
            <w:tcW w:type="dxa" w:w="54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1B4F72"/>
                <w:sz w:val="17"/>
                <w:szCs w:val="17"/>
              </w:rPr>
              <w:t xml:space="preserve"/>
            </w:r>
          </w:p>
        </w:tc>
        <w:tc>
          <w:tcPr>
            <w:tcW w:type="dxa" w:w="5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0D1F3C"/>
                <w:sz w:val="18"/>
                <w:szCs w:val="18"/>
              </w:rPr>
              <w:t xml:space="preserve"/>
            </w:r>
          </w:p>
        </w:tc>
        <w:tc>
          <w:tcPr>
            <w:tcW w:type="dxa" w:w="3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 Add rows as needed — one row per process step ]</w:t>
            </w:r>
          </w:p>
        </w:tc>
        <w:tc>
          <w:tcPr>
            <w:tcW w:type="dxa" w:w="26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
            </w:r>
          </w:p>
        </w:tc>
        <w:tc>
          <w:tcPr>
            <w:tcW w:type="dxa" w:w="1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C0392B"/>
                <w:sz w:val="16"/>
                <w:szCs w:val="16"/>
              </w:rPr>
              <w:t xml:space="preserve"/>
            </w:r>
          </w:p>
        </w:tc>
        <w:tc>
          <w:tcPr>
            <w:tcW w:type="dxa" w:w="13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6</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PRODUCT / SERVICE SPECIFICATIONS</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0" w:after="80" w:line="276"/>
        <w:jc w:val="left"/>
      </w:pPr>
      <w:r>
        <w:rPr>
          <w:rFonts w:ascii="Arial" w:cs="Arial" w:eastAsia="Arial" w:hAnsi="Arial"/>
          <w:b w:val="false"/>
          <w:bCs w:val="false"/>
          <w:i/>
          <w:iCs/>
          <w:color w:val="5D6D7E"/>
          <w:sz w:val="18"/>
          <w:szCs w:val="18"/>
        </w:rPr>
        <w:t xml:space="preserve">All characteristics listed below must be verified at the quality gate identified in Section 5. Results recorded on the corresponding checklist or data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900"/>
        <w:gridCol w:w="900"/>
        <w:gridCol w:w="900"/>
        <w:gridCol w:w="3060"/>
      </w:tblGrid>
      <w:tr>
        <w:trPr>
          <w:tblHeader/>
        </w:trPr>
        <w:tc>
          <w:tcPr>
            <w:tcW w:type="dxa" w:w="22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CHARACTERISTIC</w:t>
            </w:r>
          </w:p>
        </w:tc>
        <w:tc>
          <w:tcPr>
            <w:tcW w:type="dxa" w:w="14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NOMINAL</w:t>
            </w:r>
          </w:p>
        </w:tc>
        <w:tc>
          <w:tcPr>
            <w:tcW w:type="dxa" w:w="9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UPPER</w:t>
            </w:r>
          </w:p>
        </w:tc>
        <w:tc>
          <w:tcPr>
            <w:tcW w:type="dxa" w:w="9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LOWER</w:t>
            </w:r>
          </w:p>
        </w:tc>
        <w:tc>
          <w:tcPr>
            <w:tcW w:type="dxa" w:w="90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UNIT</w:t>
            </w:r>
          </w:p>
        </w:tc>
        <w:tc>
          <w:tcPr>
            <w:tcW w:type="dxa" w:w="3060"/>
            <w:tcBorders>
              <w:top w:val="none" w:color="FFFFFF" w:sz="0"/>
              <w:left w:val="none" w:color="FFFFFF" w:sz="0"/>
              <w:bottom w:val="none" w:color="FFFFFF" w:sz="0"/>
              <w:right w:val="none" w:color="FFFFFF" w:sz="0"/>
            </w:tcBorders>
            <w:shd w:fill="0D1F3C"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MEASUREMENT METHOD</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Rivet flush height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0.0</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+0.2</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-0.2</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mm</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Depth gauge — post rivet, all 4 positions</w:t>
            </w:r>
          </w:p>
        </w:tc>
      </w:tr>
      <w:tr>
        <w:tc>
          <w:tcPr>
            <w:tcW w:type="dxa" w:w="22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gap at tip</w:t>
            </w:r>
          </w:p>
        </w:tc>
        <w:tc>
          <w:tcPr>
            <w:tcW w:type="dxa" w:w="14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0.3</w:t>
            </w:r>
          </w:p>
        </w:tc>
        <w:tc>
          <w:tcPr>
            <w:tcW w:type="dxa" w:w="9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0.5</w:t>
            </w:r>
          </w:p>
        </w:tc>
        <w:tc>
          <w:tcPr>
            <w:tcW w:type="dxa" w:w="9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0.0</w:t>
            </w:r>
          </w:p>
        </w:tc>
        <w:tc>
          <w:tcPr>
            <w:tcW w:type="dxa" w:w="9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mm</w:t>
            </w:r>
          </w:p>
        </w:tc>
        <w:tc>
          <w:tcPr>
            <w:tcW w:type="dxa" w:w="30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Feeler gauge at both tips before riveting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[Characteristic]</w:t>
            </w:r>
          </w:p>
        </w:tc>
        <w:tc>
          <w:tcPr>
            <w:tcW w:type="dxa" w:w="1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[nom]</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[USL]</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[LSL]</w:t>
            </w:r>
          </w:p>
        </w:tc>
        <w:tc>
          <w:tcPr>
            <w:tcW w:type="dxa" w:w="9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0D0D0D"/>
                <w:sz w:val="18"/>
                <w:szCs w:val="18"/>
              </w:rPr>
              <w:t xml:space="preserve">[u]</w:t>
            </w:r>
          </w:p>
        </w:tc>
        <w:tc>
          <w:tcPr>
            <w:tcW w:type="dxa" w:w="30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5D6D7E"/>
                <w:sz w:val="17"/>
                <w:szCs w:val="17"/>
              </w:rPr>
              <w:t xml:space="preserve">[Instrument and technique]</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7</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RELATED DOCUMENTS</w:t>
            </w:r>
          </w:p>
        </w:tc>
      </w:tr>
    </w:tbl>
    <w:p>
      <w:pPr>
        <w:spacing w:before="8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60"/>
        <w:gridCol w:w="1650"/>
        <w:gridCol w:w="1650"/>
      </w:tblGrid>
      <w:tr>
        <w:trPr>
          <w:tblHeader/>
        </w:trPr>
        <w:tc>
          <w:tcPr>
            <w:tcW w:type="dxa" w:w="180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TYPE</w:t>
            </w:r>
          </w:p>
        </w:tc>
        <w:tc>
          <w:tcPr>
            <w:tcW w:type="dxa" w:w="426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17"/>
                <w:szCs w:val="17"/>
              </w:rPr>
              <w:t xml:space="preserve">TITLE</w:t>
            </w:r>
          </w:p>
        </w:tc>
        <w:tc>
          <w:tcPr>
            <w:tcW w:type="dxa" w:w="165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DOC NUMBER</w:t>
            </w:r>
          </w:p>
        </w:tc>
        <w:tc>
          <w:tcPr>
            <w:tcW w:type="dxa" w:w="165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REVISION</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Work Instruction</w:t>
            </w:r>
          </w:p>
        </w:tc>
        <w:tc>
          <w:tcPr>
            <w:tcW w:type="dxa" w:w="42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Riveting Operation</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WI-A01-001</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TWI Sheet</w:t>
            </w:r>
          </w:p>
        </w:tc>
        <w:tc>
          <w:tcPr>
            <w:tcW w:type="dxa" w:w="42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Operator Job Breakdown</w:t>
            </w:r>
          </w:p>
        </w:tc>
        <w:tc>
          <w:tcPr>
            <w:tcW w:type="dxa" w:w="16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TWI-A01-001</w:t>
            </w:r>
          </w:p>
        </w:tc>
        <w:tc>
          <w:tcPr>
            <w:tcW w:type="dxa" w:w="16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Checklist</w:t>
            </w:r>
          </w:p>
        </w:tc>
        <w:tc>
          <w:tcPr>
            <w:tcW w:type="dxa" w:w="42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Cover Sub-Assembly — Quality Inspection Checklist</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CHK-A01-001</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 00</w:t>
            </w:r>
          </w:p>
        </w:tc>
      </w:tr>
      <w:tr>
        <w:tc>
          <w:tcPr>
            <w:tcW w:type="dxa" w:w="180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Eng. Drawing</w:t>
            </w:r>
          </w:p>
        </w:tc>
        <w:tc>
          <w:tcPr>
            <w:tcW w:type="dxa" w:w="426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[Drawing title]</w:t>
            </w:r>
          </w:p>
        </w:tc>
        <w:tc>
          <w:tcPr>
            <w:tcW w:type="dxa" w:w="16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[DWG-XXXX]</w:t>
            </w:r>
          </w:p>
        </w:tc>
        <w:tc>
          <w:tcPr>
            <w:tcW w:type="dxa" w:w="1650"/>
            <w:tcBorders>
              <w:top w:val="single" w:color="D5D8DC" w:sz="1"/>
              <w:left w:val="single" w:color="D5D8DC" w:sz="1"/>
              <w:bottom w:val="single" w:color="D5D8DC" w:sz="1"/>
              <w:right w:val="single" w:color="D5D8DC" w:sz="1"/>
            </w:tcBorders>
            <w:shd w:fill="F4F6F8"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[Rev.]</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bCs/>
                <w:i w:val="false"/>
                <w:iCs w:val="false"/>
                <w:color w:val="1B4F72"/>
                <w:sz w:val="18"/>
                <w:szCs w:val="18"/>
              </w:rPr>
              <w:t xml:space="preserve">Industry Std.</w:t>
            </w:r>
          </w:p>
        </w:tc>
        <w:tc>
          <w:tcPr>
            <w:tcW w:type="dxa" w:w="426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40" w:line="276"/>
              <w:jc w:val="left"/>
            </w:pPr>
            <w:r>
              <w:rPr>
                <w:rFonts w:ascii="Arial" w:cs="Arial" w:eastAsia="Arial" w:hAnsi="Arial"/>
                <w:b w:val="false"/>
                <w:bCs w:val="false"/>
                <w:i w:val="false"/>
                <w:iCs w:val="false"/>
                <w:color w:val="0D0D0D"/>
                <w:sz w:val="18"/>
                <w:szCs w:val="18"/>
              </w:rPr>
              <w:t xml:space="preserve">[Applicable standard — ISO, HACCP, IATF, etc.]</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[Std. No.]</w:t>
            </w:r>
          </w:p>
        </w:tc>
        <w:tc>
          <w:tcPr>
            <w:tcW w:type="dxa" w:w="165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0" w:after="0" w:line="276"/>
              <w:jc w:val="center"/>
            </w:pPr>
            <w:r>
              <w:rPr>
                <w:rFonts w:ascii="Arial" w:cs="Arial" w:eastAsia="Arial" w:hAnsi="Arial"/>
                <w:b w:val="false"/>
                <w:bCs w:val="false"/>
                <w:i w:val="false"/>
                <w:iCs w:val="false"/>
                <w:color w:val="5D6D7E"/>
                <w:sz w:val="17"/>
                <w:szCs w:val="17"/>
              </w:rPr>
              <w:t xml:space="preserve">[Year]</w:t>
            </w:r>
          </w:p>
        </w:tc>
      </w:tr>
    </w:tbl>
    <w:p>
      <w:pPr>
        <w:spacing w:before="12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20"/>
                <w:szCs w:val="20"/>
              </w:rPr>
              <w:t xml:space="preserve">8</w:t>
            </w:r>
          </w:p>
        </w:tc>
        <w:tc>
          <w:tcPr>
            <w:tcW w:type="dxa" w:w="8880"/>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vAlign w:val="center"/>
          </w:tcPr>
          <w:p>
            <w:pPr>
              <w:spacing w:before="0" w:after="0" w:line="276"/>
              <w:jc w:val="left"/>
            </w:pPr>
            <w:r>
              <w:rPr>
                <w:rFonts w:ascii="Arial" w:cs="Arial" w:eastAsia="Arial" w:hAnsi="Arial"/>
                <w:b/>
                <w:bCs/>
                <w:i w:val="false"/>
                <w:iCs w:val="false"/>
                <w:color w:val="FFFFFF"/>
                <w:sz w:val="20"/>
                <w:szCs w:val="20"/>
              </w:rPr>
              <w:t xml:space="preserve">  APPROVAL — CURRENT REVISION ONLY</w:t>
            </w:r>
          </w:p>
        </w:tc>
      </w:tr>
    </w:tbl>
    <w:p>
      <w:pPr>
        <w:spacing w:before="80" w:after="0" w:line="276"/>
        <w:jc w:val="left"/>
      </w:pPr>
      <w:r>
        <w:rPr>
          <w:rFonts w:ascii="Arial" w:cs="Arial" w:eastAsia="Arial" w:hAnsi="Arial"/>
          <w:b w:val="false"/>
          <w:bCs w:val="false"/>
          <w:i w:val="false"/>
          <w:iCs w:val="false"/>
          <w:color w:val="0D0D0D"/>
          <w:sz w:val="20"/>
          <w:szCs w:val="20"/>
        </w:rPr>
        <w:t xml:space="preserve"/>
      </w:r>
    </w:p>
    <w:p>
      <w:pPr>
        <w:spacing w:before="0" w:after="80" w:line="276"/>
        <w:jc w:val="left"/>
      </w:pPr>
      <w:r>
        <w:rPr>
          <w:rFonts w:ascii="Arial" w:cs="Arial" w:eastAsia="Arial" w:hAnsi="Arial"/>
          <w:b/>
          <w:bCs/>
          <w:i w:val="false"/>
          <w:iCs w:val="false"/>
          <w:color w:val="5D6D7E"/>
          <w:sz w:val="17"/>
          <w:szCs w:val="17"/>
        </w:rPr>
        <w:t xml:space="preserve">Revision:  </w:t>
      </w:r>
      <w:r>
        <w:rPr>
          <w:rFonts w:ascii="Arial" w:cs="Arial" w:eastAsia="Arial" w:hAnsi="Arial"/>
          <w:b/>
          <w:bCs/>
          <w:i w:val="false"/>
          <w:iCs w:val="false"/>
          <w:color w:val="0D1F3C"/>
          <w:sz w:val="17"/>
          <w:szCs w:val="17"/>
        </w:rPr>
        <w:t xml:space="preserve">Rev. 00    </w:t>
      </w:r>
      <w:r>
        <w:rPr>
          <w:rFonts w:ascii="Arial" w:cs="Arial" w:eastAsia="Arial" w:hAnsi="Arial"/>
          <w:b/>
          <w:bCs/>
          <w:i w:val="false"/>
          <w:iCs w:val="false"/>
          <w:color w:val="5D6D7E"/>
          <w:sz w:val="17"/>
          <w:szCs w:val="17"/>
        </w:rPr>
        <w:t xml:space="preserve">Effective date:  </w:t>
      </w:r>
      <w:r>
        <w:rPr>
          <w:rFonts w:ascii="Arial" w:cs="Arial" w:eastAsia="Arial" w:hAnsi="Arial"/>
          <w:b w:val="false"/>
          <w:bCs w:val="false"/>
          <w:i w:val="false"/>
          <w:iCs w:val="false"/>
          <w:color w:val="0D0D0D"/>
          <w:sz w:val="17"/>
          <w:szCs w:val="17"/>
        </w:rPr>
        <w:t xml:space="preserve">[DD-MMM-YYYY]    </w:t>
      </w:r>
      <w:r>
        <w:rPr>
          <w:rFonts w:ascii="Arial" w:cs="Arial" w:eastAsia="Arial" w:hAnsi="Arial"/>
          <w:b/>
          <w:bCs/>
          <w:i w:val="false"/>
          <w:iCs w:val="false"/>
          <w:color w:val="5D6D7E"/>
          <w:sz w:val="17"/>
          <w:szCs w:val="17"/>
        </w:rPr>
        <w:t xml:space="preserve">Next review due:  </w:t>
      </w:r>
      <w:r>
        <w:rPr>
          <w:rFonts w:ascii="Arial" w:cs="Arial" w:eastAsia="Arial" w:hAnsi="Arial"/>
          <w:b/>
          <w:bCs/>
          <w:i w:val="false"/>
          <w:iCs w:val="false"/>
          <w:color w:val="C0392B"/>
          <w:sz w:val="17"/>
          <w:szCs w:val="17"/>
        </w:rPr>
        <w:t xml:space="preserve">[DD-MMM-YYYY]</w:t>
      </w:r>
    </w:p>
    <w:p>
      <w:pPr>
        <w:spacing w:before="0" w:after="80" w:line="276"/>
        <w:jc w:val="left"/>
      </w:pPr>
      <w:r>
        <w:rPr>
          <w:rFonts w:ascii="Arial" w:cs="Arial" w:eastAsia="Arial" w:hAnsi="Arial"/>
          <w:b w:val="false"/>
          <w:bCs w:val="false"/>
          <w:i/>
          <w:iCs/>
          <w:color w:val="5D6D7E"/>
          <w:sz w:val="17"/>
          <w:szCs w:val="17"/>
        </w:rPr>
        <w:t xml:space="preserve">Previous revisions are retained in the document control system. Only the current approved revision is valid for production or service delivery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PREPARED BY</w:t>
            </w:r>
          </w:p>
        </w:tc>
        <w:tc>
          <w:tcPr>
            <w:tcW w:type="dxa" w:w="312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APPROVED BY</w:t>
            </w:r>
          </w:p>
        </w:tc>
        <w:tc>
          <w:tcPr>
            <w:tcW w:type="dxa" w:w="3120"/>
            <w:tcBorders>
              <w:top w:val="none" w:color="FFFFFF" w:sz="0"/>
              <w:left w:val="none" w:color="FFFFFF" w:sz="0"/>
              <w:bottom w:val="none" w:color="FFFFFF" w:sz="0"/>
              <w:right w:val="none" w:color="FFFFFF" w:sz="0"/>
            </w:tcBorders>
            <w:shd w:fill="2E4057" w:val="clear"/>
            <w:tcMar>
              <w:top w:type="dxa" w:w="80"/>
              <w:left w:type="dxa" w:w="140"/>
              <w:bottom w:type="dxa" w:w="80"/>
              <w:right w:type="dxa" w:w="140"/>
            </w:tcMar>
            <w:vAlign w:val="center"/>
          </w:tcPr>
          <w:p>
            <w:pPr>
              <w:spacing w:before="0" w:after="0" w:line="276"/>
              <w:jc w:val="center"/>
            </w:pPr>
            <w:r>
              <w:rPr>
                <w:rFonts w:ascii="Arial" w:cs="Arial" w:eastAsia="Arial" w:hAnsi="Arial"/>
                <w:b/>
                <w:bCs/>
                <w:i w:val="false"/>
                <w:iCs w:val="false"/>
                <w:color w:val="FFFFFF"/>
                <w:sz w:val="17"/>
                <w:szCs w:val="17"/>
              </w:rPr>
              <w:t xml:space="preserve">QA SIGN-OFF  (if applicable)</w:t>
            </w:r>
          </w:p>
        </w:tc>
      </w:tr>
      <w:tr>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20" w:line="276"/>
              <w:jc w:val="center"/>
            </w:pPr>
            <w:r>
              <w:rPr>
                <w:rFonts w:ascii="Arial" w:cs="Arial" w:eastAsia="Arial" w:hAnsi="Arial"/>
                <w:b w:val="false"/>
                <w:bCs w:val="false"/>
                <w:i w:val="false"/>
                <w:iCs w:val="false"/>
                <w:color w:val="0D0D0D"/>
                <w:sz w:val="18"/>
                <w:szCs w:val="18"/>
              </w:rPr>
              <w:t xml:space="preserve">[Name]</w:t>
            </w:r>
          </w:p>
          <w:p>
            <w:pPr>
              <w:spacing w:before="0" w:after="20" w:line="276"/>
              <w:jc w:val="center"/>
            </w:pPr>
            <w:r>
              <w:rPr>
                <w:rFonts w:ascii="Arial" w:cs="Arial" w:eastAsia="Arial" w:hAnsi="Arial"/>
                <w:b w:val="false"/>
                <w:bCs w:val="false"/>
                <w:i w:val="false"/>
                <w:iCs w:val="false"/>
                <w:color w:val="5D6D7E"/>
                <w:sz w:val="16"/>
                <w:szCs w:val="16"/>
              </w:rPr>
              <w:t xml:space="preserve">[Position]</w:t>
            </w:r>
          </w:p>
          <w:p>
            <w:pPr>
              <w:spacing w:before="0" w:after="20" w:line="276"/>
              <w:jc w:val="center"/>
            </w:pPr>
            <w:r>
              <w:rPr>
                <w:rFonts w:ascii="Arial" w:cs="Arial" w:eastAsia="Arial" w:hAnsi="Arial"/>
                <w:b w:val="false"/>
                <w:bCs w:val="false"/>
                <w:i w:val="false"/>
                <w:iCs w:val="false"/>
                <w:color w:val="5D6D7E"/>
                <w:sz w:val="16"/>
                <w:szCs w:val="16"/>
              </w:rPr>
              <w:t xml:space="preserve">Date: ________________</w:t>
            </w:r>
          </w:p>
          <w:p>
            <w:pPr>
              <w:spacing w:before="0" w:after="40" w:line="276"/>
              <w:jc w:val="center"/>
            </w:pPr>
            <w:r>
              <w:rPr>
                <w:rFonts w:ascii="Arial" w:cs="Arial" w:eastAsia="Arial" w:hAnsi="Arial"/>
                <w:b w:val="false"/>
                <w:bCs w:val="false"/>
                <w:i w:val="false"/>
                <w:iCs w:val="false"/>
                <w:color w:val="5D6D7E"/>
                <w:sz w:val="16"/>
                <w:szCs w:val="16"/>
              </w:rPr>
              <w:t xml:space="preserve">Signature: ____________</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20" w:line="276"/>
              <w:jc w:val="center"/>
            </w:pPr>
            <w:r>
              <w:rPr>
                <w:rFonts w:ascii="Arial" w:cs="Arial" w:eastAsia="Arial" w:hAnsi="Arial"/>
                <w:b w:val="false"/>
                <w:bCs w:val="false"/>
                <w:i w:val="false"/>
                <w:iCs w:val="false"/>
                <w:color w:val="0D0D0D"/>
                <w:sz w:val="18"/>
                <w:szCs w:val="18"/>
              </w:rPr>
              <w:t xml:space="preserve">[Name]</w:t>
            </w:r>
          </w:p>
          <w:p>
            <w:pPr>
              <w:spacing w:before="0" w:after="20" w:line="276"/>
              <w:jc w:val="center"/>
            </w:pPr>
            <w:r>
              <w:rPr>
                <w:rFonts w:ascii="Arial" w:cs="Arial" w:eastAsia="Arial" w:hAnsi="Arial"/>
                <w:b w:val="false"/>
                <w:bCs w:val="false"/>
                <w:i w:val="false"/>
                <w:iCs w:val="false"/>
                <w:color w:val="5D6D7E"/>
                <w:sz w:val="16"/>
                <w:szCs w:val="16"/>
              </w:rPr>
              <w:t xml:space="preserve">[Position]</w:t>
            </w:r>
          </w:p>
          <w:p>
            <w:pPr>
              <w:spacing w:before="0" w:after="20" w:line="276"/>
              <w:jc w:val="center"/>
            </w:pPr>
            <w:r>
              <w:rPr>
                <w:rFonts w:ascii="Arial" w:cs="Arial" w:eastAsia="Arial" w:hAnsi="Arial"/>
                <w:b w:val="false"/>
                <w:bCs w:val="false"/>
                <w:i w:val="false"/>
                <w:iCs w:val="false"/>
                <w:color w:val="5D6D7E"/>
                <w:sz w:val="16"/>
                <w:szCs w:val="16"/>
              </w:rPr>
              <w:t xml:space="preserve">Date: ________________</w:t>
            </w:r>
          </w:p>
          <w:p>
            <w:pPr>
              <w:spacing w:before="0" w:after="40" w:line="276"/>
              <w:jc w:val="center"/>
            </w:pPr>
            <w:r>
              <w:rPr>
                <w:rFonts w:ascii="Arial" w:cs="Arial" w:eastAsia="Arial" w:hAnsi="Arial"/>
                <w:b w:val="false"/>
                <w:bCs w:val="false"/>
                <w:i w:val="false"/>
                <w:iCs w:val="false"/>
                <w:color w:val="5D6D7E"/>
                <w:sz w:val="16"/>
                <w:szCs w:val="16"/>
              </w:rPr>
              <w:t xml:space="preserve">Signature: ____________</w:t>
            </w:r>
          </w:p>
        </w:tc>
        <w:tc>
          <w:tcPr>
            <w:tcW w:type="dxa" w:w="312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140"/>
            </w:tcMar>
            <w:vAlign w:val="center"/>
          </w:tcPr>
          <w:p>
            <w:pPr>
              <w:spacing w:before="40" w:after="20" w:line="276"/>
              <w:jc w:val="center"/>
            </w:pPr>
            <w:r>
              <w:rPr>
                <w:rFonts w:ascii="Arial" w:cs="Arial" w:eastAsia="Arial" w:hAnsi="Arial"/>
                <w:b w:val="false"/>
                <w:bCs w:val="false"/>
                <w:i w:val="false"/>
                <w:iCs w:val="false"/>
                <w:color w:val="0D0D0D"/>
                <w:sz w:val="18"/>
                <w:szCs w:val="18"/>
              </w:rPr>
              <w:t xml:space="preserve">[Name — or N/A if no QA dept]</w:t>
            </w:r>
          </w:p>
          <w:p>
            <w:pPr>
              <w:spacing w:before="0" w:after="20" w:line="276"/>
              <w:jc w:val="center"/>
            </w:pPr>
            <w:r>
              <w:rPr>
                <w:rFonts w:ascii="Arial" w:cs="Arial" w:eastAsia="Arial" w:hAnsi="Arial"/>
                <w:b w:val="false"/>
                <w:bCs w:val="false"/>
                <w:i w:val="false"/>
                <w:iCs w:val="false"/>
                <w:color w:val="5D6D7E"/>
                <w:sz w:val="16"/>
                <w:szCs w:val="16"/>
              </w:rPr>
              <w:t xml:space="preserve">[Position]</w:t>
            </w:r>
          </w:p>
          <w:p>
            <w:pPr>
              <w:spacing w:before="0" w:after="20" w:line="276"/>
              <w:jc w:val="center"/>
            </w:pPr>
            <w:r>
              <w:rPr>
                <w:rFonts w:ascii="Arial" w:cs="Arial" w:eastAsia="Arial" w:hAnsi="Arial"/>
                <w:b w:val="false"/>
                <w:bCs w:val="false"/>
                <w:i w:val="false"/>
                <w:iCs w:val="false"/>
                <w:color w:val="5D6D7E"/>
                <w:sz w:val="16"/>
                <w:szCs w:val="16"/>
              </w:rPr>
              <w:t xml:space="preserve">Date: ________________</w:t>
            </w:r>
          </w:p>
          <w:p>
            <w:pPr>
              <w:spacing w:before="0" w:after="40" w:line="276"/>
              <w:jc w:val="center"/>
            </w:pPr>
            <w:r>
              <w:rPr>
                <w:rFonts w:ascii="Arial" w:cs="Arial" w:eastAsia="Arial" w:hAnsi="Arial"/>
                <w:b w:val="false"/>
                <w:bCs w:val="false"/>
                <w:i w:val="false"/>
                <w:iCs w:val="false"/>
                <w:color w:val="5D6D7E"/>
                <w:sz w:val="16"/>
                <w:szCs w:val="16"/>
              </w:rPr>
              <w:t xml:space="preserve">Signature: ____________</w:t>
            </w:r>
          </w:p>
        </w:tc>
      </w:tr>
    </w:tbl>
    <w:p>
      <w:pPr>
        <w:spacing w:before="160" w:after="0" w:line="276"/>
        <w:jc w:val="left"/>
      </w:pPr>
      <w:r>
        <w:rPr>
          <w:rFonts w:ascii="Arial" w:cs="Arial" w:eastAsia="Arial" w:hAnsi="Arial"/>
          <w:b w:val="false"/>
          <w:bCs w:val="false"/>
          <w:i w:val="false"/>
          <w:iCs w:val="false"/>
          <w:color w:val="0D0D0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9C12" w:val="clear"/>
            <w:tcMar>
              <w:top w:type="dxa" w:w="80"/>
              <w:left w:type="dxa" w:w="140"/>
              <w:bottom w:type="dxa" w:w="80"/>
              <w:right w:type="dxa" w:w="140"/>
            </w:tcMar>
            <w:vAlign w:val="center"/>
          </w:tcPr>
          <w:p>
            <w:pPr>
              <w:spacing w:before="80" w:after="20" w:line="276"/>
              <w:jc w:val="center"/>
            </w:pPr>
            <w:r>
              <w:rPr>
                <w:rFonts w:ascii="Arial" w:cs="Arial" w:eastAsia="Arial" w:hAnsi="Arial"/>
                <w:b/>
                <w:bCs/>
                <w:i w:val="false"/>
                <w:iCs w:val="false"/>
                <w:color w:val="FFFFFF"/>
                <w:sz w:val="20"/>
                <w:szCs w:val="20"/>
              </w:rPr>
              <w:t xml:space="preserve">DOCUMENT STATUS: DRAFT — PENDING APPROVAL</w:t>
            </w:r>
          </w:p>
          <w:p>
            <w:pPr>
              <w:spacing w:before="0" w:after="80" w:line="276"/>
              <w:jc w:val="center"/>
            </w:pPr>
            <w:r>
              <w:rPr>
                <w:rFonts w:ascii="Arial" w:cs="Arial" w:eastAsia="Arial" w:hAnsi="Arial"/>
                <w:b w:val="false"/>
                <w:bCs w:val="false"/>
                <w:i w:val="false"/>
                <w:iCs w:val="false"/>
                <w:color w:val="FAD7A0"/>
                <w:sz w:val="17"/>
                <w:szCs w:val="17"/>
              </w:rPr>
              <w:t xml:space="preserve">Not approved for release. Do not use for production or distribute until all sign-offs are complete and status is updated to APPROVED.</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BC9C" w:sz="4" w:space="1"/>
      </w:pBdr>
      <w:spacing w:before="60" w:after="40" w:line="276"/>
      <w:jc w:val="left"/>
    </w:pPr>
    <w:r>
      <w:rPr>
        <w:rFonts w:ascii="Arial" w:cs="Arial" w:eastAsia="Arial" w:hAnsi="Arial"/>
        <w:b w:val="false"/>
        <w:bCs w:val="false"/>
        <w:i w:val="false"/>
        <w:iCs w:val="false"/>
        <w:color w:val="0D0D0D"/>
        <w:sz w:val="20"/>
        <w:szCs w:val="20"/>
      </w:rPr>
      <w:t xml:space="preserve"/>
    </w:r>
  </w:p>
  <w:p>
    <w:pPr>
      <w:tabs>
        <w:tab w:val="center" w:pos="4680"/>
        <w:tab w:val="right" w:pos="9360"/>
      </w:tabs>
      <w:spacing w:before="0" w:after="0"/>
    </w:pPr>
    <w:r>
      <w:rPr>
        <w:rFonts w:ascii="Arial" w:cs="Arial" w:eastAsia="Arial" w:hAnsi="Arial"/>
        <w:b w:val="false"/>
        <w:bCs w:val="false"/>
        <w:i w:val="false"/>
        <w:iCs w:val="false"/>
        <w:color w:val="5D6D7E"/>
        <w:sz w:val="14"/>
        <w:szCs w:val="14"/>
      </w:rPr>
      <w:t xml:space="preserve">Rev. 00  |  Eff. [DD-MMM-YYYY]  |  Review due: [DD-MMM-YYYY]</w:t>
    </w:r>
    <w:r>
      <w:rPr>
        <w:rFonts w:ascii="Arial" w:cs="Arial" w:eastAsia="Arial" w:hAnsi="Arial"/>
        <w:sz w:val="14"/>
        <w:szCs w:val="14"/>
      </w:rPr>
      <w:t xml:space="preserve">	</w:t>
    </w:r>
    <w:r>
      <w:rPr>
        <w:rFonts w:ascii="Arial" w:cs="Arial" w:eastAsia="Arial" w:hAnsi="Arial"/>
        <w:b/>
        <w:bCs/>
        <w:i w:val="false"/>
        <w:iCs w:val="false"/>
        <w:color w:val="F39C12"/>
        <w:sz w:val="14"/>
        <w:szCs w:val="14"/>
      </w:rPr>
      <w:t xml:space="preserve">DRAFT — PENDING APPROVAL</w:t>
    </w:r>
    <w:r>
      <w:rPr>
        <w:rFonts w:ascii="Arial" w:cs="Arial" w:eastAsia="Arial" w:hAnsi="Arial"/>
        <w:sz w:val="14"/>
        <w:szCs w:val="14"/>
      </w:rPr>
      <w:t xml:space="preserve">	</w:t>
    </w:r>
    <w:r>
      <w:rPr>
        <w:rFonts w:ascii="Arial" w:cs="Arial" w:eastAsia="Arial" w:hAnsi="Arial"/>
        <w:b w:val="false"/>
        <w:bCs w:val="false"/>
        <w:i w:val="false"/>
        <w:iCs w:val="false"/>
        <w:color w:val="5D6D7E"/>
        <w:sz w:val="14"/>
        <w:szCs w:val="14"/>
      </w:rPr>
      <w:t xml:space="preserve">Printed by: [Name]  |  Copy [#] of [#]  |  [DD-MMM-YYYY HH:MM]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single" w:color="1ABC9C" w:sz="8"/>
            <w:right w:val="none" w:color="FFFFFF" w:sz="0"/>
          </w:tcBorders>
          <w:shd w:fill="FFFFFF" w:val="clear"/>
          <w:tcMar>
            <w:top w:type="dxa" w:w="80"/>
            <w:left w:type="dxa" w:w="140"/>
            <w:bottom w:type="dxa" w:w="80"/>
            <w:right w:type="dxa" w:w="140"/>
          </w:tcMar>
          <w:vAlign w:val="center"/>
        </w:tcPr>
        <w:p>
          <w:pPr>
            <w:spacing w:before="20" w:after="20" w:line="276"/>
            <w:jc w:val="left"/>
          </w:pPr>
          <w:r>
            <w:rPr>
              <w:rFonts w:ascii="Arial" w:cs="Arial" w:eastAsia="Arial" w:hAnsi="Arial"/>
              <w:b/>
              <w:bCs/>
              <w:i w:val="false"/>
              <w:iCs w:val="false"/>
              <w:color w:val="0D1F3C"/>
              <w:sz w:val="16"/>
              <w:szCs w:val="16"/>
            </w:rPr>
            <w:t xml:space="preserve">[Company Name]</w:t>
          </w:r>
        </w:p>
      </w:tc>
      <w:tc>
        <w:tcPr>
          <w:tcW w:type="dxa" w:w="3120"/>
          <w:tcBorders>
            <w:top w:val="none" w:color="FFFFFF" w:sz="0"/>
            <w:left w:val="none" w:color="FFFFFF" w:sz="0"/>
            <w:bottom w:val="single" w:color="1ABC9C" w:sz="8"/>
            <w:right w:val="none" w:color="FFFFFF" w:sz="0"/>
          </w:tcBorders>
          <w:shd w:fill="FFFFFF" w:val="clear"/>
          <w:tcMar>
            <w:top w:type="dxa" w:w="80"/>
            <w:left w:type="dxa" w:w="140"/>
            <w:bottom w:type="dxa" w:w="80"/>
            <w:right w:type="dxa" w:w="140"/>
          </w:tcMar>
          <w:vAlign w:val="center"/>
        </w:tcPr>
        <w:p>
          <w:pPr>
            <w:spacing w:before="20" w:after="20" w:line="276"/>
            <w:jc w:val="center"/>
          </w:pPr>
          <w:r>
            <w:rPr>
              <w:rFonts w:ascii="Arial" w:cs="Arial" w:eastAsia="Arial" w:hAnsi="Arial"/>
              <w:b/>
              <w:bCs/>
              <w:i w:val="false"/>
              <w:iCs w:val="false"/>
              <w:color w:val="5D6D7E"/>
              <w:sz w:val="15"/>
              <w:szCs w:val="15"/>
            </w:rPr>
            <w:t xml:space="preserve">STANDARD OPERATING PROCEDURE</w:t>
          </w:r>
        </w:p>
      </w:tc>
      <w:tc>
        <w:tcPr>
          <w:tcW w:type="dxa" w:w="3120"/>
          <w:tcBorders>
            <w:top w:val="none" w:color="FFFFFF" w:sz="0"/>
            <w:left w:val="none" w:color="FFFFFF" w:sz="0"/>
            <w:bottom w:val="single" w:color="1ABC9C" w:sz="8"/>
            <w:right w:val="none" w:color="FFFFFF" w:sz="0"/>
          </w:tcBorders>
          <w:shd w:fill="FFFFFF" w:val="clear"/>
          <w:tcMar>
            <w:top w:type="dxa" w:w="80"/>
            <w:left w:type="dxa" w:w="140"/>
            <w:bottom w:type="dxa" w:w="80"/>
            <w:right w:type="dxa" w:w="140"/>
          </w:tcMar>
          <w:vAlign w:val="center"/>
        </w:tcPr>
        <w:p>
          <w:pPr>
            <w:spacing w:before="20" w:after="20" w:line="276"/>
            <w:jc w:val="right"/>
          </w:pPr>
          <w:r>
            <w:rPr>
              <w:rFonts w:ascii="Arial" w:cs="Arial" w:eastAsia="Arial" w:hAnsi="Arial"/>
              <w:b w:val="false"/>
              <w:bCs w:val="false"/>
              <w:i/>
              <w:iCs/>
              <w:color w:val="5D6D7E"/>
              <w:sz w:val="15"/>
              <w:szCs w:val="15"/>
            </w:rPr>
            <w:t xml:space="preserve">SOP-[X]-[00]  |  Rev. 00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ManualCore v1.0</dc:creator>
  <dc:description>Generated by ManualCore — Process Knowledge Formalization Engine</dc:description>
  <cp:lastModifiedBy>Un-named</cp:lastModifiedBy>
  <cp:revision>1</cp:revision>
  <dcterms:created xsi:type="dcterms:W3CDTF">2026-03-18T00:34:15.468Z</dcterms:created>
  <dcterms:modified xsi:type="dcterms:W3CDTF">2026-03-18T00:34:15.469Z</dcterms:modified>
</cp:coreProperties>
</file>

<file path=docProps/custom.xml><?xml version="1.0" encoding="utf-8"?>
<Properties xmlns="http://schemas.openxmlformats.org/officeDocument/2006/custom-properties" xmlns:vt="http://schemas.openxmlformats.org/officeDocument/2006/docPropsVTypes"/>
</file>