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2237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9574"/>
        <w:gridCol w:w="1700"/>
        <w:gridCol w:w="1700"/>
        <w:gridCol w:w="4800"/>
      </w:tblGrid>
      <w:tr>
        <w:trPr>
          <w:trHeight w:val="900" w:hRule="exact"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20" w:after="6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[COMPANY NAME]</w:t>
            </w:r>
          </w:p>
          <w:p>
            <w:pPr>
              <w:spacing w:before="0" w:after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8D8EA"/>
                <w:sz w:val="12"/>
                <w:szCs w:val="12"/>
              </w:rPr>
              <w:t xml:space="preserve">[Dept]</w:t>
            </w:r>
          </w:p>
        </w:tc>
        <w:tc>
          <w:tcPr>
            <w:tcW w:type="dxa" w:w="1600"/>
            <w:tcBorders>
              <w:top w:val="none" w:color="FFFFFF" w:sz="0"/>
              <w:left w:val="single" w:color="1ABC9C" w:sz="2"/>
              <w:bottom w:val="none" w:color="FFFFFF" w:sz="0"/>
              <w:right w:val="single" w:color="D5D8DC" w:sz="1"/>
            </w:tcBorders>
            <w:shd w:fill="F4F6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14" w:after="14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5D8DC"/>
                <w:sz w:val="11"/>
                <w:szCs w:val="11"/>
              </w:rPr>
              <w:t xml:space="preserve">[ LOGO ]</w:t>
            </w:r>
          </w:p>
        </w:tc>
        <w:tc>
          <w:tcPr>
            <w:tcW w:type="dxa" w:w="95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8" w:after="4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TWI — JOB BREAKDOWN SHEET</w:t>
            </w:r>
          </w:p>
          <w:p>
            <w:pPr>
              <w:spacing w:before="0" w:after="4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8D8EA"/>
                <w:sz w:val="20"/>
                <w:szCs w:val="20"/>
              </w:rPr>
              <w:t xml:space="preserve">Cover Sub-Assembly — Riveting</w:t>
            </w:r>
          </w:p>
          <w:p>
            <w:pPr>
              <w:spacing w:before="0" w:after="8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8D8EA"/>
                <w:sz w:val="12"/>
                <w:szCs w:val="12"/>
              </w:rPr>
              <w:t xml:space="preserve">Op: A-01  |  Seq: 3 of 6  |  SOP: SOP-A01-001  |  WI: WI-A01-001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10" w:after="4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0"/>
                <w:szCs w:val="10"/>
              </w:rPr>
              <w:t xml:space="preserve">DOC NO.</w:t>
            </w:r>
          </w:p>
          <w:p>
            <w:pPr>
              <w:spacing w:before="0" w:after="1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3"/>
                <w:szCs w:val="13"/>
              </w:rPr>
              <w:t xml:space="preserve">TWI-A01-001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10" w:after="4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0"/>
                <w:szCs w:val="10"/>
              </w:rPr>
              <w:t xml:space="preserve">REV</w:t>
            </w:r>
          </w:p>
          <w:p>
            <w:pPr>
              <w:spacing w:before="0" w:after="1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3"/>
                <w:szCs w:val="13"/>
              </w:rPr>
              <w:t xml:space="preserve">Rev. 00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10" w:after="8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2"/>
                <w:szCs w:val="12"/>
              </w:rPr>
              <w:t xml:space="preserve">Trainer: _______________________</w:t>
            </w:r>
          </w:p>
          <w:p>
            <w:pPr>
              <w:spacing w:before="0" w:after="1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2"/>
                <w:szCs w:val="12"/>
              </w:rPr>
              <w:t xml:space="preserve">Trainee: _______________________</w:t>
            </w:r>
          </w:p>
        </w:tc>
      </w:tr>
    </w:tbl>
    <w:tbl>
      <w:tblPr>
        <w:tblW w:type="dxa" w:w="2237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3700"/>
        <w:gridCol w:w="3700"/>
        <w:gridCol w:w="3700"/>
        <w:gridCol w:w="7574"/>
      </w:tblGrid>
      <w:tr>
        <w:trPr>
          <w:trHeight w:val="700" w:hRule="exact"/>
        </w:trPr>
        <w:tc>
          <w:tcPr>
            <w:tcW w:type="dxa" w:w="3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before="6" w:after="4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0"/>
                <w:szCs w:val="10"/>
              </w:rPr>
              <w:t xml:space="preserve">INPUT</w:t>
            </w:r>
          </w:p>
          <w:p>
            <w:pPr>
              <w:spacing w:before="0" w:after="6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2"/>
                <w:szCs w:val="12"/>
              </w:rPr>
              <w:t xml:space="preserve">Urea Cover Black (SKU-1234)
Rivet #4 Gold x4 (SKU-5678) / WO confirmed</w:t>
            </w:r>
          </w:p>
        </w:tc>
        <w:tc>
          <w:tcPr>
            <w:tcW w:type="dxa" w:w="3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before="6" w:after="4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0"/>
                <w:szCs w:val="10"/>
              </w:rPr>
              <w:t xml:space="preserve">OUTPUT</w:t>
            </w:r>
          </w:p>
          <w:p>
            <w:pPr>
              <w:spacing w:before="0" w:after="6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2"/>
                <w:szCs w:val="12"/>
              </w:rPr>
              <w:t xml:space="preserve">Riveted cover sub-assembly
Passed flush inspection / Green tray</w:t>
            </w:r>
          </w:p>
        </w:tc>
        <w:tc>
          <w:tcPr>
            <w:tcW w:type="dxa" w:w="3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before="6" w:after="4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0"/>
                <w:szCs w:val="10"/>
              </w:rPr>
              <w:t xml:space="preserve">LINKED DRAWING</w:t>
            </w:r>
          </w:p>
          <w:p>
            <w:pPr>
              <w:spacing w:before="0" w:after="6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2"/>
                <w:szCs w:val="12"/>
              </w:rPr>
              <w:t xml:space="preserve">DWG-A01-003 Rev. B
Cover assy — rivet positions 1→2→3→4</w:t>
            </w:r>
          </w:p>
        </w:tc>
        <w:tc>
          <w:tcPr>
            <w:tcW w:type="dxa" w:w="3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before="6" w:after="4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0"/>
                <w:szCs w:val="10"/>
              </w:rPr>
              <w:t xml:space="preserve">LINKED SPECS</w:t>
            </w:r>
          </w:p>
          <w:p>
            <w:pPr>
              <w:spacing w:before="0" w:after="6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2"/>
                <w:szCs w:val="12"/>
              </w:rPr>
              <w:t xml:space="preserve">Rivet flush: 0.0 mm ±0.2
Tip gap: 0.3 mm (0.1–0.5)
Force: 450N ±20</w:t>
            </w:r>
          </w:p>
        </w:tc>
        <w:tc>
          <w:tcPr>
            <w:tcW w:type="dxa" w:w="7574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before="6" w:after="4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1"/>
                <w:szCs w:val="11"/>
              </w:rPr>
              <w:t xml:space="preserve">PPE: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1"/>
                <w:szCs w:val="11"/>
              </w:rPr>
              <w:t xml:space="preserve">Safety glasses. Cut-resistant gloves (riveting). Steel-toe boots.</w:t>
            </w:r>
          </w:p>
          <w:p>
            <w:pPr>
              <w:spacing w:before="0" w:after="6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1"/>
                <w:szCs w:val="11"/>
              </w:rPr>
              <w:t xml:space="preserve">HAZARD: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1"/>
                <w:szCs w:val="11"/>
              </w:rPr>
              <w:t xml:space="preserve">Pinch point — machine closes at 450N. Sharp tips. Flying rivet debris.</w:t>
            </w:r>
          </w:p>
        </w:tc>
      </w:tr>
    </w:tbl>
    <w:tbl>
      <w:tblPr>
        <w:tblW w:type="dxa" w:w="2237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93"/>
        <w:gridCol w:w="5593"/>
        <w:gridCol w:w="5593"/>
        <w:gridCol w:w="5595"/>
      </w:tblGrid>
      <w:tr>
        <w:tc>
          <w:tcPr>
            <w:tcW w:type="dxa" w:w="559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3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tbl>
            <w:tblPr>
              <w:tblW w:type="dxa" w:w="54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433"/>
            </w:tblGrid>
            <w:tr>
              <w:tc>
                <w:tcPr>
                  <w:tcW w:type="dxa" w:w="543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1F3C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before="8" w:after="8" w:line="2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  1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A8D8EA"/>
                      <w:sz w:val="13"/>
                      <w:szCs w:val="13"/>
                    </w:rPr>
                    <w:t xml:space="preserve">  Retrieve + inspect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1ABC9C"/>
                      <w:sz w:val="12"/>
                      <w:szCs w:val="12"/>
                    </w:rPr>
                    <w:t xml:space="preserve">  →  seq 1</w:t>
                  </w:r>
                </w:p>
              </w:tc>
            </w:tr>
          </w:tbl>
          <w:tbl>
            <w:tblPr>
              <w:tblW w:type="dxa" w:w="54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433"/>
            </w:tblGrid>
            <w:tr>
              <w:trPr>
                <w:trHeight w:val="6200"/>
              </w:trPr>
              <w:tc>
                <w:tcPr>
                  <w:tcW w:type="dxa" w:w="5433"/>
                  <w:tcBorders>
                    <w:top w:val="single" w:color="1B4F72" w:sz="4"/>
                    <w:left w:val="single" w:color="1B4F72" w:sz="4"/>
                    <w:bottom w:val="single" w:color="1B4F72" w:sz="4"/>
                    <w:right w:val="single" w:color="1B4F72" w:sz="4"/>
                  </w:tcBorders>
                  <w:shd w:fill="D6EAF8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before="30" w:after="8" w:line="2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4F72"/>
                      <w:sz w:val="15"/>
                      <w:szCs w:val="15"/>
                    </w:rPr>
                    <w:t xml:space="preserve">[ PHOTO / ENGINEERING DRAWING ]</w:t>
                  </w:r>
                </w:p>
                <w:p>
                  <w:pPr>
                    <w:spacing w:before="0" w:after="4" w:line="2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D5D8DC"/>
                      <w:sz w:val="12"/>
                      <w:szCs w:val="12"/>
                    </w:rPr>
                    <w:t xml:space="preserve">Upload annotated photo or drawing</w:t>
                  </w:r>
                </w:p>
                <w:p>
                  <w:pPr>
                    <w:spacing w:before="0" w:after="30" w:line="2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D5D8DC"/>
                      <w:sz w:val="11"/>
                      <w:szCs w:val="11"/>
                    </w:rPr>
                    <w:t xml:space="preserve">Add callout arrows to highlight critical features</w:t>
                  </w:r>
                </w:p>
              </w:tc>
            </w:tr>
          </w:tbl>
          <w:p>
            <w:pPr>
              <w:spacing w:before="8" w:after="6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3"/>
                <w:szCs w:val="13"/>
              </w:rPr>
              <w:t xml:space="preserve">KEY POINT: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3"/>
                <w:szCs w:val="13"/>
              </w:rPr>
              <w:t xml:space="preserve">Part number matches WO. Both nubs intact and equal height. No cracks or warping.</w:t>
            </w:r>
          </w:p>
          <w:p>
            <w:pPr>
              <w:spacing w:before="0" w:after="6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2"/>
                <w:szCs w:val="12"/>
              </w:rPr>
              <w:t xml:space="preserve">SPEC: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4F72"/>
                <w:sz w:val="12"/>
                <w:szCs w:val="12"/>
              </w:rPr>
              <w:t xml:space="preserve">Tip gap: feeler gauge 0.3 mm (accept 0.1–0.5 mm)</w:t>
            </w:r>
          </w:p>
          <w:p>
            <w:pPr>
              <w:spacing w:before="0" w:after="4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3"/>
                <w:szCs w:val="13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2"/>
                <w:szCs w:val="12"/>
              </w:rPr>
              <w:t xml:space="preserve">Label matches. Nubs identical. Gap in range. No defects.</w:t>
            </w:r>
          </w:p>
          <w:p>
            <w:pPr>
              <w:spacing w:before="0"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3"/>
                <w:szCs w:val="13"/>
              </w:rPr>
              <w:t xml:space="preserve">✗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0392B"/>
                <w:sz w:val="12"/>
                <w:szCs w:val="12"/>
              </w:rPr>
              <w:t xml:space="preserve">Chipped nub or gap OOR — reject to red tray — do not proceed.</w:t>
            </w:r>
          </w:p>
        </w:tc>
        <w:tc>
          <w:tcPr>
            <w:tcW w:type="dxa" w:w="559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3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tbl>
            <w:tblPr>
              <w:tblW w:type="dxa" w:w="54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433"/>
            </w:tblGrid>
            <w:tr>
              <w:tc>
                <w:tcPr>
                  <w:tcW w:type="dxa" w:w="543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1F3C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before="8" w:after="8" w:line="2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  2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A8D8EA"/>
                      <w:sz w:val="13"/>
                      <w:szCs w:val="13"/>
                    </w:rPr>
                    <w:t xml:space="preserve">  Seat in fixture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1ABC9C"/>
                      <w:sz w:val="12"/>
                      <w:szCs w:val="12"/>
                    </w:rPr>
                    <w:t xml:space="preserve">  →  seq 2</w:t>
                  </w:r>
                </w:p>
              </w:tc>
            </w:tr>
          </w:tbl>
          <w:tbl>
            <w:tblPr>
              <w:tblW w:type="dxa" w:w="54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433"/>
            </w:tblGrid>
            <w:tr>
              <w:trPr>
                <w:trHeight w:val="6200"/>
              </w:trPr>
              <w:tc>
                <w:tcPr>
                  <w:tcW w:type="dxa" w:w="5433"/>
                  <w:tcBorders>
                    <w:top w:val="single" w:color="1B4F72" w:sz="4"/>
                    <w:left w:val="single" w:color="1B4F72" w:sz="4"/>
                    <w:bottom w:val="single" w:color="1B4F72" w:sz="4"/>
                    <w:right w:val="single" w:color="1B4F72" w:sz="4"/>
                  </w:tcBorders>
                  <w:shd w:fill="D6EAF8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before="30" w:after="8" w:line="2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4F72"/>
                      <w:sz w:val="15"/>
                      <w:szCs w:val="15"/>
                    </w:rPr>
                    <w:t xml:space="preserve">[ PHOTO / ENGINEERING DRAWING ]</w:t>
                  </w:r>
                </w:p>
                <w:p>
                  <w:pPr>
                    <w:spacing w:before="0" w:after="4" w:line="2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D5D8DC"/>
                      <w:sz w:val="12"/>
                      <w:szCs w:val="12"/>
                    </w:rPr>
                    <w:t xml:space="preserve">Upload annotated photo or drawing</w:t>
                  </w:r>
                </w:p>
                <w:p>
                  <w:pPr>
                    <w:spacing w:before="0" w:after="30" w:line="2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D5D8DC"/>
                      <w:sz w:val="11"/>
                      <w:szCs w:val="11"/>
                    </w:rPr>
                    <w:t xml:space="preserve">Add callout arrows to highlight critical features</w:t>
                  </w:r>
                </w:p>
              </w:tc>
            </w:tr>
          </w:tbl>
          <w:p>
            <w:pPr>
              <w:spacing w:before="8" w:after="6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3"/>
                <w:szCs w:val="13"/>
              </w:rPr>
              <w:t xml:space="preserve">KEY POINT: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3"/>
                <w:szCs w:val="13"/>
              </w:rPr>
              <w:t xml:space="preserve">Lower onto locating pins. Both nubs click into seat. No rocking when center is pressed.</w:t>
            </w:r>
          </w:p>
          <w:p>
            <w:pPr>
              <w:spacing w:before="0" w:after="6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2"/>
                <w:szCs w:val="12"/>
              </w:rPr>
              <w:t xml:space="preserve">SPEC: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4F72"/>
                <w:sz w:val="12"/>
                <w:szCs w:val="12"/>
              </w:rPr>
              <w:t xml:space="preserve">Cover base flush to fixture surface — zero gap</w:t>
            </w:r>
          </w:p>
          <w:p>
            <w:pPr>
              <w:spacing w:before="0" w:after="4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3"/>
                <w:szCs w:val="13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2"/>
                <w:szCs w:val="12"/>
              </w:rPr>
              <w:t xml:space="preserve">Click on both tips. Cover flat. No movement when pressed.</w:t>
            </w:r>
          </w:p>
          <w:p>
            <w:pPr>
              <w:spacing w:before="0"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3"/>
                <w:szCs w:val="13"/>
              </w:rPr>
              <w:t xml:space="preserve">✗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0392B"/>
                <w:sz w:val="12"/>
                <w:szCs w:val="12"/>
              </w:rPr>
              <w:t xml:space="preserve">Rocks or no click — re-seat carefully — call supervisor if persists.</w:t>
            </w:r>
          </w:p>
        </w:tc>
        <w:tc>
          <w:tcPr>
            <w:tcW w:type="dxa" w:w="559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3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tbl>
            <w:tblPr>
              <w:tblW w:type="dxa" w:w="54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433"/>
            </w:tblGrid>
            <w:tr>
              <w:tc>
                <w:tcPr>
                  <w:tcW w:type="dxa" w:w="543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1F3C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before="8" w:after="8" w:line="2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  3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A8D8EA"/>
                      <w:sz w:val="13"/>
                      <w:szCs w:val="13"/>
                    </w:rPr>
                    <w:t xml:space="preserve">  Load riveter + confirm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1ABC9C"/>
                      <w:sz w:val="12"/>
                      <w:szCs w:val="12"/>
                    </w:rPr>
                    <w:t xml:space="preserve">  →  seq 3</w:t>
                  </w:r>
                </w:p>
              </w:tc>
            </w:tr>
          </w:tbl>
          <w:tbl>
            <w:tblPr>
              <w:tblW w:type="dxa" w:w="54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433"/>
            </w:tblGrid>
            <w:tr>
              <w:trPr>
                <w:trHeight w:val="6200"/>
              </w:trPr>
              <w:tc>
                <w:tcPr>
                  <w:tcW w:type="dxa" w:w="5433"/>
                  <w:tcBorders>
                    <w:top w:val="single" w:color="1B4F72" w:sz="4"/>
                    <w:left w:val="single" w:color="1B4F72" w:sz="4"/>
                    <w:bottom w:val="single" w:color="1B4F72" w:sz="4"/>
                    <w:right w:val="single" w:color="1B4F72" w:sz="4"/>
                  </w:tcBorders>
                  <w:shd w:fill="D6EAF8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before="30" w:after="8" w:line="2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4F72"/>
                      <w:sz w:val="15"/>
                      <w:szCs w:val="15"/>
                    </w:rPr>
                    <w:t xml:space="preserve">[ PHOTO / ENGINEERING DRAWING ]</w:t>
                  </w:r>
                </w:p>
                <w:p>
                  <w:pPr>
                    <w:spacing w:before="0" w:after="4" w:line="2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D5D8DC"/>
                      <w:sz w:val="12"/>
                      <w:szCs w:val="12"/>
                    </w:rPr>
                    <w:t xml:space="preserve">Upload annotated photo or drawing</w:t>
                  </w:r>
                </w:p>
                <w:p>
                  <w:pPr>
                    <w:spacing w:before="0" w:after="30" w:line="2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D5D8DC"/>
                      <w:sz w:val="11"/>
                      <w:szCs w:val="11"/>
                    </w:rPr>
                    <w:t xml:space="preserve">Add callout arrows to highlight critical features</w:t>
                  </w:r>
                </w:p>
              </w:tc>
            </w:tr>
          </w:tbl>
          <w:p>
            <w:pPr>
              <w:spacing w:before="8" w:after="6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3"/>
                <w:szCs w:val="13"/>
              </w:rPr>
              <w:t xml:space="preserve">KEY POINT: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3"/>
                <w:szCs w:val="13"/>
              </w:rPr>
              <w:t xml:space="preserve">Die label matches WI-A01-001. Force display 450N ±20. Fixture locked. Hands on handles before cycle.</w:t>
            </w:r>
          </w:p>
          <w:p>
            <w:pPr>
              <w:spacing w:before="0" w:after="6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2"/>
                <w:szCs w:val="12"/>
              </w:rPr>
              <w:t xml:space="preserve">SPEC: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4F72"/>
                <w:sz w:val="12"/>
                <w:szCs w:val="12"/>
              </w:rPr>
              <w:t xml:space="preserve">Machine force: 450N ±20N — read display before every cycle</w:t>
            </w:r>
          </w:p>
          <w:p>
            <w:pPr>
              <w:spacing w:before="0" w:after="4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3"/>
                <w:szCs w:val="13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2"/>
                <w:szCs w:val="12"/>
              </w:rPr>
              <w:t xml:space="preserve">Die confirmed. Force 430–470N. Fixture locked. Hands clear of closing area.</w:t>
            </w:r>
          </w:p>
          <w:p>
            <w:pPr>
              <w:spacing w:before="0"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3"/>
                <w:szCs w:val="13"/>
              </w:rPr>
              <w:t xml:space="preserve">✗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0392B"/>
                <w:sz w:val="12"/>
                <w:szCs w:val="12"/>
              </w:rPr>
              <w:t xml:space="preserve">Force OOR — do NOT cycle. Wrong die = reject batch. Call supervisor.</w:t>
            </w:r>
          </w:p>
        </w:tc>
        <w:tc>
          <w:tcPr>
            <w:tcW w:type="dxa" w:w="559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tbl>
            <w:tblPr>
              <w:tblW w:type="dxa" w:w="5435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435"/>
            </w:tblGrid>
            <w:tr>
              <w:tc>
                <w:tcPr>
                  <w:tcW w:type="dxa" w:w="54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1F3C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before="8" w:after="8" w:line="2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  4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A8D8EA"/>
                      <w:sz w:val="13"/>
                      <w:szCs w:val="13"/>
                    </w:rPr>
                    <w:t xml:space="preserve">  Rivet 1→2→3→4 + verify each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1ABC9C"/>
                      <w:sz w:val="12"/>
                      <w:szCs w:val="12"/>
                    </w:rPr>
                    <w:t xml:space="preserve">  →  seq 4</w:t>
                  </w:r>
                </w:p>
              </w:tc>
            </w:tr>
          </w:tbl>
          <w:tbl>
            <w:tblPr>
              <w:tblW w:type="dxa" w:w="5435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435"/>
            </w:tblGrid>
            <w:tr>
              <w:trPr>
                <w:trHeight w:val="6200"/>
              </w:trPr>
              <w:tc>
                <w:tcPr>
                  <w:tcW w:type="dxa" w:w="5435"/>
                  <w:tcBorders>
                    <w:top w:val="single" w:color="1B4F72" w:sz="4"/>
                    <w:left w:val="single" w:color="1B4F72" w:sz="4"/>
                    <w:bottom w:val="single" w:color="1B4F72" w:sz="4"/>
                    <w:right w:val="single" w:color="1B4F72" w:sz="4"/>
                  </w:tcBorders>
                  <w:shd w:fill="D6EAF8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before="30" w:after="8" w:line="2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4F72"/>
                      <w:sz w:val="15"/>
                      <w:szCs w:val="15"/>
                    </w:rPr>
                    <w:t xml:space="preserve">[ PHOTO / ENGINEERING DRAWING ]</w:t>
                  </w:r>
                </w:p>
                <w:p>
                  <w:pPr>
                    <w:spacing w:before="0" w:after="4" w:line="2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D5D8DC"/>
                      <w:sz w:val="12"/>
                      <w:szCs w:val="12"/>
                    </w:rPr>
                    <w:t xml:space="preserve">Upload annotated photo or drawing</w:t>
                  </w:r>
                </w:p>
                <w:p>
                  <w:pPr>
                    <w:spacing w:before="0" w:after="30" w:line="2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D5D8DC"/>
                      <w:sz w:val="11"/>
                      <w:szCs w:val="11"/>
                    </w:rPr>
                    <w:t xml:space="preserve">Add callout arrows to highlight critical features</w:t>
                  </w:r>
                </w:p>
              </w:tc>
            </w:tr>
          </w:tbl>
          <w:p>
            <w:pPr>
              <w:spacing w:before="8" w:after="6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3"/>
                <w:szCs w:val="13"/>
              </w:rPr>
              <w:t xml:space="preserve">KEY POINT: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3"/>
                <w:szCs w:val="13"/>
              </w:rPr>
              <w:t xml:space="preserve">Apply rivets in order 1→2→3→4. Depth gauge on each head after cycle — 0.0 mm ±0.2 before moving to next.</w:t>
            </w:r>
          </w:p>
          <w:p>
            <w:pPr>
              <w:spacing w:before="0" w:after="6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2"/>
                <w:szCs w:val="12"/>
              </w:rPr>
              <w:t xml:space="preserve">SPEC: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4F72"/>
                <w:sz w:val="12"/>
                <w:szCs w:val="12"/>
              </w:rPr>
              <w:t xml:space="preserve">Rivet flush: 0.0 mm ±0.2 mm — depth gauge all 4 positions</w:t>
            </w:r>
          </w:p>
          <w:p>
            <w:pPr>
              <w:spacing w:before="0" w:after="4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3"/>
                <w:szCs w:val="13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2"/>
                <w:szCs w:val="12"/>
              </w:rPr>
              <w:t xml:space="preserve">4 rivets in sequence. Each ±0.2 mm. Log signed. Assembly in green tray.</w:t>
            </w:r>
          </w:p>
          <w:p>
            <w:pPr>
              <w:spacing w:before="0"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3"/>
                <w:szCs w:val="13"/>
              </w:rPr>
              <w:t xml:space="preserve">✗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0392B"/>
                <w:sz w:val="12"/>
                <w:szCs w:val="12"/>
              </w:rPr>
              <w:t xml:space="preserve">Any rivet OOR — STOP — tag NC — call supervisor — do not continue.</w:t>
            </w:r>
          </w:p>
        </w:tc>
      </w:tr>
    </w:tbl>
    <w:tbl>
      <w:tblPr>
        <w:tblW w:type="dxa" w:w="2237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93"/>
        <w:gridCol w:w="5593"/>
        <w:gridCol w:w="5593"/>
        <w:gridCol w:w="5595"/>
      </w:tblGrid>
      <w:tr>
        <w:trPr>
          <w:trHeight w:val="480" w:hRule="exact"/>
        </w:trPr>
        <w:tc>
          <w:tcPr>
            <w:tcW w:type="dxa" w:w="559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8" w:after="8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2"/>
                <w:szCs w:val="12"/>
              </w:rPr>
              <w:t xml:space="preserve">Process owner: ___________________________</w:t>
            </w:r>
          </w:p>
        </w:tc>
        <w:tc>
          <w:tcPr>
            <w:tcW w:type="dxa" w:w="559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8" w:after="8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2"/>
                <w:szCs w:val="12"/>
              </w:rPr>
              <w:t xml:space="preserve">Approved by: ____________________________</w:t>
            </w:r>
          </w:p>
        </w:tc>
        <w:tc>
          <w:tcPr>
            <w:tcW w:type="dxa" w:w="559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8" w:after="8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2"/>
                <w:szCs w:val="12"/>
              </w:rPr>
              <w:t xml:space="preserve">Trainer: ______________________   Date: __________</w:t>
            </w:r>
          </w:p>
        </w:tc>
        <w:tc>
          <w:tcPr>
            <w:tcW w:type="dxa" w:w="5595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8" w:after="8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0D0D"/>
                <w:sz w:val="12"/>
                <w:szCs w:val="12"/>
              </w:rPr>
              <w:t xml:space="preserve">Trainee: ______________________   Date: __________</w:t>
            </w:r>
          </w:p>
        </w:tc>
      </w:tr>
    </w:tbl>
    <w:sectPr>
      <w:footerReference w:type="default" r:id="rId6"/>
      <w:pgSz w:w="16838" w:h="11906" w:orient="landscape"/>
      <w:pgMar w:top="400" w:right="720" w:bottom="4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BC9C" w:sz="3" w:space="1"/>
      </w:pBdr>
      <w:tabs>
        <w:tab w:val="center" w:pos="11187"/>
        <w:tab w:val="right" w:pos="22374"/>
      </w:tabs>
      <w:spacing w:before="14" w:after="0"/>
    </w:pPr>
    <w:r>
      <w:rPr>
        <w:rFonts w:ascii="Arial" w:cs="Arial" w:eastAsia="Arial" w:hAnsi="Arial"/>
        <w:b w:val="false"/>
        <w:bCs w:val="false"/>
        <w:i w:val="false"/>
        <w:iCs w:val="false"/>
        <w:color w:val="5D6D7E"/>
        <w:sz w:val="11"/>
        <w:szCs w:val="11"/>
      </w:rPr>
      <w:t xml:space="preserve">Rev. 00  |  Eff. [DD-MMM-YYYY]  |  Review due: [DD-MMM-YYYY]</w:t>
    </w:r>
    <w:r>
      <w:rPr>
        <w:rFonts w:ascii="Arial" w:cs="Arial" w:eastAsia="Arial" w:hAnsi="Arial"/>
        <w:sz w:val="11"/>
        <w:szCs w:val="11"/>
      </w:rPr>
      <w:t xml:space="preserve">	</w:t>
    </w:r>
    <w:r>
      <w:rPr>
        <w:rFonts w:ascii="Arial" w:cs="Arial" w:eastAsia="Arial" w:hAnsi="Arial"/>
        <w:b/>
        <w:bCs/>
        <w:i w:val="false"/>
        <w:iCs w:val="false"/>
        <w:color w:val="F39C12"/>
        <w:sz w:val="11"/>
        <w:szCs w:val="11"/>
      </w:rPr>
      <w:t xml:space="preserve">DRAFT — NOT FOR TRAINING USE</w:t>
    </w:r>
    <w:r>
      <w:rPr>
        <w:rFonts w:ascii="Arial" w:cs="Arial" w:eastAsia="Arial" w:hAnsi="Arial"/>
        <w:sz w:val="11"/>
        <w:szCs w:val="11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5D6D7E"/>
        <w:sz w:val="11"/>
        <w:szCs w:val="11"/>
      </w:rPr>
      <w:t xml:space="preserve">Printed by: [Name]  |  Copy [#] of [#]  |  [Date]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D0D0D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ManualCore v1.0</dc:creator>
  <cp:lastModifiedBy>Un-named</cp:lastModifiedBy>
  <cp:revision>1</cp:revision>
  <dcterms:created xsi:type="dcterms:W3CDTF">2026-03-18T04:22:51.895Z</dcterms:created>
  <dcterms:modified xsi:type="dcterms:W3CDTF">2026-03-18T04:22:51.897Z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