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 Assure API Internal Testing </w:t>
      </w:r>
      <w:r w:rsidDel="00000000" w:rsidR="00000000" w:rsidRPr="00000000">
        <w:rPr>
          <w:b w:val="1"/>
          <w:rtl w:val="0"/>
        </w:rPr>
        <w:br w:type="textWrapping"/>
        <w:t xml:space="preserve">30/03/2020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1)error coming on leaving start_date empty while creating a claim.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4876800" cy="3286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2) Error is coming for leaving End Date blank while creating claim.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5943600" cy="406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br w:type="textWrapping"/>
        <w:br w:type="textWrapping"/>
        <w:t xml:space="preserve">3)Validation message for entering invalid Date in start date is not coming.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4) Status field can only take Active/Cancelled/Expired else remove the character limit from it.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     5) For all the fields having Data types as Date-Time (purchase_date,loss_date,claim_creation_date,Earliest_start_permitted,expected_datetime_closure and due_date , If user )enters valid date time then error gets appear as below screenshot.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5943600" cy="318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6) User is able to create claim by entering alphanumeric valium in AIZ claim number as per the API integration Document  It can  only take numbers 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5943600" cy="4064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7) There is no validation appears for leaving Claim Status field blank. There should be a validation message for leaving it blank as its a mandatory field.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8) There is no validation appears for leaving 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Claim Sub Status field blank. There should be a validation message for leaving it blank as its a mandatory field.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5943600" cy="3187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26323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9) For leaving Claim creation date blank following error is coming please find below:</w:t>
        <w:br w:type="textWrapping"/>
      </w:r>
      <w:r w:rsidDel="00000000" w:rsidR="00000000" w:rsidRPr="00000000">
        <w:rPr>
          <w:rFonts w:ascii="Roboto" w:cs="Roboto" w:eastAsia="Roboto" w:hAnsi="Roboto"/>
          <w:color w:val="263238"/>
          <w:sz w:val="18"/>
          <w:szCs w:val="18"/>
          <w:highlight w:val="white"/>
          <w:rtl w:val="0"/>
        </w:rPr>
        <w:t xml:space="preserve">504 Gateway Time-out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10)There is no validation appears for leaving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Earliest Start Permitted date  field blank. There should be a validation message for leaving it blank as its a mandatory field.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</w:rPr>
        <w:drawing>
          <wp:inline distB="114300" distT="114300" distL="114300" distR="114300">
            <wp:extent cx="5943600" cy="408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