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CC5AA" w14:textId="6330BC52" w:rsidR="00E70C6E" w:rsidRPr="00E70C6E" w:rsidRDefault="00E70C6E" w:rsidP="00E70C6E">
      <w:pPr>
        <w:jc w:val="center"/>
        <w:rPr>
          <w:rFonts w:ascii="Constantia" w:hAnsi="Constantia"/>
          <w:sz w:val="32"/>
          <w:szCs w:val="32"/>
          <w:lang w:val="es-MX"/>
        </w:rPr>
      </w:pPr>
      <w:r w:rsidRPr="00E70C6E">
        <w:rPr>
          <w:rFonts w:ascii="Constantia" w:hAnsi="Constantia"/>
          <w:sz w:val="36"/>
          <w:szCs w:val="36"/>
          <w:lang w:val="es-MX"/>
        </w:rPr>
        <w:t xml:space="preserve">Aporte del Proyecto innovador de la: </w:t>
      </w:r>
      <w:r w:rsidRPr="00E70C6E">
        <w:rPr>
          <w:rFonts w:ascii="Constantia" w:hAnsi="Constantia"/>
          <w:sz w:val="32"/>
          <w:szCs w:val="32"/>
          <w:lang w:val="es-MX"/>
        </w:rPr>
        <w:t>CONSERVACION DE ARTEFACTOS FRAGILES</w:t>
      </w:r>
    </w:p>
    <w:p w14:paraId="3E1D4FE2" w14:textId="058E55BD" w:rsidR="00E70C6E" w:rsidRPr="00E70C6E" w:rsidRDefault="00E70C6E" w:rsidP="00E70C6E">
      <w:pPr>
        <w:rPr>
          <w:rFonts w:ascii="Constantia" w:hAnsi="Constantia"/>
          <w:sz w:val="32"/>
          <w:szCs w:val="32"/>
          <w:lang w:val="es-MX"/>
        </w:rPr>
      </w:pPr>
    </w:p>
    <w:p w14:paraId="5DD0B566" w14:textId="12BB841A" w:rsidR="00E70C6E" w:rsidRDefault="00E70C6E" w:rsidP="00E70C6E">
      <w:pPr>
        <w:rPr>
          <w:rFonts w:ascii="Constantia" w:hAnsi="Constantia"/>
          <w:sz w:val="32"/>
          <w:szCs w:val="32"/>
          <w:lang w:val="es-MX"/>
        </w:rPr>
      </w:pPr>
    </w:p>
    <w:p w14:paraId="3EC79071" w14:textId="77777777" w:rsidR="00DE3883" w:rsidRPr="00E70C6E" w:rsidRDefault="00DE3883" w:rsidP="00E70C6E">
      <w:pPr>
        <w:rPr>
          <w:rFonts w:ascii="Constantia" w:hAnsi="Constantia"/>
          <w:sz w:val="32"/>
          <w:szCs w:val="32"/>
          <w:lang w:val="es-MX"/>
        </w:rPr>
      </w:pPr>
    </w:p>
    <w:p w14:paraId="3E8AE5C5" w14:textId="2A9B3A38" w:rsidR="00E70C6E" w:rsidRDefault="00E70C6E" w:rsidP="00E70C6E">
      <w:pPr>
        <w:pStyle w:val="Prrafodelista"/>
        <w:numPr>
          <w:ilvl w:val="0"/>
          <w:numId w:val="3"/>
        </w:numPr>
        <w:rPr>
          <w:rFonts w:ascii="Constantia" w:hAnsi="Constantia"/>
          <w:sz w:val="36"/>
          <w:szCs w:val="36"/>
          <w:lang w:val="es-MX"/>
        </w:rPr>
      </w:pPr>
      <w:r w:rsidRPr="00E70C6E">
        <w:rPr>
          <w:rFonts w:ascii="Constantia" w:hAnsi="Constantia"/>
          <w:sz w:val="36"/>
          <w:szCs w:val="36"/>
          <w:lang w:val="es-MX"/>
        </w:rPr>
        <w:t>Primeros aportes</w:t>
      </w:r>
      <w:r w:rsidRPr="00E70C6E">
        <w:rPr>
          <w:rFonts w:ascii="Constantia" w:hAnsi="Constantia"/>
          <w:sz w:val="36"/>
          <w:szCs w:val="36"/>
          <w:lang w:val="es-MX"/>
        </w:rPr>
        <w:br/>
      </w:r>
    </w:p>
    <w:p w14:paraId="201532E3" w14:textId="39D8D1AB" w:rsidR="00DE3883" w:rsidRDefault="00DE3883" w:rsidP="00DE3883">
      <w:pPr>
        <w:pStyle w:val="Prrafodelista"/>
        <w:ind w:left="1439"/>
        <w:rPr>
          <w:rFonts w:ascii="Constantia" w:hAnsi="Constantia"/>
          <w:sz w:val="36"/>
          <w:szCs w:val="36"/>
          <w:lang w:val="es-MX"/>
        </w:rPr>
      </w:pPr>
    </w:p>
    <w:p w14:paraId="4DF05BA5" w14:textId="77777777" w:rsidR="00402F5C" w:rsidRPr="00E70C6E" w:rsidRDefault="00402F5C" w:rsidP="00DE3883">
      <w:pPr>
        <w:pStyle w:val="Prrafodelista"/>
        <w:ind w:left="1439"/>
        <w:rPr>
          <w:rFonts w:ascii="Constantia" w:hAnsi="Constantia"/>
          <w:sz w:val="36"/>
          <w:szCs w:val="36"/>
          <w:lang w:val="es-MX"/>
        </w:rPr>
      </w:pPr>
    </w:p>
    <w:p w14:paraId="7D848BB0" w14:textId="47B215BD" w:rsidR="00E70C6E" w:rsidRPr="00DE3883" w:rsidRDefault="00E70C6E" w:rsidP="00DE3883">
      <w:pPr>
        <w:pStyle w:val="Prrafodelista"/>
        <w:numPr>
          <w:ilvl w:val="0"/>
          <w:numId w:val="3"/>
        </w:numPr>
        <w:rPr>
          <w:rFonts w:ascii="Constantia" w:hAnsi="Constantia"/>
          <w:sz w:val="36"/>
          <w:szCs w:val="36"/>
          <w:lang w:val="es-MX"/>
        </w:rPr>
      </w:pPr>
      <w:r w:rsidRPr="00E70C6E">
        <w:rPr>
          <w:rFonts w:ascii="Constantia" w:hAnsi="Constantia"/>
          <w:sz w:val="32"/>
          <w:szCs w:val="32"/>
          <w:lang w:val="es-MX"/>
        </w:rPr>
        <w:t>Incorporación de un sistema de registro automático</w:t>
      </w:r>
      <w:r>
        <w:rPr>
          <w:rFonts w:ascii="Constantia" w:hAnsi="Constantia"/>
          <w:sz w:val="32"/>
          <w:szCs w:val="32"/>
          <w:lang w:val="es-MX"/>
        </w:rPr>
        <w:t>:</w:t>
      </w:r>
    </w:p>
    <w:p w14:paraId="15F8D9CA" w14:textId="77777777" w:rsidR="00DE3883" w:rsidRPr="00DE3883" w:rsidRDefault="00DE3883" w:rsidP="00DE3883">
      <w:pPr>
        <w:rPr>
          <w:rFonts w:ascii="Constantia" w:hAnsi="Constantia"/>
          <w:sz w:val="36"/>
          <w:szCs w:val="36"/>
          <w:lang w:val="es-MX"/>
        </w:rPr>
      </w:pPr>
    </w:p>
    <w:p w14:paraId="46D58B81" w14:textId="60B66173" w:rsidR="00E70C6E" w:rsidRPr="00E70C6E" w:rsidRDefault="00E70C6E" w:rsidP="00DE3883">
      <w:pPr>
        <w:pStyle w:val="Prrafodelista"/>
        <w:numPr>
          <w:ilvl w:val="0"/>
          <w:numId w:val="3"/>
        </w:numPr>
        <w:rPr>
          <w:rFonts w:ascii="Constantia" w:hAnsi="Constantia"/>
          <w:sz w:val="32"/>
          <w:szCs w:val="32"/>
          <w:lang w:val="es-MX"/>
        </w:rPr>
      </w:pPr>
      <w:r w:rsidRPr="00E70C6E">
        <w:rPr>
          <w:rFonts w:ascii="Constantia" w:hAnsi="Constantia"/>
          <w:sz w:val="28"/>
          <w:szCs w:val="28"/>
          <w:lang w:val="es-MX"/>
        </w:rPr>
        <w:t>En una parte yo digo que podríamos considerar el uso de un sensor RFID o un código QR dinámico que se registre en tiempo real, de modo que cuando el artefacto sea colocado en la caja de conservación, se registre automáticamente el número de serie, ubicación, condiciones ambientales (humedad, temperatura) y el estado inicial del objeto. Esto lo haría más eficiente y reducirá el riesgo de error humano en la documentación.</w:t>
      </w:r>
    </w:p>
    <w:p w14:paraId="4FC5607A" w14:textId="684DFF4F" w:rsidR="00E70C6E" w:rsidRDefault="00E70C6E" w:rsidP="00DE3883">
      <w:pPr>
        <w:pStyle w:val="Prrafodelista"/>
        <w:ind w:left="1439"/>
        <w:rPr>
          <w:rFonts w:ascii="Constantia" w:hAnsi="Constantia"/>
          <w:sz w:val="32"/>
          <w:szCs w:val="32"/>
          <w:lang w:val="es-MX"/>
        </w:rPr>
      </w:pPr>
    </w:p>
    <w:p w14:paraId="13487988" w14:textId="77777777" w:rsidR="00DE3883" w:rsidRDefault="00DE3883" w:rsidP="00DE3883">
      <w:pPr>
        <w:pStyle w:val="Prrafodelista"/>
        <w:ind w:left="1439"/>
        <w:rPr>
          <w:rFonts w:ascii="Constantia" w:hAnsi="Constantia"/>
          <w:sz w:val="32"/>
          <w:szCs w:val="32"/>
          <w:lang w:val="es-MX"/>
        </w:rPr>
      </w:pPr>
    </w:p>
    <w:p w14:paraId="108596B4" w14:textId="609BDDCB" w:rsidR="00E70C6E" w:rsidRDefault="00E70C6E" w:rsidP="00DE3883">
      <w:pPr>
        <w:pStyle w:val="Prrafodelista"/>
        <w:ind w:left="1439"/>
        <w:rPr>
          <w:rFonts w:ascii="Constantia" w:hAnsi="Constantia"/>
          <w:sz w:val="32"/>
          <w:szCs w:val="32"/>
          <w:lang w:val="es-MX"/>
        </w:rPr>
      </w:pPr>
    </w:p>
    <w:p w14:paraId="5698AAAF" w14:textId="77777777" w:rsidR="00402F5C" w:rsidRPr="00E70C6E" w:rsidRDefault="00402F5C" w:rsidP="00DE3883">
      <w:pPr>
        <w:pStyle w:val="Prrafodelista"/>
        <w:ind w:left="1439"/>
        <w:rPr>
          <w:rFonts w:ascii="Constantia" w:hAnsi="Constantia"/>
          <w:sz w:val="32"/>
          <w:szCs w:val="32"/>
          <w:lang w:val="es-MX"/>
        </w:rPr>
      </w:pPr>
    </w:p>
    <w:p w14:paraId="2B9726C0" w14:textId="39EE18A4" w:rsidR="00E70C6E" w:rsidRDefault="00E70C6E" w:rsidP="00DE3883">
      <w:pPr>
        <w:pStyle w:val="Prrafodelista"/>
        <w:numPr>
          <w:ilvl w:val="0"/>
          <w:numId w:val="3"/>
        </w:numPr>
        <w:rPr>
          <w:rFonts w:ascii="Constantia" w:hAnsi="Constantia"/>
          <w:sz w:val="32"/>
          <w:szCs w:val="32"/>
          <w:lang w:val="es-MX"/>
        </w:rPr>
      </w:pPr>
      <w:r w:rsidRPr="00E70C6E">
        <w:rPr>
          <w:rFonts w:ascii="Constantia" w:hAnsi="Constantia"/>
          <w:sz w:val="32"/>
          <w:szCs w:val="32"/>
          <w:lang w:val="es-MX"/>
        </w:rPr>
        <w:t>Uso de materiales biodegradables o sostenibles</w:t>
      </w:r>
      <w:r w:rsidR="00DE3883">
        <w:rPr>
          <w:rFonts w:ascii="Constantia" w:hAnsi="Constantia"/>
          <w:sz w:val="32"/>
          <w:szCs w:val="32"/>
          <w:lang w:val="es-MX"/>
        </w:rPr>
        <w:t>:</w:t>
      </w:r>
    </w:p>
    <w:p w14:paraId="728DDF07" w14:textId="77777777" w:rsidR="00DE3883" w:rsidRDefault="00DE3883" w:rsidP="00DE3883">
      <w:pPr>
        <w:pStyle w:val="Prrafodelista"/>
        <w:ind w:left="1439"/>
        <w:rPr>
          <w:rFonts w:ascii="Constantia" w:hAnsi="Constantia"/>
          <w:sz w:val="32"/>
          <w:szCs w:val="32"/>
          <w:lang w:val="es-MX"/>
        </w:rPr>
      </w:pPr>
    </w:p>
    <w:p w14:paraId="48DC25BB" w14:textId="76787C26" w:rsidR="00E70C6E" w:rsidRPr="00E70C6E" w:rsidRDefault="00E70C6E" w:rsidP="00DE3883">
      <w:pPr>
        <w:pStyle w:val="Prrafodelista"/>
        <w:numPr>
          <w:ilvl w:val="0"/>
          <w:numId w:val="3"/>
        </w:numPr>
        <w:rPr>
          <w:rFonts w:ascii="Constantia" w:hAnsi="Constantia"/>
          <w:sz w:val="28"/>
          <w:szCs w:val="28"/>
          <w:lang w:val="es-MX"/>
        </w:rPr>
      </w:pPr>
      <w:r w:rsidRPr="00E70C6E">
        <w:rPr>
          <w:rFonts w:ascii="Constantia" w:hAnsi="Constantia"/>
          <w:sz w:val="28"/>
          <w:szCs w:val="28"/>
          <w:lang w:val="es-MX"/>
        </w:rPr>
        <w:t>Si bien el polietileno es muy efectivo para la conservación, podríamos considerar el uso de materiales biodegradables o ecológicos como alternativas. Por ejemplo, se pueden utilizar películas de bioplástico que ofrezcan propiedades similares al polietileno, pero con menor huella ecológica.</w:t>
      </w:r>
    </w:p>
    <w:p w14:paraId="073FB17F" w14:textId="318919FF" w:rsidR="00E70C6E" w:rsidRDefault="00E70C6E" w:rsidP="00DE3883">
      <w:pPr>
        <w:pStyle w:val="Prrafodelista"/>
        <w:ind w:left="1439"/>
        <w:rPr>
          <w:rFonts w:ascii="Constantia" w:hAnsi="Constantia"/>
          <w:sz w:val="32"/>
          <w:szCs w:val="32"/>
          <w:lang w:val="es-MX"/>
        </w:rPr>
      </w:pPr>
    </w:p>
    <w:p w14:paraId="73B722B3" w14:textId="5E6B053C" w:rsidR="00E70C6E" w:rsidRDefault="00E70C6E" w:rsidP="00DE3883">
      <w:pPr>
        <w:pStyle w:val="Prrafodelista"/>
        <w:ind w:left="1439"/>
        <w:rPr>
          <w:rFonts w:ascii="Constantia" w:hAnsi="Constantia"/>
          <w:sz w:val="32"/>
          <w:szCs w:val="32"/>
          <w:lang w:val="es-MX"/>
        </w:rPr>
      </w:pPr>
    </w:p>
    <w:p w14:paraId="4AB4BCCB" w14:textId="39C6C1DC" w:rsidR="00DE3883" w:rsidRDefault="00DE3883" w:rsidP="00DE3883">
      <w:pPr>
        <w:pStyle w:val="Prrafodelista"/>
        <w:ind w:left="1439"/>
        <w:rPr>
          <w:rFonts w:ascii="Constantia" w:hAnsi="Constantia"/>
          <w:sz w:val="32"/>
          <w:szCs w:val="32"/>
          <w:lang w:val="es-MX"/>
        </w:rPr>
      </w:pPr>
    </w:p>
    <w:p w14:paraId="1907F056" w14:textId="77777777" w:rsidR="00402F5C" w:rsidRDefault="00402F5C" w:rsidP="00DE3883">
      <w:pPr>
        <w:pStyle w:val="Prrafodelista"/>
        <w:ind w:left="1439"/>
        <w:rPr>
          <w:rFonts w:ascii="Constantia" w:hAnsi="Constantia"/>
          <w:sz w:val="32"/>
          <w:szCs w:val="32"/>
          <w:lang w:val="es-MX"/>
        </w:rPr>
      </w:pPr>
    </w:p>
    <w:p w14:paraId="09F0D06C" w14:textId="7E6AF666" w:rsidR="00E70C6E" w:rsidRDefault="00E70C6E" w:rsidP="00DE3883">
      <w:pPr>
        <w:pStyle w:val="Prrafodelista"/>
        <w:numPr>
          <w:ilvl w:val="0"/>
          <w:numId w:val="3"/>
        </w:numPr>
        <w:rPr>
          <w:rFonts w:ascii="Constantia" w:hAnsi="Constantia"/>
          <w:sz w:val="32"/>
          <w:szCs w:val="32"/>
          <w:lang w:val="es-MX"/>
        </w:rPr>
      </w:pPr>
      <w:r w:rsidRPr="00E70C6E">
        <w:rPr>
          <w:rFonts w:ascii="Constantia" w:hAnsi="Constantia"/>
          <w:sz w:val="32"/>
          <w:szCs w:val="32"/>
          <w:lang w:val="es-MX"/>
        </w:rPr>
        <w:t>Sistema de análisis predictivo para monitoreo</w:t>
      </w:r>
      <w:r>
        <w:rPr>
          <w:rFonts w:ascii="Constantia" w:hAnsi="Constantia"/>
          <w:sz w:val="32"/>
          <w:szCs w:val="32"/>
          <w:lang w:val="es-MX"/>
        </w:rPr>
        <w:t xml:space="preserve"> </w:t>
      </w:r>
      <w:r w:rsidRPr="00E70C6E">
        <w:rPr>
          <w:rFonts w:ascii="Constantia" w:hAnsi="Constantia"/>
          <w:sz w:val="32"/>
          <w:szCs w:val="32"/>
          <w:lang w:val="es-MX"/>
        </w:rPr>
        <w:t>remoto</w:t>
      </w:r>
      <w:r w:rsidR="00DE3883">
        <w:rPr>
          <w:rFonts w:ascii="Constantia" w:hAnsi="Constantia"/>
          <w:sz w:val="32"/>
          <w:szCs w:val="32"/>
          <w:lang w:val="es-MX"/>
        </w:rPr>
        <w:t>:</w:t>
      </w:r>
    </w:p>
    <w:p w14:paraId="687B9F63" w14:textId="77777777" w:rsidR="00DE3883" w:rsidRDefault="00DE3883" w:rsidP="00DE3883">
      <w:pPr>
        <w:pStyle w:val="Prrafodelista"/>
        <w:ind w:left="1439"/>
        <w:rPr>
          <w:rFonts w:ascii="Constantia" w:hAnsi="Constantia"/>
          <w:sz w:val="32"/>
          <w:szCs w:val="32"/>
          <w:lang w:val="es-MX"/>
        </w:rPr>
      </w:pPr>
    </w:p>
    <w:p w14:paraId="79DEF7EE" w14:textId="4E407D5F" w:rsidR="00E70C6E" w:rsidRPr="00E70C6E" w:rsidRDefault="00E70C6E" w:rsidP="00DE3883">
      <w:pPr>
        <w:pStyle w:val="Prrafodelista"/>
        <w:numPr>
          <w:ilvl w:val="0"/>
          <w:numId w:val="3"/>
        </w:numPr>
        <w:rPr>
          <w:rFonts w:ascii="Constantia" w:hAnsi="Constantia"/>
          <w:sz w:val="28"/>
          <w:szCs w:val="28"/>
          <w:lang w:val="es-MX"/>
        </w:rPr>
      </w:pPr>
      <w:r w:rsidRPr="00E70C6E">
        <w:rPr>
          <w:rFonts w:ascii="Constantia" w:hAnsi="Constantia"/>
          <w:sz w:val="28"/>
          <w:szCs w:val="28"/>
          <w:lang w:val="es-MX"/>
        </w:rPr>
        <w:t>Utilizando el Internet de las Cosas (</w:t>
      </w:r>
      <w:proofErr w:type="spellStart"/>
      <w:r w:rsidRPr="00E70C6E">
        <w:rPr>
          <w:rFonts w:ascii="Constantia" w:hAnsi="Constantia"/>
          <w:sz w:val="28"/>
          <w:szCs w:val="28"/>
          <w:lang w:val="es-MX"/>
        </w:rPr>
        <w:t>IoT</w:t>
      </w:r>
      <w:proofErr w:type="spellEnd"/>
      <w:r w:rsidRPr="00E70C6E">
        <w:rPr>
          <w:rFonts w:ascii="Constantia" w:hAnsi="Constantia"/>
          <w:sz w:val="28"/>
          <w:szCs w:val="28"/>
          <w:lang w:val="es-MX"/>
        </w:rPr>
        <w:t>), podríamos integrar un sistema de monitoreo remoto. Los sensores de humedad, temperatura y luz podrían estar conectados a una aplicación móvil o web que permita al equipo de excavación monitorear las condiciones de conservación desde cualquier lugar. Esto sería muy útil en yacimientos remotos donde no se puede tener un equipo de conservación presente constantemente.</w:t>
      </w:r>
    </w:p>
    <w:p w14:paraId="0462398A" w14:textId="6DD50B73" w:rsidR="00E70C6E" w:rsidRDefault="00E70C6E" w:rsidP="00DE3883">
      <w:pPr>
        <w:rPr>
          <w:rFonts w:ascii="Constantia" w:hAnsi="Constantia"/>
          <w:sz w:val="32"/>
          <w:szCs w:val="32"/>
          <w:lang w:val="es-MX"/>
        </w:rPr>
      </w:pPr>
    </w:p>
    <w:p w14:paraId="21253D88" w14:textId="6D32AB76" w:rsidR="00DE3883" w:rsidRDefault="00DE3883" w:rsidP="00DE3883">
      <w:pPr>
        <w:rPr>
          <w:rFonts w:ascii="Constantia" w:hAnsi="Constantia"/>
          <w:sz w:val="32"/>
          <w:szCs w:val="32"/>
          <w:lang w:val="es-MX"/>
        </w:rPr>
      </w:pPr>
    </w:p>
    <w:p w14:paraId="4BE8B724" w14:textId="77777777" w:rsidR="00402F5C" w:rsidRDefault="00402F5C" w:rsidP="00DE3883">
      <w:pPr>
        <w:rPr>
          <w:rFonts w:ascii="Constantia" w:hAnsi="Constantia"/>
          <w:sz w:val="32"/>
          <w:szCs w:val="32"/>
          <w:lang w:val="es-MX"/>
        </w:rPr>
      </w:pPr>
    </w:p>
    <w:p w14:paraId="3DF137BA" w14:textId="36433F21" w:rsidR="00DE3883" w:rsidRDefault="00DE3883" w:rsidP="00DE3883">
      <w:pPr>
        <w:pStyle w:val="Prrafodelista"/>
        <w:numPr>
          <w:ilvl w:val="0"/>
          <w:numId w:val="3"/>
        </w:numPr>
        <w:rPr>
          <w:rFonts w:ascii="Constantia" w:hAnsi="Constantia"/>
          <w:sz w:val="32"/>
          <w:szCs w:val="32"/>
          <w:lang w:val="es-MX"/>
        </w:rPr>
      </w:pPr>
      <w:r w:rsidRPr="00DE3883">
        <w:rPr>
          <w:rFonts w:ascii="Constantia" w:hAnsi="Constantia"/>
          <w:sz w:val="32"/>
          <w:szCs w:val="32"/>
          <w:lang w:val="es-MX"/>
        </w:rPr>
        <w:t>Sistema de deshumidificación controlada</w:t>
      </w:r>
      <w:r>
        <w:rPr>
          <w:rFonts w:ascii="Constantia" w:hAnsi="Constantia"/>
          <w:sz w:val="32"/>
          <w:szCs w:val="32"/>
          <w:lang w:val="es-MX"/>
        </w:rPr>
        <w:t>:</w:t>
      </w:r>
    </w:p>
    <w:p w14:paraId="4CD99ECB" w14:textId="77777777" w:rsidR="00DE3883" w:rsidRDefault="00DE3883" w:rsidP="00DE3883">
      <w:pPr>
        <w:pStyle w:val="Prrafodelista"/>
        <w:ind w:left="1439"/>
        <w:rPr>
          <w:rFonts w:ascii="Constantia" w:hAnsi="Constantia"/>
          <w:sz w:val="32"/>
          <w:szCs w:val="32"/>
          <w:lang w:val="es-MX"/>
        </w:rPr>
      </w:pPr>
    </w:p>
    <w:p w14:paraId="1855FFCE" w14:textId="66A2BB10" w:rsidR="00DE3883" w:rsidRDefault="00DE3883" w:rsidP="00DE3883">
      <w:pPr>
        <w:pStyle w:val="Prrafodelista"/>
        <w:numPr>
          <w:ilvl w:val="0"/>
          <w:numId w:val="3"/>
        </w:numPr>
        <w:rPr>
          <w:rFonts w:ascii="Constantia" w:hAnsi="Constantia"/>
          <w:sz w:val="28"/>
          <w:szCs w:val="28"/>
          <w:lang w:val="es-MX"/>
        </w:rPr>
      </w:pPr>
      <w:r w:rsidRPr="00DE3883">
        <w:rPr>
          <w:rFonts w:ascii="Constantia" w:hAnsi="Constantia"/>
          <w:sz w:val="28"/>
          <w:szCs w:val="28"/>
          <w:lang w:val="es-MX"/>
        </w:rPr>
        <w:t>En parte que decía el uso de gel de sílice y espuma húmeda, otro enfoque interesante podría ser diseñar un sistema de deshumidificación controlada que pueda actuar en función de las condiciones detectadas en tiempo real. Este sistema se activaría si se detectara un exceso de humedad, lo que ayudaría a regular la humedad de manera precisa sin intervención manual.</w:t>
      </w:r>
    </w:p>
    <w:p w14:paraId="72EBC22E" w14:textId="7BF13CA1" w:rsidR="00DE3883" w:rsidRDefault="00DE3883" w:rsidP="00DE3883">
      <w:pPr>
        <w:pStyle w:val="Prrafodelista"/>
        <w:rPr>
          <w:rFonts w:ascii="Constantia" w:hAnsi="Constantia"/>
          <w:sz w:val="28"/>
          <w:szCs w:val="28"/>
          <w:lang w:val="es-MX"/>
        </w:rPr>
      </w:pPr>
    </w:p>
    <w:p w14:paraId="70AFDFA7" w14:textId="694D38A1" w:rsidR="00DE3883" w:rsidRDefault="00DE3883" w:rsidP="00DE3883">
      <w:pPr>
        <w:pStyle w:val="Prrafodelista"/>
        <w:rPr>
          <w:rFonts w:ascii="Constantia" w:hAnsi="Constantia"/>
          <w:sz w:val="28"/>
          <w:szCs w:val="28"/>
          <w:lang w:val="es-MX"/>
        </w:rPr>
      </w:pPr>
    </w:p>
    <w:p w14:paraId="52825639" w14:textId="77777777" w:rsidR="00402F5C" w:rsidRPr="00DE3883" w:rsidRDefault="00402F5C" w:rsidP="00DE3883">
      <w:pPr>
        <w:pStyle w:val="Prrafodelista"/>
        <w:rPr>
          <w:rFonts w:ascii="Constantia" w:hAnsi="Constantia"/>
          <w:sz w:val="28"/>
          <w:szCs w:val="28"/>
          <w:lang w:val="es-MX"/>
        </w:rPr>
      </w:pPr>
    </w:p>
    <w:p w14:paraId="0BEF35B3" w14:textId="2963B407" w:rsidR="00DE3883" w:rsidRDefault="00DE3883" w:rsidP="00DE3883">
      <w:pPr>
        <w:pStyle w:val="Prrafodelista"/>
        <w:ind w:left="1439"/>
        <w:rPr>
          <w:rFonts w:ascii="Constantia" w:hAnsi="Constantia"/>
          <w:sz w:val="28"/>
          <w:szCs w:val="28"/>
          <w:lang w:val="es-MX"/>
        </w:rPr>
      </w:pPr>
    </w:p>
    <w:p w14:paraId="70FE47C2" w14:textId="10CFC722" w:rsidR="00DE3883" w:rsidRPr="00DE3883" w:rsidRDefault="00DE3883" w:rsidP="00DE3883">
      <w:pPr>
        <w:pStyle w:val="Prrafodelista"/>
        <w:numPr>
          <w:ilvl w:val="0"/>
          <w:numId w:val="3"/>
        </w:numPr>
        <w:rPr>
          <w:rFonts w:ascii="Constantia" w:hAnsi="Constantia"/>
          <w:sz w:val="32"/>
          <w:szCs w:val="32"/>
          <w:lang w:val="es-MX"/>
        </w:rPr>
      </w:pPr>
      <w:r w:rsidRPr="00DE3883">
        <w:rPr>
          <w:rFonts w:ascii="Constantia" w:hAnsi="Constantia"/>
          <w:sz w:val="32"/>
          <w:szCs w:val="32"/>
          <w:lang w:val="es-MX"/>
        </w:rPr>
        <w:t>Uso de nanotecnología para el embalaje:</w:t>
      </w:r>
    </w:p>
    <w:p w14:paraId="0E17139C" w14:textId="77777777" w:rsidR="00DE3883" w:rsidRDefault="00DE3883" w:rsidP="00DE3883">
      <w:pPr>
        <w:pStyle w:val="Prrafodelista"/>
        <w:rPr>
          <w:rFonts w:ascii="Constantia" w:hAnsi="Constantia"/>
          <w:sz w:val="28"/>
          <w:szCs w:val="28"/>
          <w:lang w:val="es-MX"/>
        </w:rPr>
      </w:pPr>
    </w:p>
    <w:p w14:paraId="1740176F" w14:textId="18F8B092" w:rsidR="00DE3883" w:rsidRDefault="00DE3883" w:rsidP="00DE3883">
      <w:pPr>
        <w:pStyle w:val="Prrafodelista"/>
        <w:numPr>
          <w:ilvl w:val="0"/>
          <w:numId w:val="3"/>
        </w:numPr>
        <w:rPr>
          <w:rFonts w:ascii="Constantia" w:hAnsi="Constantia"/>
          <w:sz w:val="28"/>
          <w:szCs w:val="28"/>
          <w:lang w:val="es-MX"/>
        </w:rPr>
      </w:pPr>
      <w:r w:rsidRPr="00DE3883">
        <w:rPr>
          <w:rFonts w:ascii="Constantia" w:hAnsi="Constantia"/>
          <w:sz w:val="28"/>
          <w:szCs w:val="28"/>
          <w:lang w:val="es-MX"/>
        </w:rPr>
        <w:lastRenderedPageBreak/>
        <w:t>Considera el uso de nanomateriales que puedan ofrecer una protección aún mayor frente a cambios bruscos de temperatura o humedad.</w:t>
      </w:r>
      <w:r w:rsidRPr="00DE3883">
        <w:t xml:space="preserve"> </w:t>
      </w:r>
      <w:r w:rsidRPr="00DE3883">
        <w:rPr>
          <w:rFonts w:ascii="Constantia" w:hAnsi="Constantia"/>
          <w:sz w:val="28"/>
          <w:szCs w:val="28"/>
          <w:lang w:val="es-MX"/>
        </w:rPr>
        <w:t>La nanotecnología podría ayudar a mejorar la durabilidad de los materiales de embalaje o incluso generar microambientes auto adaptativos dentro de las cajas.</w:t>
      </w:r>
    </w:p>
    <w:p w14:paraId="1F0E1FCA" w14:textId="5D5CEBCD" w:rsidR="00402F5C" w:rsidRDefault="00402F5C" w:rsidP="00402F5C">
      <w:pPr>
        <w:pStyle w:val="Prrafodelista"/>
        <w:rPr>
          <w:rFonts w:ascii="Constantia" w:hAnsi="Constantia"/>
          <w:sz w:val="28"/>
          <w:szCs w:val="28"/>
          <w:lang w:val="es-MX"/>
        </w:rPr>
      </w:pPr>
    </w:p>
    <w:p w14:paraId="50CEFFEC" w14:textId="77777777" w:rsidR="00402F5C" w:rsidRDefault="00402F5C" w:rsidP="00402F5C">
      <w:pPr>
        <w:pStyle w:val="Prrafodelista"/>
        <w:rPr>
          <w:rFonts w:ascii="Constantia" w:hAnsi="Constantia"/>
          <w:sz w:val="28"/>
          <w:szCs w:val="28"/>
          <w:lang w:val="es-MX"/>
        </w:rPr>
      </w:pPr>
    </w:p>
    <w:p w14:paraId="6326AA37" w14:textId="77777777" w:rsidR="00402F5C" w:rsidRPr="00402F5C" w:rsidRDefault="00402F5C" w:rsidP="00402F5C">
      <w:pPr>
        <w:pStyle w:val="Prrafodelista"/>
        <w:rPr>
          <w:rFonts w:ascii="Constantia" w:hAnsi="Constantia"/>
          <w:sz w:val="28"/>
          <w:szCs w:val="28"/>
          <w:lang w:val="es-MX"/>
        </w:rPr>
      </w:pPr>
    </w:p>
    <w:p w14:paraId="179A8C89" w14:textId="77777777" w:rsidR="00402F5C" w:rsidRPr="00DE3883" w:rsidRDefault="00402F5C" w:rsidP="00402F5C">
      <w:pPr>
        <w:pStyle w:val="Prrafodelista"/>
        <w:rPr>
          <w:rFonts w:ascii="Constantia" w:hAnsi="Constantia"/>
          <w:sz w:val="28"/>
          <w:szCs w:val="28"/>
          <w:lang w:val="es-MX"/>
        </w:rPr>
      </w:pPr>
    </w:p>
    <w:p w14:paraId="111B892A" w14:textId="6869C23C" w:rsidR="00402F5C" w:rsidRPr="00402F5C" w:rsidRDefault="00402F5C" w:rsidP="00402F5C">
      <w:pPr>
        <w:pStyle w:val="Prrafodelista"/>
        <w:numPr>
          <w:ilvl w:val="0"/>
          <w:numId w:val="3"/>
        </w:numPr>
        <w:rPr>
          <w:rFonts w:ascii="Constantia" w:hAnsi="Constantia"/>
          <w:sz w:val="28"/>
          <w:szCs w:val="28"/>
          <w:lang w:val="es-MX"/>
        </w:rPr>
      </w:pPr>
      <w:r w:rsidRPr="00402F5C">
        <w:rPr>
          <w:rFonts w:ascii="Constantia" w:hAnsi="Constantia"/>
          <w:sz w:val="32"/>
          <w:szCs w:val="32"/>
          <w:lang w:val="es-MX"/>
        </w:rPr>
        <w:t>Justificación de mi aporte</w:t>
      </w:r>
      <w:r w:rsidR="00DE3883" w:rsidRPr="00402F5C">
        <w:rPr>
          <w:rFonts w:ascii="Constantia" w:hAnsi="Constantia"/>
          <w:sz w:val="32"/>
          <w:szCs w:val="32"/>
          <w:lang w:val="es-MX"/>
        </w:rPr>
        <w:t>:</w:t>
      </w:r>
      <w:r w:rsidRPr="00402F5C">
        <w:rPr>
          <w:rFonts w:ascii="Constantia" w:hAnsi="Constantia"/>
          <w:sz w:val="32"/>
          <w:szCs w:val="32"/>
          <w:lang w:val="es-MX"/>
        </w:rPr>
        <w:t xml:space="preserve"> </w:t>
      </w:r>
    </w:p>
    <w:p w14:paraId="3C4D578E" w14:textId="77777777" w:rsidR="00402F5C" w:rsidRPr="00402F5C" w:rsidRDefault="00402F5C" w:rsidP="00402F5C">
      <w:pPr>
        <w:pStyle w:val="Prrafodelista"/>
        <w:rPr>
          <w:rFonts w:ascii="Constantia" w:hAnsi="Constantia"/>
          <w:sz w:val="28"/>
          <w:szCs w:val="28"/>
          <w:lang w:val="es-MX"/>
        </w:rPr>
      </w:pPr>
    </w:p>
    <w:p w14:paraId="499F334E" w14:textId="100E5690" w:rsidR="00E70C6E" w:rsidRPr="00402F5C" w:rsidRDefault="00402F5C" w:rsidP="00402F5C">
      <w:pPr>
        <w:pStyle w:val="Prrafodelista"/>
        <w:numPr>
          <w:ilvl w:val="0"/>
          <w:numId w:val="3"/>
        </w:numPr>
        <w:rPr>
          <w:rFonts w:ascii="Constantia" w:hAnsi="Constantia"/>
          <w:sz w:val="28"/>
          <w:szCs w:val="28"/>
          <w:lang w:val="es-MX"/>
        </w:rPr>
      </w:pPr>
      <w:r w:rsidRPr="00402F5C">
        <w:rPr>
          <w:rFonts w:ascii="Constantia" w:hAnsi="Constantia"/>
          <w:sz w:val="28"/>
          <w:szCs w:val="28"/>
          <w:lang w:val="es-MX"/>
        </w:rPr>
        <w:t>Mi aporte no busca reemplazar los métodos existentes, sino que se integra al proyecto innovador como un aporte funcional, ofreciendo una primera cámara de conservación en campo que reduce el riesgo de deterioro antes del traslado al laboratorio. Además, la propuesta se presenta como una integración tecnológica al proyecto, enfocada en la creación de microambientes controlados que permitan una conservación preventiva inmediata de los artefactos recién excavados.</w:t>
      </w:r>
    </w:p>
    <w:p w14:paraId="60599F9D" w14:textId="77777777" w:rsidR="00402F5C" w:rsidRPr="00402F5C" w:rsidRDefault="00402F5C" w:rsidP="00E70C6E">
      <w:pPr>
        <w:rPr>
          <w:rFonts w:ascii="Constantia" w:hAnsi="Constantia"/>
          <w:sz w:val="28"/>
          <w:szCs w:val="28"/>
          <w:lang w:val="es-MX"/>
        </w:rPr>
      </w:pPr>
    </w:p>
    <w:p w14:paraId="089A62AA" w14:textId="31A86A1F" w:rsidR="00E70C6E" w:rsidRDefault="00E70C6E" w:rsidP="00E70C6E">
      <w:pPr>
        <w:rPr>
          <w:rFonts w:ascii="Constantia" w:hAnsi="Constantia"/>
          <w:sz w:val="32"/>
          <w:szCs w:val="32"/>
          <w:lang w:val="es-MX"/>
        </w:rPr>
      </w:pPr>
    </w:p>
    <w:p w14:paraId="24FBFC4F" w14:textId="77777777" w:rsidR="00402F5C" w:rsidRPr="00402F5C" w:rsidRDefault="00402F5C" w:rsidP="00E70C6E">
      <w:pPr>
        <w:rPr>
          <w:rFonts w:ascii="Constantia" w:hAnsi="Constantia"/>
          <w:sz w:val="32"/>
          <w:szCs w:val="32"/>
          <w:lang w:val="es-MX"/>
        </w:rPr>
      </w:pPr>
    </w:p>
    <w:p w14:paraId="5B711339" w14:textId="6DFF7925" w:rsidR="00E70C6E" w:rsidRPr="00402F5C" w:rsidRDefault="00402F5C" w:rsidP="00E70C6E">
      <w:pPr>
        <w:rPr>
          <w:rFonts w:ascii="Constantia" w:hAnsi="Constantia"/>
          <w:sz w:val="32"/>
          <w:szCs w:val="32"/>
          <w:lang w:val="es-MX"/>
        </w:rPr>
      </w:pPr>
      <w:r w:rsidRPr="00402F5C">
        <w:rPr>
          <w:rFonts w:ascii="Constantia" w:hAnsi="Constantia"/>
          <w:sz w:val="32"/>
          <w:szCs w:val="32"/>
          <w:lang w:val="es-MX"/>
        </w:rPr>
        <w:t>Esto sería todo de mi aporte.</w:t>
      </w:r>
      <w:r>
        <w:rPr>
          <w:rFonts w:ascii="Constantia" w:hAnsi="Constantia"/>
          <w:sz w:val="32"/>
          <w:szCs w:val="32"/>
          <w:lang w:val="es-MX"/>
        </w:rPr>
        <w:br/>
      </w:r>
    </w:p>
    <w:p w14:paraId="7AD9A517" w14:textId="0A9F6A9B" w:rsidR="00E70C6E" w:rsidRPr="00402F5C" w:rsidRDefault="00E70C6E" w:rsidP="00E70C6E">
      <w:pPr>
        <w:rPr>
          <w:rFonts w:ascii="Constantia" w:hAnsi="Constantia"/>
          <w:sz w:val="36"/>
          <w:szCs w:val="36"/>
          <w:lang w:val="es-MX"/>
        </w:rPr>
      </w:pPr>
    </w:p>
    <w:p w14:paraId="783AC257" w14:textId="013E8456" w:rsidR="00E70C6E" w:rsidRPr="00402F5C" w:rsidRDefault="00E70C6E" w:rsidP="00E70C6E">
      <w:pPr>
        <w:rPr>
          <w:rFonts w:ascii="Constantia" w:hAnsi="Constantia"/>
          <w:sz w:val="36"/>
          <w:szCs w:val="36"/>
          <w:lang w:val="es-MX"/>
        </w:rPr>
      </w:pPr>
    </w:p>
    <w:p w14:paraId="56678D1D" w14:textId="5D9D8260" w:rsidR="00E70C6E" w:rsidRPr="00402F5C" w:rsidRDefault="00E70C6E" w:rsidP="00E70C6E">
      <w:pPr>
        <w:rPr>
          <w:rFonts w:ascii="Constantia" w:hAnsi="Constantia"/>
          <w:sz w:val="36"/>
          <w:szCs w:val="36"/>
          <w:lang w:val="es-MX"/>
        </w:rPr>
      </w:pPr>
    </w:p>
    <w:p w14:paraId="24F6FB11" w14:textId="320A7BC4" w:rsidR="00E70C6E" w:rsidRPr="00402F5C" w:rsidRDefault="00E70C6E" w:rsidP="00E70C6E">
      <w:pPr>
        <w:rPr>
          <w:rFonts w:ascii="Constantia" w:hAnsi="Constantia"/>
          <w:sz w:val="36"/>
          <w:szCs w:val="36"/>
          <w:lang w:val="es-MX"/>
        </w:rPr>
      </w:pPr>
    </w:p>
    <w:p w14:paraId="3FA3B059" w14:textId="79F562F1" w:rsidR="00E70C6E" w:rsidRPr="00402F5C" w:rsidRDefault="00E70C6E" w:rsidP="00E70C6E">
      <w:pPr>
        <w:rPr>
          <w:rFonts w:ascii="Constantia" w:hAnsi="Constantia"/>
          <w:sz w:val="36"/>
          <w:szCs w:val="36"/>
          <w:lang w:val="es-MX"/>
        </w:rPr>
      </w:pPr>
      <w:r w:rsidRPr="00402F5C">
        <w:rPr>
          <w:rFonts w:ascii="Constantia" w:hAnsi="Constantia"/>
          <w:sz w:val="36"/>
          <w:szCs w:val="36"/>
          <w:lang w:val="es-MX"/>
        </w:rPr>
        <w:t>Ericka Alejandra Valencia Viafara</w:t>
      </w:r>
      <w:r w:rsidR="00402F5C" w:rsidRPr="00402F5C">
        <w:rPr>
          <w:rFonts w:ascii="Constantia" w:hAnsi="Constantia"/>
          <w:sz w:val="36"/>
          <w:szCs w:val="36"/>
          <w:lang w:val="es-MX"/>
        </w:rPr>
        <w:t>.</w:t>
      </w:r>
    </w:p>
    <w:sectPr w:rsidR="00E70C6E" w:rsidRPr="00402F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210F8"/>
    <w:multiLevelType w:val="hybridMultilevel"/>
    <w:tmpl w:val="82B4D2BE"/>
    <w:lvl w:ilvl="0" w:tplc="240A0001">
      <w:start w:val="1"/>
      <w:numFmt w:val="bullet"/>
      <w:lvlText w:val=""/>
      <w:lvlJc w:val="left"/>
      <w:rPr>
        <w:rFonts w:ascii="Symbol" w:hAnsi="Symbol" w:hint="default"/>
      </w:rPr>
    </w:lvl>
    <w:lvl w:ilvl="1" w:tplc="240A0003" w:tentative="1">
      <w:start w:val="1"/>
      <w:numFmt w:val="bullet"/>
      <w:lvlText w:val="o"/>
      <w:lvlJc w:val="left"/>
      <w:pPr>
        <w:ind w:left="2159" w:hanging="360"/>
      </w:pPr>
      <w:rPr>
        <w:rFonts w:ascii="Courier New" w:hAnsi="Courier New" w:cs="Courier New" w:hint="default"/>
      </w:rPr>
    </w:lvl>
    <w:lvl w:ilvl="2" w:tplc="240A0005" w:tentative="1">
      <w:start w:val="1"/>
      <w:numFmt w:val="bullet"/>
      <w:lvlText w:val=""/>
      <w:lvlJc w:val="left"/>
      <w:pPr>
        <w:ind w:left="2879" w:hanging="360"/>
      </w:pPr>
      <w:rPr>
        <w:rFonts w:ascii="Wingdings" w:hAnsi="Wingdings" w:hint="default"/>
      </w:rPr>
    </w:lvl>
    <w:lvl w:ilvl="3" w:tplc="240A0001" w:tentative="1">
      <w:start w:val="1"/>
      <w:numFmt w:val="bullet"/>
      <w:lvlText w:val=""/>
      <w:lvlJc w:val="left"/>
      <w:pPr>
        <w:ind w:left="3599" w:hanging="360"/>
      </w:pPr>
      <w:rPr>
        <w:rFonts w:ascii="Symbol" w:hAnsi="Symbol" w:hint="default"/>
      </w:rPr>
    </w:lvl>
    <w:lvl w:ilvl="4" w:tplc="240A0003" w:tentative="1">
      <w:start w:val="1"/>
      <w:numFmt w:val="bullet"/>
      <w:lvlText w:val="o"/>
      <w:lvlJc w:val="left"/>
      <w:pPr>
        <w:ind w:left="4319" w:hanging="360"/>
      </w:pPr>
      <w:rPr>
        <w:rFonts w:ascii="Courier New" w:hAnsi="Courier New" w:cs="Courier New" w:hint="default"/>
      </w:rPr>
    </w:lvl>
    <w:lvl w:ilvl="5" w:tplc="240A0005" w:tentative="1">
      <w:start w:val="1"/>
      <w:numFmt w:val="bullet"/>
      <w:lvlText w:val=""/>
      <w:lvlJc w:val="left"/>
      <w:pPr>
        <w:ind w:left="5039" w:hanging="360"/>
      </w:pPr>
      <w:rPr>
        <w:rFonts w:ascii="Wingdings" w:hAnsi="Wingdings" w:hint="default"/>
      </w:rPr>
    </w:lvl>
    <w:lvl w:ilvl="6" w:tplc="240A0001" w:tentative="1">
      <w:start w:val="1"/>
      <w:numFmt w:val="bullet"/>
      <w:lvlText w:val=""/>
      <w:lvlJc w:val="left"/>
      <w:pPr>
        <w:ind w:left="5759" w:hanging="360"/>
      </w:pPr>
      <w:rPr>
        <w:rFonts w:ascii="Symbol" w:hAnsi="Symbol" w:hint="default"/>
      </w:rPr>
    </w:lvl>
    <w:lvl w:ilvl="7" w:tplc="240A0003" w:tentative="1">
      <w:start w:val="1"/>
      <w:numFmt w:val="bullet"/>
      <w:lvlText w:val="o"/>
      <w:lvlJc w:val="left"/>
      <w:pPr>
        <w:ind w:left="6479" w:hanging="360"/>
      </w:pPr>
      <w:rPr>
        <w:rFonts w:ascii="Courier New" w:hAnsi="Courier New" w:cs="Courier New" w:hint="default"/>
      </w:rPr>
    </w:lvl>
    <w:lvl w:ilvl="8" w:tplc="240A0005" w:tentative="1">
      <w:start w:val="1"/>
      <w:numFmt w:val="bullet"/>
      <w:lvlText w:val=""/>
      <w:lvlJc w:val="left"/>
      <w:pPr>
        <w:ind w:left="7199" w:hanging="360"/>
      </w:pPr>
      <w:rPr>
        <w:rFonts w:ascii="Wingdings" w:hAnsi="Wingdings" w:hint="default"/>
      </w:rPr>
    </w:lvl>
  </w:abstractNum>
  <w:abstractNum w:abstractNumId="1" w15:restartNumberingAfterBreak="0">
    <w:nsid w:val="48ED7653"/>
    <w:multiLevelType w:val="hybridMultilevel"/>
    <w:tmpl w:val="36CA53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A864502"/>
    <w:multiLevelType w:val="hybridMultilevel"/>
    <w:tmpl w:val="91165B86"/>
    <w:lvl w:ilvl="0" w:tplc="240A0001">
      <w:start w:val="1"/>
      <w:numFmt w:val="bullet"/>
      <w:lvlText w:val=""/>
      <w:lvlJc w:val="left"/>
      <w:rPr>
        <w:rFonts w:ascii="Symbol" w:hAnsi="Symbol" w:hint="default"/>
      </w:rPr>
    </w:lvl>
    <w:lvl w:ilvl="1" w:tplc="240A0003" w:tentative="1">
      <w:start w:val="1"/>
      <w:numFmt w:val="bullet"/>
      <w:lvlText w:val="o"/>
      <w:lvlJc w:val="left"/>
      <w:pPr>
        <w:ind w:left="1799" w:hanging="360"/>
      </w:pPr>
      <w:rPr>
        <w:rFonts w:ascii="Courier New" w:hAnsi="Courier New" w:cs="Courier New" w:hint="default"/>
      </w:rPr>
    </w:lvl>
    <w:lvl w:ilvl="2" w:tplc="240A0005" w:tentative="1">
      <w:start w:val="1"/>
      <w:numFmt w:val="bullet"/>
      <w:lvlText w:val=""/>
      <w:lvlJc w:val="left"/>
      <w:pPr>
        <w:ind w:left="2519" w:hanging="360"/>
      </w:pPr>
      <w:rPr>
        <w:rFonts w:ascii="Wingdings" w:hAnsi="Wingdings" w:hint="default"/>
      </w:rPr>
    </w:lvl>
    <w:lvl w:ilvl="3" w:tplc="240A0001" w:tentative="1">
      <w:start w:val="1"/>
      <w:numFmt w:val="bullet"/>
      <w:lvlText w:val=""/>
      <w:lvlJc w:val="left"/>
      <w:pPr>
        <w:ind w:left="3239" w:hanging="360"/>
      </w:pPr>
      <w:rPr>
        <w:rFonts w:ascii="Symbol" w:hAnsi="Symbol" w:hint="default"/>
      </w:rPr>
    </w:lvl>
    <w:lvl w:ilvl="4" w:tplc="240A0003" w:tentative="1">
      <w:start w:val="1"/>
      <w:numFmt w:val="bullet"/>
      <w:lvlText w:val="o"/>
      <w:lvlJc w:val="left"/>
      <w:pPr>
        <w:ind w:left="3959" w:hanging="360"/>
      </w:pPr>
      <w:rPr>
        <w:rFonts w:ascii="Courier New" w:hAnsi="Courier New" w:cs="Courier New" w:hint="default"/>
      </w:rPr>
    </w:lvl>
    <w:lvl w:ilvl="5" w:tplc="240A0005" w:tentative="1">
      <w:start w:val="1"/>
      <w:numFmt w:val="bullet"/>
      <w:lvlText w:val=""/>
      <w:lvlJc w:val="left"/>
      <w:pPr>
        <w:ind w:left="4679" w:hanging="360"/>
      </w:pPr>
      <w:rPr>
        <w:rFonts w:ascii="Wingdings" w:hAnsi="Wingdings" w:hint="default"/>
      </w:rPr>
    </w:lvl>
    <w:lvl w:ilvl="6" w:tplc="240A0001" w:tentative="1">
      <w:start w:val="1"/>
      <w:numFmt w:val="bullet"/>
      <w:lvlText w:val=""/>
      <w:lvlJc w:val="left"/>
      <w:pPr>
        <w:ind w:left="5399" w:hanging="360"/>
      </w:pPr>
      <w:rPr>
        <w:rFonts w:ascii="Symbol" w:hAnsi="Symbol" w:hint="default"/>
      </w:rPr>
    </w:lvl>
    <w:lvl w:ilvl="7" w:tplc="240A0003" w:tentative="1">
      <w:start w:val="1"/>
      <w:numFmt w:val="bullet"/>
      <w:lvlText w:val="o"/>
      <w:lvlJc w:val="left"/>
      <w:pPr>
        <w:ind w:left="6119" w:hanging="360"/>
      </w:pPr>
      <w:rPr>
        <w:rFonts w:ascii="Courier New" w:hAnsi="Courier New" w:cs="Courier New" w:hint="default"/>
      </w:rPr>
    </w:lvl>
    <w:lvl w:ilvl="8" w:tplc="240A0005" w:tentative="1">
      <w:start w:val="1"/>
      <w:numFmt w:val="bullet"/>
      <w:lvlText w:val=""/>
      <w:lvlJc w:val="left"/>
      <w:pPr>
        <w:ind w:left="6839"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6E"/>
    <w:rsid w:val="00402F5C"/>
    <w:rsid w:val="00704C3E"/>
    <w:rsid w:val="00DE3883"/>
    <w:rsid w:val="00E70C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5918"/>
  <w15:chartTrackingRefBased/>
  <w15:docId w15:val="{D29531F3-B8DC-4198-BB6F-BCBFAB61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0C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2288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Alejandra Valencia Viafara</dc:creator>
  <cp:keywords/>
  <dc:description/>
  <cp:lastModifiedBy>Ericka Alejandra Valencia Viafara</cp:lastModifiedBy>
  <cp:revision>2</cp:revision>
  <dcterms:created xsi:type="dcterms:W3CDTF">2025-12-17T00:09:00Z</dcterms:created>
  <dcterms:modified xsi:type="dcterms:W3CDTF">2025-12-17T00:09:00Z</dcterms:modified>
</cp:coreProperties>
</file>