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ONLINE BOOK STORE</w:t>
        <w:br/>
      </w:r>
      <w:r>
        <w:rPr>
          <w:rFonts w:ascii="Times New Roman" w:hAnsi="Times New Roman"/>
          <w:b/>
          <w:sz w:val="40"/>
        </w:rPr>
        <w:t>SOFTWARE ARCHITECTURE &amp; DESIGN SPECIFICATION</w:t>
        <w:br/>
      </w:r>
      <w:r>
        <w:rPr>
          <w:rFonts w:ascii="Times New Roman" w:hAnsi="Times New Roman"/>
          <w:sz w:val="26"/>
        </w:rPr>
        <w:t>Software Engineering Mini-Project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rFonts w:ascii="Times New Roman" w:hAnsi="Times New Roman"/>
                <w:sz w:val="18"/>
              </w:rPr>
            </w:r>
            <w:r>
              <w:rPr>
                <w:rFonts w:ascii="Times New Roman" w:hAnsi="Times New Roman"/>
                <w:b/>
                <w:sz w:val="18"/>
              </w:rPr>
              <w:t>Document ID</w:t>
            </w:r>
          </w:p>
        </w:tc>
        <w:tc>
          <w:tcPr>
            <w:tcW w:type="dxa" w:w="4968"/>
            <w:shd w:fill="D9EAF7"/>
            <w:vAlign w:val="center"/>
          </w:tcPr>
          <w:p>
            <w:r>
              <w:rPr>
                <w:rFonts w:ascii="Times New Roman" w:hAnsi="Times New Roman"/>
                <w:sz w:val="18"/>
              </w:rPr>
            </w:r>
            <w:r>
              <w:rPr>
                <w:rFonts w:ascii="Times New Roman" w:hAnsi="Times New Roman"/>
                <w:b w:val="0"/>
                <w:sz w:val="18"/>
              </w:rPr>
              <w:t>OBS-ADS-001</w:t>
            </w:r>
          </w:p>
        </w:tc>
      </w:tr>
      <w:tr>
        <w:tc>
          <w:tcPr>
            <w:tcW w:type="dxa" w:w="4968"/>
            <w:vAlign w:val="center"/>
          </w:tcPr>
          <w:p>
            <w:r>
              <w:rPr>
                <w:rFonts w:ascii="Times New Roman" w:hAnsi="Times New Roman"/>
                <w:sz w:val="18"/>
              </w:rPr>
            </w:r>
            <w:r>
              <w:rPr>
                <w:rFonts w:ascii="Times New Roman" w:hAnsi="Times New Roman"/>
                <w:b/>
                <w:sz w:val="18"/>
              </w:rPr>
              <w:t>Version</w:t>
            </w:r>
          </w:p>
        </w:tc>
        <w:tc>
          <w:tcPr>
            <w:tcW w:type="dxa" w:w="4968"/>
            <w:vAlign w:val="center"/>
          </w:tcPr>
          <w:p>
            <w:r>
              <w:rPr>
                <w:rFonts w:ascii="Times New Roman" w:hAnsi="Times New Roman"/>
                <w:sz w:val="18"/>
              </w:rPr>
            </w:r>
            <w:r>
              <w:rPr>
                <w:rFonts w:ascii="Times New Roman" w:hAnsi="Times New Roman"/>
                <w:b w:val="0"/>
                <w:sz w:val="18"/>
              </w:rPr>
              <w:t>1.0</w:t>
            </w:r>
          </w:p>
        </w:tc>
      </w:tr>
      <w:tr>
        <w:tc>
          <w:tcPr>
            <w:tcW w:type="dxa" w:w="4968"/>
            <w:vAlign w:val="center"/>
          </w:tcPr>
          <w:p>
            <w:r>
              <w:rPr>
                <w:rFonts w:ascii="Times New Roman" w:hAnsi="Times New Roman"/>
                <w:sz w:val="18"/>
              </w:rPr>
            </w:r>
            <w:r>
              <w:rPr>
                <w:rFonts w:ascii="Times New Roman" w:hAnsi="Times New Roman"/>
                <w:b/>
                <w:sz w:val="18"/>
              </w:rPr>
              <w:t>Date</w:t>
            </w:r>
          </w:p>
        </w:tc>
        <w:tc>
          <w:tcPr>
            <w:tcW w:type="dxa" w:w="4968"/>
            <w:vAlign w:val="center"/>
          </w:tcPr>
          <w:p>
            <w:r>
              <w:rPr>
                <w:rFonts w:ascii="Times New Roman" w:hAnsi="Times New Roman"/>
                <w:sz w:val="18"/>
              </w:rPr>
            </w:r>
            <w:r>
              <w:rPr>
                <w:rFonts w:ascii="Times New Roman" w:hAnsi="Times New Roman"/>
                <w:b w:val="0"/>
                <w:sz w:val="18"/>
              </w:rPr>
              <w:t>29 September 2026</w:t>
            </w:r>
          </w:p>
        </w:tc>
      </w:tr>
      <w:tr>
        <w:tc>
          <w:tcPr>
            <w:tcW w:type="dxa" w:w="4968"/>
            <w:vAlign w:val="center"/>
          </w:tcPr>
          <w:p>
            <w:r>
              <w:rPr>
                <w:rFonts w:ascii="Times New Roman" w:hAnsi="Times New Roman"/>
                <w:sz w:val="18"/>
              </w:rPr>
            </w:r>
            <w:r>
              <w:rPr>
                <w:rFonts w:ascii="Times New Roman" w:hAnsi="Times New Roman"/>
                <w:b/>
                <w:sz w:val="18"/>
              </w:rPr>
              <w:t>Project Type</w:t>
            </w:r>
          </w:p>
        </w:tc>
        <w:tc>
          <w:tcPr>
            <w:tcW w:type="dxa" w:w="4968"/>
            <w:vAlign w:val="center"/>
          </w:tcPr>
          <w:p>
            <w:r>
              <w:rPr>
                <w:rFonts w:ascii="Times New Roman" w:hAnsi="Times New Roman"/>
                <w:sz w:val="18"/>
              </w:rPr>
            </w:r>
            <w:r>
              <w:rPr>
                <w:rFonts w:ascii="Times New Roman" w:hAnsi="Times New Roman"/>
                <w:b w:val="0"/>
                <w:sz w:val="18"/>
              </w:rPr>
              <w:t>Software Engineering Mini-Project</w:t>
            </w:r>
          </w:p>
        </w:tc>
      </w:tr>
      <w:tr>
        <w:tc>
          <w:tcPr>
            <w:tcW w:type="dxa" w:w="4968"/>
            <w:vAlign w:val="center"/>
          </w:tcPr>
          <w:p>
            <w:r>
              <w:rPr>
                <w:rFonts w:ascii="Times New Roman" w:hAnsi="Times New Roman"/>
                <w:sz w:val="18"/>
              </w:rPr>
            </w:r>
            <w:r>
              <w:rPr>
                <w:rFonts w:ascii="Times New Roman" w:hAnsi="Times New Roman"/>
                <w:b/>
                <w:sz w:val="18"/>
              </w:rPr>
              <w:t>System</w:t>
            </w:r>
          </w:p>
        </w:tc>
        <w:tc>
          <w:tcPr>
            <w:tcW w:type="dxa" w:w="4968"/>
            <w:vAlign w:val="center"/>
          </w:tcPr>
          <w:p>
            <w:r>
              <w:rPr>
                <w:rFonts w:ascii="Times New Roman" w:hAnsi="Times New Roman"/>
                <w:sz w:val="18"/>
              </w:rPr>
            </w:r>
            <w:r>
              <w:rPr>
                <w:rFonts w:ascii="Times New Roman" w:hAnsi="Times New Roman"/>
                <w:b w:val="0"/>
                <w:sz w:val="18"/>
              </w:rPr>
              <w:t>Online Book Store</w:t>
            </w:r>
          </w:p>
        </w:tc>
      </w:tr>
      <w:tr>
        <w:tc>
          <w:tcPr>
            <w:tcW w:type="dxa" w:w="4968"/>
            <w:vAlign w:val="center"/>
          </w:tcPr>
          <w:p>
            <w:r>
              <w:rPr>
                <w:rFonts w:ascii="Times New Roman" w:hAnsi="Times New Roman"/>
                <w:sz w:val="18"/>
              </w:rPr>
            </w:r>
            <w:r>
              <w:rPr>
                <w:rFonts w:ascii="Times New Roman" w:hAnsi="Times New Roman"/>
                <w:b/>
                <w:sz w:val="18"/>
              </w:rPr>
              <w:t>Proposed Implementation</w:t>
            </w:r>
          </w:p>
        </w:tc>
        <w:tc>
          <w:tcPr>
            <w:tcW w:type="dxa" w:w="4968"/>
            <w:vAlign w:val="center"/>
          </w:tcPr>
          <w:p>
            <w:r>
              <w:rPr>
                <w:rFonts w:ascii="Times New Roman" w:hAnsi="Times New Roman"/>
                <w:sz w:val="18"/>
              </w:rPr>
            </w:r>
            <w:r>
              <w:rPr>
                <w:rFonts w:ascii="Times New Roman" w:hAnsi="Times New Roman"/>
                <w:b w:val="0"/>
                <w:sz w:val="18"/>
              </w:rPr>
              <w:t>MERN-based web application</w:t>
            </w:r>
          </w:p>
        </w:tc>
      </w:tr>
      <w:tr>
        <w:tc>
          <w:tcPr>
            <w:tcW w:type="dxa" w:w="4968"/>
            <w:vAlign w:val="center"/>
          </w:tcPr>
          <w:p>
            <w:r>
              <w:rPr>
                <w:rFonts w:ascii="Times New Roman" w:hAnsi="Times New Roman"/>
                <w:sz w:val="18"/>
              </w:rPr>
            </w:r>
            <w:r>
              <w:rPr>
                <w:rFonts w:ascii="Times New Roman" w:hAnsi="Times New Roman"/>
                <w:b/>
                <w:sz w:val="18"/>
              </w:rPr>
              <w:t>Name</w:t>
            </w:r>
          </w:p>
        </w:tc>
        <w:tc>
          <w:tcPr>
            <w:tcW w:type="dxa" w:w="4968"/>
            <w:vAlign w:val="center"/>
          </w:tcPr>
          <w:p>
            <w:r>
              <w:rPr>
                <w:rFonts w:ascii="Times New Roman" w:hAnsi="Times New Roman"/>
                <w:sz w:val="18"/>
              </w:rPr>
            </w:r>
            <w:r>
              <w:rPr>
                <w:rFonts w:ascii="Times New Roman" w:hAnsi="Times New Roman"/>
                <w:b w:val="0"/>
                <w:sz w:val="18"/>
              </w:rPr>
              <w:t>Prabhu Hadagali</w:t>
            </w:r>
          </w:p>
        </w:tc>
      </w:tr>
      <w:tr>
        <w:tc>
          <w:tcPr>
            <w:tcW w:type="dxa" w:w="4968"/>
            <w:vAlign w:val="center"/>
          </w:tcPr>
          <w:p>
            <w:r>
              <w:rPr>
                <w:rFonts w:ascii="Times New Roman" w:hAnsi="Times New Roman"/>
                <w:sz w:val="18"/>
              </w:rPr>
            </w:r>
            <w:r>
              <w:rPr>
                <w:rFonts w:ascii="Times New Roman" w:hAnsi="Times New Roman"/>
                <w:b/>
                <w:sz w:val="18"/>
              </w:rPr>
              <w:t>SRN</w:t>
            </w:r>
          </w:p>
        </w:tc>
        <w:tc>
          <w:tcPr>
            <w:tcW w:type="dxa" w:w="4968"/>
            <w:vAlign w:val="center"/>
          </w:tcPr>
          <w:p>
            <w:r>
              <w:rPr>
                <w:rFonts w:ascii="Times New Roman" w:hAnsi="Times New Roman"/>
                <w:sz w:val="18"/>
              </w:rPr>
            </w:r>
            <w:r>
              <w:rPr>
                <w:rFonts w:ascii="Times New Roman" w:hAnsi="Times New Roman"/>
                <w:b w:val="0"/>
                <w:sz w:val="18"/>
              </w:rPr>
              <w:t>PES1UG24CS682</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rFonts w:ascii="Times New Roman" w:hAnsi="Times New Roman"/>
                <w:sz w:val="18"/>
              </w:rPr>
            </w:r>
            <w:r>
              <w:rPr>
                <w:rFonts w:ascii="Times New Roman" w:hAnsi="Times New Roman"/>
                <w:b/>
                <w:sz w:val="18"/>
              </w:rPr>
              <w:t>Version</w:t>
            </w:r>
          </w:p>
        </w:tc>
        <w:tc>
          <w:tcPr>
            <w:tcW w:type="dxa" w:w="2484"/>
            <w:shd w:fill="D9EAF7"/>
            <w:vAlign w:val="center"/>
          </w:tcPr>
          <w:p>
            <w:r>
              <w:rPr>
                <w:rFonts w:ascii="Times New Roman" w:hAnsi="Times New Roman"/>
                <w:sz w:val="18"/>
              </w:rPr>
            </w:r>
            <w:r>
              <w:rPr>
                <w:rFonts w:ascii="Times New Roman" w:hAnsi="Times New Roman"/>
                <w:b/>
                <w:sz w:val="18"/>
              </w:rPr>
              <w:t>Date</w:t>
            </w:r>
          </w:p>
        </w:tc>
        <w:tc>
          <w:tcPr>
            <w:tcW w:type="dxa" w:w="2484"/>
            <w:shd w:fill="D9EAF7"/>
            <w:vAlign w:val="center"/>
          </w:tcPr>
          <w:p>
            <w:r>
              <w:rPr>
                <w:rFonts w:ascii="Times New Roman" w:hAnsi="Times New Roman"/>
                <w:sz w:val="18"/>
              </w:rPr>
            </w:r>
            <w:r>
              <w:rPr>
                <w:rFonts w:ascii="Times New Roman" w:hAnsi="Times New Roman"/>
                <w:b/>
                <w:sz w:val="18"/>
              </w:rPr>
              <w:t>Author/Owner</w:t>
            </w:r>
          </w:p>
        </w:tc>
        <w:tc>
          <w:tcPr>
            <w:tcW w:type="dxa" w:w="2484"/>
            <w:shd w:fill="D9EAF7"/>
            <w:vAlign w:val="center"/>
          </w:tcPr>
          <w:p>
            <w:r>
              <w:rPr>
                <w:rFonts w:ascii="Times New Roman" w:hAnsi="Times New Roman"/>
                <w:sz w:val="18"/>
              </w:rPr>
            </w:r>
            <w:r>
              <w:rPr>
                <w:rFonts w:ascii="Times New Roman" w:hAnsi="Times New Roman"/>
                <w:b/>
                <w:sz w:val="18"/>
              </w:rPr>
              <w:t>Change Summary</w:t>
            </w:r>
          </w:p>
        </w:tc>
      </w:tr>
      <w:tr>
        <w:tc>
          <w:tcPr>
            <w:tcW w:type="dxa" w:w="2484"/>
            <w:vAlign w:val="center"/>
          </w:tcPr>
          <w:p>
            <w:r>
              <w:rPr>
                <w:rFonts w:ascii="Times New Roman" w:hAnsi="Times New Roman"/>
                <w:sz w:val="18"/>
              </w:rPr>
            </w:r>
            <w:r>
              <w:rPr>
                <w:rFonts w:ascii="Times New Roman" w:hAnsi="Times New Roman"/>
                <w:b w:val="0"/>
                <w:sz w:val="18"/>
              </w:rPr>
              <w:t>1.0</w:t>
            </w:r>
          </w:p>
        </w:tc>
        <w:tc>
          <w:tcPr>
            <w:tcW w:type="dxa" w:w="2484"/>
            <w:vAlign w:val="center"/>
          </w:tcPr>
          <w:p>
            <w:r>
              <w:rPr>
                <w:rFonts w:ascii="Times New Roman" w:hAnsi="Times New Roman"/>
                <w:sz w:val="18"/>
              </w:rPr>
            </w:r>
            <w:r>
              <w:rPr>
                <w:rFonts w:ascii="Times New Roman" w:hAnsi="Times New Roman"/>
                <w:b w:val="0"/>
                <w:sz w:val="18"/>
              </w:rPr>
              <w:t>29 September 2026</w:t>
            </w:r>
          </w:p>
        </w:tc>
        <w:tc>
          <w:tcPr>
            <w:tcW w:type="dxa" w:w="2484"/>
            <w:vAlign w:val="center"/>
          </w:tcPr>
          <w:p>
            <w:r>
              <w:rPr>
                <w:rFonts w:ascii="Times New Roman" w:hAnsi="Times New Roman"/>
                <w:sz w:val="18"/>
              </w:rPr>
            </w:r>
            <w:r>
              <w:rPr>
                <w:rFonts w:ascii="Times New Roman" w:hAnsi="Times New Roman"/>
                <w:b w:val="0"/>
                <w:sz w:val="18"/>
              </w:rPr>
              <w:t>Prabhu Hadagali</w:t>
              <w:br/>
              <w:t>PES1UG24CS682</w:t>
            </w:r>
          </w:p>
        </w:tc>
        <w:tc>
          <w:tcPr>
            <w:tcW w:type="dxa" w:w="2484"/>
            <w:vAlign w:val="center"/>
          </w:tcPr>
          <w:p>
            <w:r>
              <w:rPr>
                <w:rFonts w:ascii="Times New Roman" w:hAnsi="Times New Roman"/>
                <w:sz w:val="18"/>
              </w:rPr>
            </w:r>
            <w:r>
              <w:rPr>
                <w:rFonts w:ascii="Times New Roman" w:hAnsi="Times New Roman"/>
                <w:b w:val="0"/>
                <w:sz w:val="18"/>
              </w:rPr>
              <w:t>Initial architecture and design specification for the Online Book Store.</w:t>
            </w:r>
          </w:p>
        </w:tc>
      </w:tr>
    </w:tbl>
    <w:p>
      <w:r>
        <w:br w:type="page"/>
      </w:r>
    </w:p>
    <w:p>
      <w:pPr>
        <w:pStyle w:val="Heading1"/>
      </w:pPr>
      <w:r>
        <w:t>Table of Contents</w:t>
      </w:r>
    </w:p>
    <w:p>
      <w:pPr>
        <w:pStyle w:val="ListBullet"/>
        <w:spacing w:after="40"/>
      </w:pPr>
      <w:r>
        <w:rPr>
          <w:rFonts w:ascii="Times New Roman" w:hAnsi="Times New Roman"/>
          <w:sz w:val="21"/>
        </w:rPr>
        <w:t>1. Introduction</w:t>
      </w:r>
    </w:p>
    <w:p>
      <w:pPr>
        <w:pStyle w:val="ListBullet"/>
        <w:spacing w:after="40"/>
      </w:pPr>
      <w:r>
        <w:rPr>
          <w:rFonts w:ascii="Times New Roman" w:hAnsi="Times New Roman"/>
          <w:sz w:val="21"/>
        </w:rPr>
        <w:t>1.1 Purpose</w:t>
      </w:r>
    </w:p>
    <w:p>
      <w:pPr>
        <w:pStyle w:val="ListBullet"/>
        <w:spacing w:after="40"/>
      </w:pPr>
      <w:r>
        <w:rPr>
          <w:rFonts w:ascii="Times New Roman" w:hAnsi="Times New Roman"/>
          <w:sz w:val="21"/>
        </w:rPr>
        <w:t>1.2 Scope</w:t>
      </w:r>
    </w:p>
    <w:p>
      <w:pPr>
        <w:pStyle w:val="ListBullet"/>
        <w:spacing w:after="40"/>
      </w:pPr>
      <w:r>
        <w:rPr>
          <w:rFonts w:ascii="Times New Roman" w:hAnsi="Times New Roman"/>
          <w:sz w:val="21"/>
        </w:rPr>
        <w:t>1.3 Definitions and Acronyms</w:t>
      </w:r>
    </w:p>
    <w:p>
      <w:pPr>
        <w:pStyle w:val="ListBullet"/>
        <w:spacing w:after="40"/>
      </w:pPr>
      <w:r>
        <w:rPr>
          <w:rFonts w:ascii="Times New Roman" w:hAnsi="Times New Roman"/>
          <w:sz w:val="21"/>
        </w:rPr>
        <w:t>2. Architecture Specification</w:t>
      </w:r>
    </w:p>
    <w:p>
      <w:pPr>
        <w:pStyle w:val="ListBullet"/>
        <w:spacing w:after="40"/>
      </w:pPr>
      <w:r>
        <w:rPr>
          <w:rFonts w:ascii="Times New Roman" w:hAnsi="Times New Roman"/>
          <w:sz w:val="21"/>
        </w:rPr>
        <w:t>2.1 Architecture Pattern</w:t>
      </w:r>
    </w:p>
    <w:p>
      <w:pPr>
        <w:pStyle w:val="ListBullet"/>
        <w:spacing w:after="40"/>
      </w:pPr>
      <w:r>
        <w:rPr>
          <w:rFonts w:ascii="Times New Roman" w:hAnsi="Times New Roman"/>
          <w:sz w:val="21"/>
        </w:rPr>
        <w:t>2.2 High-Level Architecture</w:t>
      </w:r>
    </w:p>
    <w:p>
      <w:pPr>
        <w:pStyle w:val="ListBullet"/>
        <w:spacing w:after="40"/>
      </w:pPr>
      <w:r>
        <w:rPr>
          <w:rFonts w:ascii="Times New Roman" w:hAnsi="Times New Roman"/>
          <w:sz w:val="21"/>
        </w:rPr>
        <w:t>2.3 Component Architecture</w:t>
      </w:r>
    </w:p>
    <w:p>
      <w:pPr>
        <w:pStyle w:val="ListBullet"/>
        <w:spacing w:after="40"/>
      </w:pPr>
      <w:r>
        <w:rPr>
          <w:rFonts w:ascii="Times New Roman" w:hAnsi="Times New Roman"/>
          <w:sz w:val="21"/>
        </w:rPr>
        <w:t>2.4 Component Descriptions</w:t>
      </w:r>
    </w:p>
    <w:p>
      <w:pPr>
        <w:pStyle w:val="ListBullet"/>
        <w:spacing w:after="40"/>
      </w:pPr>
      <w:r>
        <w:rPr>
          <w:rFonts w:ascii="Times New Roman" w:hAnsi="Times New Roman"/>
          <w:sz w:val="21"/>
        </w:rPr>
        <w:t>2.5 Data Architecture</w:t>
      </w:r>
    </w:p>
    <w:p>
      <w:pPr>
        <w:pStyle w:val="ListBullet"/>
        <w:spacing w:after="40"/>
      </w:pPr>
      <w:r>
        <w:rPr>
          <w:rFonts w:ascii="Times New Roman" w:hAnsi="Times New Roman"/>
          <w:sz w:val="21"/>
        </w:rPr>
        <w:t>2.6 Security Architecture</w:t>
      </w:r>
    </w:p>
    <w:p>
      <w:pPr>
        <w:pStyle w:val="ListBullet"/>
        <w:spacing w:after="40"/>
      </w:pPr>
      <w:r>
        <w:rPr>
          <w:rFonts w:ascii="Times New Roman" w:hAnsi="Times New Roman"/>
          <w:sz w:val="21"/>
        </w:rPr>
        <w:t>2.7 Architecture Traceability</w:t>
      </w:r>
    </w:p>
    <w:p>
      <w:pPr>
        <w:pStyle w:val="ListBullet"/>
        <w:spacing w:after="40"/>
      </w:pPr>
      <w:r>
        <w:rPr>
          <w:rFonts w:ascii="Times New Roman" w:hAnsi="Times New Roman"/>
          <w:sz w:val="21"/>
        </w:rPr>
        <w:t>3. Detailed Design</w:t>
      </w:r>
    </w:p>
    <w:p>
      <w:pPr>
        <w:pStyle w:val="ListBullet"/>
        <w:spacing w:after="40"/>
      </w:pPr>
      <w:r>
        <w:rPr>
          <w:rFonts w:ascii="Times New Roman" w:hAnsi="Times New Roman"/>
          <w:sz w:val="21"/>
        </w:rPr>
        <w:t>3.1 Design Principles</w:t>
      </w:r>
    </w:p>
    <w:p>
      <w:pPr>
        <w:pStyle w:val="ListBullet"/>
        <w:spacing w:after="40"/>
      </w:pPr>
      <w:r>
        <w:rPr>
          <w:rFonts w:ascii="Times New Roman" w:hAnsi="Times New Roman"/>
          <w:sz w:val="21"/>
        </w:rPr>
        <w:t>3.2 Sequence Diagram — Customer Order</w:t>
      </w:r>
    </w:p>
    <w:p>
      <w:pPr>
        <w:pStyle w:val="ListBullet"/>
        <w:spacing w:after="40"/>
      </w:pPr>
      <w:r>
        <w:rPr>
          <w:rFonts w:ascii="Times New Roman" w:hAnsi="Times New Roman"/>
          <w:sz w:val="21"/>
        </w:rPr>
        <w:t>3.3 Sequence Diagram — Administrator Inventory Update</w:t>
      </w:r>
    </w:p>
    <w:p>
      <w:pPr>
        <w:pStyle w:val="ListBullet"/>
        <w:spacing w:after="40"/>
      </w:pPr>
      <w:r>
        <w:rPr>
          <w:rFonts w:ascii="Times New Roman" w:hAnsi="Times New Roman"/>
          <w:sz w:val="21"/>
        </w:rPr>
        <w:t>3.4 API Design</w:t>
      </w:r>
    </w:p>
    <w:p>
      <w:pPr>
        <w:pStyle w:val="ListBullet"/>
        <w:spacing w:after="40"/>
      </w:pPr>
      <w:r>
        <w:rPr>
          <w:rFonts w:ascii="Times New Roman" w:hAnsi="Times New Roman"/>
          <w:sz w:val="21"/>
        </w:rPr>
        <w:t>3.5 Error Handling</w:t>
      </w:r>
    </w:p>
    <w:p>
      <w:pPr>
        <w:pStyle w:val="ListBullet"/>
        <w:spacing w:after="40"/>
      </w:pPr>
      <w:r>
        <w:rPr>
          <w:rFonts w:ascii="Times New Roman" w:hAnsi="Times New Roman"/>
          <w:sz w:val="21"/>
        </w:rPr>
        <w:t>3.6 Authentication and Authorization Design</w:t>
      </w:r>
    </w:p>
    <w:p>
      <w:pPr>
        <w:pStyle w:val="ListBullet"/>
        <w:spacing w:after="40"/>
      </w:pPr>
      <w:r>
        <w:rPr>
          <w:rFonts w:ascii="Times New Roman" w:hAnsi="Times New Roman"/>
          <w:sz w:val="21"/>
        </w:rPr>
        <w:t>3.7 Backup and Availability Design</w:t>
      </w:r>
    </w:p>
    <w:p>
      <w:pPr>
        <w:pStyle w:val="ListBullet"/>
        <w:spacing w:after="40"/>
      </w:pPr>
      <w:r>
        <w:rPr>
          <w:rFonts w:ascii="Times New Roman" w:hAnsi="Times New Roman"/>
          <w:sz w:val="21"/>
        </w:rPr>
        <w:t>4. Design Traceability Matrix</w:t>
      </w:r>
    </w:p>
    <w:p>
      <w:pPr>
        <w:pStyle w:val="ListBullet"/>
        <w:spacing w:after="40"/>
      </w:pPr>
      <w:r>
        <w:rPr>
          <w:rFonts w:ascii="Times New Roman" w:hAnsi="Times New Roman"/>
          <w:sz w:val="21"/>
        </w:rPr>
        <w:t>5. Assumptions and Open Points</w:t>
      </w:r>
    </w:p>
    <w:p>
      <w:pPr>
        <w:pStyle w:val="Heading1"/>
      </w:pPr>
      <w:r>
        <w:t>1. Introduction</w:t>
      </w:r>
    </w:p>
    <w:p>
      <w:pPr>
        <w:pStyle w:val="Heading2"/>
      </w:pPr>
      <w:r>
        <w:t>1.1 Purpose</w:t>
      </w:r>
    </w:p>
    <w:p>
      <w:pPr>
        <w:spacing w:after="100"/>
      </w:pPr>
      <w:r>
        <w:rPr>
          <w:rFonts w:ascii="Times New Roman" w:hAnsi="Times New Roman"/>
          <w:sz w:val="21"/>
        </w:rPr>
        <w:t>This document defines the software architecture and detailed design of the Online Book Store (OBS) using the requirements established in the SRS and the testing expectations established in the Test Plan. It covers the architecture pattern, components, security architecture, data interactions, API design, UML sequence diagrams, error handling, and traceability.</w:t>
      </w:r>
    </w:p>
    <w:p>
      <w:pPr>
        <w:pStyle w:val="Heading2"/>
      </w:pPr>
      <w:r>
        <w:t>1.2 Scope</w:t>
      </w:r>
    </w:p>
    <w:p>
      <w:pPr>
        <w:spacing w:after="100"/>
      </w:pPr>
      <w:r>
        <w:rPr>
          <w:rFonts w:ascii="Times New Roman" w:hAnsi="Times New Roman"/>
          <w:sz w:val="21"/>
        </w:rPr>
        <w:t>The design covers customer functions including registration, login, browsing, searching, filtering, book details, cart management, ordering, payment, order viewing/cancellation and reviews. It also covers administrator functions including book management, inventory management, order-status updates, customer management and sales reporting.</w:t>
      </w:r>
    </w:p>
    <w:p>
      <w:pPr>
        <w:pStyle w:val="Heading2"/>
      </w:pPr>
      <w:r>
        <w:t>1.3 Definitions and Acronyms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rFonts w:ascii="Times New Roman" w:hAnsi="Times New Roman"/>
                <w:sz w:val="18"/>
              </w:rPr>
            </w:r>
            <w:r>
              <w:rPr>
                <w:rFonts w:ascii="Times New Roman" w:hAnsi="Times New Roman"/>
                <w:b/>
                <w:sz w:val="18"/>
              </w:rPr>
              <w:t>Term</w:t>
            </w:r>
          </w:p>
        </w:tc>
        <w:tc>
          <w:tcPr>
            <w:tcW w:type="dxa" w:w="4968"/>
            <w:vAlign w:val="center"/>
            <w:shd w:fill="D9EAF7"/>
          </w:tcPr>
          <w:p>
            <w:r>
              <w:rPr>
                <w:rFonts w:ascii="Times New Roman" w:hAnsi="Times New Roman"/>
                <w:sz w:val="18"/>
              </w:rPr>
            </w:r>
            <w:r>
              <w:rPr>
                <w:rFonts w:ascii="Times New Roman" w:hAnsi="Times New Roman"/>
                <w:b/>
                <w:sz w:val="18"/>
              </w:rPr>
              <w:t>Definition</w:t>
            </w:r>
          </w:p>
        </w:tc>
      </w:tr>
      <w:tr>
        <w:tc>
          <w:tcPr>
            <w:tcW w:type="dxa" w:w="4968"/>
            <w:vAlign w:val="center"/>
          </w:tcPr>
          <w:p>
            <w:r>
              <w:rPr>
                <w:rFonts w:ascii="Times New Roman" w:hAnsi="Times New Roman"/>
                <w:sz w:val="18"/>
              </w:rPr>
            </w:r>
            <w:r>
              <w:rPr>
                <w:rFonts w:ascii="Times New Roman" w:hAnsi="Times New Roman"/>
                <w:b w:val="0"/>
                <w:sz w:val="18"/>
              </w:rPr>
              <w:t>SRS</w:t>
            </w:r>
          </w:p>
        </w:tc>
        <w:tc>
          <w:tcPr>
            <w:tcW w:type="dxa" w:w="4968"/>
            <w:vAlign w:val="center"/>
          </w:tcPr>
          <w:p>
            <w:r>
              <w:rPr>
                <w:rFonts w:ascii="Times New Roman" w:hAnsi="Times New Roman"/>
                <w:sz w:val="18"/>
              </w:rPr>
            </w:r>
            <w:r>
              <w:rPr>
                <w:rFonts w:ascii="Times New Roman" w:hAnsi="Times New Roman"/>
                <w:b w:val="0"/>
                <w:sz w:val="18"/>
              </w:rPr>
              <w:t>Software Requirements Specification</w:t>
            </w:r>
          </w:p>
        </w:tc>
      </w:tr>
      <w:tr>
        <w:tc>
          <w:tcPr>
            <w:tcW w:type="dxa" w:w="4968"/>
            <w:vAlign w:val="center"/>
          </w:tcPr>
          <w:p>
            <w:r>
              <w:rPr>
                <w:rFonts w:ascii="Times New Roman" w:hAnsi="Times New Roman"/>
                <w:sz w:val="18"/>
              </w:rPr>
            </w:r>
            <w:r>
              <w:rPr>
                <w:rFonts w:ascii="Times New Roman" w:hAnsi="Times New Roman"/>
                <w:b w:val="0"/>
                <w:sz w:val="18"/>
              </w:rPr>
              <w:t>OBS</w:t>
            </w:r>
          </w:p>
        </w:tc>
        <w:tc>
          <w:tcPr>
            <w:tcW w:type="dxa" w:w="4968"/>
            <w:vAlign w:val="center"/>
          </w:tcPr>
          <w:p>
            <w:r>
              <w:rPr>
                <w:rFonts w:ascii="Times New Roman" w:hAnsi="Times New Roman"/>
                <w:sz w:val="18"/>
              </w:rPr>
            </w:r>
            <w:r>
              <w:rPr>
                <w:rFonts w:ascii="Times New Roman" w:hAnsi="Times New Roman"/>
                <w:b w:val="0"/>
                <w:sz w:val="18"/>
              </w:rPr>
              <w:t>Online Book Store</w:t>
            </w:r>
          </w:p>
        </w:tc>
      </w:tr>
      <w:tr>
        <w:tc>
          <w:tcPr>
            <w:tcW w:type="dxa" w:w="4968"/>
            <w:vAlign w:val="center"/>
          </w:tcPr>
          <w:p>
            <w:r>
              <w:rPr>
                <w:rFonts w:ascii="Times New Roman" w:hAnsi="Times New Roman"/>
                <w:sz w:val="18"/>
              </w:rPr>
            </w:r>
            <w:r>
              <w:rPr>
                <w:rFonts w:ascii="Times New Roman" w:hAnsi="Times New Roman"/>
                <w:b w:val="0"/>
                <w:sz w:val="18"/>
              </w:rPr>
              <w:t>API</w:t>
            </w:r>
          </w:p>
        </w:tc>
        <w:tc>
          <w:tcPr>
            <w:tcW w:type="dxa" w:w="4968"/>
            <w:vAlign w:val="center"/>
          </w:tcPr>
          <w:p>
            <w:r>
              <w:rPr>
                <w:rFonts w:ascii="Times New Roman" w:hAnsi="Times New Roman"/>
                <w:sz w:val="18"/>
              </w:rPr>
            </w:r>
            <w:r>
              <w:rPr>
                <w:rFonts w:ascii="Times New Roman" w:hAnsi="Times New Roman"/>
                <w:b w:val="0"/>
                <w:sz w:val="18"/>
              </w:rPr>
              <w:t>Application Programming Interface</w:t>
            </w:r>
          </w:p>
        </w:tc>
      </w:tr>
      <w:tr>
        <w:tc>
          <w:tcPr>
            <w:tcW w:type="dxa" w:w="4968"/>
            <w:vAlign w:val="center"/>
          </w:tcPr>
          <w:p>
            <w:r>
              <w:rPr>
                <w:rFonts w:ascii="Times New Roman" w:hAnsi="Times New Roman"/>
                <w:sz w:val="18"/>
              </w:rPr>
            </w:r>
            <w:r>
              <w:rPr>
                <w:rFonts w:ascii="Times New Roman" w:hAnsi="Times New Roman"/>
                <w:b w:val="0"/>
                <w:sz w:val="18"/>
              </w:rPr>
              <w:t>UML</w:t>
            </w:r>
          </w:p>
        </w:tc>
        <w:tc>
          <w:tcPr>
            <w:tcW w:type="dxa" w:w="4968"/>
            <w:vAlign w:val="center"/>
          </w:tcPr>
          <w:p>
            <w:r>
              <w:rPr>
                <w:rFonts w:ascii="Times New Roman" w:hAnsi="Times New Roman"/>
                <w:sz w:val="18"/>
              </w:rPr>
            </w:r>
            <w:r>
              <w:rPr>
                <w:rFonts w:ascii="Times New Roman" w:hAnsi="Times New Roman"/>
                <w:b w:val="0"/>
                <w:sz w:val="18"/>
              </w:rPr>
              <w:t>Unified Modeling Language</w:t>
            </w:r>
          </w:p>
        </w:tc>
      </w:tr>
      <w:tr>
        <w:tc>
          <w:tcPr>
            <w:tcW w:type="dxa" w:w="4968"/>
            <w:vAlign w:val="center"/>
          </w:tcPr>
          <w:p>
            <w:r>
              <w:rPr>
                <w:rFonts w:ascii="Times New Roman" w:hAnsi="Times New Roman"/>
                <w:sz w:val="18"/>
              </w:rPr>
            </w:r>
            <w:r>
              <w:rPr>
                <w:rFonts w:ascii="Times New Roman" w:hAnsi="Times New Roman"/>
                <w:b w:val="0"/>
                <w:sz w:val="18"/>
              </w:rPr>
              <w:t>DB</w:t>
            </w:r>
          </w:p>
        </w:tc>
        <w:tc>
          <w:tcPr>
            <w:tcW w:type="dxa" w:w="4968"/>
            <w:vAlign w:val="center"/>
          </w:tcPr>
          <w:p>
            <w:r>
              <w:rPr>
                <w:rFonts w:ascii="Times New Roman" w:hAnsi="Times New Roman"/>
                <w:sz w:val="18"/>
              </w:rPr>
            </w:r>
            <w:r>
              <w:rPr>
                <w:rFonts w:ascii="Times New Roman" w:hAnsi="Times New Roman"/>
                <w:b w:val="0"/>
                <w:sz w:val="18"/>
              </w:rPr>
              <w:t>Database</w:t>
            </w:r>
          </w:p>
        </w:tc>
      </w:tr>
      <w:tr>
        <w:tc>
          <w:tcPr>
            <w:tcW w:type="dxa" w:w="4968"/>
            <w:vAlign w:val="center"/>
          </w:tcPr>
          <w:p>
            <w:r>
              <w:rPr>
                <w:rFonts w:ascii="Times New Roman" w:hAnsi="Times New Roman"/>
                <w:sz w:val="18"/>
              </w:rPr>
            </w:r>
            <w:r>
              <w:rPr>
                <w:rFonts w:ascii="Times New Roman" w:hAnsi="Times New Roman"/>
                <w:b w:val="0"/>
                <w:sz w:val="18"/>
              </w:rPr>
              <w:t>TLS</w:t>
            </w:r>
          </w:p>
        </w:tc>
        <w:tc>
          <w:tcPr>
            <w:tcW w:type="dxa" w:w="4968"/>
            <w:vAlign w:val="center"/>
          </w:tcPr>
          <w:p>
            <w:r>
              <w:rPr>
                <w:rFonts w:ascii="Times New Roman" w:hAnsi="Times New Roman"/>
                <w:sz w:val="18"/>
              </w:rPr>
            </w:r>
            <w:r>
              <w:rPr>
                <w:rFonts w:ascii="Times New Roman" w:hAnsi="Times New Roman"/>
                <w:b w:val="0"/>
                <w:sz w:val="18"/>
              </w:rPr>
              <w:t>Transport Layer Security</w:t>
            </w:r>
          </w:p>
        </w:tc>
      </w:tr>
      <w:tr>
        <w:tc>
          <w:tcPr>
            <w:tcW w:type="dxa" w:w="4968"/>
            <w:vAlign w:val="center"/>
          </w:tcPr>
          <w:p>
            <w:r>
              <w:rPr>
                <w:rFonts w:ascii="Times New Roman" w:hAnsi="Times New Roman"/>
                <w:sz w:val="18"/>
              </w:rPr>
            </w:r>
            <w:r>
              <w:rPr>
                <w:rFonts w:ascii="Times New Roman" w:hAnsi="Times New Roman"/>
                <w:b w:val="0"/>
                <w:sz w:val="18"/>
              </w:rPr>
              <w:t>RTM</w:t>
            </w:r>
          </w:p>
        </w:tc>
        <w:tc>
          <w:tcPr>
            <w:tcW w:type="dxa" w:w="4968"/>
            <w:vAlign w:val="center"/>
          </w:tcPr>
          <w:p>
            <w:r>
              <w:rPr>
                <w:rFonts w:ascii="Times New Roman" w:hAnsi="Times New Roman"/>
                <w:sz w:val="18"/>
              </w:rPr>
            </w:r>
            <w:r>
              <w:rPr>
                <w:rFonts w:ascii="Times New Roman" w:hAnsi="Times New Roman"/>
                <w:b w:val="0"/>
                <w:sz w:val="18"/>
              </w:rPr>
              <w:t>Requirements Traceability Matrix</w:t>
            </w:r>
          </w:p>
        </w:tc>
      </w:tr>
    </w:tbl>
    <w:p>
      <w:pPr>
        <w:pStyle w:val="Heading1"/>
      </w:pPr>
      <w:r>
        <w:t>2. Architecture Specification</w:t>
      </w:r>
    </w:p>
    <w:p>
      <w:pPr>
        <w:pStyle w:val="Heading2"/>
      </w:pPr>
      <w:r>
        <w:t>2.1 Architecture Pattern</w:t>
      </w:r>
    </w:p>
    <w:p>
      <w:pPr>
        <w:spacing w:after="100"/>
      </w:pPr>
      <w:r>
        <w:rPr>
          <w:rFonts w:ascii="Times New Roman" w:hAnsi="Times New Roman"/>
          <w:sz w:val="21"/>
        </w:rPr>
        <w:t>The proposed implementation uses a layered three-tier architecture with an MVC-style separation of presentation, application/business logic and data access. The project Test Plan permits MERN or Django; for this design specification, MERN is used as the concrete reference implementation so that the components and APIs can be described consistently. If the team selects Django instead, the externally visible responsibilities and traceability remain applicable while the framework-specific implementation changes.</w:t>
      </w:r>
    </w:p>
    <w:p>
      <w:pPr>
        <w:pStyle w:val="ListBullet"/>
        <w:spacing w:after="40"/>
      </w:pPr>
      <w:r>
        <w:rPr>
          <w:rFonts w:ascii="Times New Roman" w:hAnsi="Times New Roman"/>
          <w:sz w:val="21"/>
        </w:rPr>
        <w:t>Presentation layer: React-based customer and administrator web interface.</w:t>
      </w:r>
    </w:p>
    <w:p>
      <w:pPr>
        <w:pStyle w:val="ListBullet"/>
        <w:spacing w:after="40"/>
      </w:pPr>
      <w:r>
        <w:rPr>
          <w:rFonts w:ascii="Times New Roman" w:hAnsi="Times New Roman"/>
          <w:sz w:val="21"/>
        </w:rPr>
        <w:t>Application layer: Node.js/Express REST API containing authentication, catalogue, cart, order, payment and administration services.</w:t>
      </w:r>
    </w:p>
    <w:p>
      <w:pPr>
        <w:pStyle w:val="ListBullet"/>
        <w:spacing w:after="40"/>
      </w:pPr>
      <w:r>
        <w:rPr>
          <w:rFonts w:ascii="Times New Roman" w:hAnsi="Times New Roman"/>
          <w:sz w:val="21"/>
        </w:rPr>
        <w:t>Data layer: MongoDB for customer, book, inventory, order and related application data.</w:t>
      </w:r>
    </w:p>
    <w:p>
      <w:pPr>
        <w:pStyle w:val="ListBullet"/>
        <w:spacing w:after="40"/>
      </w:pPr>
      <w:r>
        <w:rPr>
          <w:rFonts w:ascii="Times New Roman" w:hAnsi="Times New Roman"/>
          <w:sz w:val="21"/>
        </w:rPr>
        <w:t>External service boundary: supported payment mechanism accessed through HTTPS/TLS.</w:t>
      </w:r>
    </w:p>
    <w:p>
      <w:pPr>
        <w:pStyle w:val="Heading2"/>
      </w:pPr>
      <w:r>
        <w:t>2.2 High-Level Architecture</w:t>
      </w:r>
    </w:p>
    <w:p>
      <w:pPr>
        <w:jc w:val="center"/>
      </w:pPr>
      <w:r>
        <w:drawing>
          <wp:inline xmlns:a="http://schemas.openxmlformats.org/drawingml/2006/main" xmlns:pic="http://schemas.openxmlformats.org/drawingml/2006/picture">
            <wp:extent cx="5669280" cy="3265964"/>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3265964"/>
                    </a:xfrm>
                    <a:prstGeom prst="rect"/>
                  </pic:spPr>
                </pic:pic>
              </a:graphicData>
            </a:graphic>
          </wp:inline>
        </w:drawing>
      </w:r>
    </w:p>
    <w:p>
      <w:pPr>
        <w:jc w:val="center"/>
      </w:pPr>
      <w:r>
        <w:rPr>
          <w:rFonts w:ascii="Times New Roman" w:hAnsi="Times New Roman"/>
          <w:b/>
          <w:sz w:val="18"/>
        </w:rPr>
        <w:t>Figure 1 — High-Level Three-Tier Architecture</w:t>
      </w:r>
    </w:p>
    <w:p>
      <w:pPr>
        <w:pStyle w:val="Heading2"/>
      </w:pPr>
      <w:r>
        <w:t>2.3 Component Architecture</w:t>
      </w:r>
    </w:p>
    <w:p>
      <w:pPr>
        <w:jc w:val="center"/>
      </w:pPr>
      <w:r>
        <w:drawing>
          <wp:inline xmlns:a="http://schemas.openxmlformats.org/drawingml/2006/main" xmlns:pic="http://schemas.openxmlformats.org/drawingml/2006/picture">
            <wp:extent cx="5669280" cy="3380559"/>
            <wp:docPr id="2" name="Picture 2"/>
            <wp:cNvGraphicFramePr>
              <a:graphicFrameLocks noChangeAspect="1"/>
            </wp:cNvGraphicFramePr>
            <a:graphic>
              <a:graphicData uri="http://schemas.openxmlformats.org/drawingml/2006/picture">
                <pic:pic>
                  <pic:nvPicPr>
                    <pic:cNvPr id="0" name="component_diagram.png"/>
                    <pic:cNvPicPr/>
                  </pic:nvPicPr>
                  <pic:blipFill>
                    <a:blip r:embed="rId10"/>
                    <a:stretch>
                      <a:fillRect/>
                    </a:stretch>
                  </pic:blipFill>
                  <pic:spPr>
                    <a:xfrm>
                      <a:off x="0" y="0"/>
                      <a:ext cx="5669280" cy="3380559"/>
                    </a:xfrm>
                    <a:prstGeom prst="rect"/>
                  </pic:spPr>
                </pic:pic>
              </a:graphicData>
            </a:graphic>
          </wp:inline>
        </w:drawing>
      </w:r>
    </w:p>
    <w:p>
      <w:pPr>
        <w:jc w:val="center"/>
      </w:pPr>
      <w:r>
        <w:rPr>
          <w:rFonts w:ascii="Times New Roman" w:hAnsi="Times New Roman"/>
          <w:b/>
          <w:sz w:val="18"/>
        </w:rPr>
        <w:t>Figure 2 — Component Diagram</w:t>
      </w:r>
    </w:p>
    <w:p>
      <w:pPr>
        <w:pStyle w:val="Heading2"/>
      </w:pPr>
      <w:r>
        <w:t>2.4 Component Descriptions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shd w:fill="D9EAF7"/>
          </w:tcPr>
          <w:p>
            <w:r>
              <w:rPr>
                <w:rFonts w:ascii="Times New Roman" w:hAnsi="Times New Roman"/>
                <w:sz w:val="18"/>
              </w:rPr>
            </w:r>
            <w:r>
              <w:rPr>
                <w:rFonts w:ascii="Times New Roman" w:hAnsi="Times New Roman"/>
                <w:b/>
                <w:sz w:val="18"/>
              </w:rPr>
              <w:t>Component</w:t>
            </w:r>
          </w:p>
        </w:tc>
        <w:tc>
          <w:tcPr>
            <w:tcW w:type="dxa" w:w="3312"/>
            <w:shd w:fill="D9EAF7"/>
            <w:vAlign w:val="center"/>
            <w:shd w:fill="D9EAF7"/>
          </w:tcPr>
          <w:p>
            <w:r>
              <w:rPr>
                <w:rFonts w:ascii="Times New Roman" w:hAnsi="Times New Roman"/>
                <w:sz w:val="18"/>
              </w:rPr>
            </w:r>
            <w:r>
              <w:rPr>
                <w:rFonts w:ascii="Times New Roman" w:hAnsi="Times New Roman"/>
                <w:b/>
                <w:sz w:val="18"/>
              </w:rPr>
              <w:t>Responsibility</w:t>
            </w:r>
          </w:p>
        </w:tc>
        <w:tc>
          <w:tcPr>
            <w:tcW w:type="dxa" w:w="3312"/>
            <w:shd w:fill="D9EAF7"/>
            <w:vAlign w:val="center"/>
            <w:shd w:fill="D9EAF7"/>
          </w:tcPr>
          <w:p>
            <w:r>
              <w:rPr>
                <w:rFonts w:ascii="Times New Roman" w:hAnsi="Times New Roman"/>
                <w:sz w:val="18"/>
              </w:rPr>
            </w:r>
            <w:r>
              <w:rPr>
                <w:rFonts w:ascii="Times New Roman" w:hAnsi="Times New Roman"/>
                <w:b/>
                <w:sz w:val="18"/>
              </w:rPr>
              <w:t>Related SRS Requirements</w:t>
            </w:r>
          </w:p>
        </w:tc>
      </w:tr>
      <w:tr>
        <w:tc>
          <w:tcPr>
            <w:tcW w:type="dxa" w:w="3312"/>
            <w:vAlign w:val="center"/>
          </w:tcPr>
          <w:p>
            <w:r>
              <w:rPr>
                <w:rFonts w:ascii="Times New Roman" w:hAnsi="Times New Roman"/>
                <w:sz w:val="18"/>
              </w:rPr>
            </w:r>
            <w:r>
              <w:rPr>
                <w:rFonts w:ascii="Times New Roman" w:hAnsi="Times New Roman"/>
                <w:b w:val="0"/>
                <w:sz w:val="18"/>
              </w:rPr>
              <w:t>Web UI</w:t>
            </w:r>
          </w:p>
        </w:tc>
        <w:tc>
          <w:tcPr>
            <w:tcW w:type="dxa" w:w="3312"/>
            <w:vAlign w:val="center"/>
          </w:tcPr>
          <w:p>
            <w:r>
              <w:rPr>
                <w:rFonts w:ascii="Times New Roman" w:hAnsi="Times New Roman"/>
                <w:sz w:val="18"/>
              </w:rPr>
            </w:r>
            <w:r>
              <w:rPr>
                <w:rFonts w:ascii="Times New Roman" w:hAnsi="Times New Roman"/>
                <w:b w:val="0"/>
                <w:sz w:val="18"/>
              </w:rPr>
              <w:t>Customer and administrator screens for discovery, cart, checkout, orders, reviews and management.</w:t>
            </w:r>
          </w:p>
        </w:tc>
        <w:tc>
          <w:tcPr>
            <w:tcW w:type="dxa" w:w="3312"/>
            <w:vAlign w:val="center"/>
          </w:tcPr>
          <w:p>
            <w:r>
              <w:rPr>
                <w:rFonts w:ascii="Times New Roman" w:hAnsi="Times New Roman"/>
                <w:sz w:val="18"/>
              </w:rPr>
            </w:r>
            <w:r>
              <w:rPr>
                <w:rFonts w:ascii="Times New Roman" w:hAnsi="Times New Roman"/>
                <w:b w:val="0"/>
                <w:sz w:val="18"/>
              </w:rPr>
              <w:t>OBS-F-001–F-018; OBS-NF-004</w:t>
            </w:r>
          </w:p>
        </w:tc>
      </w:tr>
      <w:tr>
        <w:tc>
          <w:tcPr>
            <w:tcW w:type="dxa" w:w="3312"/>
            <w:vAlign w:val="center"/>
          </w:tcPr>
          <w:p>
            <w:r>
              <w:rPr>
                <w:rFonts w:ascii="Times New Roman" w:hAnsi="Times New Roman"/>
                <w:sz w:val="18"/>
              </w:rPr>
            </w:r>
            <w:r>
              <w:rPr>
                <w:rFonts w:ascii="Times New Roman" w:hAnsi="Times New Roman"/>
                <w:b w:val="0"/>
                <w:sz w:val="18"/>
              </w:rPr>
              <w:t>Authentication Service</w:t>
            </w:r>
          </w:p>
        </w:tc>
        <w:tc>
          <w:tcPr>
            <w:tcW w:type="dxa" w:w="3312"/>
            <w:vAlign w:val="center"/>
          </w:tcPr>
          <w:p>
            <w:r>
              <w:rPr>
                <w:rFonts w:ascii="Times New Roman" w:hAnsi="Times New Roman"/>
                <w:sz w:val="18"/>
              </w:rPr>
            </w:r>
            <w:r>
              <w:rPr>
                <w:rFonts w:ascii="Times New Roman" w:hAnsi="Times New Roman"/>
                <w:b w:val="0"/>
                <w:sz w:val="18"/>
              </w:rPr>
              <w:t>Registration, login, session protection and role-based access.</w:t>
            </w:r>
          </w:p>
        </w:tc>
        <w:tc>
          <w:tcPr>
            <w:tcW w:type="dxa" w:w="3312"/>
            <w:vAlign w:val="center"/>
          </w:tcPr>
          <w:p>
            <w:r>
              <w:rPr>
                <w:rFonts w:ascii="Times New Roman" w:hAnsi="Times New Roman"/>
                <w:sz w:val="18"/>
              </w:rPr>
            </w:r>
            <w:r>
              <w:rPr>
                <w:rFonts w:ascii="Times New Roman" w:hAnsi="Times New Roman"/>
                <w:b w:val="0"/>
                <w:sz w:val="18"/>
              </w:rPr>
              <w:t>OBS-F-001, F-002; OBS-SR-001, SR-002, SR-003, SR-006</w:t>
            </w:r>
          </w:p>
        </w:tc>
      </w:tr>
      <w:tr>
        <w:tc>
          <w:tcPr>
            <w:tcW w:type="dxa" w:w="3312"/>
            <w:vAlign w:val="center"/>
          </w:tcPr>
          <w:p>
            <w:r>
              <w:rPr>
                <w:rFonts w:ascii="Times New Roman" w:hAnsi="Times New Roman"/>
                <w:sz w:val="18"/>
              </w:rPr>
            </w:r>
            <w:r>
              <w:rPr>
                <w:rFonts w:ascii="Times New Roman" w:hAnsi="Times New Roman"/>
                <w:b w:val="0"/>
                <w:sz w:val="18"/>
              </w:rPr>
              <w:t>Catalogue/Search Service</w:t>
            </w:r>
          </w:p>
        </w:tc>
        <w:tc>
          <w:tcPr>
            <w:tcW w:type="dxa" w:w="3312"/>
            <w:vAlign w:val="center"/>
          </w:tcPr>
          <w:p>
            <w:r>
              <w:rPr>
                <w:rFonts w:ascii="Times New Roman" w:hAnsi="Times New Roman"/>
                <w:sz w:val="18"/>
              </w:rPr>
            </w:r>
            <w:r>
              <w:rPr>
                <w:rFonts w:ascii="Times New Roman" w:hAnsi="Times New Roman"/>
                <w:b w:val="0"/>
                <w:sz w:val="18"/>
              </w:rPr>
              <w:t>Book browsing, search, filtering and book details.</w:t>
            </w:r>
          </w:p>
        </w:tc>
        <w:tc>
          <w:tcPr>
            <w:tcW w:type="dxa" w:w="3312"/>
            <w:vAlign w:val="center"/>
          </w:tcPr>
          <w:p>
            <w:r>
              <w:rPr>
                <w:rFonts w:ascii="Times New Roman" w:hAnsi="Times New Roman"/>
                <w:sz w:val="18"/>
              </w:rPr>
            </w:r>
            <w:r>
              <w:rPr>
                <w:rFonts w:ascii="Times New Roman" w:hAnsi="Times New Roman"/>
                <w:b w:val="0"/>
                <w:sz w:val="18"/>
              </w:rPr>
              <w:t>OBS-F-003–F-006</w:t>
            </w:r>
          </w:p>
        </w:tc>
      </w:tr>
      <w:tr>
        <w:tc>
          <w:tcPr>
            <w:tcW w:type="dxa" w:w="3312"/>
            <w:vAlign w:val="center"/>
          </w:tcPr>
          <w:p>
            <w:r>
              <w:rPr>
                <w:rFonts w:ascii="Times New Roman" w:hAnsi="Times New Roman"/>
                <w:sz w:val="18"/>
              </w:rPr>
            </w:r>
            <w:r>
              <w:rPr>
                <w:rFonts w:ascii="Times New Roman" w:hAnsi="Times New Roman"/>
                <w:b w:val="0"/>
                <w:sz w:val="18"/>
              </w:rPr>
              <w:t>Cart Service</w:t>
            </w:r>
          </w:p>
        </w:tc>
        <w:tc>
          <w:tcPr>
            <w:tcW w:type="dxa" w:w="3312"/>
            <w:vAlign w:val="center"/>
          </w:tcPr>
          <w:p>
            <w:r>
              <w:rPr>
                <w:rFonts w:ascii="Times New Roman" w:hAnsi="Times New Roman"/>
                <w:sz w:val="18"/>
              </w:rPr>
            </w:r>
            <w:r>
              <w:rPr>
                <w:rFonts w:ascii="Times New Roman" w:hAnsi="Times New Roman"/>
                <w:b w:val="0"/>
                <w:sz w:val="18"/>
              </w:rPr>
              <w:t>Add, modify, remove items and calculate totals.</w:t>
            </w:r>
          </w:p>
        </w:tc>
        <w:tc>
          <w:tcPr>
            <w:tcW w:type="dxa" w:w="3312"/>
            <w:vAlign w:val="center"/>
          </w:tcPr>
          <w:p>
            <w:r>
              <w:rPr>
                <w:rFonts w:ascii="Times New Roman" w:hAnsi="Times New Roman"/>
                <w:sz w:val="18"/>
              </w:rPr>
            </w:r>
            <w:r>
              <w:rPr>
                <w:rFonts w:ascii="Times New Roman" w:hAnsi="Times New Roman"/>
                <w:b w:val="0"/>
                <w:sz w:val="18"/>
              </w:rPr>
              <w:t>OBS-F-007–F-009</w:t>
            </w:r>
          </w:p>
        </w:tc>
      </w:tr>
      <w:tr>
        <w:tc>
          <w:tcPr>
            <w:tcW w:type="dxa" w:w="3312"/>
            <w:vAlign w:val="center"/>
          </w:tcPr>
          <w:p>
            <w:r>
              <w:rPr>
                <w:rFonts w:ascii="Times New Roman" w:hAnsi="Times New Roman"/>
                <w:sz w:val="18"/>
              </w:rPr>
            </w:r>
            <w:r>
              <w:rPr>
                <w:rFonts w:ascii="Times New Roman" w:hAnsi="Times New Roman"/>
                <w:b w:val="0"/>
                <w:sz w:val="18"/>
              </w:rPr>
              <w:t>Order Service</w:t>
            </w:r>
          </w:p>
        </w:tc>
        <w:tc>
          <w:tcPr>
            <w:tcW w:type="dxa" w:w="3312"/>
            <w:vAlign w:val="center"/>
          </w:tcPr>
          <w:p>
            <w:r>
              <w:rPr>
                <w:rFonts w:ascii="Times New Roman" w:hAnsi="Times New Roman"/>
                <w:sz w:val="18"/>
              </w:rPr>
            </w:r>
            <w:r>
              <w:rPr>
                <w:rFonts w:ascii="Times New Roman" w:hAnsi="Times New Roman"/>
                <w:b w:val="0"/>
                <w:sz w:val="18"/>
              </w:rPr>
              <w:t>Order creation, availability checks, confirmation, viewing and eligible cancellation.</w:t>
            </w:r>
          </w:p>
        </w:tc>
        <w:tc>
          <w:tcPr>
            <w:tcW w:type="dxa" w:w="3312"/>
            <w:vAlign w:val="center"/>
          </w:tcPr>
          <w:p>
            <w:r>
              <w:rPr>
                <w:rFonts w:ascii="Times New Roman" w:hAnsi="Times New Roman"/>
                <w:sz w:val="18"/>
              </w:rPr>
            </w:r>
            <w:r>
              <w:rPr>
                <w:rFonts w:ascii="Times New Roman" w:hAnsi="Times New Roman"/>
                <w:b w:val="0"/>
                <w:sz w:val="18"/>
              </w:rPr>
              <w:t>OBS-F-010, F-011, F-013–F-015</w:t>
            </w:r>
          </w:p>
        </w:tc>
      </w:tr>
      <w:tr>
        <w:tc>
          <w:tcPr>
            <w:tcW w:type="dxa" w:w="3312"/>
            <w:vAlign w:val="center"/>
          </w:tcPr>
          <w:p>
            <w:r>
              <w:rPr>
                <w:rFonts w:ascii="Times New Roman" w:hAnsi="Times New Roman"/>
                <w:sz w:val="18"/>
              </w:rPr>
            </w:r>
            <w:r>
              <w:rPr>
                <w:rFonts w:ascii="Times New Roman" w:hAnsi="Times New Roman"/>
                <w:b w:val="0"/>
                <w:sz w:val="18"/>
              </w:rPr>
              <w:t>Payment Service</w:t>
            </w:r>
          </w:p>
        </w:tc>
        <w:tc>
          <w:tcPr>
            <w:tcW w:type="dxa" w:w="3312"/>
            <w:vAlign w:val="center"/>
          </w:tcPr>
          <w:p>
            <w:r>
              <w:rPr>
                <w:rFonts w:ascii="Times New Roman" w:hAnsi="Times New Roman"/>
                <w:sz w:val="18"/>
              </w:rPr>
            </w:r>
            <w:r>
              <w:rPr>
                <w:rFonts w:ascii="Times New Roman" w:hAnsi="Times New Roman"/>
                <w:b w:val="0"/>
                <w:sz w:val="18"/>
              </w:rPr>
              <w:t>Communicates with supported payment mechanism for confirmed orders.</w:t>
            </w:r>
          </w:p>
        </w:tc>
        <w:tc>
          <w:tcPr>
            <w:tcW w:type="dxa" w:w="3312"/>
            <w:vAlign w:val="center"/>
          </w:tcPr>
          <w:p>
            <w:r>
              <w:rPr>
                <w:rFonts w:ascii="Times New Roman" w:hAnsi="Times New Roman"/>
                <w:sz w:val="18"/>
              </w:rPr>
            </w:r>
            <w:r>
              <w:rPr>
                <w:rFonts w:ascii="Times New Roman" w:hAnsi="Times New Roman"/>
                <w:b w:val="0"/>
                <w:sz w:val="18"/>
              </w:rPr>
              <w:t>OBS-F-012</w:t>
            </w:r>
          </w:p>
        </w:tc>
      </w:tr>
      <w:tr>
        <w:tc>
          <w:tcPr>
            <w:tcW w:type="dxa" w:w="3312"/>
            <w:vAlign w:val="center"/>
          </w:tcPr>
          <w:p>
            <w:r>
              <w:rPr>
                <w:rFonts w:ascii="Times New Roman" w:hAnsi="Times New Roman"/>
                <w:sz w:val="18"/>
              </w:rPr>
            </w:r>
            <w:r>
              <w:rPr>
                <w:rFonts w:ascii="Times New Roman" w:hAnsi="Times New Roman"/>
                <w:b w:val="0"/>
                <w:sz w:val="18"/>
              </w:rPr>
              <w:t>Admin/Inventory Service</w:t>
            </w:r>
          </w:p>
        </w:tc>
        <w:tc>
          <w:tcPr>
            <w:tcW w:type="dxa" w:w="3312"/>
            <w:vAlign w:val="center"/>
          </w:tcPr>
          <w:p>
            <w:r>
              <w:rPr>
                <w:rFonts w:ascii="Times New Roman" w:hAnsi="Times New Roman"/>
                <w:sz w:val="18"/>
              </w:rPr>
            </w:r>
            <w:r>
              <w:rPr>
                <w:rFonts w:ascii="Times New Roman" w:hAnsi="Times New Roman"/>
                <w:b w:val="0"/>
                <w:sz w:val="18"/>
              </w:rPr>
              <w:t>Book CRUD, inventory and order-status management, customer management and reports.</w:t>
            </w:r>
          </w:p>
        </w:tc>
        <w:tc>
          <w:tcPr>
            <w:tcW w:type="dxa" w:w="3312"/>
            <w:vAlign w:val="center"/>
          </w:tcPr>
          <w:p>
            <w:r>
              <w:rPr>
                <w:rFonts w:ascii="Times New Roman" w:hAnsi="Times New Roman"/>
                <w:sz w:val="18"/>
              </w:rPr>
            </w:r>
            <w:r>
              <w:rPr>
                <w:rFonts w:ascii="Times New Roman" w:hAnsi="Times New Roman"/>
                <w:b w:val="0"/>
                <w:sz w:val="18"/>
              </w:rPr>
              <w:t>OBS-F-017, F-018</w:t>
            </w:r>
          </w:p>
        </w:tc>
      </w:tr>
      <w:tr>
        <w:tc>
          <w:tcPr>
            <w:tcW w:type="dxa" w:w="3312"/>
            <w:vAlign w:val="center"/>
          </w:tcPr>
          <w:p>
            <w:r>
              <w:rPr>
                <w:rFonts w:ascii="Times New Roman" w:hAnsi="Times New Roman"/>
                <w:sz w:val="18"/>
              </w:rPr>
            </w:r>
            <w:r>
              <w:rPr>
                <w:rFonts w:ascii="Times New Roman" w:hAnsi="Times New Roman"/>
                <w:b w:val="0"/>
                <w:sz w:val="18"/>
              </w:rPr>
              <w:t>Review Service</w:t>
            </w:r>
          </w:p>
        </w:tc>
        <w:tc>
          <w:tcPr>
            <w:tcW w:type="dxa" w:w="3312"/>
            <w:vAlign w:val="center"/>
          </w:tcPr>
          <w:p>
            <w:r>
              <w:rPr>
                <w:rFonts w:ascii="Times New Roman" w:hAnsi="Times New Roman"/>
                <w:sz w:val="18"/>
              </w:rPr>
            </w:r>
            <w:r>
              <w:rPr>
                <w:rFonts w:ascii="Times New Roman" w:hAnsi="Times New Roman"/>
                <w:b w:val="0"/>
                <w:sz w:val="18"/>
              </w:rPr>
              <w:t>Ratings and reviews for eligible books.</w:t>
            </w:r>
          </w:p>
        </w:tc>
        <w:tc>
          <w:tcPr>
            <w:tcW w:type="dxa" w:w="3312"/>
            <w:vAlign w:val="center"/>
          </w:tcPr>
          <w:p>
            <w:r>
              <w:rPr>
                <w:rFonts w:ascii="Times New Roman" w:hAnsi="Times New Roman"/>
                <w:sz w:val="18"/>
              </w:rPr>
            </w:r>
            <w:r>
              <w:rPr>
                <w:rFonts w:ascii="Times New Roman" w:hAnsi="Times New Roman"/>
                <w:b w:val="0"/>
                <w:sz w:val="18"/>
              </w:rPr>
              <w:t>OBS-F-016</w:t>
            </w:r>
          </w:p>
        </w:tc>
      </w:tr>
      <w:tr>
        <w:tc>
          <w:tcPr>
            <w:tcW w:type="dxa" w:w="3312"/>
            <w:vAlign w:val="center"/>
          </w:tcPr>
          <w:p>
            <w:r>
              <w:rPr>
                <w:rFonts w:ascii="Times New Roman" w:hAnsi="Times New Roman"/>
                <w:sz w:val="18"/>
              </w:rPr>
            </w:r>
            <w:r>
              <w:rPr>
                <w:rFonts w:ascii="Times New Roman" w:hAnsi="Times New Roman"/>
                <w:b w:val="0"/>
                <w:sz w:val="18"/>
              </w:rPr>
              <w:t>MongoDB Data Layer</w:t>
            </w:r>
          </w:p>
        </w:tc>
        <w:tc>
          <w:tcPr>
            <w:tcW w:type="dxa" w:w="3312"/>
            <w:vAlign w:val="center"/>
          </w:tcPr>
          <w:p>
            <w:r>
              <w:rPr>
                <w:rFonts w:ascii="Times New Roman" w:hAnsi="Times New Roman"/>
                <w:sz w:val="18"/>
              </w:rPr>
            </w:r>
            <w:r>
              <w:rPr>
                <w:rFonts w:ascii="Times New Roman" w:hAnsi="Times New Roman"/>
                <w:b w:val="0"/>
                <w:sz w:val="18"/>
              </w:rPr>
              <w:t>Persistent application data including catalogue, users, inventory and orders.</w:t>
            </w:r>
          </w:p>
        </w:tc>
        <w:tc>
          <w:tcPr>
            <w:tcW w:type="dxa" w:w="3312"/>
            <w:vAlign w:val="center"/>
          </w:tcPr>
          <w:p>
            <w:r>
              <w:rPr>
                <w:rFonts w:ascii="Times New Roman" w:hAnsi="Times New Roman"/>
                <w:sz w:val="18"/>
              </w:rPr>
            </w:r>
            <w:r>
              <w:rPr>
                <w:rFonts w:ascii="Times New Roman" w:hAnsi="Times New Roman"/>
                <w:b w:val="0"/>
                <w:sz w:val="18"/>
              </w:rPr>
              <w:t>Supports functional and backup requirements</w:t>
            </w:r>
          </w:p>
        </w:tc>
      </w:tr>
    </w:tbl>
    <w:p>
      <w:pPr>
        <w:pStyle w:val="Heading2"/>
      </w:pPr>
      <w:r>
        <w:t>2.5 Data Architecture</w:t>
      </w:r>
    </w:p>
    <w:p>
      <w:pPr>
        <w:spacing w:after="100"/>
      </w:pPr>
      <w:r>
        <w:rPr>
          <w:rFonts w:ascii="Times New Roman" w:hAnsi="Times New Roman"/>
          <w:sz w:val="21"/>
        </w:rPr>
        <w:t>The data layer is designed around the entities implied by the SRS: Customer, Administrator, Book, Inventory, Cart, Order, Payment, Review and Sales Report. Relationships and exact database schema fields are implementation details to be finalized with the selected build.</w:t>
      </w:r>
    </w:p>
    <w:p>
      <w:pPr>
        <w:pStyle w:val="ListBullet"/>
        <w:spacing w:after="40"/>
      </w:pPr>
      <w:r>
        <w:rPr>
          <w:rFonts w:ascii="Times New Roman" w:hAnsi="Times New Roman"/>
          <w:sz w:val="21"/>
        </w:rPr>
        <w:t>Customer data supports registration, authentication, account access and order history.</w:t>
      </w:r>
    </w:p>
    <w:p>
      <w:pPr>
        <w:pStyle w:val="ListBullet"/>
        <w:spacing w:after="40"/>
      </w:pPr>
      <w:r>
        <w:rPr>
          <w:rFonts w:ascii="Times New Roman" w:hAnsi="Times New Roman"/>
          <w:sz w:val="21"/>
        </w:rPr>
        <w:t>Book and Inventory data support browsing, search, filtering, availability checking and administrator updates.</w:t>
      </w:r>
    </w:p>
    <w:p>
      <w:pPr>
        <w:pStyle w:val="ListBullet"/>
        <w:spacing w:after="40"/>
      </w:pPr>
      <w:r>
        <w:rPr>
          <w:rFonts w:ascii="Times New Roman" w:hAnsi="Times New Roman"/>
          <w:sz w:val="21"/>
        </w:rPr>
        <w:t>Cart and Order data support cart totals, order placement, confirmation, viewing and eligible cancellation.</w:t>
      </w:r>
    </w:p>
    <w:p>
      <w:pPr>
        <w:pStyle w:val="ListBullet"/>
        <w:spacing w:after="40"/>
      </w:pPr>
      <w:r>
        <w:rPr>
          <w:rFonts w:ascii="Times New Roman" w:hAnsi="Times New Roman"/>
          <w:sz w:val="21"/>
        </w:rPr>
        <w:t>Payment records support the supported payment flow and confirmation.</w:t>
      </w:r>
    </w:p>
    <w:p>
      <w:pPr>
        <w:pStyle w:val="ListBullet"/>
        <w:spacing w:after="40"/>
      </w:pPr>
      <w:r>
        <w:rPr>
          <w:rFonts w:ascii="Times New Roman" w:hAnsi="Times New Roman"/>
          <w:sz w:val="21"/>
        </w:rPr>
        <w:t>Review data supports ratings and reviews for eligible books.</w:t>
      </w:r>
    </w:p>
    <w:p>
      <w:pPr>
        <w:pStyle w:val="ListBullet"/>
        <w:spacing w:after="40"/>
      </w:pPr>
      <w:r>
        <w:rPr>
          <w:rFonts w:ascii="Times New Roman" w:hAnsi="Times New Roman"/>
          <w:sz w:val="21"/>
        </w:rPr>
        <w:t>Order and inventory data are included in the automated backup requirement.</w:t>
      </w:r>
    </w:p>
    <w:p>
      <w:pPr>
        <w:pStyle w:val="Heading2"/>
      </w:pPr>
      <w:r>
        <w:t>2.6 Security Architecture</w:t>
      </w:r>
    </w:p>
    <w:p>
      <w:pPr>
        <w:spacing w:after="100"/>
      </w:pPr>
      <w:r>
        <w:rPr>
          <w:rFonts w:ascii="Times New Roman" w:hAnsi="Times New Roman"/>
          <w:sz w:val="21"/>
        </w:rPr>
        <w:t>Security architecture directly follows the SRS security objectives and requirements. The system separates customer and administrator roles and protects client-server communication with HTTPS/TLS.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shd w:fill="D9EAF7"/>
          </w:tcPr>
          <w:p>
            <w:r>
              <w:rPr>
                <w:rFonts w:ascii="Times New Roman" w:hAnsi="Times New Roman"/>
                <w:sz w:val="18"/>
              </w:rPr>
            </w:r>
            <w:r>
              <w:rPr>
                <w:rFonts w:ascii="Times New Roman" w:hAnsi="Times New Roman"/>
                <w:b/>
                <w:sz w:val="18"/>
              </w:rPr>
              <w:t>Security Control</w:t>
            </w:r>
          </w:p>
        </w:tc>
        <w:tc>
          <w:tcPr>
            <w:tcW w:type="dxa" w:w="3312"/>
            <w:shd w:fill="D9EAF7"/>
            <w:vAlign w:val="center"/>
            <w:shd w:fill="D9EAF7"/>
          </w:tcPr>
          <w:p>
            <w:r>
              <w:rPr>
                <w:rFonts w:ascii="Times New Roman" w:hAnsi="Times New Roman"/>
                <w:sz w:val="18"/>
              </w:rPr>
            </w:r>
            <w:r>
              <w:rPr>
                <w:rFonts w:ascii="Times New Roman" w:hAnsi="Times New Roman"/>
                <w:b/>
                <w:sz w:val="18"/>
              </w:rPr>
              <w:t>Design</w:t>
            </w:r>
          </w:p>
        </w:tc>
        <w:tc>
          <w:tcPr>
            <w:tcW w:type="dxa" w:w="3312"/>
            <w:shd w:fill="D9EAF7"/>
            <w:vAlign w:val="center"/>
            <w:shd w:fill="D9EAF7"/>
          </w:tcPr>
          <w:p>
            <w:r>
              <w:rPr>
                <w:rFonts w:ascii="Times New Roman" w:hAnsi="Times New Roman"/>
                <w:sz w:val="18"/>
              </w:rPr>
            </w:r>
            <w:r>
              <w:rPr>
                <w:rFonts w:ascii="Times New Roman" w:hAnsi="Times New Roman"/>
                <w:b/>
                <w:sz w:val="18"/>
              </w:rPr>
              <w:t>Traceability</w:t>
            </w:r>
          </w:p>
        </w:tc>
      </w:tr>
      <w:tr>
        <w:tc>
          <w:tcPr>
            <w:tcW w:type="dxa" w:w="3312"/>
            <w:vAlign w:val="center"/>
          </w:tcPr>
          <w:p>
            <w:r>
              <w:rPr>
                <w:rFonts w:ascii="Times New Roman" w:hAnsi="Times New Roman"/>
                <w:sz w:val="18"/>
              </w:rPr>
            </w:r>
            <w:r>
              <w:rPr>
                <w:rFonts w:ascii="Times New Roman" w:hAnsi="Times New Roman"/>
                <w:b w:val="0"/>
                <w:sz w:val="18"/>
              </w:rPr>
              <w:t>Authentication</w:t>
            </w:r>
          </w:p>
        </w:tc>
        <w:tc>
          <w:tcPr>
            <w:tcW w:type="dxa" w:w="3312"/>
            <w:vAlign w:val="center"/>
          </w:tcPr>
          <w:p>
            <w:r>
              <w:rPr>
                <w:rFonts w:ascii="Times New Roman" w:hAnsi="Times New Roman"/>
                <w:sz w:val="18"/>
              </w:rPr>
            </w:r>
            <w:r>
              <w:rPr>
                <w:rFonts w:ascii="Times New Roman" w:hAnsi="Times New Roman"/>
                <w:b w:val="0"/>
                <w:sz w:val="18"/>
              </w:rPr>
              <w:t>Require authentication before protected account/order access.</w:t>
            </w:r>
          </w:p>
        </w:tc>
        <w:tc>
          <w:tcPr>
            <w:tcW w:type="dxa" w:w="3312"/>
            <w:vAlign w:val="center"/>
          </w:tcPr>
          <w:p>
            <w:r>
              <w:rPr>
                <w:rFonts w:ascii="Times New Roman" w:hAnsi="Times New Roman"/>
                <w:sz w:val="18"/>
              </w:rPr>
            </w:r>
            <w:r>
              <w:rPr>
                <w:rFonts w:ascii="Times New Roman" w:hAnsi="Times New Roman"/>
                <w:b w:val="0"/>
                <w:sz w:val="18"/>
              </w:rPr>
              <w:t>OBS-SR-001</w:t>
            </w:r>
          </w:p>
        </w:tc>
      </w:tr>
      <w:tr>
        <w:tc>
          <w:tcPr>
            <w:tcW w:type="dxa" w:w="3312"/>
            <w:vAlign w:val="center"/>
          </w:tcPr>
          <w:p>
            <w:r>
              <w:rPr>
                <w:rFonts w:ascii="Times New Roman" w:hAnsi="Times New Roman"/>
                <w:sz w:val="18"/>
              </w:rPr>
            </w:r>
            <w:r>
              <w:rPr>
                <w:rFonts w:ascii="Times New Roman" w:hAnsi="Times New Roman"/>
                <w:b w:val="0"/>
                <w:sz w:val="18"/>
              </w:rPr>
              <w:t>Authorization</w:t>
            </w:r>
          </w:p>
        </w:tc>
        <w:tc>
          <w:tcPr>
            <w:tcW w:type="dxa" w:w="3312"/>
            <w:vAlign w:val="center"/>
          </w:tcPr>
          <w:p>
            <w:r>
              <w:rPr>
                <w:rFonts w:ascii="Times New Roman" w:hAnsi="Times New Roman"/>
                <w:sz w:val="18"/>
              </w:rPr>
            </w:r>
            <w:r>
              <w:rPr>
                <w:rFonts w:ascii="Times New Roman" w:hAnsi="Times New Roman"/>
                <w:b w:val="0"/>
                <w:sz w:val="18"/>
              </w:rPr>
              <w:t>Enforce role-based authorization; administrator functions are restricted to authorized administrators.</w:t>
            </w:r>
          </w:p>
        </w:tc>
        <w:tc>
          <w:tcPr>
            <w:tcW w:type="dxa" w:w="3312"/>
            <w:vAlign w:val="center"/>
          </w:tcPr>
          <w:p>
            <w:r>
              <w:rPr>
                <w:rFonts w:ascii="Times New Roman" w:hAnsi="Times New Roman"/>
                <w:sz w:val="18"/>
              </w:rPr>
            </w:r>
            <w:r>
              <w:rPr>
                <w:rFonts w:ascii="Times New Roman" w:hAnsi="Times New Roman"/>
                <w:b w:val="0"/>
                <w:sz w:val="18"/>
              </w:rPr>
              <w:t>OBS-SR-002</w:t>
            </w:r>
          </w:p>
        </w:tc>
      </w:tr>
      <w:tr>
        <w:tc>
          <w:tcPr>
            <w:tcW w:type="dxa" w:w="3312"/>
            <w:vAlign w:val="center"/>
          </w:tcPr>
          <w:p>
            <w:r>
              <w:rPr>
                <w:rFonts w:ascii="Times New Roman" w:hAnsi="Times New Roman"/>
                <w:sz w:val="18"/>
              </w:rPr>
            </w:r>
            <w:r>
              <w:rPr>
                <w:rFonts w:ascii="Times New Roman" w:hAnsi="Times New Roman"/>
                <w:b w:val="0"/>
                <w:sz w:val="18"/>
              </w:rPr>
              <w:t>Password Protection</w:t>
            </w:r>
          </w:p>
        </w:tc>
        <w:tc>
          <w:tcPr>
            <w:tcW w:type="dxa" w:w="3312"/>
            <w:vAlign w:val="center"/>
          </w:tcPr>
          <w:p>
            <w:r>
              <w:rPr>
                <w:rFonts w:ascii="Times New Roman" w:hAnsi="Times New Roman"/>
                <w:sz w:val="18"/>
              </w:rPr>
            </w:r>
            <w:r>
              <w:rPr>
                <w:rFonts w:ascii="Times New Roman" w:hAnsi="Times New Roman"/>
                <w:b w:val="0"/>
                <w:sz w:val="18"/>
              </w:rPr>
              <w:t>Store passwords using a secure one-way hashing mechanism; never plaintext.</w:t>
            </w:r>
          </w:p>
        </w:tc>
        <w:tc>
          <w:tcPr>
            <w:tcW w:type="dxa" w:w="3312"/>
            <w:vAlign w:val="center"/>
          </w:tcPr>
          <w:p>
            <w:r>
              <w:rPr>
                <w:rFonts w:ascii="Times New Roman" w:hAnsi="Times New Roman"/>
                <w:sz w:val="18"/>
              </w:rPr>
            </w:r>
            <w:r>
              <w:rPr>
                <w:rFonts w:ascii="Times New Roman" w:hAnsi="Times New Roman"/>
                <w:b w:val="0"/>
                <w:sz w:val="18"/>
              </w:rPr>
              <w:t>OBS-NF-003, OBS-SR-003</w:t>
            </w:r>
          </w:p>
        </w:tc>
      </w:tr>
      <w:tr>
        <w:tc>
          <w:tcPr>
            <w:tcW w:type="dxa" w:w="3312"/>
            <w:vAlign w:val="center"/>
          </w:tcPr>
          <w:p>
            <w:r>
              <w:rPr>
                <w:rFonts w:ascii="Times New Roman" w:hAnsi="Times New Roman"/>
                <w:sz w:val="18"/>
              </w:rPr>
            </w:r>
            <w:r>
              <w:rPr>
                <w:rFonts w:ascii="Times New Roman" w:hAnsi="Times New Roman"/>
                <w:b w:val="0"/>
                <w:sz w:val="18"/>
              </w:rPr>
              <w:t>Transport Security</w:t>
            </w:r>
          </w:p>
        </w:tc>
        <w:tc>
          <w:tcPr>
            <w:tcW w:type="dxa" w:w="3312"/>
            <w:vAlign w:val="center"/>
          </w:tcPr>
          <w:p>
            <w:r>
              <w:rPr>
                <w:rFonts w:ascii="Times New Roman" w:hAnsi="Times New Roman"/>
                <w:sz w:val="18"/>
              </w:rPr>
            </w:r>
            <w:r>
              <w:rPr>
                <w:rFonts w:ascii="Times New Roman" w:hAnsi="Times New Roman"/>
                <w:b w:val="0"/>
                <w:sz w:val="18"/>
              </w:rPr>
              <w:t>Use HTTPS/TLS between client and server.</w:t>
            </w:r>
          </w:p>
        </w:tc>
        <w:tc>
          <w:tcPr>
            <w:tcW w:type="dxa" w:w="3312"/>
            <w:vAlign w:val="center"/>
          </w:tcPr>
          <w:p>
            <w:r>
              <w:rPr>
                <w:rFonts w:ascii="Times New Roman" w:hAnsi="Times New Roman"/>
                <w:sz w:val="18"/>
              </w:rPr>
            </w:r>
            <w:r>
              <w:rPr>
                <w:rFonts w:ascii="Times New Roman" w:hAnsi="Times New Roman"/>
                <w:b w:val="0"/>
                <w:sz w:val="18"/>
              </w:rPr>
              <w:t>OBS-SR-004</w:t>
            </w:r>
          </w:p>
        </w:tc>
      </w:tr>
      <w:tr>
        <w:tc>
          <w:tcPr>
            <w:tcW w:type="dxa" w:w="3312"/>
            <w:vAlign w:val="center"/>
          </w:tcPr>
          <w:p>
            <w:r>
              <w:rPr>
                <w:rFonts w:ascii="Times New Roman" w:hAnsi="Times New Roman"/>
                <w:sz w:val="18"/>
              </w:rPr>
            </w:r>
            <w:r>
              <w:rPr>
                <w:rFonts w:ascii="Times New Roman" w:hAnsi="Times New Roman"/>
                <w:b w:val="0"/>
                <w:sz w:val="18"/>
              </w:rPr>
              <w:t>Integrity</w:t>
            </w:r>
          </w:p>
        </w:tc>
        <w:tc>
          <w:tcPr>
            <w:tcW w:type="dxa" w:w="3312"/>
            <w:vAlign w:val="center"/>
          </w:tcPr>
          <w:p>
            <w:r>
              <w:rPr>
                <w:rFonts w:ascii="Times New Roman" w:hAnsi="Times New Roman"/>
                <w:sz w:val="18"/>
              </w:rPr>
            </w:r>
            <w:r>
              <w:rPr>
                <w:rFonts w:ascii="Times New Roman" w:hAnsi="Times New Roman"/>
                <w:b w:val="0"/>
                <w:sz w:val="18"/>
              </w:rPr>
              <w:t>Reject unauthorized inventory/order modifications.</w:t>
            </w:r>
          </w:p>
        </w:tc>
        <w:tc>
          <w:tcPr>
            <w:tcW w:type="dxa" w:w="3312"/>
            <w:vAlign w:val="center"/>
          </w:tcPr>
          <w:p>
            <w:r>
              <w:rPr>
                <w:rFonts w:ascii="Times New Roman" w:hAnsi="Times New Roman"/>
                <w:sz w:val="18"/>
              </w:rPr>
            </w:r>
            <w:r>
              <w:rPr>
                <w:rFonts w:ascii="Times New Roman" w:hAnsi="Times New Roman"/>
                <w:b w:val="0"/>
                <w:sz w:val="18"/>
              </w:rPr>
              <w:t>OBS-SO-002, OBS-SR-005</w:t>
            </w:r>
          </w:p>
        </w:tc>
      </w:tr>
      <w:tr>
        <w:tc>
          <w:tcPr>
            <w:tcW w:type="dxa" w:w="3312"/>
            <w:vAlign w:val="center"/>
          </w:tcPr>
          <w:p>
            <w:r>
              <w:rPr>
                <w:rFonts w:ascii="Times New Roman" w:hAnsi="Times New Roman"/>
                <w:sz w:val="18"/>
              </w:rPr>
            </w:r>
            <w:r>
              <w:rPr>
                <w:rFonts w:ascii="Times New Roman" w:hAnsi="Times New Roman"/>
                <w:b w:val="0"/>
                <w:sz w:val="18"/>
              </w:rPr>
              <w:t>Session Security</w:t>
            </w:r>
          </w:p>
        </w:tc>
        <w:tc>
          <w:tcPr>
            <w:tcW w:type="dxa" w:w="3312"/>
            <w:vAlign w:val="center"/>
          </w:tcPr>
          <w:p>
            <w:r>
              <w:rPr>
                <w:rFonts w:ascii="Times New Roman" w:hAnsi="Times New Roman"/>
                <w:sz w:val="18"/>
              </w:rPr>
            </w:r>
            <w:r>
              <w:rPr>
                <w:rFonts w:ascii="Times New Roman" w:hAnsi="Times New Roman"/>
                <w:b w:val="0"/>
                <w:sz w:val="18"/>
              </w:rPr>
              <w:t>Terminate authenticated sessions after the configured inactivity period.</w:t>
            </w:r>
          </w:p>
        </w:tc>
        <w:tc>
          <w:tcPr>
            <w:tcW w:type="dxa" w:w="3312"/>
            <w:vAlign w:val="center"/>
          </w:tcPr>
          <w:p>
            <w:r>
              <w:rPr>
                <w:rFonts w:ascii="Times New Roman" w:hAnsi="Times New Roman"/>
                <w:sz w:val="18"/>
              </w:rPr>
            </w:r>
            <w:r>
              <w:rPr>
                <w:rFonts w:ascii="Times New Roman" w:hAnsi="Times New Roman"/>
                <w:b w:val="0"/>
                <w:sz w:val="18"/>
              </w:rPr>
              <w:t>OBS-SR-006</w:t>
            </w:r>
          </w:p>
        </w:tc>
      </w:tr>
      <w:tr>
        <w:tc>
          <w:tcPr>
            <w:tcW w:type="dxa" w:w="3312"/>
            <w:vAlign w:val="center"/>
          </w:tcPr>
          <w:p>
            <w:r>
              <w:rPr>
                <w:rFonts w:ascii="Times New Roman" w:hAnsi="Times New Roman"/>
                <w:sz w:val="18"/>
              </w:rPr>
            </w:r>
            <w:r>
              <w:rPr>
                <w:rFonts w:ascii="Times New Roman" w:hAnsi="Times New Roman"/>
                <w:b w:val="0"/>
                <w:sz w:val="18"/>
              </w:rPr>
              <w:t>Confidentiality</w:t>
            </w:r>
          </w:p>
        </w:tc>
        <w:tc>
          <w:tcPr>
            <w:tcW w:type="dxa" w:w="3312"/>
            <w:vAlign w:val="center"/>
          </w:tcPr>
          <w:p>
            <w:r>
              <w:rPr>
                <w:rFonts w:ascii="Times New Roman" w:hAnsi="Times New Roman"/>
                <w:sz w:val="18"/>
              </w:rPr>
            </w:r>
            <w:r>
              <w:rPr>
                <w:rFonts w:ascii="Times New Roman" w:hAnsi="Times New Roman"/>
                <w:b w:val="0"/>
                <w:sz w:val="18"/>
              </w:rPr>
              <w:t>Prevent unauthorized access to customer, personal and order information.</w:t>
            </w:r>
          </w:p>
        </w:tc>
        <w:tc>
          <w:tcPr>
            <w:tcW w:type="dxa" w:w="3312"/>
            <w:vAlign w:val="center"/>
          </w:tcPr>
          <w:p>
            <w:r>
              <w:rPr>
                <w:rFonts w:ascii="Times New Roman" w:hAnsi="Times New Roman"/>
                <w:sz w:val="18"/>
              </w:rPr>
            </w:r>
            <w:r>
              <w:rPr>
                <w:rFonts w:ascii="Times New Roman" w:hAnsi="Times New Roman"/>
                <w:b w:val="0"/>
                <w:sz w:val="18"/>
              </w:rPr>
              <w:t>OBS-SO-001</w:t>
            </w:r>
          </w:p>
        </w:tc>
      </w:tr>
    </w:tbl>
    <w:p>
      <w:pPr>
        <w:pStyle w:val="Heading2"/>
      </w:pPr>
      <w:r>
        <w:t>2.7 Architecture Traceability</w:t>
      </w:r>
    </w:p>
    <w:p>
      <w:pPr>
        <w:spacing w:after="100"/>
      </w:pPr>
      <w:r>
        <w:rPr>
          <w:rFonts w:ascii="Times New Roman" w:hAnsi="Times New Roman"/>
          <w:sz w:val="21"/>
        </w:rPr>
        <w:t>The SRS RTM maps requirements to proposed modules and test cases. This design specification preserves those requirement IDs and refines the proposed modules into architecture components. The Test Plan retains the same requirement-to-test relationships.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shd w:fill="D9EAF7"/>
          </w:tcPr>
          <w:p>
            <w:r>
              <w:rPr>
                <w:rFonts w:ascii="Times New Roman" w:hAnsi="Times New Roman"/>
                <w:sz w:val="18"/>
              </w:rPr>
            </w:r>
            <w:r>
              <w:rPr>
                <w:rFonts w:ascii="Times New Roman" w:hAnsi="Times New Roman"/>
                <w:b/>
                <w:sz w:val="18"/>
              </w:rPr>
              <w:t>Requirement Group</w:t>
            </w:r>
          </w:p>
        </w:tc>
        <w:tc>
          <w:tcPr>
            <w:tcW w:type="dxa" w:w="3312"/>
            <w:shd w:fill="D9EAF7"/>
            <w:vAlign w:val="center"/>
            <w:shd w:fill="D9EAF7"/>
          </w:tcPr>
          <w:p>
            <w:r>
              <w:rPr>
                <w:rFonts w:ascii="Times New Roman" w:hAnsi="Times New Roman"/>
                <w:sz w:val="18"/>
              </w:rPr>
            </w:r>
            <w:r>
              <w:rPr>
                <w:rFonts w:ascii="Times New Roman" w:hAnsi="Times New Roman"/>
                <w:b/>
                <w:sz w:val="18"/>
              </w:rPr>
              <w:t>Architecture Component</w:t>
            </w:r>
          </w:p>
        </w:tc>
        <w:tc>
          <w:tcPr>
            <w:tcW w:type="dxa" w:w="3312"/>
            <w:shd w:fill="D9EAF7"/>
            <w:vAlign w:val="center"/>
            <w:shd w:fill="D9EAF7"/>
          </w:tcPr>
          <w:p>
            <w:r>
              <w:rPr>
                <w:rFonts w:ascii="Times New Roman" w:hAnsi="Times New Roman"/>
                <w:sz w:val="18"/>
              </w:rPr>
            </w:r>
            <w:r>
              <w:rPr>
                <w:rFonts w:ascii="Times New Roman" w:hAnsi="Times New Roman"/>
                <w:b/>
                <w:sz w:val="18"/>
              </w:rPr>
              <w:t>Test Reference</w:t>
            </w:r>
          </w:p>
        </w:tc>
      </w:tr>
      <w:tr>
        <w:tc>
          <w:tcPr>
            <w:tcW w:type="dxa" w:w="3312"/>
            <w:vAlign w:val="center"/>
          </w:tcPr>
          <w:p>
            <w:r>
              <w:rPr>
                <w:rFonts w:ascii="Times New Roman" w:hAnsi="Times New Roman"/>
                <w:sz w:val="18"/>
              </w:rPr>
            </w:r>
            <w:r>
              <w:rPr>
                <w:rFonts w:ascii="Times New Roman" w:hAnsi="Times New Roman"/>
                <w:b w:val="0"/>
                <w:sz w:val="18"/>
              </w:rPr>
              <w:t>OBS-F-001–F-002</w:t>
            </w:r>
          </w:p>
        </w:tc>
        <w:tc>
          <w:tcPr>
            <w:tcW w:type="dxa" w:w="3312"/>
            <w:vAlign w:val="center"/>
          </w:tcPr>
          <w:p>
            <w:r>
              <w:rPr>
                <w:rFonts w:ascii="Times New Roman" w:hAnsi="Times New Roman"/>
                <w:sz w:val="18"/>
              </w:rPr>
            </w:r>
            <w:r>
              <w:rPr>
                <w:rFonts w:ascii="Times New Roman" w:hAnsi="Times New Roman"/>
                <w:b w:val="0"/>
                <w:sz w:val="18"/>
              </w:rPr>
              <w:t>Authentication Service</w:t>
            </w:r>
          </w:p>
        </w:tc>
        <w:tc>
          <w:tcPr>
            <w:tcW w:type="dxa" w:w="3312"/>
            <w:vAlign w:val="center"/>
          </w:tcPr>
          <w:p>
            <w:r>
              <w:rPr>
                <w:rFonts w:ascii="Times New Roman" w:hAnsi="Times New Roman"/>
                <w:sz w:val="18"/>
              </w:rPr>
            </w:r>
            <w:r>
              <w:rPr>
                <w:rFonts w:ascii="Times New Roman" w:hAnsi="Times New Roman"/>
                <w:b w:val="0"/>
                <w:sz w:val="18"/>
              </w:rPr>
              <w:t>TC-OBS-001, TC-OBS-002</w:t>
            </w:r>
          </w:p>
        </w:tc>
      </w:tr>
      <w:tr>
        <w:tc>
          <w:tcPr>
            <w:tcW w:type="dxa" w:w="3312"/>
            <w:vAlign w:val="center"/>
          </w:tcPr>
          <w:p>
            <w:r>
              <w:rPr>
                <w:rFonts w:ascii="Times New Roman" w:hAnsi="Times New Roman"/>
                <w:sz w:val="18"/>
              </w:rPr>
            </w:r>
            <w:r>
              <w:rPr>
                <w:rFonts w:ascii="Times New Roman" w:hAnsi="Times New Roman"/>
                <w:b w:val="0"/>
                <w:sz w:val="18"/>
              </w:rPr>
              <w:t>OBS-F-003–F-006</w:t>
            </w:r>
          </w:p>
        </w:tc>
        <w:tc>
          <w:tcPr>
            <w:tcW w:type="dxa" w:w="3312"/>
            <w:vAlign w:val="center"/>
          </w:tcPr>
          <w:p>
            <w:r>
              <w:rPr>
                <w:rFonts w:ascii="Times New Roman" w:hAnsi="Times New Roman"/>
                <w:sz w:val="18"/>
              </w:rPr>
            </w:r>
            <w:r>
              <w:rPr>
                <w:rFonts w:ascii="Times New Roman" w:hAnsi="Times New Roman"/>
                <w:b w:val="0"/>
                <w:sz w:val="18"/>
              </w:rPr>
              <w:t>Catalogue/Search Service</w:t>
            </w:r>
          </w:p>
        </w:tc>
        <w:tc>
          <w:tcPr>
            <w:tcW w:type="dxa" w:w="3312"/>
            <w:vAlign w:val="center"/>
          </w:tcPr>
          <w:p>
            <w:r>
              <w:rPr>
                <w:rFonts w:ascii="Times New Roman" w:hAnsi="Times New Roman"/>
                <w:sz w:val="18"/>
              </w:rPr>
            </w:r>
            <w:r>
              <w:rPr>
                <w:rFonts w:ascii="Times New Roman" w:hAnsi="Times New Roman"/>
                <w:b w:val="0"/>
                <w:sz w:val="18"/>
              </w:rPr>
              <w:t>TC-OBS-003–TC-OBS-006 in SRS RTM</w:t>
            </w:r>
          </w:p>
        </w:tc>
      </w:tr>
      <w:tr>
        <w:tc>
          <w:tcPr>
            <w:tcW w:type="dxa" w:w="3312"/>
            <w:vAlign w:val="center"/>
          </w:tcPr>
          <w:p>
            <w:r>
              <w:rPr>
                <w:rFonts w:ascii="Times New Roman" w:hAnsi="Times New Roman"/>
                <w:sz w:val="18"/>
              </w:rPr>
            </w:r>
            <w:r>
              <w:rPr>
                <w:rFonts w:ascii="Times New Roman" w:hAnsi="Times New Roman"/>
                <w:b w:val="0"/>
                <w:sz w:val="18"/>
              </w:rPr>
              <w:t>OBS-F-007–F-009</w:t>
            </w:r>
          </w:p>
        </w:tc>
        <w:tc>
          <w:tcPr>
            <w:tcW w:type="dxa" w:w="3312"/>
            <w:vAlign w:val="center"/>
          </w:tcPr>
          <w:p>
            <w:r>
              <w:rPr>
                <w:rFonts w:ascii="Times New Roman" w:hAnsi="Times New Roman"/>
                <w:sz w:val="18"/>
              </w:rPr>
            </w:r>
            <w:r>
              <w:rPr>
                <w:rFonts w:ascii="Times New Roman" w:hAnsi="Times New Roman"/>
                <w:b w:val="0"/>
                <w:sz w:val="18"/>
              </w:rPr>
              <w:t>Shopping Cart Service</w:t>
            </w:r>
          </w:p>
        </w:tc>
        <w:tc>
          <w:tcPr>
            <w:tcW w:type="dxa" w:w="3312"/>
            <w:vAlign w:val="center"/>
          </w:tcPr>
          <w:p>
            <w:r>
              <w:rPr>
                <w:rFonts w:ascii="Times New Roman" w:hAnsi="Times New Roman"/>
                <w:sz w:val="18"/>
              </w:rPr>
            </w:r>
            <w:r>
              <w:rPr>
                <w:rFonts w:ascii="Times New Roman" w:hAnsi="Times New Roman"/>
                <w:b w:val="0"/>
                <w:sz w:val="18"/>
              </w:rPr>
              <w:t>TC-OBS-007–TC-OBS-009</w:t>
            </w:r>
          </w:p>
        </w:tc>
      </w:tr>
      <w:tr>
        <w:tc>
          <w:tcPr>
            <w:tcW w:type="dxa" w:w="3312"/>
            <w:vAlign w:val="center"/>
          </w:tcPr>
          <w:p>
            <w:r>
              <w:rPr>
                <w:rFonts w:ascii="Times New Roman" w:hAnsi="Times New Roman"/>
                <w:sz w:val="18"/>
              </w:rPr>
            </w:r>
            <w:r>
              <w:rPr>
                <w:rFonts w:ascii="Times New Roman" w:hAnsi="Times New Roman"/>
                <w:b w:val="0"/>
                <w:sz w:val="18"/>
              </w:rPr>
              <w:t>OBS-F-010–F-015</w:t>
            </w:r>
          </w:p>
        </w:tc>
        <w:tc>
          <w:tcPr>
            <w:tcW w:type="dxa" w:w="3312"/>
            <w:vAlign w:val="center"/>
          </w:tcPr>
          <w:p>
            <w:r>
              <w:rPr>
                <w:rFonts w:ascii="Times New Roman" w:hAnsi="Times New Roman"/>
                <w:sz w:val="18"/>
              </w:rPr>
            </w:r>
            <w:r>
              <w:rPr>
                <w:rFonts w:ascii="Times New Roman" w:hAnsi="Times New Roman"/>
                <w:b w:val="0"/>
                <w:sz w:val="18"/>
              </w:rPr>
              <w:t>Order Management / Inventory / Payment</w:t>
            </w:r>
          </w:p>
        </w:tc>
        <w:tc>
          <w:tcPr>
            <w:tcW w:type="dxa" w:w="3312"/>
            <w:vAlign w:val="center"/>
          </w:tcPr>
          <w:p>
            <w:r>
              <w:rPr>
                <w:rFonts w:ascii="Times New Roman" w:hAnsi="Times New Roman"/>
                <w:sz w:val="18"/>
              </w:rPr>
            </w:r>
            <w:r>
              <w:rPr>
                <w:rFonts w:ascii="Times New Roman" w:hAnsi="Times New Roman"/>
                <w:b w:val="0"/>
                <w:sz w:val="18"/>
              </w:rPr>
              <w:t>TC-OBS-010–TC-OBS-015</w:t>
            </w:r>
          </w:p>
        </w:tc>
      </w:tr>
      <w:tr>
        <w:tc>
          <w:tcPr>
            <w:tcW w:type="dxa" w:w="3312"/>
            <w:vAlign w:val="center"/>
          </w:tcPr>
          <w:p>
            <w:r>
              <w:rPr>
                <w:rFonts w:ascii="Times New Roman" w:hAnsi="Times New Roman"/>
                <w:sz w:val="18"/>
              </w:rPr>
            </w:r>
            <w:r>
              <w:rPr>
                <w:rFonts w:ascii="Times New Roman" w:hAnsi="Times New Roman"/>
                <w:b w:val="0"/>
                <w:sz w:val="18"/>
              </w:rPr>
              <w:t>OBS-F-016</w:t>
            </w:r>
          </w:p>
        </w:tc>
        <w:tc>
          <w:tcPr>
            <w:tcW w:type="dxa" w:w="3312"/>
            <w:vAlign w:val="center"/>
          </w:tcPr>
          <w:p>
            <w:r>
              <w:rPr>
                <w:rFonts w:ascii="Times New Roman" w:hAnsi="Times New Roman"/>
                <w:sz w:val="18"/>
              </w:rPr>
            </w:r>
            <w:r>
              <w:rPr>
                <w:rFonts w:ascii="Times New Roman" w:hAnsi="Times New Roman"/>
                <w:b w:val="0"/>
                <w:sz w:val="18"/>
              </w:rPr>
              <w:t>Review Service</w:t>
            </w:r>
          </w:p>
        </w:tc>
        <w:tc>
          <w:tcPr>
            <w:tcW w:type="dxa" w:w="3312"/>
            <w:vAlign w:val="center"/>
          </w:tcPr>
          <w:p>
            <w:r>
              <w:rPr>
                <w:rFonts w:ascii="Times New Roman" w:hAnsi="Times New Roman"/>
                <w:sz w:val="18"/>
              </w:rPr>
            </w:r>
            <w:r>
              <w:rPr>
                <w:rFonts w:ascii="Times New Roman" w:hAnsi="Times New Roman"/>
                <w:b w:val="0"/>
                <w:sz w:val="18"/>
              </w:rPr>
              <w:t>TC-OBS-016</w:t>
            </w:r>
          </w:p>
        </w:tc>
      </w:tr>
      <w:tr>
        <w:tc>
          <w:tcPr>
            <w:tcW w:type="dxa" w:w="3312"/>
            <w:vAlign w:val="center"/>
          </w:tcPr>
          <w:p>
            <w:r>
              <w:rPr>
                <w:rFonts w:ascii="Times New Roman" w:hAnsi="Times New Roman"/>
                <w:sz w:val="18"/>
              </w:rPr>
            </w:r>
            <w:r>
              <w:rPr>
                <w:rFonts w:ascii="Times New Roman" w:hAnsi="Times New Roman"/>
                <w:b w:val="0"/>
                <w:sz w:val="18"/>
              </w:rPr>
              <w:t>OBS-F-017–F-018</w:t>
            </w:r>
          </w:p>
        </w:tc>
        <w:tc>
          <w:tcPr>
            <w:tcW w:type="dxa" w:w="3312"/>
            <w:vAlign w:val="center"/>
          </w:tcPr>
          <w:p>
            <w:r>
              <w:rPr>
                <w:rFonts w:ascii="Times New Roman" w:hAnsi="Times New Roman"/>
                <w:sz w:val="18"/>
              </w:rPr>
            </w:r>
            <w:r>
              <w:rPr>
                <w:rFonts w:ascii="Times New Roman" w:hAnsi="Times New Roman"/>
                <w:b w:val="0"/>
                <w:sz w:val="18"/>
              </w:rPr>
              <w:t>Admin / Catalogue / Inventory</w:t>
            </w:r>
          </w:p>
        </w:tc>
        <w:tc>
          <w:tcPr>
            <w:tcW w:type="dxa" w:w="3312"/>
            <w:vAlign w:val="center"/>
          </w:tcPr>
          <w:p>
            <w:r>
              <w:rPr>
                <w:rFonts w:ascii="Times New Roman" w:hAnsi="Times New Roman"/>
                <w:sz w:val="18"/>
              </w:rPr>
            </w:r>
            <w:r>
              <w:rPr>
                <w:rFonts w:ascii="Times New Roman" w:hAnsi="Times New Roman"/>
                <w:b w:val="0"/>
                <w:sz w:val="18"/>
              </w:rPr>
              <w:t>TC-OBS-017, TC-OBS-018</w:t>
            </w:r>
          </w:p>
        </w:tc>
      </w:tr>
      <w:tr>
        <w:tc>
          <w:tcPr>
            <w:tcW w:type="dxa" w:w="3312"/>
            <w:vAlign w:val="center"/>
          </w:tcPr>
          <w:p>
            <w:r>
              <w:rPr>
                <w:rFonts w:ascii="Times New Roman" w:hAnsi="Times New Roman"/>
                <w:sz w:val="18"/>
              </w:rPr>
            </w:r>
            <w:r>
              <w:rPr>
                <w:rFonts w:ascii="Times New Roman" w:hAnsi="Times New Roman"/>
                <w:b w:val="0"/>
                <w:sz w:val="18"/>
              </w:rPr>
              <w:t>OBS-NF-001–NF-006</w:t>
            </w:r>
          </w:p>
        </w:tc>
        <w:tc>
          <w:tcPr>
            <w:tcW w:type="dxa" w:w="3312"/>
            <w:vAlign w:val="center"/>
          </w:tcPr>
          <w:p>
            <w:r>
              <w:rPr>
                <w:rFonts w:ascii="Times New Roman" w:hAnsi="Times New Roman"/>
                <w:sz w:val="18"/>
              </w:rPr>
            </w:r>
            <w:r>
              <w:rPr>
                <w:rFonts w:ascii="Times New Roman" w:hAnsi="Times New Roman"/>
                <w:b w:val="0"/>
                <w:sz w:val="18"/>
              </w:rPr>
              <w:t>Search, Infrastructure, Authentication, Cart UI, Backup</w:t>
            </w:r>
          </w:p>
        </w:tc>
        <w:tc>
          <w:tcPr>
            <w:tcW w:type="dxa" w:w="3312"/>
            <w:vAlign w:val="center"/>
          </w:tcPr>
          <w:p>
            <w:r>
              <w:rPr>
                <w:rFonts w:ascii="Times New Roman" w:hAnsi="Times New Roman"/>
                <w:sz w:val="18"/>
              </w:rPr>
            </w:r>
            <w:r>
              <w:rPr>
                <w:rFonts w:ascii="Times New Roman" w:hAnsi="Times New Roman"/>
                <w:b w:val="0"/>
                <w:sz w:val="18"/>
              </w:rPr>
              <w:t>TC-OBS-019–TC-OBS-024</w:t>
            </w:r>
          </w:p>
        </w:tc>
      </w:tr>
      <w:tr>
        <w:tc>
          <w:tcPr>
            <w:tcW w:type="dxa" w:w="3312"/>
            <w:vAlign w:val="center"/>
          </w:tcPr>
          <w:p>
            <w:r>
              <w:rPr>
                <w:rFonts w:ascii="Times New Roman" w:hAnsi="Times New Roman"/>
                <w:sz w:val="18"/>
              </w:rPr>
            </w:r>
            <w:r>
              <w:rPr>
                <w:rFonts w:ascii="Times New Roman" w:hAnsi="Times New Roman"/>
                <w:b w:val="0"/>
                <w:sz w:val="18"/>
              </w:rPr>
              <w:t>OBS-SO-001–SO-003</w:t>
            </w:r>
          </w:p>
        </w:tc>
        <w:tc>
          <w:tcPr>
            <w:tcW w:type="dxa" w:w="3312"/>
            <w:vAlign w:val="center"/>
          </w:tcPr>
          <w:p>
            <w:r>
              <w:rPr>
                <w:rFonts w:ascii="Times New Roman" w:hAnsi="Times New Roman"/>
                <w:sz w:val="18"/>
              </w:rPr>
            </w:r>
            <w:r>
              <w:rPr>
                <w:rFonts w:ascii="Times New Roman" w:hAnsi="Times New Roman"/>
                <w:b w:val="0"/>
                <w:sz w:val="18"/>
              </w:rPr>
              <w:t>Security Architecture</w:t>
            </w:r>
          </w:p>
        </w:tc>
        <w:tc>
          <w:tcPr>
            <w:tcW w:type="dxa" w:w="3312"/>
            <w:vAlign w:val="center"/>
          </w:tcPr>
          <w:p>
            <w:r>
              <w:rPr>
                <w:rFonts w:ascii="Times New Roman" w:hAnsi="Times New Roman"/>
                <w:sz w:val="18"/>
              </w:rPr>
            </w:r>
            <w:r>
              <w:rPr>
                <w:rFonts w:ascii="Times New Roman" w:hAnsi="Times New Roman"/>
                <w:b w:val="0"/>
                <w:sz w:val="18"/>
              </w:rPr>
              <w:t>TC-OBS-025–TC-OBS-027</w:t>
            </w:r>
          </w:p>
        </w:tc>
      </w:tr>
      <w:tr>
        <w:tc>
          <w:tcPr>
            <w:tcW w:type="dxa" w:w="3312"/>
            <w:vAlign w:val="center"/>
          </w:tcPr>
          <w:p>
            <w:r>
              <w:rPr>
                <w:rFonts w:ascii="Times New Roman" w:hAnsi="Times New Roman"/>
                <w:sz w:val="18"/>
              </w:rPr>
            </w:r>
            <w:r>
              <w:rPr>
                <w:rFonts w:ascii="Times New Roman" w:hAnsi="Times New Roman"/>
                <w:b w:val="0"/>
                <w:sz w:val="18"/>
              </w:rPr>
              <w:t>OBS-SR-001–SR-006</w:t>
            </w:r>
          </w:p>
        </w:tc>
        <w:tc>
          <w:tcPr>
            <w:tcW w:type="dxa" w:w="3312"/>
            <w:vAlign w:val="center"/>
          </w:tcPr>
          <w:p>
            <w:r>
              <w:rPr>
                <w:rFonts w:ascii="Times New Roman" w:hAnsi="Times New Roman"/>
                <w:sz w:val="18"/>
              </w:rPr>
            </w:r>
            <w:r>
              <w:rPr>
                <w:rFonts w:ascii="Times New Roman" w:hAnsi="Times New Roman"/>
                <w:b w:val="0"/>
                <w:sz w:val="18"/>
              </w:rPr>
              <w:t>Authentication, Security, Transport, Session</w:t>
            </w:r>
          </w:p>
        </w:tc>
        <w:tc>
          <w:tcPr>
            <w:tcW w:type="dxa" w:w="3312"/>
            <w:vAlign w:val="center"/>
          </w:tcPr>
          <w:p>
            <w:r>
              <w:rPr>
                <w:rFonts w:ascii="Times New Roman" w:hAnsi="Times New Roman"/>
                <w:sz w:val="18"/>
              </w:rPr>
            </w:r>
            <w:r>
              <w:rPr>
                <w:rFonts w:ascii="Times New Roman" w:hAnsi="Times New Roman"/>
                <w:b w:val="0"/>
                <w:sz w:val="18"/>
              </w:rPr>
              <w:t>TC-OBS-028–TC-OBS-033</w:t>
            </w:r>
          </w:p>
        </w:tc>
      </w:tr>
    </w:tbl>
    <w:p>
      <w:pPr>
        <w:pStyle w:val="Heading1"/>
      </w:pPr>
      <w:r>
        <w:t>3. Detailed Design</w:t>
      </w:r>
    </w:p>
    <w:p>
      <w:pPr>
        <w:pStyle w:val="Heading2"/>
      </w:pPr>
      <w:r>
        <w:t>3.1 Design Principles</w:t>
      </w:r>
    </w:p>
    <w:p>
      <w:pPr>
        <w:pStyle w:val="ListBullet"/>
        <w:spacing w:after="40"/>
      </w:pPr>
      <w:r>
        <w:rPr>
          <w:rFonts w:ascii="Times New Roman" w:hAnsi="Times New Roman"/>
          <w:sz w:val="21"/>
        </w:rPr>
        <w:t>Separate presentation, application logic and persistence responsibilities.</w:t>
      </w:r>
    </w:p>
    <w:p>
      <w:pPr>
        <w:pStyle w:val="ListBullet"/>
        <w:spacing w:after="40"/>
      </w:pPr>
      <w:r>
        <w:rPr>
          <w:rFonts w:ascii="Times New Roman" w:hAnsi="Times New Roman"/>
          <w:sz w:val="21"/>
        </w:rPr>
        <w:t>Expose application functionality through clear REST-style APIs.</w:t>
      </w:r>
    </w:p>
    <w:p>
      <w:pPr>
        <w:pStyle w:val="ListBullet"/>
        <w:spacing w:after="40"/>
      </w:pPr>
      <w:r>
        <w:rPr>
          <w:rFonts w:ascii="Times New Roman" w:hAnsi="Times New Roman"/>
          <w:sz w:val="21"/>
        </w:rPr>
        <w:t>Keep customer and administrator authorization boundaries explicit.</w:t>
      </w:r>
    </w:p>
    <w:p>
      <w:pPr>
        <w:pStyle w:val="ListBullet"/>
        <w:spacing w:after="40"/>
      </w:pPr>
      <w:r>
        <w:rPr>
          <w:rFonts w:ascii="Times New Roman" w:hAnsi="Times New Roman"/>
          <w:sz w:val="21"/>
        </w:rPr>
        <w:t>Validate book availability before confirming an order.</w:t>
      </w:r>
    </w:p>
    <w:p>
      <w:pPr>
        <w:pStyle w:val="ListBullet"/>
        <w:spacing w:after="40"/>
      </w:pPr>
      <w:r>
        <w:rPr>
          <w:rFonts w:ascii="Times New Roman" w:hAnsi="Times New Roman"/>
          <w:sz w:val="21"/>
        </w:rPr>
        <w:t>Use secure transport and protected credential storage.</w:t>
      </w:r>
    </w:p>
    <w:p>
      <w:pPr>
        <w:pStyle w:val="ListBullet"/>
        <w:spacing w:after="40"/>
      </w:pPr>
      <w:r>
        <w:rPr>
          <w:rFonts w:ascii="Times New Roman" w:hAnsi="Times New Roman"/>
          <w:sz w:val="21"/>
        </w:rPr>
        <w:t>Return controlled error responses rather than exposing internal implementation details.</w:t>
      </w:r>
    </w:p>
    <w:p>
      <w:pPr>
        <w:pStyle w:val="ListBullet"/>
        <w:spacing w:after="40"/>
      </w:pPr>
      <w:r>
        <w:rPr>
          <w:rFonts w:ascii="Times New Roman" w:hAnsi="Times New Roman"/>
          <w:sz w:val="21"/>
        </w:rPr>
        <w:t>Keep architecture modules traceable to SRS requirements and Test Plan cases.</w:t>
      </w:r>
    </w:p>
    <w:p>
      <w:pPr>
        <w:pStyle w:val="Heading2"/>
      </w:pPr>
      <w:r>
        <w:t>3.2 Sequence Diagram — Customer Order</w:t>
      </w:r>
    </w:p>
    <w:p>
      <w:pPr>
        <w:jc w:val="center"/>
      </w:pPr>
      <w:r>
        <w:drawing>
          <wp:inline xmlns:a="http://schemas.openxmlformats.org/drawingml/2006/main" xmlns:pic="http://schemas.openxmlformats.org/drawingml/2006/picture">
            <wp:extent cx="5669280" cy="3377376"/>
            <wp:docPr id="3" name="Picture 3"/>
            <wp:cNvGraphicFramePr>
              <a:graphicFrameLocks noChangeAspect="1"/>
            </wp:cNvGraphicFramePr>
            <a:graphic>
              <a:graphicData uri="http://schemas.openxmlformats.org/drawingml/2006/picture">
                <pic:pic>
                  <pic:nvPicPr>
                    <pic:cNvPr id="0" name="sequence_order.png"/>
                    <pic:cNvPicPr/>
                  </pic:nvPicPr>
                  <pic:blipFill>
                    <a:blip r:embed="rId11"/>
                    <a:stretch>
                      <a:fillRect/>
                    </a:stretch>
                  </pic:blipFill>
                  <pic:spPr>
                    <a:xfrm>
                      <a:off x="0" y="0"/>
                      <a:ext cx="5669280" cy="3377376"/>
                    </a:xfrm>
                    <a:prstGeom prst="rect"/>
                  </pic:spPr>
                </pic:pic>
              </a:graphicData>
            </a:graphic>
          </wp:inline>
        </w:drawing>
      </w:r>
    </w:p>
    <w:p>
      <w:pPr>
        <w:jc w:val="center"/>
      </w:pPr>
      <w:r>
        <w:rPr>
          <w:rFonts w:ascii="Times New Roman" w:hAnsi="Times New Roman"/>
          <w:b/>
          <w:sz w:val="18"/>
        </w:rPr>
        <w:t>Figure 3 — Sequence Diagram: Customer Order and Payment</w:t>
      </w:r>
    </w:p>
    <w:p>
      <w:pPr>
        <w:spacing w:after="100"/>
      </w:pPr>
      <w:r>
        <w:rPr>
          <w:rFonts w:ascii="Times New Roman" w:hAnsi="Times New Roman"/>
          <w:sz w:val="21"/>
        </w:rPr>
        <w:t>The sequence begins with book selection and continues through order creation, availability validation, payment and order confirmation. The flow reflects the SRS requirement that book availability is checked before order confirmation and that successful placement generates an order confirmation.</w:t>
      </w:r>
    </w:p>
    <w:p>
      <w:pPr>
        <w:pStyle w:val="Heading2"/>
      </w:pPr>
      <w:r>
        <w:t>3.3 Sequence Diagram — Administrator Inventory Update</w:t>
      </w:r>
    </w:p>
    <w:p>
      <w:pPr>
        <w:jc w:val="center"/>
      </w:pPr>
      <w:r>
        <w:drawing>
          <wp:inline xmlns:a="http://schemas.openxmlformats.org/drawingml/2006/main" xmlns:pic="http://schemas.openxmlformats.org/drawingml/2006/picture">
            <wp:extent cx="5669280" cy="3377376"/>
            <wp:docPr id="4" name="Picture 4"/>
            <wp:cNvGraphicFramePr>
              <a:graphicFrameLocks noChangeAspect="1"/>
            </wp:cNvGraphicFramePr>
            <a:graphic>
              <a:graphicData uri="http://schemas.openxmlformats.org/drawingml/2006/picture">
                <pic:pic>
                  <pic:nvPicPr>
                    <pic:cNvPr id="0" name="sequence_admin.png"/>
                    <pic:cNvPicPr/>
                  </pic:nvPicPr>
                  <pic:blipFill>
                    <a:blip r:embed="rId12"/>
                    <a:stretch>
                      <a:fillRect/>
                    </a:stretch>
                  </pic:blipFill>
                  <pic:spPr>
                    <a:xfrm>
                      <a:off x="0" y="0"/>
                      <a:ext cx="5669280" cy="3377376"/>
                    </a:xfrm>
                    <a:prstGeom prst="rect"/>
                  </pic:spPr>
                </pic:pic>
              </a:graphicData>
            </a:graphic>
          </wp:inline>
        </w:drawing>
      </w:r>
    </w:p>
    <w:p>
      <w:pPr>
        <w:jc w:val="center"/>
      </w:pPr>
      <w:r>
        <w:rPr>
          <w:rFonts w:ascii="Times New Roman" w:hAnsi="Times New Roman"/>
          <w:b/>
          <w:sz w:val="18"/>
        </w:rPr>
        <w:t>Figure 4 — Sequence Diagram: Administrator Inventory Update</w:t>
      </w:r>
    </w:p>
    <w:p>
      <w:pPr>
        <w:spacing w:after="100"/>
      </w:pPr>
      <w:r>
        <w:rPr>
          <w:rFonts w:ascii="Times New Roman" w:hAnsi="Times New Roman"/>
          <w:sz w:val="21"/>
        </w:rPr>
        <w:t>The administrator authenticates first. The API verifies the role before allowing an inventory update. The application then updates the data store and returns the result to the administrator interface. This design supports role-based authorization and prevention of unauthorized inventory modification.</w:t>
      </w:r>
    </w:p>
    <w:p>
      <w:pPr>
        <w:pStyle w:val="Heading2"/>
      </w:pPr>
      <w:r>
        <w:t>3.4 API Design</w:t>
      </w:r>
    </w:p>
    <w:p>
      <w:pPr>
        <w:spacing w:after="100"/>
      </w:pPr>
      <w:r>
        <w:rPr>
          <w:rFonts w:ascii="Times New Roman" w:hAnsi="Times New Roman"/>
          <w:sz w:val="21"/>
        </w:rPr>
        <w:t>The following REST API table is a proposed interface design derived from the SRS functions. Exact request/response schemas can be finalized during implementation.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EAF7"/>
            <w:vAlign w:val="center"/>
            <w:shd w:fill="D9EAF7"/>
          </w:tcPr>
          <w:p>
            <w:r>
              <w:rPr>
                <w:rFonts w:ascii="Times New Roman" w:hAnsi="Times New Roman"/>
                <w:sz w:val="18"/>
              </w:rPr>
            </w:r>
            <w:r>
              <w:rPr>
                <w:rFonts w:ascii="Times New Roman" w:hAnsi="Times New Roman"/>
                <w:b/>
                <w:sz w:val="18"/>
              </w:rPr>
              <w:t>Method</w:t>
            </w:r>
          </w:p>
        </w:tc>
        <w:tc>
          <w:tcPr>
            <w:tcW w:type="dxa" w:w="1987"/>
            <w:shd w:fill="D9EAF7"/>
            <w:vAlign w:val="center"/>
            <w:shd w:fill="D9EAF7"/>
          </w:tcPr>
          <w:p>
            <w:r>
              <w:rPr>
                <w:rFonts w:ascii="Times New Roman" w:hAnsi="Times New Roman"/>
                <w:sz w:val="18"/>
              </w:rPr>
            </w:r>
            <w:r>
              <w:rPr>
                <w:rFonts w:ascii="Times New Roman" w:hAnsi="Times New Roman"/>
                <w:b/>
                <w:sz w:val="18"/>
              </w:rPr>
              <w:t>Endpoint</w:t>
            </w:r>
          </w:p>
        </w:tc>
        <w:tc>
          <w:tcPr>
            <w:tcW w:type="dxa" w:w="1987"/>
            <w:shd w:fill="D9EAF7"/>
            <w:vAlign w:val="center"/>
            <w:shd w:fill="D9EAF7"/>
          </w:tcPr>
          <w:p>
            <w:r>
              <w:rPr>
                <w:rFonts w:ascii="Times New Roman" w:hAnsi="Times New Roman"/>
                <w:sz w:val="18"/>
              </w:rPr>
            </w:r>
            <w:r>
              <w:rPr>
                <w:rFonts w:ascii="Times New Roman" w:hAnsi="Times New Roman"/>
                <w:b/>
                <w:sz w:val="18"/>
              </w:rPr>
              <w:t>Purpose</w:t>
            </w:r>
          </w:p>
        </w:tc>
        <w:tc>
          <w:tcPr>
            <w:tcW w:type="dxa" w:w="1987"/>
            <w:shd w:fill="D9EAF7"/>
            <w:vAlign w:val="center"/>
            <w:shd w:fill="D9EAF7"/>
          </w:tcPr>
          <w:p>
            <w:r>
              <w:rPr>
                <w:rFonts w:ascii="Times New Roman" w:hAnsi="Times New Roman"/>
                <w:sz w:val="18"/>
              </w:rPr>
            </w:r>
            <w:r>
              <w:rPr>
                <w:rFonts w:ascii="Times New Roman" w:hAnsi="Times New Roman"/>
                <w:b/>
                <w:sz w:val="18"/>
              </w:rPr>
              <w:t>Role</w:t>
            </w:r>
          </w:p>
        </w:tc>
        <w:tc>
          <w:tcPr>
            <w:tcW w:type="dxa" w:w="1987"/>
            <w:shd w:fill="D9EAF7"/>
            <w:vAlign w:val="center"/>
            <w:shd w:fill="D9EAF7"/>
          </w:tcPr>
          <w:p>
            <w:r>
              <w:rPr>
                <w:rFonts w:ascii="Times New Roman" w:hAnsi="Times New Roman"/>
                <w:sz w:val="18"/>
              </w:rPr>
            </w:r>
            <w:r>
              <w:rPr>
                <w:rFonts w:ascii="Times New Roman" w:hAnsi="Times New Roman"/>
                <w:b/>
                <w:sz w:val="18"/>
              </w:rPr>
              <w:t>Requirement</w:t>
            </w:r>
          </w:p>
        </w:tc>
      </w:tr>
      <w:tr>
        <w:tc>
          <w:tcPr>
            <w:tcW w:type="dxa" w:w="1987"/>
            <w:vAlign w:val="center"/>
          </w:tcPr>
          <w:p>
            <w:r>
              <w:rPr>
                <w:rFonts w:ascii="Times New Roman" w:hAnsi="Times New Roman"/>
                <w:sz w:val="18"/>
              </w:rPr>
            </w:r>
            <w:r>
              <w:rPr>
                <w:rFonts w:ascii="Times New Roman" w:hAnsi="Times New Roman"/>
                <w:b w:val="0"/>
                <w:sz w:val="18"/>
              </w:rPr>
              <w:t>POST</w:t>
            </w:r>
          </w:p>
        </w:tc>
        <w:tc>
          <w:tcPr>
            <w:tcW w:type="dxa" w:w="1987"/>
            <w:vAlign w:val="center"/>
          </w:tcPr>
          <w:p>
            <w:r>
              <w:rPr>
                <w:rFonts w:ascii="Times New Roman" w:hAnsi="Times New Roman"/>
                <w:sz w:val="18"/>
              </w:rPr>
            </w:r>
            <w:r>
              <w:rPr>
                <w:rFonts w:ascii="Times New Roman" w:hAnsi="Times New Roman"/>
                <w:b w:val="0"/>
                <w:sz w:val="18"/>
              </w:rPr>
              <w:t>/api/auth/register</w:t>
            </w:r>
          </w:p>
        </w:tc>
        <w:tc>
          <w:tcPr>
            <w:tcW w:type="dxa" w:w="1987"/>
            <w:vAlign w:val="center"/>
          </w:tcPr>
          <w:p>
            <w:r>
              <w:rPr>
                <w:rFonts w:ascii="Times New Roman" w:hAnsi="Times New Roman"/>
                <w:sz w:val="18"/>
              </w:rPr>
            </w:r>
            <w:r>
              <w:rPr>
                <w:rFonts w:ascii="Times New Roman" w:hAnsi="Times New Roman"/>
                <w:b w:val="0"/>
                <w:sz w:val="18"/>
              </w:rPr>
              <w:t>Create customer account</w:t>
            </w:r>
          </w:p>
        </w:tc>
        <w:tc>
          <w:tcPr>
            <w:tcW w:type="dxa" w:w="1987"/>
            <w:vAlign w:val="center"/>
          </w:tcPr>
          <w:p>
            <w:r>
              <w:rPr>
                <w:rFonts w:ascii="Times New Roman" w:hAnsi="Times New Roman"/>
                <w:sz w:val="18"/>
              </w:rPr>
            </w:r>
            <w:r>
              <w:rPr>
                <w:rFonts w:ascii="Times New Roman" w:hAnsi="Times New Roman"/>
                <w:b w:val="0"/>
                <w:sz w:val="18"/>
              </w:rPr>
              <w:t>Public</w:t>
            </w:r>
          </w:p>
        </w:tc>
        <w:tc>
          <w:tcPr>
            <w:tcW w:type="dxa" w:w="1987"/>
            <w:vAlign w:val="center"/>
          </w:tcPr>
          <w:p>
            <w:r>
              <w:rPr>
                <w:rFonts w:ascii="Times New Roman" w:hAnsi="Times New Roman"/>
                <w:sz w:val="18"/>
              </w:rPr>
            </w:r>
            <w:r>
              <w:rPr>
                <w:rFonts w:ascii="Times New Roman" w:hAnsi="Times New Roman"/>
                <w:b w:val="0"/>
                <w:sz w:val="18"/>
              </w:rPr>
              <w:t>OBS-F-001</w:t>
            </w:r>
          </w:p>
        </w:tc>
      </w:tr>
      <w:tr>
        <w:tc>
          <w:tcPr>
            <w:tcW w:type="dxa" w:w="1987"/>
            <w:vAlign w:val="center"/>
          </w:tcPr>
          <w:p>
            <w:r>
              <w:rPr>
                <w:rFonts w:ascii="Times New Roman" w:hAnsi="Times New Roman"/>
                <w:sz w:val="18"/>
              </w:rPr>
            </w:r>
            <w:r>
              <w:rPr>
                <w:rFonts w:ascii="Times New Roman" w:hAnsi="Times New Roman"/>
                <w:b w:val="0"/>
                <w:sz w:val="18"/>
              </w:rPr>
              <w:t>POST</w:t>
            </w:r>
          </w:p>
        </w:tc>
        <w:tc>
          <w:tcPr>
            <w:tcW w:type="dxa" w:w="1987"/>
            <w:vAlign w:val="center"/>
          </w:tcPr>
          <w:p>
            <w:r>
              <w:rPr>
                <w:rFonts w:ascii="Times New Roman" w:hAnsi="Times New Roman"/>
                <w:sz w:val="18"/>
              </w:rPr>
            </w:r>
            <w:r>
              <w:rPr>
                <w:rFonts w:ascii="Times New Roman" w:hAnsi="Times New Roman"/>
                <w:b w:val="0"/>
                <w:sz w:val="18"/>
              </w:rPr>
              <w:t>/api/auth/login</w:t>
            </w:r>
          </w:p>
        </w:tc>
        <w:tc>
          <w:tcPr>
            <w:tcW w:type="dxa" w:w="1987"/>
            <w:vAlign w:val="center"/>
          </w:tcPr>
          <w:p>
            <w:r>
              <w:rPr>
                <w:rFonts w:ascii="Times New Roman" w:hAnsi="Times New Roman"/>
                <w:sz w:val="18"/>
              </w:rPr>
            </w:r>
            <w:r>
              <w:rPr>
                <w:rFonts w:ascii="Times New Roman" w:hAnsi="Times New Roman"/>
                <w:b w:val="0"/>
                <w:sz w:val="18"/>
              </w:rPr>
              <w:t>Authenticate user</w:t>
            </w:r>
          </w:p>
        </w:tc>
        <w:tc>
          <w:tcPr>
            <w:tcW w:type="dxa" w:w="1987"/>
            <w:vAlign w:val="center"/>
          </w:tcPr>
          <w:p>
            <w:r>
              <w:rPr>
                <w:rFonts w:ascii="Times New Roman" w:hAnsi="Times New Roman"/>
                <w:sz w:val="18"/>
              </w:rPr>
            </w:r>
            <w:r>
              <w:rPr>
                <w:rFonts w:ascii="Times New Roman" w:hAnsi="Times New Roman"/>
                <w:b w:val="0"/>
                <w:sz w:val="18"/>
              </w:rPr>
              <w:t>Public</w:t>
            </w:r>
          </w:p>
        </w:tc>
        <w:tc>
          <w:tcPr>
            <w:tcW w:type="dxa" w:w="1987"/>
            <w:vAlign w:val="center"/>
          </w:tcPr>
          <w:p>
            <w:r>
              <w:rPr>
                <w:rFonts w:ascii="Times New Roman" w:hAnsi="Times New Roman"/>
                <w:sz w:val="18"/>
              </w:rPr>
            </w:r>
            <w:r>
              <w:rPr>
                <w:rFonts w:ascii="Times New Roman" w:hAnsi="Times New Roman"/>
                <w:b w:val="0"/>
                <w:sz w:val="18"/>
              </w:rPr>
              <w:t>OBS-F-002</w:t>
            </w:r>
          </w:p>
        </w:tc>
      </w:tr>
      <w:tr>
        <w:tc>
          <w:tcPr>
            <w:tcW w:type="dxa" w:w="1987"/>
            <w:vAlign w:val="center"/>
          </w:tcPr>
          <w:p>
            <w:r>
              <w:rPr>
                <w:rFonts w:ascii="Times New Roman" w:hAnsi="Times New Roman"/>
                <w:sz w:val="18"/>
              </w:rPr>
            </w:r>
            <w:r>
              <w:rPr>
                <w:rFonts w:ascii="Times New Roman" w:hAnsi="Times New Roman"/>
                <w:b w:val="0"/>
                <w:sz w:val="18"/>
              </w:rPr>
              <w:t>GET</w:t>
            </w:r>
          </w:p>
        </w:tc>
        <w:tc>
          <w:tcPr>
            <w:tcW w:type="dxa" w:w="1987"/>
            <w:vAlign w:val="center"/>
          </w:tcPr>
          <w:p>
            <w:r>
              <w:rPr>
                <w:rFonts w:ascii="Times New Roman" w:hAnsi="Times New Roman"/>
                <w:sz w:val="18"/>
              </w:rPr>
            </w:r>
            <w:r>
              <w:rPr>
                <w:rFonts w:ascii="Times New Roman" w:hAnsi="Times New Roman"/>
                <w:b w:val="0"/>
                <w:sz w:val="18"/>
              </w:rPr>
              <w:t>/api/books</w:t>
            </w:r>
          </w:p>
        </w:tc>
        <w:tc>
          <w:tcPr>
            <w:tcW w:type="dxa" w:w="1987"/>
            <w:vAlign w:val="center"/>
          </w:tcPr>
          <w:p>
            <w:r>
              <w:rPr>
                <w:rFonts w:ascii="Times New Roman" w:hAnsi="Times New Roman"/>
                <w:sz w:val="18"/>
              </w:rPr>
            </w:r>
            <w:r>
              <w:rPr>
                <w:rFonts w:ascii="Times New Roman" w:hAnsi="Times New Roman"/>
                <w:b w:val="0"/>
                <w:sz w:val="18"/>
              </w:rPr>
              <w:t>Browse/search/filter books</w:t>
            </w:r>
          </w:p>
        </w:tc>
        <w:tc>
          <w:tcPr>
            <w:tcW w:type="dxa" w:w="1987"/>
            <w:vAlign w:val="center"/>
          </w:tcPr>
          <w:p>
            <w:r>
              <w:rPr>
                <w:rFonts w:ascii="Times New Roman" w:hAnsi="Times New Roman"/>
                <w:sz w:val="18"/>
              </w:rPr>
            </w:r>
            <w:r>
              <w:rPr>
                <w:rFonts w:ascii="Times New Roman" w:hAnsi="Times New Roman"/>
                <w:b w:val="0"/>
                <w:sz w:val="18"/>
              </w:rPr>
              <w:t>Customer/Public</w:t>
            </w:r>
          </w:p>
        </w:tc>
        <w:tc>
          <w:tcPr>
            <w:tcW w:type="dxa" w:w="1987"/>
            <w:vAlign w:val="center"/>
          </w:tcPr>
          <w:p>
            <w:r>
              <w:rPr>
                <w:rFonts w:ascii="Times New Roman" w:hAnsi="Times New Roman"/>
                <w:sz w:val="18"/>
              </w:rPr>
            </w:r>
            <w:r>
              <w:rPr>
                <w:rFonts w:ascii="Times New Roman" w:hAnsi="Times New Roman"/>
                <w:b w:val="0"/>
                <w:sz w:val="18"/>
              </w:rPr>
              <w:t>OBS-F-003–F-005</w:t>
            </w:r>
          </w:p>
        </w:tc>
      </w:tr>
      <w:tr>
        <w:tc>
          <w:tcPr>
            <w:tcW w:type="dxa" w:w="1987"/>
            <w:vAlign w:val="center"/>
          </w:tcPr>
          <w:p>
            <w:r>
              <w:rPr>
                <w:rFonts w:ascii="Times New Roman" w:hAnsi="Times New Roman"/>
                <w:sz w:val="18"/>
              </w:rPr>
            </w:r>
            <w:r>
              <w:rPr>
                <w:rFonts w:ascii="Times New Roman" w:hAnsi="Times New Roman"/>
                <w:b w:val="0"/>
                <w:sz w:val="18"/>
              </w:rPr>
              <w:t>GET</w:t>
            </w:r>
          </w:p>
        </w:tc>
        <w:tc>
          <w:tcPr>
            <w:tcW w:type="dxa" w:w="1987"/>
            <w:vAlign w:val="center"/>
          </w:tcPr>
          <w:p>
            <w:r>
              <w:rPr>
                <w:rFonts w:ascii="Times New Roman" w:hAnsi="Times New Roman"/>
                <w:sz w:val="18"/>
              </w:rPr>
            </w:r>
            <w:r>
              <w:rPr>
                <w:rFonts w:ascii="Times New Roman" w:hAnsi="Times New Roman"/>
                <w:b w:val="0"/>
                <w:sz w:val="18"/>
              </w:rPr>
              <w:t>/api/books/{id}</w:t>
            </w:r>
          </w:p>
        </w:tc>
        <w:tc>
          <w:tcPr>
            <w:tcW w:type="dxa" w:w="1987"/>
            <w:vAlign w:val="center"/>
          </w:tcPr>
          <w:p>
            <w:r>
              <w:rPr>
                <w:rFonts w:ascii="Times New Roman" w:hAnsi="Times New Roman"/>
                <w:sz w:val="18"/>
              </w:rPr>
            </w:r>
            <w:r>
              <w:rPr>
                <w:rFonts w:ascii="Times New Roman" w:hAnsi="Times New Roman"/>
                <w:b w:val="0"/>
                <w:sz w:val="18"/>
              </w:rPr>
              <w:t>View book details</w:t>
            </w:r>
          </w:p>
        </w:tc>
        <w:tc>
          <w:tcPr>
            <w:tcW w:type="dxa" w:w="1987"/>
            <w:vAlign w:val="center"/>
          </w:tcPr>
          <w:p>
            <w:r>
              <w:rPr>
                <w:rFonts w:ascii="Times New Roman" w:hAnsi="Times New Roman"/>
                <w:sz w:val="18"/>
              </w:rPr>
            </w:r>
            <w:r>
              <w:rPr>
                <w:rFonts w:ascii="Times New Roman" w:hAnsi="Times New Roman"/>
                <w:b w:val="0"/>
                <w:sz w:val="18"/>
              </w:rPr>
              <w:t>Customer/Public</w:t>
            </w:r>
          </w:p>
        </w:tc>
        <w:tc>
          <w:tcPr>
            <w:tcW w:type="dxa" w:w="1987"/>
            <w:vAlign w:val="center"/>
          </w:tcPr>
          <w:p>
            <w:r>
              <w:rPr>
                <w:rFonts w:ascii="Times New Roman" w:hAnsi="Times New Roman"/>
                <w:sz w:val="18"/>
              </w:rPr>
            </w:r>
            <w:r>
              <w:rPr>
                <w:rFonts w:ascii="Times New Roman" w:hAnsi="Times New Roman"/>
                <w:b w:val="0"/>
                <w:sz w:val="18"/>
              </w:rPr>
              <w:t>OBS-F-006</w:t>
            </w:r>
          </w:p>
        </w:tc>
      </w:tr>
      <w:tr>
        <w:tc>
          <w:tcPr>
            <w:tcW w:type="dxa" w:w="1987"/>
            <w:vAlign w:val="center"/>
          </w:tcPr>
          <w:p>
            <w:r>
              <w:rPr>
                <w:rFonts w:ascii="Times New Roman" w:hAnsi="Times New Roman"/>
                <w:sz w:val="18"/>
              </w:rPr>
            </w:r>
            <w:r>
              <w:rPr>
                <w:rFonts w:ascii="Times New Roman" w:hAnsi="Times New Roman"/>
                <w:b w:val="0"/>
                <w:sz w:val="18"/>
              </w:rPr>
              <w:t>POST</w:t>
            </w:r>
          </w:p>
        </w:tc>
        <w:tc>
          <w:tcPr>
            <w:tcW w:type="dxa" w:w="1987"/>
            <w:vAlign w:val="center"/>
          </w:tcPr>
          <w:p>
            <w:r>
              <w:rPr>
                <w:rFonts w:ascii="Times New Roman" w:hAnsi="Times New Roman"/>
                <w:sz w:val="18"/>
              </w:rPr>
            </w:r>
            <w:r>
              <w:rPr>
                <w:rFonts w:ascii="Times New Roman" w:hAnsi="Times New Roman"/>
                <w:b w:val="0"/>
                <w:sz w:val="18"/>
              </w:rPr>
              <w:t>/api/cart/items</w:t>
            </w:r>
          </w:p>
        </w:tc>
        <w:tc>
          <w:tcPr>
            <w:tcW w:type="dxa" w:w="1987"/>
            <w:vAlign w:val="center"/>
          </w:tcPr>
          <w:p>
            <w:r>
              <w:rPr>
                <w:rFonts w:ascii="Times New Roman" w:hAnsi="Times New Roman"/>
                <w:sz w:val="18"/>
              </w:rPr>
            </w:r>
            <w:r>
              <w:rPr>
                <w:rFonts w:ascii="Times New Roman" w:hAnsi="Times New Roman"/>
                <w:b w:val="0"/>
                <w:sz w:val="18"/>
              </w:rPr>
              <w:t>Add item to cart</w:t>
            </w:r>
          </w:p>
        </w:tc>
        <w:tc>
          <w:tcPr>
            <w:tcW w:type="dxa" w:w="1987"/>
            <w:vAlign w:val="center"/>
          </w:tcPr>
          <w:p>
            <w:r>
              <w:rPr>
                <w:rFonts w:ascii="Times New Roman" w:hAnsi="Times New Roman"/>
                <w:sz w:val="18"/>
              </w:rPr>
            </w:r>
            <w:r>
              <w:rPr>
                <w:rFonts w:ascii="Times New Roman" w:hAnsi="Times New Roman"/>
                <w:b w:val="0"/>
                <w:sz w:val="18"/>
              </w:rPr>
              <w:t>Customer</w:t>
            </w:r>
          </w:p>
        </w:tc>
        <w:tc>
          <w:tcPr>
            <w:tcW w:type="dxa" w:w="1987"/>
            <w:vAlign w:val="center"/>
          </w:tcPr>
          <w:p>
            <w:r>
              <w:rPr>
                <w:rFonts w:ascii="Times New Roman" w:hAnsi="Times New Roman"/>
                <w:sz w:val="18"/>
              </w:rPr>
            </w:r>
            <w:r>
              <w:rPr>
                <w:rFonts w:ascii="Times New Roman" w:hAnsi="Times New Roman"/>
                <w:b w:val="0"/>
                <w:sz w:val="18"/>
              </w:rPr>
              <w:t>OBS-F-007</w:t>
            </w:r>
          </w:p>
        </w:tc>
      </w:tr>
      <w:tr>
        <w:tc>
          <w:tcPr>
            <w:tcW w:type="dxa" w:w="1987"/>
            <w:vAlign w:val="center"/>
          </w:tcPr>
          <w:p>
            <w:r>
              <w:rPr>
                <w:rFonts w:ascii="Times New Roman" w:hAnsi="Times New Roman"/>
                <w:sz w:val="18"/>
              </w:rPr>
            </w:r>
            <w:r>
              <w:rPr>
                <w:rFonts w:ascii="Times New Roman" w:hAnsi="Times New Roman"/>
                <w:b w:val="0"/>
                <w:sz w:val="18"/>
              </w:rPr>
              <w:t>PUT</w:t>
            </w:r>
          </w:p>
        </w:tc>
        <w:tc>
          <w:tcPr>
            <w:tcW w:type="dxa" w:w="1987"/>
            <w:vAlign w:val="center"/>
          </w:tcPr>
          <w:p>
            <w:r>
              <w:rPr>
                <w:rFonts w:ascii="Times New Roman" w:hAnsi="Times New Roman"/>
                <w:sz w:val="18"/>
              </w:rPr>
            </w:r>
            <w:r>
              <w:rPr>
                <w:rFonts w:ascii="Times New Roman" w:hAnsi="Times New Roman"/>
                <w:b w:val="0"/>
                <w:sz w:val="18"/>
              </w:rPr>
              <w:t>/api/cart/items/{id}</w:t>
            </w:r>
          </w:p>
        </w:tc>
        <w:tc>
          <w:tcPr>
            <w:tcW w:type="dxa" w:w="1987"/>
            <w:vAlign w:val="center"/>
          </w:tcPr>
          <w:p>
            <w:r>
              <w:rPr>
                <w:rFonts w:ascii="Times New Roman" w:hAnsi="Times New Roman"/>
                <w:sz w:val="18"/>
              </w:rPr>
            </w:r>
            <w:r>
              <w:rPr>
                <w:rFonts w:ascii="Times New Roman" w:hAnsi="Times New Roman"/>
                <w:b w:val="0"/>
                <w:sz w:val="18"/>
              </w:rPr>
              <w:t>Modify cart item</w:t>
            </w:r>
          </w:p>
        </w:tc>
        <w:tc>
          <w:tcPr>
            <w:tcW w:type="dxa" w:w="1987"/>
            <w:vAlign w:val="center"/>
          </w:tcPr>
          <w:p>
            <w:r>
              <w:rPr>
                <w:rFonts w:ascii="Times New Roman" w:hAnsi="Times New Roman"/>
                <w:sz w:val="18"/>
              </w:rPr>
            </w:r>
            <w:r>
              <w:rPr>
                <w:rFonts w:ascii="Times New Roman" w:hAnsi="Times New Roman"/>
                <w:b w:val="0"/>
                <w:sz w:val="18"/>
              </w:rPr>
              <w:t>Customer</w:t>
            </w:r>
          </w:p>
        </w:tc>
        <w:tc>
          <w:tcPr>
            <w:tcW w:type="dxa" w:w="1987"/>
            <w:vAlign w:val="center"/>
          </w:tcPr>
          <w:p>
            <w:r>
              <w:rPr>
                <w:rFonts w:ascii="Times New Roman" w:hAnsi="Times New Roman"/>
                <w:sz w:val="18"/>
              </w:rPr>
            </w:r>
            <w:r>
              <w:rPr>
                <w:rFonts w:ascii="Times New Roman" w:hAnsi="Times New Roman"/>
                <w:b w:val="0"/>
                <w:sz w:val="18"/>
              </w:rPr>
              <w:t>OBS-F-008</w:t>
            </w:r>
          </w:p>
        </w:tc>
      </w:tr>
      <w:tr>
        <w:tc>
          <w:tcPr>
            <w:tcW w:type="dxa" w:w="1987"/>
            <w:vAlign w:val="center"/>
          </w:tcPr>
          <w:p>
            <w:r>
              <w:rPr>
                <w:rFonts w:ascii="Times New Roman" w:hAnsi="Times New Roman"/>
                <w:sz w:val="18"/>
              </w:rPr>
            </w:r>
            <w:r>
              <w:rPr>
                <w:rFonts w:ascii="Times New Roman" w:hAnsi="Times New Roman"/>
                <w:b w:val="0"/>
                <w:sz w:val="18"/>
              </w:rPr>
              <w:t>DELETE</w:t>
            </w:r>
          </w:p>
        </w:tc>
        <w:tc>
          <w:tcPr>
            <w:tcW w:type="dxa" w:w="1987"/>
            <w:vAlign w:val="center"/>
          </w:tcPr>
          <w:p>
            <w:r>
              <w:rPr>
                <w:rFonts w:ascii="Times New Roman" w:hAnsi="Times New Roman"/>
                <w:sz w:val="18"/>
              </w:rPr>
            </w:r>
            <w:r>
              <w:rPr>
                <w:rFonts w:ascii="Times New Roman" w:hAnsi="Times New Roman"/>
                <w:b w:val="0"/>
                <w:sz w:val="18"/>
              </w:rPr>
              <w:t>/api/cart/items/{id}</w:t>
            </w:r>
          </w:p>
        </w:tc>
        <w:tc>
          <w:tcPr>
            <w:tcW w:type="dxa" w:w="1987"/>
            <w:vAlign w:val="center"/>
          </w:tcPr>
          <w:p>
            <w:r>
              <w:rPr>
                <w:rFonts w:ascii="Times New Roman" w:hAnsi="Times New Roman"/>
                <w:sz w:val="18"/>
              </w:rPr>
            </w:r>
            <w:r>
              <w:rPr>
                <w:rFonts w:ascii="Times New Roman" w:hAnsi="Times New Roman"/>
                <w:b w:val="0"/>
                <w:sz w:val="18"/>
              </w:rPr>
              <w:t>Remove cart item</w:t>
            </w:r>
          </w:p>
        </w:tc>
        <w:tc>
          <w:tcPr>
            <w:tcW w:type="dxa" w:w="1987"/>
            <w:vAlign w:val="center"/>
          </w:tcPr>
          <w:p>
            <w:r>
              <w:rPr>
                <w:rFonts w:ascii="Times New Roman" w:hAnsi="Times New Roman"/>
                <w:sz w:val="18"/>
              </w:rPr>
            </w:r>
            <w:r>
              <w:rPr>
                <w:rFonts w:ascii="Times New Roman" w:hAnsi="Times New Roman"/>
                <w:b w:val="0"/>
                <w:sz w:val="18"/>
              </w:rPr>
              <w:t>Customer</w:t>
            </w:r>
          </w:p>
        </w:tc>
        <w:tc>
          <w:tcPr>
            <w:tcW w:type="dxa" w:w="1987"/>
            <w:vAlign w:val="center"/>
          </w:tcPr>
          <w:p>
            <w:r>
              <w:rPr>
                <w:rFonts w:ascii="Times New Roman" w:hAnsi="Times New Roman"/>
                <w:sz w:val="18"/>
              </w:rPr>
            </w:r>
            <w:r>
              <w:rPr>
                <w:rFonts w:ascii="Times New Roman" w:hAnsi="Times New Roman"/>
                <w:b w:val="0"/>
                <w:sz w:val="18"/>
              </w:rPr>
              <w:t>OBS-F-008</w:t>
            </w:r>
          </w:p>
        </w:tc>
      </w:tr>
      <w:tr>
        <w:tc>
          <w:tcPr>
            <w:tcW w:type="dxa" w:w="1987"/>
            <w:vAlign w:val="center"/>
          </w:tcPr>
          <w:p>
            <w:r>
              <w:rPr>
                <w:rFonts w:ascii="Times New Roman" w:hAnsi="Times New Roman"/>
                <w:sz w:val="18"/>
              </w:rPr>
            </w:r>
            <w:r>
              <w:rPr>
                <w:rFonts w:ascii="Times New Roman" w:hAnsi="Times New Roman"/>
                <w:b w:val="0"/>
                <w:sz w:val="18"/>
              </w:rPr>
              <w:t>GET</w:t>
            </w:r>
          </w:p>
        </w:tc>
        <w:tc>
          <w:tcPr>
            <w:tcW w:type="dxa" w:w="1987"/>
            <w:vAlign w:val="center"/>
          </w:tcPr>
          <w:p>
            <w:r>
              <w:rPr>
                <w:rFonts w:ascii="Times New Roman" w:hAnsi="Times New Roman"/>
                <w:sz w:val="18"/>
              </w:rPr>
            </w:r>
            <w:r>
              <w:rPr>
                <w:rFonts w:ascii="Times New Roman" w:hAnsi="Times New Roman"/>
                <w:b w:val="0"/>
                <w:sz w:val="18"/>
              </w:rPr>
              <w:t>/api/cart</w:t>
            </w:r>
          </w:p>
        </w:tc>
        <w:tc>
          <w:tcPr>
            <w:tcW w:type="dxa" w:w="1987"/>
            <w:vAlign w:val="center"/>
          </w:tcPr>
          <w:p>
            <w:r>
              <w:rPr>
                <w:rFonts w:ascii="Times New Roman" w:hAnsi="Times New Roman"/>
                <w:sz w:val="18"/>
              </w:rPr>
            </w:r>
            <w:r>
              <w:rPr>
                <w:rFonts w:ascii="Times New Roman" w:hAnsi="Times New Roman"/>
                <w:b w:val="0"/>
                <w:sz w:val="18"/>
              </w:rPr>
              <w:t>View cart and total</w:t>
            </w:r>
          </w:p>
        </w:tc>
        <w:tc>
          <w:tcPr>
            <w:tcW w:type="dxa" w:w="1987"/>
            <w:vAlign w:val="center"/>
          </w:tcPr>
          <w:p>
            <w:r>
              <w:rPr>
                <w:rFonts w:ascii="Times New Roman" w:hAnsi="Times New Roman"/>
                <w:sz w:val="18"/>
              </w:rPr>
            </w:r>
            <w:r>
              <w:rPr>
                <w:rFonts w:ascii="Times New Roman" w:hAnsi="Times New Roman"/>
                <w:b w:val="0"/>
                <w:sz w:val="18"/>
              </w:rPr>
              <w:t>Customer</w:t>
            </w:r>
          </w:p>
        </w:tc>
        <w:tc>
          <w:tcPr>
            <w:tcW w:type="dxa" w:w="1987"/>
            <w:vAlign w:val="center"/>
          </w:tcPr>
          <w:p>
            <w:r>
              <w:rPr>
                <w:rFonts w:ascii="Times New Roman" w:hAnsi="Times New Roman"/>
                <w:sz w:val="18"/>
              </w:rPr>
            </w:r>
            <w:r>
              <w:rPr>
                <w:rFonts w:ascii="Times New Roman" w:hAnsi="Times New Roman"/>
                <w:b w:val="0"/>
                <w:sz w:val="18"/>
              </w:rPr>
              <w:t>OBS-F-009</w:t>
            </w:r>
          </w:p>
        </w:tc>
      </w:tr>
      <w:tr>
        <w:tc>
          <w:tcPr>
            <w:tcW w:type="dxa" w:w="1987"/>
            <w:vAlign w:val="center"/>
          </w:tcPr>
          <w:p>
            <w:r>
              <w:rPr>
                <w:rFonts w:ascii="Times New Roman" w:hAnsi="Times New Roman"/>
                <w:sz w:val="18"/>
              </w:rPr>
            </w:r>
            <w:r>
              <w:rPr>
                <w:rFonts w:ascii="Times New Roman" w:hAnsi="Times New Roman"/>
                <w:b w:val="0"/>
                <w:sz w:val="18"/>
              </w:rPr>
              <w:t>POST</w:t>
            </w:r>
          </w:p>
        </w:tc>
        <w:tc>
          <w:tcPr>
            <w:tcW w:type="dxa" w:w="1987"/>
            <w:vAlign w:val="center"/>
          </w:tcPr>
          <w:p>
            <w:r>
              <w:rPr>
                <w:rFonts w:ascii="Times New Roman" w:hAnsi="Times New Roman"/>
                <w:sz w:val="18"/>
              </w:rPr>
            </w:r>
            <w:r>
              <w:rPr>
                <w:rFonts w:ascii="Times New Roman" w:hAnsi="Times New Roman"/>
                <w:b w:val="0"/>
                <w:sz w:val="18"/>
              </w:rPr>
              <w:t>/api/orders</w:t>
            </w:r>
          </w:p>
        </w:tc>
        <w:tc>
          <w:tcPr>
            <w:tcW w:type="dxa" w:w="1987"/>
            <w:vAlign w:val="center"/>
          </w:tcPr>
          <w:p>
            <w:r>
              <w:rPr>
                <w:rFonts w:ascii="Times New Roman" w:hAnsi="Times New Roman"/>
                <w:sz w:val="18"/>
              </w:rPr>
            </w:r>
            <w:r>
              <w:rPr>
                <w:rFonts w:ascii="Times New Roman" w:hAnsi="Times New Roman"/>
                <w:b w:val="0"/>
                <w:sz w:val="18"/>
              </w:rPr>
              <w:t>Place order after availability check</w:t>
            </w:r>
          </w:p>
        </w:tc>
        <w:tc>
          <w:tcPr>
            <w:tcW w:type="dxa" w:w="1987"/>
            <w:vAlign w:val="center"/>
          </w:tcPr>
          <w:p>
            <w:r>
              <w:rPr>
                <w:rFonts w:ascii="Times New Roman" w:hAnsi="Times New Roman"/>
                <w:sz w:val="18"/>
              </w:rPr>
            </w:r>
            <w:r>
              <w:rPr>
                <w:rFonts w:ascii="Times New Roman" w:hAnsi="Times New Roman"/>
                <w:b w:val="0"/>
                <w:sz w:val="18"/>
              </w:rPr>
              <w:t>Customer</w:t>
            </w:r>
          </w:p>
        </w:tc>
        <w:tc>
          <w:tcPr>
            <w:tcW w:type="dxa" w:w="1987"/>
            <w:vAlign w:val="center"/>
          </w:tcPr>
          <w:p>
            <w:r>
              <w:rPr>
                <w:rFonts w:ascii="Times New Roman" w:hAnsi="Times New Roman"/>
                <w:sz w:val="18"/>
              </w:rPr>
            </w:r>
            <w:r>
              <w:rPr>
                <w:rFonts w:ascii="Times New Roman" w:hAnsi="Times New Roman"/>
                <w:b w:val="0"/>
                <w:sz w:val="18"/>
              </w:rPr>
              <w:t>OBS-F-010, F-011</w:t>
            </w:r>
          </w:p>
        </w:tc>
      </w:tr>
      <w:tr>
        <w:tc>
          <w:tcPr>
            <w:tcW w:type="dxa" w:w="1987"/>
            <w:vAlign w:val="center"/>
          </w:tcPr>
          <w:p>
            <w:r>
              <w:rPr>
                <w:rFonts w:ascii="Times New Roman" w:hAnsi="Times New Roman"/>
                <w:sz w:val="18"/>
              </w:rPr>
            </w:r>
            <w:r>
              <w:rPr>
                <w:rFonts w:ascii="Times New Roman" w:hAnsi="Times New Roman"/>
                <w:b w:val="0"/>
                <w:sz w:val="18"/>
              </w:rPr>
              <w:t>POST</w:t>
            </w:r>
          </w:p>
        </w:tc>
        <w:tc>
          <w:tcPr>
            <w:tcW w:type="dxa" w:w="1987"/>
            <w:vAlign w:val="center"/>
          </w:tcPr>
          <w:p>
            <w:r>
              <w:rPr>
                <w:rFonts w:ascii="Times New Roman" w:hAnsi="Times New Roman"/>
                <w:sz w:val="18"/>
              </w:rPr>
            </w:r>
            <w:r>
              <w:rPr>
                <w:rFonts w:ascii="Times New Roman" w:hAnsi="Times New Roman"/>
                <w:b w:val="0"/>
                <w:sz w:val="18"/>
              </w:rPr>
              <w:t>/api/payments</w:t>
            </w:r>
          </w:p>
        </w:tc>
        <w:tc>
          <w:tcPr>
            <w:tcW w:type="dxa" w:w="1987"/>
            <w:vAlign w:val="center"/>
          </w:tcPr>
          <w:p>
            <w:r>
              <w:rPr>
                <w:rFonts w:ascii="Times New Roman" w:hAnsi="Times New Roman"/>
                <w:sz w:val="18"/>
              </w:rPr>
            </w:r>
            <w:r>
              <w:rPr>
                <w:rFonts w:ascii="Times New Roman" w:hAnsi="Times New Roman"/>
                <w:b w:val="0"/>
                <w:sz w:val="18"/>
              </w:rPr>
              <w:t>Process supported payment</w:t>
            </w:r>
          </w:p>
        </w:tc>
        <w:tc>
          <w:tcPr>
            <w:tcW w:type="dxa" w:w="1987"/>
            <w:vAlign w:val="center"/>
          </w:tcPr>
          <w:p>
            <w:r>
              <w:rPr>
                <w:rFonts w:ascii="Times New Roman" w:hAnsi="Times New Roman"/>
                <w:sz w:val="18"/>
              </w:rPr>
            </w:r>
            <w:r>
              <w:rPr>
                <w:rFonts w:ascii="Times New Roman" w:hAnsi="Times New Roman"/>
                <w:b w:val="0"/>
                <w:sz w:val="18"/>
              </w:rPr>
              <w:t>Customer</w:t>
            </w:r>
          </w:p>
        </w:tc>
        <w:tc>
          <w:tcPr>
            <w:tcW w:type="dxa" w:w="1987"/>
            <w:vAlign w:val="center"/>
          </w:tcPr>
          <w:p>
            <w:r>
              <w:rPr>
                <w:rFonts w:ascii="Times New Roman" w:hAnsi="Times New Roman"/>
                <w:sz w:val="18"/>
              </w:rPr>
            </w:r>
            <w:r>
              <w:rPr>
                <w:rFonts w:ascii="Times New Roman" w:hAnsi="Times New Roman"/>
                <w:b w:val="0"/>
                <w:sz w:val="18"/>
              </w:rPr>
              <w:t>OBS-F-012</w:t>
            </w:r>
          </w:p>
        </w:tc>
      </w:tr>
      <w:tr>
        <w:tc>
          <w:tcPr>
            <w:tcW w:type="dxa" w:w="1987"/>
            <w:vAlign w:val="center"/>
          </w:tcPr>
          <w:p>
            <w:r>
              <w:rPr>
                <w:rFonts w:ascii="Times New Roman" w:hAnsi="Times New Roman"/>
                <w:sz w:val="18"/>
              </w:rPr>
            </w:r>
            <w:r>
              <w:rPr>
                <w:rFonts w:ascii="Times New Roman" w:hAnsi="Times New Roman"/>
                <w:b w:val="0"/>
                <w:sz w:val="18"/>
              </w:rPr>
              <w:t>GET</w:t>
            </w:r>
          </w:p>
        </w:tc>
        <w:tc>
          <w:tcPr>
            <w:tcW w:type="dxa" w:w="1987"/>
            <w:vAlign w:val="center"/>
          </w:tcPr>
          <w:p>
            <w:r>
              <w:rPr>
                <w:rFonts w:ascii="Times New Roman" w:hAnsi="Times New Roman"/>
                <w:sz w:val="18"/>
              </w:rPr>
            </w:r>
            <w:r>
              <w:rPr>
                <w:rFonts w:ascii="Times New Roman" w:hAnsi="Times New Roman"/>
                <w:b w:val="0"/>
                <w:sz w:val="18"/>
              </w:rPr>
              <w:t>/api/orders</w:t>
            </w:r>
          </w:p>
        </w:tc>
        <w:tc>
          <w:tcPr>
            <w:tcW w:type="dxa" w:w="1987"/>
            <w:vAlign w:val="center"/>
          </w:tcPr>
          <w:p>
            <w:r>
              <w:rPr>
                <w:rFonts w:ascii="Times New Roman" w:hAnsi="Times New Roman"/>
                <w:sz w:val="18"/>
              </w:rPr>
            </w:r>
            <w:r>
              <w:rPr>
                <w:rFonts w:ascii="Times New Roman" w:hAnsi="Times New Roman"/>
                <w:b w:val="0"/>
                <w:sz w:val="18"/>
              </w:rPr>
              <w:t>View current/previous orders</w:t>
            </w:r>
          </w:p>
        </w:tc>
        <w:tc>
          <w:tcPr>
            <w:tcW w:type="dxa" w:w="1987"/>
            <w:vAlign w:val="center"/>
          </w:tcPr>
          <w:p>
            <w:r>
              <w:rPr>
                <w:rFonts w:ascii="Times New Roman" w:hAnsi="Times New Roman"/>
                <w:sz w:val="18"/>
              </w:rPr>
            </w:r>
            <w:r>
              <w:rPr>
                <w:rFonts w:ascii="Times New Roman" w:hAnsi="Times New Roman"/>
                <w:b w:val="0"/>
                <w:sz w:val="18"/>
              </w:rPr>
              <w:t>Customer</w:t>
            </w:r>
          </w:p>
        </w:tc>
        <w:tc>
          <w:tcPr>
            <w:tcW w:type="dxa" w:w="1987"/>
            <w:vAlign w:val="center"/>
          </w:tcPr>
          <w:p>
            <w:r>
              <w:rPr>
                <w:rFonts w:ascii="Times New Roman" w:hAnsi="Times New Roman"/>
                <w:sz w:val="18"/>
              </w:rPr>
            </w:r>
            <w:r>
              <w:rPr>
                <w:rFonts w:ascii="Times New Roman" w:hAnsi="Times New Roman"/>
                <w:b w:val="0"/>
                <w:sz w:val="18"/>
              </w:rPr>
              <w:t>OBS-F-014</w:t>
            </w:r>
          </w:p>
        </w:tc>
      </w:tr>
      <w:tr>
        <w:tc>
          <w:tcPr>
            <w:tcW w:type="dxa" w:w="1987"/>
            <w:vAlign w:val="center"/>
          </w:tcPr>
          <w:p>
            <w:r>
              <w:rPr>
                <w:rFonts w:ascii="Times New Roman" w:hAnsi="Times New Roman"/>
                <w:sz w:val="18"/>
              </w:rPr>
            </w:r>
            <w:r>
              <w:rPr>
                <w:rFonts w:ascii="Times New Roman" w:hAnsi="Times New Roman"/>
                <w:b w:val="0"/>
                <w:sz w:val="18"/>
              </w:rPr>
              <w:t>DELETE</w:t>
            </w:r>
          </w:p>
        </w:tc>
        <w:tc>
          <w:tcPr>
            <w:tcW w:type="dxa" w:w="1987"/>
            <w:vAlign w:val="center"/>
          </w:tcPr>
          <w:p>
            <w:r>
              <w:rPr>
                <w:rFonts w:ascii="Times New Roman" w:hAnsi="Times New Roman"/>
                <w:sz w:val="18"/>
              </w:rPr>
            </w:r>
            <w:r>
              <w:rPr>
                <w:rFonts w:ascii="Times New Roman" w:hAnsi="Times New Roman"/>
                <w:b w:val="0"/>
                <w:sz w:val="18"/>
              </w:rPr>
              <w:t>/api/orders/{id}</w:t>
            </w:r>
          </w:p>
        </w:tc>
        <w:tc>
          <w:tcPr>
            <w:tcW w:type="dxa" w:w="1987"/>
            <w:vAlign w:val="center"/>
          </w:tcPr>
          <w:p>
            <w:r>
              <w:rPr>
                <w:rFonts w:ascii="Times New Roman" w:hAnsi="Times New Roman"/>
                <w:sz w:val="18"/>
              </w:rPr>
            </w:r>
            <w:r>
              <w:rPr>
                <w:rFonts w:ascii="Times New Roman" w:hAnsi="Times New Roman"/>
                <w:b w:val="0"/>
                <w:sz w:val="18"/>
              </w:rPr>
              <w:t>Cancel eligible order</w:t>
            </w:r>
          </w:p>
        </w:tc>
        <w:tc>
          <w:tcPr>
            <w:tcW w:type="dxa" w:w="1987"/>
            <w:vAlign w:val="center"/>
          </w:tcPr>
          <w:p>
            <w:r>
              <w:rPr>
                <w:rFonts w:ascii="Times New Roman" w:hAnsi="Times New Roman"/>
                <w:sz w:val="18"/>
              </w:rPr>
            </w:r>
            <w:r>
              <w:rPr>
                <w:rFonts w:ascii="Times New Roman" w:hAnsi="Times New Roman"/>
                <w:b w:val="0"/>
                <w:sz w:val="18"/>
              </w:rPr>
              <w:t>Customer</w:t>
            </w:r>
          </w:p>
        </w:tc>
        <w:tc>
          <w:tcPr>
            <w:tcW w:type="dxa" w:w="1987"/>
            <w:vAlign w:val="center"/>
          </w:tcPr>
          <w:p>
            <w:r>
              <w:rPr>
                <w:rFonts w:ascii="Times New Roman" w:hAnsi="Times New Roman"/>
                <w:sz w:val="18"/>
              </w:rPr>
            </w:r>
            <w:r>
              <w:rPr>
                <w:rFonts w:ascii="Times New Roman" w:hAnsi="Times New Roman"/>
                <w:b w:val="0"/>
                <w:sz w:val="18"/>
              </w:rPr>
              <w:t>OBS-F-015</w:t>
            </w:r>
          </w:p>
        </w:tc>
      </w:tr>
      <w:tr>
        <w:tc>
          <w:tcPr>
            <w:tcW w:type="dxa" w:w="1987"/>
            <w:vAlign w:val="center"/>
          </w:tcPr>
          <w:p>
            <w:r>
              <w:rPr>
                <w:rFonts w:ascii="Times New Roman" w:hAnsi="Times New Roman"/>
                <w:sz w:val="18"/>
              </w:rPr>
            </w:r>
            <w:r>
              <w:rPr>
                <w:rFonts w:ascii="Times New Roman" w:hAnsi="Times New Roman"/>
                <w:b w:val="0"/>
                <w:sz w:val="18"/>
              </w:rPr>
              <w:t>POST</w:t>
            </w:r>
          </w:p>
        </w:tc>
        <w:tc>
          <w:tcPr>
            <w:tcW w:type="dxa" w:w="1987"/>
            <w:vAlign w:val="center"/>
          </w:tcPr>
          <w:p>
            <w:r>
              <w:rPr>
                <w:rFonts w:ascii="Times New Roman" w:hAnsi="Times New Roman"/>
                <w:sz w:val="18"/>
              </w:rPr>
            </w:r>
            <w:r>
              <w:rPr>
                <w:rFonts w:ascii="Times New Roman" w:hAnsi="Times New Roman"/>
                <w:b w:val="0"/>
                <w:sz w:val="18"/>
              </w:rPr>
              <w:t>/api/books/{id}/reviews</w:t>
            </w:r>
          </w:p>
        </w:tc>
        <w:tc>
          <w:tcPr>
            <w:tcW w:type="dxa" w:w="1987"/>
            <w:vAlign w:val="center"/>
          </w:tcPr>
          <w:p>
            <w:r>
              <w:rPr>
                <w:rFonts w:ascii="Times New Roman" w:hAnsi="Times New Roman"/>
                <w:sz w:val="18"/>
              </w:rPr>
            </w:r>
            <w:r>
              <w:rPr>
                <w:rFonts w:ascii="Times New Roman" w:hAnsi="Times New Roman"/>
                <w:b w:val="0"/>
                <w:sz w:val="18"/>
              </w:rPr>
              <w:t>Submit rating/review</w:t>
            </w:r>
          </w:p>
        </w:tc>
        <w:tc>
          <w:tcPr>
            <w:tcW w:type="dxa" w:w="1987"/>
            <w:vAlign w:val="center"/>
          </w:tcPr>
          <w:p>
            <w:r>
              <w:rPr>
                <w:rFonts w:ascii="Times New Roman" w:hAnsi="Times New Roman"/>
                <w:sz w:val="18"/>
              </w:rPr>
            </w:r>
            <w:r>
              <w:rPr>
                <w:rFonts w:ascii="Times New Roman" w:hAnsi="Times New Roman"/>
                <w:b w:val="0"/>
                <w:sz w:val="18"/>
              </w:rPr>
              <w:t>Customer</w:t>
            </w:r>
          </w:p>
        </w:tc>
        <w:tc>
          <w:tcPr>
            <w:tcW w:type="dxa" w:w="1987"/>
            <w:vAlign w:val="center"/>
          </w:tcPr>
          <w:p>
            <w:r>
              <w:rPr>
                <w:rFonts w:ascii="Times New Roman" w:hAnsi="Times New Roman"/>
                <w:sz w:val="18"/>
              </w:rPr>
            </w:r>
            <w:r>
              <w:rPr>
                <w:rFonts w:ascii="Times New Roman" w:hAnsi="Times New Roman"/>
                <w:b w:val="0"/>
                <w:sz w:val="18"/>
              </w:rPr>
              <w:t>OBS-F-016</w:t>
            </w:r>
          </w:p>
        </w:tc>
      </w:tr>
      <w:tr>
        <w:tc>
          <w:tcPr>
            <w:tcW w:type="dxa" w:w="1987"/>
            <w:vAlign w:val="center"/>
          </w:tcPr>
          <w:p>
            <w:r>
              <w:rPr>
                <w:rFonts w:ascii="Times New Roman" w:hAnsi="Times New Roman"/>
                <w:sz w:val="18"/>
              </w:rPr>
            </w:r>
            <w:r>
              <w:rPr>
                <w:rFonts w:ascii="Times New Roman" w:hAnsi="Times New Roman"/>
                <w:b w:val="0"/>
                <w:sz w:val="18"/>
              </w:rPr>
              <w:t>POST</w:t>
            </w:r>
          </w:p>
        </w:tc>
        <w:tc>
          <w:tcPr>
            <w:tcW w:type="dxa" w:w="1987"/>
            <w:vAlign w:val="center"/>
          </w:tcPr>
          <w:p>
            <w:r>
              <w:rPr>
                <w:rFonts w:ascii="Times New Roman" w:hAnsi="Times New Roman"/>
                <w:sz w:val="18"/>
              </w:rPr>
            </w:r>
            <w:r>
              <w:rPr>
                <w:rFonts w:ascii="Times New Roman" w:hAnsi="Times New Roman"/>
                <w:b w:val="0"/>
                <w:sz w:val="18"/>
              </w:rPr>
              <w:t>/api/admin/books</w:t>
            </w:r>
          </w:p>
        </w:tc>
        <w:tc>
          <w:tcPr>
            <w:tcW w:type="dxa" w:w="1987"/>
            <w:vAlign w:val="center"/>
          </w:tcPr>
          <w:p>
            <w:r>
              <w:rPr>
                <w:rFonts w:ascii="Times New Roman" w:hAnsi="Times New Roman"/>
                <w:sz w:val="18"/>
              </w:rPr>
            </w:r>
            <w:r>
              <w:rPr>
                <w:rFonts w:ascii="Times New Roman" w:hAnsi="Times New Roman"/>
                <w:b w:val="0"/>
                <w:sz w:val="18"/>
              </w:rPr>
              <w:t>Add book</w:t>
            </w:r>
          </w:p>
        </w:tc>
        <w:tc>
          <w:tcPr>
            <w:tcW w:type="dxa" w:w="1987"/>
            <w:vAlign w:val="center"/>
          </w:tcPr>
          <w:p>
            <w:r>
              <w:rPr>
                <w:rFonts w:ascii="Times New Roman" w:hAnsi="Times New Roman"/>
                <w:sz w:val="18"/>
              </w:rPr>
            </w:r>
            <w:r>
              <w:rPr>
                <w:rFonts w:ascii="Times New Roman" w:hAnsi="Times New Roman"/>
                <w:b w:val="0"/>
                <w:sz w:val="18"/>
              </w:rPr>
              <w:t>Administrator</w:t>
            </w:r>
          </w:p>
        </w:tc>
        <w:tc>
          <w:tcPr>
            <w:tcW w:type="dxa" w:w="1987"/>
            <w:vAlign w:val="center"/>
          </w:tcPr>
          <w:p>
            <w:r>
              <w:rPr>
                <w:rFonts w:ascii="Times New Roman" w:hAnsi="Times New Roman"/>
                <w:sz w:val="18"/>
              </w:rPr>
            </w:r>
            <w:r>
              <w:rPr>
                <w:rFonts w:ascii="Times New Roman" w:hAnsi="Times New Roman"/>
                <w:b w:val="0"/>
                <w:sz w:val="18"/>
              </w:rPr>
              <w:t>OBS-F-017</w:t>
            </w:r>
          </w:p>
        </w:tc>
      </w:tr>
      <w:tr>
        <w:tc>
          <w:tcPr>
            <w:tcW w:type="dxa" w:w="1987"/>
            <w:vAlign w:val="center"/>
          </w:tcPr>
          <w:p>
            <w:r>
              <w:rPr>
                <w:rFonts w:ascii="Times New Roman" w:hAnsi="Times New Roman"/>
                <w:sz w:val="18"/>
              </w:rPr>
            </w:r>
            <w:r>
              <w:rPr>
                <w:rFonts w:ascii="Times New Roman" w:hAnsi="Times New Roman"/>
                <w:b w:val="0"/>
                <w:sz w:val="18"/>
              </w:rPr>
              <w:t>PUT</w:t>
            </w:r>
          </w:p>
        </w:tc>
        <w:tc>
          <w:tcPr>
            <w:tcW w:type="dxa" w:w="1987"/>
            <w:vAlign w:val="center"/>
          </w:tcPr>
          <w:p>
            <w:r>
              <w:rPr>
                <w:rFonts w:ascii="Times New Roman" w:hAnsi="Times New Roman"/>
                <w:sz w:val="18"/>
              </w:rPr>
            </w:r>
            <w:r>
              <w:rPr>
                <w:rFonts w:ascii="Times New Roman" w:hAnsi="Times New Roman"/>
                <w:b w:val="0"/>
                <w:sz w:val="18"/>
              </w:rPr>
              <w:t>/api/admin/books/{id}</w:t>
            </w:r>
          </w:p>
        </w:tc>
        <w:tc>
          <w:tcPr>
            <w:tcW w:type="dxa" w:w="1987"/>
            <w:vAlign w:val="center"/>
          </w:tcPr>
          <w:p>
            <w:r>
              <w:rPr>
                <w:rFonts w:ascii="Times New Roman" w:hAnsi="Times New Roman"/>
                <w:sz w:val="18"/>
              </w:rPr>
            </w:r>
            <w:r>
              <w:rPr>
                <w:rFonts w:ascii="Times New Roman" w:hAnsi="Times New Roman"/>
                <w:b w:val="0"/>
                <w:sz w:val="18"/>
              </w:rPr>
              <w:t>Update book</w:t>
            </w:r>
          </w:p>
        </w:tc>
        <w:tc>
          <w:tcPr>
            <w:tcW w:type="dxa" w:w="1987"/>
            <w:vAlign w:val="center"/>
          </w:tcPr>
          <w:p>
            <w:r>
              <w:rPr>
                <w:rFonts w:ascii="Times New Roman" w:hAnsi="Times New Roman"/>
                <w:sz w:val="18"/>
              </w:rPr>
            </w:r>
            <w:r>
              <w:rPr>
                <w:rFonts w:ascii="Times New Roman" w:hAnsi="Times New Roman"/>
                <w:b w:val="0"/>
                <w:sz w:val="18"/>
              </w:rPr>
              <w:t>Administrator</w:t>
            </w:r>
          </w:p>
        </w:tc>
        <w:tc>
          <w:tcPr>
            <w:tcW w:type="dxa" w:w="1987"/>
            <w:vAlign w:val="center"/>
          </w:tcPr>
          <w:p>
            <w:r>
              <w:rPr>
                <w:rFonts w:ascii="Times New Roman" w:hAnsi="Times New Roman"/>
                <w:sz w:val="18"/>
              </w:rPr>
            </w:r>
            <w:r>
              <w:rPr>
                <w:rFonts w:ascii="Times New Roman" w:hAnsi="Times New Roman"/>
                <w:b w:val="0"/>
                <w:sz w:val="18"/>
              </w:rPr>
              <w:t>OBS-F-017</w:t>
            </w:r>
          </w:p>
        </w:tc>
      </w:tr>
      <w:tr>
        <w:tc>
          <w:tcPr>
            <w:tcW w:type="dxa" w:w="1987"/>
            <w:vAlign w:val="center"/>
          </w:tcPr>
          <w:p>
            <w:r>
              <w:rPr>
                <w:rFonts w:ascii="Times New Roman" w:hAnsi="Times New Roman"/>
                <w:sz w:val="18"/>
              </w:rPr>
            </w:r>
            <w:r>
              <w:rPr>
                <w:rFonts w:ascii="Times New Roman" w:hAnsi="Times New Roman"/>
                <w:b w:val="0"/>
                <w:sz w:val="18"/>
              </w:rPr>
              <w:t>DELETE</w:t>
            </w:r>
          </w:p>
        </w:tc>
        <w:tc>
          <w:tcPr>
            <w:tcW w:type="dxa" w:w="1987"/>
            <w:vAlign w:val="center"/>
          </w:tcPr>
          <w:p>
            <w:r>
              <w:rPr>
                <w:rFonts w:ascii="Times New Roman" w:hAnsi="Times New Roman"/>
                <w:sz w:val="18"/>
              </w:rPr>
            </w:r>
            <w:r>
              <w:rPr>
                <w:rFonts w:ascii="Times New Roman" w:hAnsi="Times New Roman"/>
                <w:b w:val="0"/>
                <w:sz w:val="18"/>
              </w:rPr>
              <w:t>/api/admin/books/{id}</w:t>
            </w:r>
          </w:p>
        </w:tc>
        <w:tc>
          <w:tcPr>
            <w:tcW w:type="dxa" w:w="1987"/>
            <w:vAlign w:val="center"/>
          </w:tcPr>
          <w:p>
            <w:r>
              <w:rPr>
                <w:rFonts w:ascii="Times New Roman" w:hAnsi="Times New Roman"/>
                <w:sz w:val="18"/>
              </w:rPr>
            </w:r>
            <w:r>
              <w:rPr>
                <w:rFonts w:ascii="Times New Roman" w:hAnsi="Times New Roman"/>
                <w:b w:val="0"/>
                <w:sz w:val="18"/>
              </w:rPr>
              <w:t>Remove book</w:t>
            </w:r>
          </w:p>
        </w:tc>
        <w:tc>
          <w:tcPr>
            <w:tcW w:type="dxa" w:w="1987"/>
            <w:vAlign w:val="center"/>
          </w:tcPr>
          <w:p>
            <w:r>
              <w:rPr>
                <w:rFonts w:ascii="Times New Roman" w:hAnsi="Times New Roman"/>
                <w:sz w:val="18"/>
              </w:rPr>
            </w:r>
            <w:r>
              <w:rPr>
                <w:rFonts w:ascii="Times New Roman" w:hAnsi="Times New Roman"/>
                <w:b w:val="0"/>
                <w:sz w:val="18"/>
              </w:rPr>
              <w:t>Administrator</w:t>
            </w:r>
          </w:p>
        </w:tc>
        <w:tc>
          <w:tcPr>
            <w:tcW w:type="dxa" w:w="1987"/>
            <w:vAlign w:val="center"/>
          </w:tcPr>
          <w:p>
            <w:r>
              <w:rPr>
                <w:rFonts w:ascii="Times New Roman" w:hAnsi="Times New Roman"/>
                <w:sz w:val="18"/>
              </w:rPr>
            </w:r>
            <w:r>
              <w:rPr>
                <w:rFonts w:ascii="Times New Roman" w:hAnsi="Times New Roman"/>
                <w:b w:val="0"/>
                <w:sz w:val="18"/>
              </w:rPr>
              <w:t>OBS-F-017</w:t>
            </w:r>
          </w:p>
        </w:tc>
      </w:tr>
      <w:tr>
        <w:tc>
          <w:tcPr>
            <w:tcW w:type="dxa" w:w="1987"/>
            <w:vAlign w:val="center"/>
          </w:tcPr>
          <w:p>
            <w:r>
              <w:rPr>
                <w:rFonts w:ascii="Times New Roman" w:hAnsi="Times New Roman"/>
                <w:sz w:val="18"/>
              </w:rPr>
            </w:r>
            <w:r>
              <w:rPr>
                <w:rFonts w:ascii="Times New Roman" w:hAnsi="Times New Roman"/>
                <w:b w:val="0"/>
                <w:sz w:val="18"/>
              </w:rPr>
              <w:t>PUT</w:t>
            </w:r>
          </w:p>
        </w:tc>
        <w:tc>
          <w:tcPr>
            <w:tcW w:type="dxa" w:w="1987"/>
            <w:vAlign w:val="center"/>
          </w:tcPr>
          <w:p>
            <w:r>
              <w:rPr>
                <w:rFonts w:ascii="Times New Roman" w:hAnsi="Times New Roman"/>
                <w:sz w:val="18"/>
              </w:rPr>
            </w:r>
            <w:r>
              <w:rPr>
                <w:rFonts w:ascii="Times New Roman" w:hAnsi="Times New Roman"/>
                <w:b w:val="0"/>
                <w:sz w:val="18"/>
              </w:rPr>
              <w:t>/api/admin/inventory/{id}</w:t>
            </w:r>
          </w:p>
        </w:tc>
        <w:tc>
          <w:tcPr>
            <w:tcW w:type="dxa" w:w="1987"/>
            <w:vAlign w:val="center"/>
          </w:tcPr>
          <w:p>
            <w:r>
              <w:rPr>
                <w:rFonts w:ascii="Times New Roman" w:hAnsi="Times New Roman"/>
                <w:sz w:val="18"/>
              </w:rPr>
            </w:r>
            <w:r>
              <w:rPr>
                <w:rFonts w:ascii="Times New Roman" w:hAnsi="Times New Roman"/>
                <w:b w:val="0"/>
                <w:sz w:val="18"/>
              </w:rPr>
              <w:t>Update inventory</w:t>
            </w:r>
          </w:p>
        </w:tc>
        <w:tc>
          <w:tcPr>
            <w:tcW w:type="dxa" w:w="1987"/>
            <w:vAlign w:val="center"/>
          </w:tcPr>
          <w:p>
            <w:r>
              <w:rPr>
                <w:rFonts w:ascii="Times New Roman" w:hAnsi="Times New Roman"/>
                <w:sz w:val="18"/>
              </w:rPr>
            </w:r>
            <w:r>
              <w:rPr>
                <w:rFonts w:ascii="Times New Roman" w:hAnsi="Times New Roman"/>
                <w:b w:val="0"/>
                <w:sz w:val="18"/>
              </w:rPr>
              <w:t>Administrator</w:t>
            </w:r>
          </w:p>
        </w:tc>
        <w:tc>
          <w:tcPr>
            <w:tcW w:type="dxa" w:w="1987"/>
            <w:vAlign w:val="center"/>
          </w:tcPr>
          <w:p>
            <w:r>
              <w:rPr>
                <w:rFonts w:ascii="Times New Roman" w:hAnsi="Times New Roman"/>
                <w:sz w:val="18"/>
              </w:rPr>
            </w:r>
            <w:r>
              <w:rPr>
                <w:rFonts w:ascii="Times New Roman" w:hAnsi="Times New Roman"/>
                <w:b w:val="0"/>
                <w:sz w:val="18"/>
              </w:rPr>
              <w:t>OBS-F-018</w:t>
            </w:r>
          </w:p>
        </w:tc>
      </w:tr>
      <w:tr>
        <w:tc>
          <w:tcPr>
            <w:tcW w:type="dxa" w:w="1987"/>
            <w:vAlign w:val="center"/>
          </w:tcPr>
          <w:p>
            <w:r>
              <w:rPr>
                <w:rFonts w:ascii="Times New Roman" w:hAnsi="Times New Roman"/>
                <w:sz w:val="18"/>
              </w:rPr>
            </w:r>
            <w:r>
              <w:rPr>
                <w:rFonts w:ascii="Times New Roman" w:hAnsi="Times New Roman"/>
                <w:b w:val="0"/>
                <w:sz w:val="18"/>
              </w:rPr>
              <w:t>PUT</w:t>
            </w:r>
          </w:p>
        </w:tc>
        <w:tc>
          <w:tcPr>
            <w:tcW w:type="dxa" w:w="1987"/>
            <w:vAlign w:val="center"/>
          </w:tcPr>
          <w:p>
            <w:r>
              <w:rPr>
                <w:rFonts w:ascii="Times New Roman" w:hAnsi="Times New Roman"/>
                <w:sz w:val="18"/>
              </w:rPr>
            </w:r>
            <w:r>
              <w:rPr>
                <w:rFonts w:ascii="Times New Roman" w:hAnsi="Times New Roman"/>
                <w:b w:val="0"/>
                <w:sz w:val="18"/>
              </w:rPr>
              <w:t>/api/admin/orders/{id}/status</w:t>
            </w:r>
          </w:p>
        </w:tc>
        <w:tc>
          <w:tcPr>
            <w:tcW w:type="dxa" w:w="1987"/>
            <w:vAlign w:val="center"/>
          </w:tcPr>
          <w:p>
            <w:r>
              <w:rPr>
                <w:rFonts w:ascii="Times New Roman" w:hAnsi="Times New Roman"/>
                <w:sz w:val="18"/>
              </w:rPr>
            </w:r>
            <w:r>
              <w:rPr>
                <w:rFonts w:ascii="Times New Roman" w:hAnsi="Times New Roman"/>
                <w:b w:val="0"/>
                <w:sz w:val="18"/>
              </w:rPr>
              <w:t>Update order status</w:t>
            </w:r>
          </w:p>
        </w:tc>
        <w:tc>
          <w:tcPr>
            <w:tcW w:type="dxa" w:w="1987"/>
            <w:vAlign w:val="center"/>
          </w:tcPr>
          <w:p>
            <w:r>
              <w:rPr>
                <w:rFonts w:ascii="Times New Roman" w:hAnsi="Times New Roman"/>
                <w:sz w:val="18"/>
              </w:rPr>
            </w:r>
            <w:r>
              <w:rPr>
                <w:rFonts w:ascii="Times New Roman" w:hAnsi="Times New Roman"/>
                <w:b w:val="0"/>
                <w:sz w:val="18"/>
              </w:rPr>
              <w:t>Administrator</w:t>
            </w:r>
          </w:p>
        </w:tc>
        <w:tc>
          <w:tcPr>
            <w:tcW w:type="dxa" w:w="1987"/>
            <w:vAlign w:val="center"/>
          </w:tcPr>
          <w:p>
            <w:r>
              <w:rPr>
                <w:rFonts w:ascii="Times New Roman" w:hAnsi="Times New Roman"/>
                <w:sz w:val="18"/>
              </w:rPr>
            </w:r>
            <w:r>
              <w:rPr>
                <w:rFonts w:ascii="Times New Roman" w:hAnsi="Times New Roman"/>
                <w:b w:val="0"/>
                <w:sz w:val="18"/>
              </w:rPr>
              <w:t>OBS-F-018</w:t>
            </w:r>
          </w:p>
        </w:tc>
      </w:tr>
    </w:tbl>
    <w:p>
      <w:pPr>
        <w:pStyle w:val="Heading2"/>
      </w:pPr>
      <w:r>
        <w:t>3.5 Error Handling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shd w:fill="D9EAF7"/>
          </w:tcPr>
          <w:p>
            <w:r>
              <w:rPr>
                <w:rFonts w:ascii="Times New Roman" w:hAnsi="Times New Roman"/>
                <w:sz w:val="18"/>
              </w:rPr>
            </w:r>
            <w:r>
              <w:rPr>
                <w:rFonts w:ascii="Times New Roman" w:hAnsi="Times New Roman"/>
                <w:b/>
                <w:sz w:val="18"/>
              </w:rPr>
              <w:t>Error Condition</w:t>
            </w:r>
          </w:p>
        </w:tc>
        <w:tc>
          <w:tcPr>
            <w:tcW w:type="dxa" w:w="2484"/>
            <w:shd w:fill="D9EAF7"/>
            <w:vAlign w:val="center"/>
            <w:shd w:fill="D9EAF7"/>
          </w:tcPr>
          <w:p>
            <w:r>
              <w:rPr>
                <w:rFonts w:ascii="Times New Roman" w:hAnsi="Times New Roman"/>
                <w:sz w:val="18"/>
              </w:rPr>
            </w:r>
            <w:r>
              <w:rPr>
                <w:rFonts w:ascii="Times New Roman" w:hAnsi="Times New Roman"/>
                <w:b/>
                <w:sz w:val="18"/>
              </w:rPr>
              <w:t>HTTP Response</w:t>
            </w:r>
          </w:p>
        </w:tc>
        <w:tc>
          <w:tcPr>
            <w:tcW w:type="dxa" w:w="2484"/>
            <w:shd w:fill="D9EAF7"/>
            <w:vAlign w:val="center"/>
            <w:shd w:fill="D9EAF7"/>
          </w:tcPr>
          <w:p>
            <w:r>
              <w:rPr>
                <w:rFonts w:ascii="Times New Roman" w:hAnsi="Times New Roman"/>
                <w:sz w:val="18"/>
              </w:rPr>
            </w:r>
            <w:r>
              <w:rPr>
                <w:rFonts w:ascii="Times New Roman" w:hAnsi="Times New Roman"/>
                <w:b/>
                <w:sz w:val="18"/>
              </w:rPr>
              <w:t>User-Facing Behaviour</w:t>
            </w:r>
          </w:p>
        </w:tc>
        <w:tc>
          <w:tcPr>
            <w:tcW w:type="dxa" w:w="2484"/>
            <w:shd w:fill="D9EAF7"/>
            <w:vAlign w:val="center"/>
            <w:shd w:fill="D9EAF7"/>
          </w:tcPr>
          <w:p>
            <w:r>
              <w:rPr>
                <w:rFonts w:ascii="Times New Roman" w:hAnsi="Times New Roman"/>
                <w:sz w:val="18"/>
              </w:rPr>
            </w:r>
            <w:r>
              <w:rPr>
                <w:rFonts w:ascii="Times New Roman" w:hAnsi="Times New Roman"/>
                <w:b/>
                <w:sz w:val="18"/>
              </w:rPr>
              <w:t>Security Consideration</w:t>
            </w:r>
          </w:p>
        </w:tc>
      </w:tr>
      <w:tr>
        <w:tc>
          <w:tcPr>
            <w:tcW w:type="dxa" w:w="2484"/>
            <w:vAlign w:val="center"/>
          </w:tcPr>
          <w:p>
            <w:r>
              <w:rPr>
                <w:rFonts w:ascii="Times New Roman" w:hAnsi="Times New Roman"/>
                <w:sz w:val="18"/>
              </w:rPr>
            </w:r>
            <w:r>
              <w:rPr>
                <w:rFonts w:ascii="Times New Roman" w:hAnsi="Times New Roman"/>
                <w:b w:val="0"/>
                <w:sz w:val="18"/>
              </w:rPr>
              <w:t>Invalid registration/login data</w:t>
            </w:r>
          </w:p>
        </w:tc>
        <w:tc>
          <w:tcPr>
            <w:tcW w:type="dxa" w:w="2484"/>
            <w:vAlign w:val="center"/>
          </w:tcPr>
          <w:p>
            <w:r>
              <w:rPr>
                <w:rFonts w:ascii="Times New Roman" w:hAnsi="Times New Roman"/>
                <w:sz w:val="18"/>
              </w:rPr>
            </w:r>
            <w:r>
              <w:rPr>
                <w:rFonts w:ascii="Times New Roman" w:hAnsi="Times New Roman"/>
                <w:b w:val="0"/>
                <w:sz w:val="18"/>
              </w:rPr>
              <w:t>400</w:t>
            </w:r>
          </w:p>
        </w:tc>
        <w:tc>
          <w:tcPr>
            <w:tcW w:type="dxa" w:w="2484"/>
            <w:vAlign w:val="center"/>
          </w:tcPr>
          <w:p>
            <w:r>
              <w:rPr>
                <w:rFonts w:ascii="Times New Roman" w:hAnsi="Times New Roman"/>
                <w:sz w:val="18"/>
              </w:rPr>
            </w:r>
            <w:r>
              <w:rPr>
                <w:rFonts w:ascii="Times New Roman" w:hAnsi="Times New Roman"/>
                <w:b w:val="0"/>
                <w:sz w:val="18"/>
              </w:rPr>
              <w:t>Display validation message and allow correction.</w:t>
            </w:r>
          </w:p>
        </w:tc>
        <w:tc>
          <w:tcPr>
            <w:tcW w:type="dxa" w:w="2484"/>
            <w:vAlign w:val="center"/>
          </w:tcPr>
          <w:p>
            <w:r>
              <w:rPr>
                <w:rFonts w:ascii="Times New Roman" w:hAnsi="Times New Roman"/>
                <w:sz w:val="18"/>
              </w:rPr>
            </w:r>
            <w:r>
              <w:rPr>
                <w:rFonts w:ascii="Times New Roman" w:hAnsi="Times New Roman"/>
                <w:b w:val="0"/>
                <w:sz w:val="18"/>
              </w:rPr>
              <w:t>Do not expose internal details.</w:t>
            </w:r>
          </w:p>
        </w:tc>
      </w:tr>
      <w:tr>
        <w:tc>
          <w:tcPr>
            <w:tcW w:type="dxa" w:w="2484"/>
            <w:vAlign w:val="center"/>
          </w:tcPr>
          <w:p>
            <w:r>
              <w:rPr>
                <w:rFonts w:ascii="Times New Roman" w:hAnsi="Times New Roman"/>
                <w:sz w:val="18"/>
              </w:rPr>
            </w:r>
            <w:r>
              <w:rPr>
                <w:rFonts w:ascii="Times New Roman" w:hAnsi="Times New Roman"/>
                <w:b w:val="0"/>
                <w:sz w:val="18"/>
              </w:rPr>
              <w:t>Authentication required</w:t>
            </w:r>
          </w:p>
        </w:tc>
        <w:tc>
          <w:tcPr>
            <w:tcW w:type="dxa" w:w="2484"/>
            <w:vAlign w:val="center"/>
          </w:tcPr>
          <w:p>
            <w:r>
              <w:rPr>
                <w:rFonts w:ascii="Times New Roman" w:hAnsi="Times New Roman"/>
                <w:sz w:val="18"/>
              </w:rPr>
            </w:r>
            <w:r>
              <w:rPr>
                <w:rFonts w:ascii="Times New Roman" w:hAnsi="Times New Roman"/>
                <w:b w:val="0"/>
                <w:sz w:val="18"/>
              </w:rPr>
              <w:t>401</w:t>
            </w:r>
          </w:p>
        </w:tc>
        <w:tc>
          <w:tcPr>
            <w:tcW w:type="dxa" w:w="2484"/>
            <w:vAlign w:val="center"/>
          </w:tcPr>
          <w:p>
            <w:r>
              <w:rPr>
                <w:rFonts w:ascii="Times New Roman" w:hAnsi="Times New Roman"/>
                <w:sz w:val="18"/>
              </w:rPr>
            </w:r>
            <w:r>
              <w:rPr>
                <w:rFonts w:ascii="Times New Roman" w:hAnsi="Times New Roman"/>
                <w:b w:val="0"/>
                <w:sz w:val="18"/>
              </w:rPr>
              <w:t>Ask user to log in.</w:t>
            </w:r>
          </w:p>
        </w:tc>
        <w:tc>
          <w:tcPr>
            <w:tcW w:type="dxa" w:w="2484"/>
            <w:vAlign w:val="center"/>
          </w:tcPr>
          <w:p>
            <w:r>
              <w:rPr>
                <w:rFonts w:ascii="Times New Roman" w:hAnsi="Times New Roman"/>
                <w:sz w:val="18"/>
              </w:rPr>
            </w:r>
            <w:r>
              <w:rPr>
                <w:rFonts w:ascii="Times New Roman" w:hAnsi="Times New Roman"/>
                <w:b w:val="0"/>
                <w:sz w:val="18"/>
              </w:rPr>
              <w:t>Do not reveal protected data.</w:t>
            </w:r>
          </w:p>
        </w:tc>
      </w:tr>
      <w:tr>
        <w:tc>
          <w:tcPr>
            <w:tcW w:type="dxa" w:w="2484"/>
            <w:vAlign w:val="center"/>
          </w:tcPr>
          <w:p>
            <w:r>
              <w:rPr>
                <w:rFonts w:ascii="Times New Roman" w:hAnsi="Times New Roman"/>
                <w:sz w:val="18"/>
              </w:rPr>
            </w:r>
            <w:r>
              <w:rPr>
                <w:rFonts w:ascii="Times New Roman" w:hAnsi="Times New Roman"/>
                <w:b w:val="0"/>
                <w:sz w:val="18"/>
              </w:rPr>
              <w:t>Insufficient role/permission</w:t>
            </w:r>
          </w:p>
        </w:tc>
        <w:tc>
          <w:tcPr>
            <w:tcW w:type="dxa" w:w="2484"/>
            <w:vAlign w:val="center"/>
          </w:tcPr>
          <w:p>
            <w:r>
              <w:rPr>
                <w:rFonts w:ascii="Times New Roman" w:hAnsi="Times New Roman"/>
                <w:sz w:val="18"/>
              </w:rPr>
            </w:r>
            <w:r>
              <w:rPr>
                <w:rFonts w:ascii="Times New Roman" w:hAnsi="Times New Roman"/>
                <w:b w:val="0"/>
                <w:sz w:val="18"/>
              </w:rPr>
              <w:t>403</w:t>
            </w:r>
          </w:p>
        </w:tc>
        <w:tc>
          <w:tcPr>
            <w:tcW w:type="dxa" w:w="2484"/>
            <w:vAlign w:val="center"/>
          </w:tcPr>
          <w:p>
            <w:r>
              <w:rPr>
                <w:rFonts w:ascii="Times New Roman" w:hAnsi="Times New Roman"/>
                <w:sz w:val="18"/>
              </w:rPr>
            </w:r>
            <w:r>
              <w:rPr>
                <w:rFonts w:ascii="Times New Roman" w:hAnsi="Times New Roman"/>
                <w:b w:val="0"/>
                <w:sz w:val="18"/>
              </w:rPr>
              <w:t>Show access denied.</w:t>
            </w:r>
          </w:p>
        </w:tc>
        <w:tc>
          <w:tcPr>
            <w:tcW w:type="dxa" w:w="2484"/>
            <w:vAlign w:val="center"/>
          </w:tcPr>
          <w:p>
            <w:r>
              <w:rPr>
                <w:rFonts w:ascii="Times New Roman" w:hAnsi="Times New Roman"/>
                <w:sz w:val="18"/>
              </w:rPr>
            </w:r>
            <w:r>
              <w:rPr>
                <w:rFonts w:ascii="Times New Roman" w:hAnsi="Times New Roman"/>
                <w:b w:val="0"/>
                <w:sz w:val="18"/>
              </w:rPr>
              <w:t>Prevent customer access to admin functions.</w:t>
            </w:r>
          </w:p>
        </w:tc>
      </w:tr>
      <w:tr>
        <w:tc>
          <w:tcPr>
            <w:tcW w:type="dxa" w:w="2484"/>
            <w:vAlign w:val="center"/>
          </w:tcPr>
          <w:p>
            <w:r>
              <w:rPr>
                <w:rFonts w:ascii="Times New Roman" w:hAnsi="Times New Roman"/>
                <w:sz w:val="18"/>
              </w:rPr>
            </w:r>
            <w:r>
              <w:rPr>
                <w:rFonts w:ascii="Times New Roman" w:hAnsi="Times New Roman"/>
                <w:b w:val="0"/>
                <w:sz w:val="18"/>
              </w:rPr>
              <w:t>Book/order not found</w:t>
            </w:r>
          </w:p>
        </w:tc>
        <w:tc>
          <w:tcPr>
            <w:tcW w:type="dxa" w:w="2484"/>
            <w:vAlign w:val="center"/>
          </w:tcPr>
          <w:p>
            <w:r>
              <w:rPr>
                <w:rFonts w:ascii="Times New Roman" w:hAnsi="Times New Roman"/>
                <w:sz w:val="18"/>
              </w:rPr>
            </w:r>
            <w:r>
              <w:rPr>
                <w:rFonts w:ascii="Times New Roman" w:hAnsi="Times New Roman"/>
                <w:b w:val="0"/>
                <w:sz w:val="18"/>
              </w:rPr>
              <w:t>404</w:t>
            </w:r>
          </w:p>
        </w:tc>
        <w:tc>
          <w:tcPr>
            <w:tcW w:type="dxa" w:w="2484"/>
            <w:vAlign w:val="center"/>
          </w:tcPr>
          <w:p>
            <w:r>
              <w:rPr>
                <w:rFonts w:ascii="Times New Roman" w:hAnsi="Times New Roman"/>
                <w:sz w:val="18"/>
              </w:rPr>
            </w:r>
            <w:r>
              <w:rPr>
                <w:rFonts w:ascii="Times New Roman" w:hAnsi="Times New Roman"/>
                <w:b w:val="0"/>
                <w:sz w:val="18"/>
              </w:rPr>
              <w:t>Show that the requested resource is unavailable.</w:t>
            </w:r>
          </w:p>
        </w:tc>
        <w:tc>
          <w:tcPr>
            <w:tcW w:type="dxa" w:w="2484"/>
            <w:vAlign w:val="center"/>
          </w:tcPr>
          <w:p>
            <w:r>
              <w:rPr>
                <w:rFonts w:ascii="Times New Roman" w:hAnsi="Times New Roman"/>
                <w:sz w:val="18"/>
              </w:rPr>
            </w:r>
            <w:r>
              <w:rPr>
                <w:rFonts w:ascii="Times New Roman" w:hAnsi="Times New Roman"/>
                <w:b w:val="0"/>
                <w:sz w:val="18"/>
              </w:rPr>
              <w:t>Avoid leaking unrelated records.</w:t>
            </w:r>
          </w:p>
        </w:tc>
      </w:tr>
      <w:tr>
        <w:tc>
          <w:tcPr>
            <w:tcW w:type="dxa" w:w="2484"/>
            <w:vAlign w:val="center"/>
          </w:tcPr>
          <w:p>
            <w:r>
              <w:rPr>
                <w:rFonts w:ascii="Times New Roman" w:hAnsi="Times New Roman"/>
                <w:sz w:val="18"/>
              </w:rPr>
            </w:r>
            <w:r>
              <w:rPr>
                <w:rFonts w:ascii="Times New Roman" w:hAnsi="Times New Roman"/>
                <w:b w:val="0"/>
                <w:sz w:val="18"/>
              </w:rPr>
              <w:t>Unavailable book during order</w:t>
            </w:r>
          </w:p>
        </w:tc>
        <w:tc>
          <w:tcPr>
            <w:tcW w:type="dxa" w:w="2484"/>
            <w:vAlign w:val="center"/>
          </w:tcPr>
          <w:p>
            <w:r>
              <w:rPr>
                <w:rFonts w:ascii="Times New Roman" w:hAnsi="Times New Roman"/>
                <w:sz w:val="18"/>
              </w:rPr>
            </w:r>
            <w:r>
              <w:rPr>
                <w:rFonts w:ascii="Times New Roman" w:hAnsi="Times New Roman"/>
                <w:b w:val="0"/>
                <w:sz w:val="18"/>
              </w:rPr>
              <w:t>409</w:t>
            </w:r>
          </w:p>
        </w:tc>
        <w:tc>
          <w:tcPr>
            <w:tcW w:type="dxa" w:w="2484"/>
            <w:vAlign w:val="center"/>
          </w:tcPr>
          <w:p>
            <w:r>
              <w:rPr>
                <w:rFonts w:ascii="Times New Roman" w:hAnsi="Times New Roman"/>
                <w:sz w:val="18"/>
              </w:rPr>
            </w:r>
            <w:r>
              <w:rPr>
                <w:rFonts w:ascii="Times New Roman" w:hAnsi="Times New Roman"/>
                <w:b w:val="0"/>
                <w:sz w:val="18"/>
              </w:rPr>
              <w:t>Prevent confirmation and inform customer.</w:t>
            </w:r>
          </w:p>
        </w:tc>
        <w:tc>
          <w:tcPr>
            <w:tcW w:type="dxa" w:w="2484"/>
            <w:vAlign w:val="center"/>
          </w:tcPr>
          <w:p>
            <w:r>
              <w:rPr>
                <w:rFonts w:ascii="Times New Roman" w:hAnsi="Times New Roman"/>
                <w:sz w:val="18"/>
              </w:rPr>
            </w:r>
            <w:r>
              <w:rPr>
                <w:rFonts w:ascii="Times New Roman" w:hAnsi="Times New Roman"/>
                <w:b w:val="0"/>
                <w:sz w:val="18"/>
              </w:rPr>
              <w:t>Preserve inventory integrity.</w:t>
            </w:r>
          </w:p>
        </w:tc>
      </w:tr>
      <w:tr>
        <w:tc>
          <w:tcPr>
            <w:tcW w:type="dxa" w:w="2484"/>
            <w:vAlign w:val="center"/>
          </w:tcPr>
          <w:p>
            <w:r>
              <w:rPr>
                <w:rFonts w:ascii="Times New Roman" w:hAnsi="Times New Roman"/>
                <w:sz w:val="18"/>
              </w:rPr>
            </w:r>
            <w:r>
              <w:rPr>
                <w:rFonts w:ascii="Times New Roman" w:hAnsi="Times New Roman"/>
                <w:b w:val="0"/>
                <w:sz w:val="18"/>
              </w:rPr>
              <w:t>Payment failure</w:t>
            </w:r>
          </w:p>
        </w:tc>
        <w:tc>
          <w:tcPr>
            <w:tcW w:type="dxa" w:w="2484"/>
            <w:vAlign w:val="center"/>
          </w:tcPr>
          <w:p>
            <w:r>
              <w:rPr>
                <w:rFonts w:ascii="Times New Roman" w:hAnsi="Times New Roman"/>
                <w:sz w:val="18"/>
              </w:rPr>
            </w:r>
            <w:r>
              <w:rPr>
                <w:rFonts w:ascii="Times New Roman" w:hAnsi="Times New Roman"/>
                <w:b w:val="0"/>
                <w:sz w:val="18"/>
              </w:rPr>
              <w:t>502/400</w:t>
            </w:r>
          </w:p>
        </w:tc>
        <w:tc>
          <w:tcPr>
            <w:tcW w:type="dxa" w:w="2484"/>
            <w:vAlign w:val="center"/>
          </w:tcPr>
          <w:p>
            <w:r>
              <w:rPr>
                <w:rFonts w:ascii="Times New Roman" w:hAnsi="Times New Roman"/>
                <w:sz w:val="18"/>
              </w:rPr>
            </w:r>
            <w:r>
              <w:rPr>
                <w:rFonts w:ascii="Times New Roman" w:hAnsi="Times New Roman"/>
                <w:b w:val="0"/>
                <w:sz w:val="18"/>
              </w:rPr>
              <w:t>Show payment failure and do not falsely confirm the order.</w:t>
            </w:r>
          </w:p>
        </w:tc>
        <w:tc>
          <w:tcPr>
            <w:tcW w:type="dxa" w:w="2484"/>
            <w:vAlign w:val="center"/>
          </w:tcPr>
          <w:p>
            <w:r>
              <w:rPr>
                <w:rFonts w:ascii="Times New Roman" w:hAnsi="Times New Roman"/>
                <w:sz w:val="18"/>
              </w:rPr>
            </w:r>
            <w:r>
              <w:rPr>
                <w:rFonts w:ascii="Times New Roman" w:hAnsi="Times New Roman"/>
                <w:b w:val="0"/>
                <w:sz w:val="18"/>
              </w:rPr>
              <w:t>Do not expose provider secrets.</w:t>
            </w:r>
          </w:p>
        </w:tc>
      </w:tr>
      <w:tr>
        <w:tc>
          <w:tcPr>
            <w:tcW w:type="dxa" w:w="2484"/>
            <w:vAlign w:val="center"/>
          </w:tcPr>
          <w:p>
            <w:r>
              <w:rPr>
                <w:rFonts w:ascii="Times New Roman" w:hAnsi="Times New Roman"/>
                <w:sz w:val="18"/>
              </w:rPr>
            </w:r>
            <w:r>
              <w:rPr>
                <w:rFonts w:ascii="Times New Roman" w:hAnsi="Times New Roman"/>
                <w:b w:val="0"/>
                <w:sz w:val="18"/>
              </w:rPr>
              <w:t>Unexpected server error</w:t>
            </w:r>
          </w:p>
        </w:tc>
        <w:tc>
          <w:tcPr>
            <w:tcW w:type="dxa" w:w="2484"/>
            <w:vAlign w:val="center"/>
          </w:tcPr>
          <w:p>
            <w:r>
              <w:rPr>
                <w:rFonts w:ascii="Times New Roman" w:hAnsi="Times New Roman"/>
                <w:sz w:val="18"/>
              </w:rPr>
            </w:r>
            <w:r>
              <w:rPr>
                <w:rFonts w:ascii="Times New Roman" w:hAnsi="Times New Roman"/>
                <w:b w:val="0"/>
                <w:sz w:val="18"/>
              </w:rPr>
              <w:t>500</w:t>
            </w:r>
          </w:p>
        </w:tc>
        <w:tc>
          <w:tcPr>
            <w:tcW w:type="dxa" w:w="2484"/>
            <w:vAlign w:val="center"/>
          </w:tcPr>
          <w:p>
            <w:r>
              <w:rPr>
                <w:rFonts w:ascii="Times New Roman" w:hAnsi="Times New Roman"/>
                <w:sz w:val="18"/>
              </w:rPr>
            </w:r>
            <w:r>
              <w:rPr>
                <w:rFonts w:ascii="Times New Roman" w:hAnsi="Times New Roman"/>
                <w:b w:val="0"/>
                <w:sz w:val="18"/>
              </w:rPr>
              <w:t>Show generic failure message and allow retry.</w:t>
            </w:r>
          </w:p>
        </w:tc>
        <w:tc>
          <w:tcPr>
            <w:tcW w:type="dxa" w:w="2484"/>
            <w:vAlign w:val="center"/>
          </w:tcPr>
          <w:p>
            <w:r>
              <w:rPr>
                <w:rFonts w:ascii="Times New Roman" w:hAnsi="Times New Roman"/>
                <w:sz w:val="18"/>
              </w:rPr>
            </w:r>
            <w:r>
              <w:rPr>
                <w:rFonts w:ascii="Times New Roman" w:hAnsi="Times New Roman"/>
                <w:b w:val="0"/>
                <w:sz w:val="18"/>
              </w:rPr>
              <w:t>Log technical details server-side only.</w:t>
            </w:r>
          </w:p>
        </w:tc>
      </w:tr>
      <w:tr>
        <w:tc>
          <w:tcPr>
            <w:tcW w:type="dxa" w:w="2484"/>
            <w:vAlign w:val="center"/>
          </w:tcPr>
          <w:p>
            <w:r>
              <w:rPr>
                <w:rFonts w:ascii="Times New Roman" w:hAnsi="Times New Roman"/>
                <w:sz w:val="18"/>
              </w:rPr>
            </w:r>
            <w:r>
              <w:rPr>
                <w:rFonts w:ascii="Times New Roman" w:hAnsi="Times New Roman"/>
                <w:b w:val="0"/>
                <w:sz w:val="18"/>
              </w:rPr>
              <w:t>Session timeout</w:t>
            </w:r>
          </w:p>
        </w:tc>
        <w:tc>
          <w:tcPr>
            <w:tcW w:type="dxa" w:w="2484"/>
            <w:vAlign w:val="center"/>
          </w:tcPr>
          <w:p>
            <w:r>
              <w:rPr>
                <w:rFonts w:ascii="Times New Roman" w:hAnsi="Times New Roman"/>
                <w:sz w:val="18"/>
              </w:rPr>
            </w:r>
            <w:r>
              <w:rPr>
                <w:rFonts w:ascii="Times New Roman" w:hAnsi="Times New Roman"/>
                <w:b w:val="0"/>
                <w:sz w:val="18"/>
              </w:rPr>
              <w:t>401</w:t>
            </w:r>
          </w:p>
        </w:tc>
        <w:tc>
          <w:tcPr>
            <w:tcW w:type="dxa" w:w="2484"/>
            <w:vAlign w:val="center"/>
          </w:tcPr>
          <w:p>
            <w:r>
              <w:rPr>
                <w:rFonts w:ascii="Times New Roman" w:hAnsi="Times New Roman"/>
                <w:sz w:val="18"/>
              </w:rPr>
            </w:r>
            <w:r>
              <w:rPr>
                <w:rFonts w:ascii="Times New Roman" w:hAnsi="Times New Roman"/>
                <w:b w:val="0"/>
                <w:sz w:val="18"/>
              </w:rPr>
              <w:t>Require re-authentication.</w:t>
            </w:r>
          </w:p>
        </w:tc>
        <w:tc>
          <w:tcPr>
            <w:tcW w:type="dxa" w:w="2484"/>
            <w:vAlign w:val="center"/>
          </w:tcPr>
          <w:p>
            <w:r>
              <w:rPr>
                <w:rFonts w:ascii="Times New Roman" w:hAnsi="Times New Roman"/>
                <w:sz w:val="18"/>
              </w:rPr>
            </w:r>
            <w:r>
              <w:rPr>
                <w:rFonts w:ascii="Times New Roman" w:hAnsi="Times New Roman"/>
                <w:b w:val="0"/>
                <w:sz w:val="18"/>
              </w:rPr>
              <w:t>Protect protected functions after inactivity.</w:t>
            </w:r>
          </w:p>
        </w:tc>
      </w:tr>
    </w:tbl>
    <w:p>
      <w:pPr>
        <w:pStyle w:val="Heading2"/>
      </w:pPr>
      <w:r>
        <w:t>3.6 Authentication and Authorization Design</w:t>
      </w:r>
    </w:p>
    <w:p>
      <w:pPr>
        <w:pStyle w:val="ListNumber"/>
        <w:spacing w:after="40"/>
      </w:pPr>
      <w:r>
        <w:rPr>
          <w:rFonts w:ascii="Times New Roman" w:hAnsi="Times New Roman"/>
          <w:sz w:val="21"/>
        </w:rPr>
        <w:t>Customer or administrator submits credentials through the login interface.</w:t>
      </w:r>
    </w:p>
    <w:p>
      <w:pPr>
        <w:pStyle w:val="ListNumber"/>
        <w:spacing w:after="40"/>
      </w:pPr>
      <w:r>
        <w:rPr>
          <w:rFonts w:ascii="Times New Roman" w:hAnsi="Times New Roman"/>
          <w:sz w:val="21"/>
        </w:rPr>
        <w:t>Authentication service verifies the submitted credentials against the stored protected credential representation.</w:t>
      </w:r>
    </w:p>
    <w:p>
      <w:pPr>
        <w:pStyle w:val="ListNumber"/>
        <w:spacing w:after="40"/>
      </w:pPr>
      <w:r>
        <w:rPr>
          <w:rFonts w:ascii="Times New Roman" w:hAnsi="Times New Roman"/>
          <w:sz w:val="21"/>
        </w:rPr>
        <w:t>On successful authentication, the system establishes an authenticated session/token according to the final implementation.</w:t>
      </w:r>
    </w:p>
    <w:p>
      <w:pPr>
        <w:pStyle w:val="ListNumber"/>
        <w:spacing w:after="40"/>
      </w:pPr>
      <w:r>
        <w:rPr>
          <w:rFonts w:ascii="Times New Roman" w:hAnsi="Times New Roman"/>
          <w:sz w:val="21"/>
        </w:rPr>
        <w:t>Each protected API request is checked for authentication.</w:t>
      </w:r>
    </w:p>
    <w:p>
      <w:pPr>
        <w:pStyle w:val="ListNumber"/>
        <w:spacing w:after="40"/>
      </w:pPr>
      <w:r>
        <w:rPr>
          <w:rFonts w:ascii="Times New Roman" w:hAnsi="Times New Roman"/>
          <w:sz w:val="21"/>
        </w:rPr>
        <w:t>Administrator endpoints additionally require the administrator role.</w:t>
      </w:r>
    </w:p>
    <w:p>
      <w:pPr>
        <w:pStyle w:val="ListNumber"/>
        <w:spacing w:after="40"/>
      </w:pPr>
      <w:r>
        <w:rPr>
          <w:rFonts w:ascii="Times New Roman" w:hAnsi="Times New Roman"/>
          <w:sz w:val="21"/>
        </w:rPr>
        <w:t>After the configured inactivity period, the session is terminated and re-authentication is required.</w:t>
      </w:r>
    </w:p>
    <w:p>
      <w:pPr>
        <w:pStyle w:val="Heading2"/>
      </w:pPr>
      <w:r>
        <w:t>3.7 Backup and Availability Design</w:t>
      </w:r>
    </w:p>
    <w:p>
      <w:pPr>
        <w:spacing w:after="100"/>
      </w:pPr>
      <w:r>
        <w:rPr>
          <w:rFonts w:ascii="Times New Roman" w:hAnsi="Times New Roman"/>
          <w:sz w:val="21"/>
        </w:rPr>
        <w:t>The design includes automated backup of order and inventory data at least once every 24 hours, matching OBS-NF-006. Availability is measured against the SRS target of at least 99% monthly availability excluding scheduled maintenance. The final deployment mechanism and operational monitoring are implementation details to be finalized.</w:t>
      </w:r>
    </w:p>
    <w:p>
      <w:pPr>
        <w:pStyle w:val="ListBullet"/>
        <w:spacing w:after="40"/>
      </w:pPr>
      <w:r>
        <w:rPr>
          <w:rFonts w:ascii="Times New Roman" w:hAnsi="Times New Roman"/>
          <w:sz w:val="21"/>
        </w:rPr>
        <w:t>Backup records should provide evidence for TC-OBS-024.</w:t>
      </w:r>
    </w:p>
    <w:p>
      <w:pPr>
        <w:pStyle w:val="ListBullet"/>
        <w:spacing w:after="40"/>
      </w:pPr>
      <w:r>
        <w:rPr>
          <w:rFonts w:ascii="Times New Roman" w:hAnsi="Times New Roman"/>
          <w:sz w:val="21"/>
        </w:rPr>
        <w:t>Service availability records should provide evidence for TC-OBS-020.</w:t>
      </w:r>
    </w:p>
    <w:p>
      <w:pPr>
        <w:pStyle w:val="ListBullet"/>
        <w:spacing w:after="40"/>
      </w:pPr>
      <w:r>
        <w:rPr>
          <w:rFonts w:ascii="Times New Roman" w:hAnsi="Times New Roman"/>
          <w:sz w:val="21"/>
        </w:rPr>
        <w:t>Load testing should support the 500-concurrent-user scalability requirement in OBS-NF-005.</w:t>
      </w:r>
    </w:p>
    <w:p>
      <w:pPr>
        <w:pStyle w:val="Heading1"/>
      </w:pPr>
      <w:r>
        <w:t>4. Design Traceability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shd w:fill="D9EAF7"/>
          </w:tcPr>
          <w:p>
            <w:r>
              <w:rPr>
                <w:rFonts w:ascii="Times New Roman" w:hAnsi="Times New Roman"/>
                <w:sz w:val="18"/>
              </w:rPr>
            </w:r>
            <w:r>
              <w:rPr>
                <w:rFonts w:ascii="Times New Roman" w:hAnsi="Times New Roman"/>
                <w:b/>
                <w:sz w:val="18"/>
              </w:rPr>
              <w:t>SRS Requirement</w:t>
            </w:r>
          </w:p>
        </w:tc>
        <w:tc>
          <w:tcPr>
            <w:tcW w:type="dxa" w:w="2484"/>
            <w:shd w:fill="D9EAF7"/>
            <w:vAlign w:val="center"/>
            <w:shd w:fill="D9EAF7"/>
          </w:tcPr>
          <w:p>
            <w:r>
              <w:rPr>
                <w:rFonts w:ascii="Times New Roman" w:hAnsi="Times New Roman"/>
                <w:sz w:val="18"/>
              </w:rPr>
            </w:r>
            <w:r>
              <w:rPr>
                <w:rFonts w:ascii="Times New Roman" w:hAnsi="Times New Roman"/>
                <w:b/>
                <w:sz w:val="18"/>
              </w:rPr>
              <w:t>Design Element</w:t>
            </w:r>
          </w:p>
        </w:tc>
        <w:tc>
          <w:tcPr>
            <w:tcW w:type="dxa" w:w="2484"/>
            <w:shd w:fill="D9EAF7"/>
            <w:vAlign w:val="center"/>
            <w:shd w:fill="D9EAF7"/>
          </w:tcPr>
          <w:p>
            <w:r>
              <w:rPr>
                <w:rFonts w:ascii="Times New Roman" w:hAnsi="Times New Roman"/>
                <w:sz w:val="18"/>
              </w:rPr>
            </w:r>
            <w:r>
              <w:rPr>
                <w:rFonts w:ascii="Times New Roman" w:hAnsi="Times New Roman"/>
                <w:b/>
                <w:sz w:val="18"/>
              </w:rPr>
              <w:t>Test Case</w:t>
            </w:r>
          </w:p>
        </w:tc>
        <w:tc>
          <w:tcPr>
            <w:tcW w:type="dxa" w:w="2484"/>
            <w:shd w:fill="D9EAF7"/>
            <w:vAlign w:val="center"/>
            <w:shd w:fill="D9EAF7"/>
          </w:tcPr>
          <w:p>
            <w:r>
              <w:rPr>
                <w:rFonts w:ascii="Times New Roman" w:hAnsi="Times New Roman"/>
                <w:sz w:val="18"/>
              </w:rPr>
            </w:r>
            <w:r>
              <w:rPr>
                <w:rFonts w:ascii="Times New Roman" w:hAnsi="Times New Roman"/>
                <w:b/>
                <w:sz w:val="18"/>
              </w:rPr>
              <w:t>Coverage</w:t>
            </w:r>
          </w:p>
        </w:tc>
      </w:tr>
      <w:tr>
        <w:tc>
          <w:tcPr>
            <w:tcW w:type="dxa" w:w="2484"/>
            <w:vAlign w:val="center"/>
          </w:tcPr>
          <w:p>
            <w:r>
              <w:rPr>
                <w:rFonts w:ascii="Times New Roman" w:hAnsi="Times New Roman"/>
                <w:sz w:val="18"/>
              </w:rPr>
            </w:r>
            <w:r>
              <w:rPr>
                <w:rFonts w:ascii="Times New Roman" w:hAnsi="Times New Roman"/>
                <w:b w:val="0"/>
                <w:sz w:val="18"/>
              </w:rPr>
              <w:t>OBS-F-001, F-002</w:t>
            </w:r>
          </w:p>
        </w:tc>
        <w:tc>
          <w:tcPr>
            <w:tcW w:type="dxa" w:w="2484"/>
            <w:vAlign w:val="center"/>
          </w:tcPr>
          <w:p>
            <w:r>
              <w:rPr>
                <w:rFonts w:ascii="Times New Roman" w:hAnsi="Times New Roman"/>
                <w:sz w:val="18"/>
              </w:rPr>
            </w:r>
            <w:r>
              <w:rPr>
                <w:rFonts w:ascii="Times New Roman" w:hAnsi="Times New Roman"/>
                <w:b w:val="0"/>
                <w:sz w:val="18"/>
              </w:rPr>
              <w:t>Authentication Service + Auth APIs</w:t>
            </w:r>
          </w:p>
        </w:tc>
        <w:tc>
          <w:tcPr>
            <w:tcW w:type="dxa" w:w="2484"/>
            <w:vAlign w:val="center"/>
          </w:tcPr>
          <w:p>
            <w:r>
              <w:rPr>
                <w:rFonts w:ascii="Times New Roman" w:hAnsi="Times New Roman"/>
                <w:sz w:val="18"/>
              </w:rPr>
            </w:r>
            <w:r>
              <w:rPr>
                <w:rFonts w:ascii="Times New Roman" w:hAnsi="Times New Roman"/>
                <w:b w:val="0"/>
                <w:sz w:val="18"/>
              </w:rPr>
              <w:t>TC-OBS-001, 002</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OBS-F-003–F-006</w:t>
            </w:r>
          </w:p>
        </w:tc>
        <w:tc>
          <w:tcPr>
            <w:tcW w:type="dxa" w:w="2484"/>
            <w:vAlign w:val="center"/>
          </w:tcPr>
          <w:p>
            <w:r>
              <w:rPr>
                <w:rFonts w:ascii="Times New Roman" w:hAnsi="Times New Roman"/>
                <w:sz w:val="18"/>
              </w:rPr>
            </w:r>
            <w:r>
              <w:rPr>
                <w:rFonts w:ascii="Times New Roman" w:hAnsi="Times New Roman"/>
                <w:b w:val="0"/>
                <w:sz w:val="18"/>
              </w:rPr>
              <w:t>Catalogue/Search Service + Book APIs</w:t>
            </w:r>
          </w:p>
        </w:tc>
        <w:tc>
          <w:tcPr>
            <w:tcW w:type="dxa" w:w="2484"/>
            <w:vAlign w:val="center"/>
          </w:tcPr>
          <w:p>
            <w:r>
              <w:rPr>
                <w:rFonts w:ascii="Times New Roman" w:hAnsi="Times New Roman"/>
                <w:sz w:val="18"/>
              </w:rPr>
            </w:r>
            <w:r>
              <w:rPr>
                <w:rFonts w:ascii="Times New Roman" w:hAnsi="Times New Roman"/>
                <w:b w:val="0"/>
                <w:sz w:val="18"/>
              </w:rPr>
              <w:t>TC-OBS-003–006</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OBS-F-007–F-009</w:t>
            </w:r>
          </w:p>
        </w:tc>
        <w:tc>
          <w:tcPr>
            <w:tcW w:type="dxa" w:w="2484"/>
            <w:vAlign w:val="center"/>
          </w:tcPr>
          <w:p>
            <w:r>
              <w:rPr>
                <w:rFonts w:ascii="Times New Roman" w:hAnsi="Times New Roman"/>
                <w:sz w:val="18"/>
              </w:rPr>
            </w:r>
            <w:r>
              <w:rPr>
                <w:rFonts w:ascii="Times New Roman" w:hAnsi="Times New Roman"/>
                <w:b w:val="0"/>
                <w:sz w:val="18"/>
              </w:rPr>
              <w:t>Cart Service + Cart APIs</w:t>
            </w:r>
          </w:p>
        </w:tc>
        <w:tc>
          <w:tcPr>
            <w:tcW w:type="dxa" w:w="2484"/>
            <w:vAlign w:val="center"/>
          </w:tcPr>
          <w:p>
            <w:r>
              <w:rPr>
                <w:rFonts w:ascii="Times New Roman" w:hAnsi="Times New Roman"/>
                <w:sz w:val="18"/>
              </w:rPr>
            </w:r>
            <w:r>
              <w:rPr>
                <w:rFonts w:ascii="Times New Roman" w:hAnsi="Times New Roman"/>
                <w:b w:val="0"/>
                <w:sz w:val="18"/>
              </w:rPr>
              <w:t>TC-OBS-007–009</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OBS-F-010–F-015</w:t>
            </w:r>
          </w:p>
        </w:tc>
        <w:tc>
          <w:tcPr>
            <w:tcW w:type="dxa" w:w="2484"/>
            <w:vAlign w:val="center"/>
          </w:tcPr>
          <w:p>
            <w:r>
              <w:rPr>
                <w:rFonts w:ascii="Times New Roman" w:hAnsi="Times New Roman"/>
                <w:sz w:val="18"/>
              </w:rPr>
            </w:r>
            <w:r>
              <w:rPr>
                <w:rFonts w:ascii="Times New Roman" w:hAnsi="Times New Roman"/>
                <w:b w:val="0"/>
                <w:sz w:val="18"/>
              </w:rPr>
              <w:t>Order/Inventory/Payment Services + Order APIs</w:t>
            </w:r>
          </w:p>
        </w:tc>
        <w:tc>
          <w:tcPr>
            <w:tcW w:type="dxa" w:w="2484"/>
            <w:vAlign w:val="center"/>
          </w:tcPr>
          <w:p>
            <w:r>
              <w:rPr>
                <w:rFonts w:ascii="Times New Roman" w:hAnsi="Times New Roman"/>
                <w:sz w:val="18"/>
              </w:rPr>
            </w:r>
            <w:r>
              <w:rPr>
                <w:rFonts w:ascii="Times New Roman" w:hAnsi="Times New Roman"/>
                <w:b w:val="0"/>
                <w:sz w:val="18"/>
              </w:rPr>
              <w:t>TC-OBS-010–015</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OBS-F-016</w:t>
            </w:r>
          </w:p>
        </w:tc>
        <w:tc>
          <w:tcPr>
            <w:tcW w:type="dxa" w:w="2484"/>
            <w:vAlign w:val="center"/>
          </w:tcPr>
          <w:p>
            <w:r>
              <w:rPr>
                <w:rFonts w:ascii="Times New Roman" w:hAnsi="Times New Roman"/>
                <w:sz w:val="18"/>
              </w:rPr>
            </w:r>
            <w:r>
              <w:rPr>
                <w:rFonts w:ascii="Times New Roman" w:hAnsi="Times New Roman"/>
                <w:b w:val="0"/>
                <w:sz w:val="18"/>
              </w:rPr>
              <w:t>Review Service + Review API</w:t>
            </w:r>
          </w:p>
        </w:tc>
        <w:tc>
          <w:tcPr>
            <w:tcW w:type="dxa" w:w="2484"/>
            <w:vAlign w:val="center"/>
          </w:tcPr>
          <w:p>
            <w:r>
              <w:rPr>
                <w:rFonts w:ascii="Times New Roman" w:hAnsi="Times New Roman"/>
                <w:sz w:val="18"/>
              </w:rPr>
            </w:r>
            <w:r>
              <w:rPr>
                <w:rFonts w:ascii="Times New Roman" w:hAnsi="Times New Roman"/>
                <w:b w:val="0"/>
                <w:sz w:val="18"/>
              </w:rPr>
              <w:t>TC-OBS-016</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OBS-F-017, F-018</w:t>
            </w:r>
          </w:p>
        </w:tc>
        <w:tc>
          <w:tcPr>
            <w:tcW w:type="dxa" w:w="2484"/>
            <w:vAlign w:val="center"/>
          </w:tcPr>
          <w:p>
            <w:r>
              <w:rPr>
                <w:rFonts w:ascii="Times New Roman" w:hAnsi="Times New Roman"/>
                <w:sz w:val="18"/>
              </w:rPr>
            </w:r>
            <w:r>
              <w:rPr>
                <w:rFonts w:ascii="Times New Roman" w:hAnsi="Times New Roman"/>
                <w:b w:val="0"/>
                <w:sz w:val="18"/>
              </w:rPr>
              <w:t>Admin/Inventory Services + Admin APIs</w:t>
            </w:r>
          </w:p>
        </w:tc>
        <w:tc>
          <w:tcPr>
            <w:tcW w:type="dxa" w:w="2484"/>
            <w:vAlign w:val="center"/>
          </w:tcPr>
          <w:p>
            <w:r>
              <w:rPr>
                <w:rFonts w:ascii="Times New Roman" w:hAnsi="Times New Roman"/>
                <w:sz w:val="18"/>
              </w:rPr>
            </w:r>
            <w:r>
              <w:rPr>
                <w:rFonts w:ascii="Times New Roman" w:hAnsi="Times New Roman"/>
                <w:b w:val="0"/>
                <w:sz w:val="18"/>
              </w:rPr>
              <w:t>TC-OBS-017, 018</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OBS-NF-001</w:t>
            </w:r>
          </w:p>
        </w:tc>
        <w:tc>
          <w:tcPr>
            <w:tcW w:type="dxa" w:w="2484"/>
            <w:vAlign w:val="center"/>
          </w:tcPr>
          <w:p>
            <w:r>
              <w:rPr>
                <w:rFonts w:ascii="Times New Roman" w:hAnsi="Times New Roman"/>
                <w:sz w:val="18"/>
              </w:rPr>
            </w:r>
            <w:r>
              <w:rPr>
                <w:rFonts w:ascii="Times New Roman" w:hAnsi="Times New Roman"/>
                <w:b w:val="0"/>
                <w:sz w:val="18"/>
              </w:rPr>
              <w:t>Search service design</w:t>
            </w:r>
          </w:p>
        </w:tc>
        <w:tc>
          <w:tcPr>
            <w:tcW w:type="dxa" w:w="2484"/>
            <w:vAlign w:val="center"/>
          </w:tcPr>
          <w:p>
            <w:r>
              <w:rPr>
                <w:rFonts w:ascii="Times New Roman" w:hAnsi="Times New Roman"/>
                <w:sz w:val="18"/>
              </w:rPr>
            </w:r>
            <w:r>
              <w:rPr>
                <w:rFonts w:ascii="Times New Roman" w:hAnsi="Times New Roman"/>
                <w:b w:val="0"/>
                <w:sz w:val="18"/>
              </w:rPr>
              <w:t>TC-OBS-019</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OBS-NF-002</w:t>
            </w:r>
          </w:p>
        </w:tc>
        <w:tc>
          <w:tcPr>
            <w:tcW w:type="dxa" w:w="2484"/>
            <w:vAlign w:val="center"/>
          </w:tcPr>
          <w:p>
            <w:r>
              <w:rPr>
                <w:rFonts w:ascii="Times New Roman" w:hAnsi="Times New Roman"/>
                <w:sz w:val="18"/>
              </w:rPr>
            </w:r>
            <w:r>
              <w:rPr>
                <w:rFonts w:ascii="Times New Roman" w:hAnsi="Times New Roman"/>
                <w:b w:val="0"/>
                <w:sz w:val="18"/>
              </w:rPr>
              <w:t>Availability/operations design</w:t>
            </w:r>
          </w:p>
        </w:tc>
        <w:tc>
          <w:tcPr>
            <w:tcW w:type="dxa" w:w="2484"/>
            <w:vAlign w:val="center"/>
          </w:tcPr>
          <w:p>
            <w:r>
              <w:rPr>
                <w:rFonts w:ascii="Times New Roman" w:hAnsi="Times New Roman"/>
                <w:sz w:val="18"/>
              </w:rPr>
            </w:r>
            <w:r>
              <w:rPr>
                <w:rFonts w:ascii="Times New Roman" w:hAnsi="Times New Roman"/>
                <w:b w:val="0"/>
                <w:sz w:val="18"/>
              </w:rPr>
              <w:t>TC-OBS-020</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OBS-NF-003</w:t>
            </w:r>
          </w:p>
        </w:tc>
        <w:tc>
          <w:tcPr>
            <w:tcW w:type="dxa" w:w="2484"/>
            <w:vAlign w:val="center"/>
          </w:tcPr>
          <w:p>
            <w:r>
              <w:rPr>
                <w:rFonts w:ascii="Times New Roman" w:hAnsi="Times New Roman"/>
                <w:sz w:val="18"/>
              </w:rPr>
            </w:r>
            <w:r>
              <w:rPr>
                <w:rFonts w:ascii="Times New Roman" w:hAnsi="Times New Roman"/>
                <w:b w:val="0"/>
                <w:sz w:val="18"/>
              </w:rPr>
              <w:t>Password protection design</w:t>
            </w:r>
          </w:p>
        </w:tc>
        <w:tc>
          <w:tcPr>
            <w:tcW w:type="dxa" w:w="2484"/>
            <w:vAlign w:val="center"/>
          </w:tcPr>
          <w:p>
            <w:r>
              <w:rPr>
                <w:rFonts w:ascii="Times New Roman" w:hAnsi="Times New Roman"/>
                <w:sz w:val="18"/>
              </w:rPr>
            </w:r>
            <w:r>
              <w:rPr>
                <w:rFonts w:ascii="Times New Roman" w:hAnsi="Times New Roman"/>
                <w:b w:val="0"/>
                <w:sz w:val="18"/>
              </w:rPr>
              <w:t>TC-OBS-021 / 030</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OBS-NF-004</w:t>
            </w:r>
          </w:p>
        </w:tc>
        <w:tc>
          <w:tcPr>
            <w:tcW w:type="dxa" w:w="2484"/>
            <w:vAlign w:val="center"/>
          </w:tcPr>
          <w:p>
            <w:r>
              <w:rPr>
                <w:rFonts w:ascii="Times New Roman" w:hAnsi="Times New Roman"/>
                <w:sz w:val="18"/>
              </w:rPr>
            </w:r>
            <w:r>
              <w:rPr>
                <w:rFonts w:ascii="Times New Roman" w:hAnsi="Times New Roman"/>
                <w:b w:val="0"/>
                <w:sz w:val="18"/>
              </w:rPr>
              <w:t>Web UI/cart workflow</w:t>
            </w:r>
          </w:p>
        </w:tc>
        <w:tc>
          <w:tcPr>
            <w:tcW w:type="dxa" w:w="2484"/>
            <w:vAlign w:val="center"/>
          </w:tcPr>
          <w:p>
            <w:r>
              <w:rPr>
                <w:rFonts w:ascii="Times New Roman" w:hAnsi="Times New Roman"/>
                <w:sz w:val="18"/>
              </w:rPr>
            </w:r>
            <w:r>
              <w:rPr>
                <w:rFonts w:ascii="Times New Roman" w:hAnsi="Times New Roman"/>
                <w:b w:val="0"/>
                <w:sz w:val="18"/>
              </w:rPr>
              <w:t>TC-OBS-022</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OBS-NF-005</w:t>
            </w:r>
          </w:p>
        </w:tc>
        <w:tc>
          <w:tcPr>
            <w:tcW w:type="dxa" w:w="2484"/>
            <w:vAlign w:val="center"/>
          </w:tcPr>
          <w:p>
            <w:r>
              <w:rPr>
                <w:rFonts w:ascii="Times New Roman" w:hAnsi="Times New Roman"/>
                <w:sz w:val="18"/>
              </w:rPr>
            </w:r>
            <w:r>
              <w:rPr>
                <w:rFonts w:ascii="Times New Roman" w:hAnsi="Times New Roman"/>
                <w:b w:val="0"/>
                <w:sz w:val="18"/>
              </w:rPr>
              <w:t>Infrastructure/load design</w:t>
            </w:r>
          </w:p>
        </w:tc>
        <w:tc>
          <w:tcPr>
            <w:tcW w:type="dxa" w:w="2484"/>
            <w:vAlign w:val="center"/>
          </w:tcPr>
          <w:p>
            <w:r>
              <w:rPr>
                <w:rFonts w:ascii="Times New Roman" w:hAnsi="Times New Roman"/>
                <w:sz w:val="18"/>
              </w:rPr>
            </w:r>
            <w:r>
              <w:rPr>
                <w:rFonts w:ascii="Times New Roman" w:hAnsi="Times New Roman"/>
                <w:b w:val="0"/>
                <w:sz w:val="18"/>
              </w:rPr>
              <w:t>TC-OBS-023</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OBS-NF-006</w:t>
            </w:r>
          </w:p>
        </w:tc>
        <w:tc>
          <w:tcPr>
            <w:tcW w:type="dxa" w:w="2484"/>
            <w:vAlign w:val="center"/>
          </w:tcPr>
          <w:p>
            <w:r>
              <w:rPr>
                <w:rFonts w:ascii="Times New Roman" w:hAnsi="Times New Roman"/>
                <w:sz w:val="18"/>
              </w:rPr>
            </w:r>
            <w:r>
              <w:rPr>
                <w:rFonts w:ascii="Times New Roman" w:hAnsi="Times New Roman"/>
                <w:b w:val="0"/>
                <w:sz w:val="18"/>
              </w:rPr>
              <w:t>Backup design</w:t>
            </w:r>
          </w:p>
        </w:tc>
        <w:tc>
          <w:tcPr>
            <w:tcW w:type="dxa" w:w="2484"/>
            <w:vAlign w:val="center"/>
          </w:tcPr>
          <w:p>
            <w:r>
              <w:rPr>
                <w:rFonts w:ascii="Times New Roman" w:hAnsi="Times New Roman"/>
                <w:sz w:val="18"/>
              </w:rPr>
            </w:r>
            <w:r>
              <w:rPr>
                <w:rFonts w:ascii="Times New Roman" w:hAnsi="Times New Roman"/>
                <w:b w:val="0"/>
                <w:sz w:val="18"/>
              </w:rPr>
              <w:t>TC-OBS-024</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OBS-SO-001–003</w:t>
            </w:r>
          </w:p>
        </w:tc>
        <w:tc>
          <w:tcPr>
            <w:tcW w:type="dxa" w:w="2484"/>
            <w:vAlign w:val="center"/>
          </w:tcPr>
          <w:p>
            <w:r>
              <w:rPr>
                <w:rFonts w:ascii="Times New Roman" w:hAnsi="Times New Roman"/>
                <w:sz w:val="18"/>
              </w:rPr>
            </w:r>
            <w:r>
              <w:rPr>
                <w:rFonts w:ascii="Times New Roman" w:hAnsi="Times New Roman"/>
                <w:b w:val="0"/>
                <w:sz w:val="18"/>
              </w:rPr>
              <w:t>Security architecture</w:t>
            </w:r>
          </w:p>
        </w:tc>
        <w:tc>
          <w:tcPr>
            <w:tcW w:type="dxa" w:w="2484"/>
            <w:vAlign w:val="center"/>
          </w:tcPr>
          <w:p>
            <w:r>
              <w:rPr>
                <w:rFonts w:ascii="Times New Roman" w:hAnsi="Times New Roman"/>
                <w:sz w:val="18"/>
              </w:rPr>
            </w:r>
            <w:r>
              <w:rPr>
                <w:rFonts w:ascii="Times New Roman" w:hAnsi="Times New Roman"/>
                <w:b w:val="0"/>
                <w:sz w:val="18"/>
              </w:rPr>
              <w:t>TC-OBS-025–027</w:t>
            </w:r>
          </w:p>
        </w:tc>
        <w:tc>
          <w:tcPr>
            <w:tcW w:type="dxa" w:w="2484"/>
            <w:vAlign w:val="center"/>
          </w:tcPr>
          <w:p>
            <w:r>
              <w:rPr>
                <w:rFonts w:ascii="Times New Roman" w:hAnsi="Times New Roman"/>
                <w:sz w:val="18"/>
              </w:rPr>
            </w:r>
            <w:r>
              <w:rPr>
                <w:rFonts w:ascii="Times New Roman" w:hAnsi="Times New Roman"/>
                <w:b w:val="0"/>
                <w:sz w:val="18"/>
              </w:rPr>
              <w:t>Covered</w:t>
            </w:r>
          </w:p>
        </w:tc>
      </w:tr>
      <w:tr>
        <w:tc>
          <w:tcPr>
            <w:tcW w:type="dxa" w:w="2484"/>
            <w:vAlign w:val="center"/>
          </w:tcPr>
          <w:p>
            <w:r>
              <w:rPr>
                <w:rFonts w:ascii="Times New Roman" w:hAnsi="Times New Roman"/>
                <w:sz w:val="18"/>
              </w:rPr>
            </w:r>
            <w:r>
              <w:rPr>
                <w:rFonts w:ascii="Times New Roman" w:hAnsi="Times New Roman"/>
                <w:b w:val="0"/>
                <w:sz w:val="18"/>
              </w:rPr>
              <w:t>OBS-SR-001–006</w:t>
            </w:r>
          </w:p>
        </w:tc>
        <w:tc>
          <w:tcPr>
            <w:tcW w:type="dxa" w:w="2484"/>
            <w:vAlign w:val="center"/>
          </w:tcPr>
          <w:p>
            <w:r>
              <w:rPr>
                <w:rFonts w:ascii="Times New Roman" w:hAnsi="Times New Roman"/>
                <w:sz w:val="18"/>
              </w:rPr>
            </w:r>
            <w:r>
              <w:rPr>
                <w:rFonts w:ascii="Times New Roman" w:hAnsi="Times New Roman"/>
                <w:b w:val="0"/>
                <w:sz w:val="18"/>
              </w:rPr>
              <w:t>Auth, authorization, hashing, TLS, integrity, session design</w:t>
            </w:r>
          </w:p>
        </w:tc>
        <w:tc>
          <w:tcPr>
            <w:tcW w:type="dxa" w:w="2484"/>
            <w:vAlign w:val="center"/>
          </w:tcPr>
          <w:p>
            <w:r>
              <w:rPr>
                <w:rFonts w:ascii="Times New Roman" w:hAnsi="Times New Roman"/>
                <w:sz w:val="18"/>
              </w:rPr>
            </w:r>
            <w:r>
              <w:rPr>
                <w:rFonts w:ascii="Times New Roman" w:hAnsi="Times New Roman"/>
                <w:b w:val="0"/>
                <w:sz w:val="18"/>
              </w:rPr>
              <w:t>TC-OBS-028–033</w:t>
            </w:r>
          </w:p>
        </w:tc>
        <w:tc>
          <w:tcPr>
            <w:tcW w:type="dxa" w:w="2484"/>
            <w:vAlign w:val="center"/>
          </w:tcPr>
          <w:p>
            <w:r>
              <w:rPr>
                <w:rFonts w:ascii="Times New Roman" w:hAnsi="Times New Roman"/>
                <w:sz w:val="18"/>
              </w:rPr>
            </w:r>
            <w:r>
              <w:rPr>
                <w:rFonts w:ascii="Times New Roman" w:hAnsi="Times New Roman"/>
                <w:b w:val="0"/>
                <w:sz w:val="18"/>
              </w:rPr>
              <w:t>Covered</w:t>
            </w:r>
          </w:p>
        </w:tc>
      </w:tr>
    </w:tbl>
    <w:p>
      <w:pPr>
        <w:pStyle w:val="Heading1"/>
      </w:pPr>
      <w:r>
        <w:t>5. Assumptions and Open Points</w:t>
      </w:r>
    </w:p>
    <w:p>
      <w:pPr>
        <w:pStyle w:val="ListNumber"/>
        <w:spacing w:after="40"/>
      </w:pPr>
      <w:r>
        <w:rPr>
          <w:rFonts w:ascii="Times New Roman" w:hAnsi="Times New Roman"/>
          <w:sz w:val="21"/>
        </w:rPr>
        <w:t>The SRS and Test Plan permit MERN or Django; this document uses MERN as the concrete reference architecture for design consistency. The final implementation choice should be confirmed by the team.</w:t>
      </w:r>
    </w:p>
    <w:p>
      <w:pPr>
        <w:pStyle w:val="ListNumber"/>
        <w:spacing w:after="40"/>
      </w:pPr>
      <w:r>
        <w:rPr>
          <w:rFonts w:ascii="Times New Roman" w:hAnsi="Times New Roman"/>
          <w:sz w:val="21"/>
        </w:rPr>
        <w:t>The exact database schema, deployment configuration and payment-provider details are not defined in the supplied project material and remain to be finalized.</w:t>
      </w:r>
    </w:p>
    <w:p>
      <w:pPr>
        <w:pStyle w:val="ListNumber"/>
        <w:spacing w:after="40"/>
      </w:pPr>
      <w:r>
        <w:rPr>
          <w:rFonts w:ascii="Times New Roman" w:hAnsi="Times New Roman"/>
          <w:sz w:val="21"/>
        </w:rPr>
        <w:t>The exact session inactivity duration is not given in the SRS; the final build should configure the value used by the corresponding test case.</w:t>
      </w:r>
    </w:p>
    <w:p>
      <w:pPr>
        <w:pStyle w:val="ListNumber"/>
        <w:spacing w:after="40"/>
      </w:pPr>
      <w:r>
        <w:rPr>
          <w:rFonts w:ascii="Times New Roman" w:hAnsi="Times New Roman"/>
          <w:sz w:val="21"/>
        </w:rPr>
        <w:t>API request/response schemas are proposed design elements and should be finalized when implementation details are fixed.</w:t>
      </w:r>
    </w:p>
    <w:p>
      <w:pPr>
        <w:pStyle w:val="ListNumber"/>
        <w:spacing w:after="40"/>
      </w:pPr>
      <w:r>
        <w:rPr>
          <w:rFonts w:ascii="Times New Roman" w:hAnsi="Times New Roman"/>
          <w:sz w:val="21"/>
        </w:rPr>
        <w:t>Test status remains 'Not Executed' until the actual system build is available and the planned tests are performed.</w:t>
      </w:r>
    </w:p>
    <w:p>
      <w:pPr>
        <w:spacing w:after="100"/>
      </w:pPr>
      <w:r>
        <w:rPr>
          <w:rFonts w:ascii="Times New Roman" w:hAnsi="Times New Roman"/>
          <w:sz w:val="21"/>
        </w:rPr>
        <w:t>Prepared by: Prabhu Hadagali (PES1UG24CS682)</w:t>
      </w:r>
    </w:p>
    <w:p>
      <w:pPr>
        <w:spacing w:after="100"/>
      </w:pPr>
      <w:r>
        <w:rPr>
          <w:rFonts w:ascii="Times New Roman" w:hAnsi="Times New Roman"/>
          <w:sz w:val="21"/>
        </w:rPr>
        <w:t>Project: Online Book Store — Software Engineering Mini-Project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