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9802A6" w:rsidRPr="009802A6" w:rsidTr="009802A6">
        <w:trPr>
          <w:tblCellSpacing w:w="0" w:type="dxa"/>
        </w:trPr>
        <w:tc>
          <w:tcPr>
            <w:tcW w:w="0" w:type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9802A6" w:rsidRPr="009802A6" w:rsidRDefault="009802A6" w:rsidP="009802A6">
            <w:pPr>
              <w:spacing w:before="100" w:beforeAutospacing="1" w:after="100" w:afterAutospacing="1"/>
              <w:ind w:firstLine="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val="ru-RU" w:eastAsia="ru-RU"/>
              </w:rPr>
            </w:pPr>
            <w:bookmarkStart w:id="0" w:name="n"/>
            <w:r w:rsidRPr="009802A6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val="ru-RU" w:eastAsia="ru-RU"/>
              </w:rPr>
              <w:t>Кодирование текстовой информации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750"/>
              <w:gridCol w:w="600"/>
              <w:gridCol w:w="5416"/>
            </w:tblGrid>
            <w:tr w:rsidR="009802A6" w:rsidRPr="009802A6">
              <w:trPr>
                <w:tblCellSpacing w:w="0" w:type="dxa"/>
              </w:trPr>
              <w:tc>
                <w:tcPr>
                  <w:tcW w:w="300" w:type="dxa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noProof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2381250" cy="1314450"/>
                        <wp:effectExtent l="0" t="0" r="0" b="0"/>
                        <wp:docPr id="3" name="Рисунок 3" descr="http://school497.ru/download/u/02/img/text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chool497.ru/download/u/02/img/text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0" w:type="dxa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100" w:afterAutospacing="1"/>
                    <w:ind w:firstLine="600"/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 xml:space="preserve">С точки зрения ЭВМ текст состоит из отдельных символов. К числу символов принадлежат не только буквы (заглавные или строчные, латинские или русские), но и цифры, знаки препинания, спецсимволы типа "=", "(", "&amp;" и </w:t>
                  </w:r>
                  <w:proofErr w:type="gramStart"/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>т.п.</w:t>
                  </w:r>
                  <w:proofErr w:type="gramEnd"/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 xml:space="preserve"> и даже (обратите особое внимание!) пробелы между словами. Да, не удивляйтесь: пустое место в тексте тоже должно иметь свое обозначение.</w:t>
                  </w:r>
                </w:p>
              </w:tc>
            </w:tr>
          </w:tbl>
          <w:p w:rsidR="009802A6" w:rsidRPr="009802A6" w:rsidRDefault="009802A6" w:rsidP="009802A6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9802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t>Вспомним некоторые известные нам факты: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Множество символов, с помощью которых записывается текст, называется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алфавитом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Число символов в алфавите – это его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мощность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Формула определения количества информации: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N = 2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vertAlign w:val="superscript"/>
                <w:lang w:val="ru-RU" w:eastAsia="ru-RU"/>
              </w:rPr>
              <w:t>b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,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где N – мощность алфавита (количество символов),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b – количество бит (информационный вес символа).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В алфавит мощностью 256 символов можно поместить практически все необходимые символы. Такой алфавит называется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достаточным.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Т.к. 256 = 2</w:t>
            </w:r>
            <w:r w:rsidRPr="009802A6">
              <w:rPr>
                <w:rFonts w:eastAsia="Times New Roman"/>
                <w:color w:val="000000"/>
                <w:sz w:val="24"/>
                <w:szCs w:val="24"/>
                <w:vertAlign w:val="superscript"/>
                <w:lang w:val="ru-RU" w:eastAsia="ru-RU"/>
              </w:rPr>
              <w:t>8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, то вес 1 символа – 8 бит.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Единице измерения 8 бит присвоили название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1 байт: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1 байт = 8 бит.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Двоичный код каждого символа в компьютерном тексте занимает 1 байт памяти.</w:t>
            </w:r>
          </w:p>
          <w:p w:rsidR="009802A6" w:rsidRPr="009802A6" w:rsidRDefault="009802A6" w:rsidP="009802A6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9802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t>Каким же образом текстовая информация представлена в памяти компьютера?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750"/>
              <w:gridCol w:w="600"/>
              <w:gridCol w:w="5416"/>
            </w:tblGrid>
            <w:tr w:rsidR="009802A6" w:rsidRPr="009802A6">
              <w:trPr>
                <w:tblCellSpacing w:w="0" w:type="dxa"/>
              </w:trPr>
              <w:tc>
                <w:tcPr>
                  <w:tcW w:w="300" w:type="dxa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noProof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2381250" cy="1905000"/>
                        <wp:effectExtent l="0" t="0" r="0" b="0"/>
                        <wp:docPr id="2" name="Рисунок 2" descr="http://school497.ru/download/u/02/img/text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chool497.ru/download/u/02/img/text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0" w:type="dxa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100" w:afterAutospacing="1"/>
                    <w:ind w:firstLine="600"/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>Тексты вводятся в память компьютера с помощью клавиатуры. На клавишах написаны привычные нам буквы, цифры, знаки препинания и другие символы. В оперативную память они попадают в двоичном коде. Это значит, что каждый символ представляется 8-разрядным двоичным кодом.</w:t>
                  </w:r>
                </w:p>
                <w:p w:rsidR="009802A6" w:rsidRPr="009802A6" w:rsidRDefault="009802A6" w:rsidP="009802A6">
                  <w:pPr>
                    <w:spacing w:before="100" w:beforeAutospacing="1" w:after="100" w:afterAutospacing="1"/>
                    <w:ind w:firstLine="600"/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>Кодирование заключается в том, что каждому символу ставится в соответствие уникальный десятичный код от 0 до 255 или соответствующий ему двоичный код от 00000000 до 11111111. Таким образом, человек различает символы по их начертанию, а компьютер - по их коду.</w:t>
                  </w:r>
                </w:p>
              </w:tc>
            </w:tr>
          </w:tbl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Удобство побайтового кодирования символов очевидно, поскольку байт - наименьшая адресуемая часть памяти и, следовательно, процессор может обратиться к каждому символу 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lastRenderedPageBreak/>
              <w:t>отдельно, выполняя обработку текста. С другой стороны, 256 символов – это вполне достаточное количество для представления самой разнообразной символьной информации.</w:t>
            </w:r>
          </w:p>
          <w:p w:rsidR="009802A6" w:rsidRPr="009802A6" w:rsidRDefault="009802A6" w:rsidP="009802A6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9802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t>Теперь возникает вопрос, какой именно восьмиразрядный двоичный код поставить в соответствие каждому символу.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Понятно, что это дело условное, можно придумать множество способов кодировки.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Все символы компьютерного алфавита пронумерованы от 0 до 255. Каждому номеру соответствует восьмиразрядный двоичный код от 00000000 до 11111111. Этот код просто порядковый номер символа в двоичной системе счисления.</w:t>
            </w:r>
          </w:p>
          <w:p w:rsidR="009802A6" w:rsidRPr="009802A6" w:rsidRDefault="009802A6" w:rsidP="009802A6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9802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t>Таблица, в которой всем символам компьютерного алфавита поставлены в соответствие порядковые номера, называется таблицей кодировки.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Для разных типов ЭВМ используются различные таблицы кодировки.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Международным стандартом для ПК стала таблица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ASCII 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(читается </w:t>
            </w:r>
            <w:proofErr w:type="spellStart"/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аски</w:t>
            </w:r>
            <w:proofErr w:type="spellEnd"/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) (Американский стандартный код для информационного обмена</w:t>
            </w:r>
            <w:r w:rsidR="002F61B5" w:rsidRPr="002F61B5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2F61B5">
              <w:rPr>
                <w:rFonts w:ascii="Arial" w:hAnsi="Arial"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merican</w:t>
            </w:r>
            <w:proofErr w:type="spellEnd"/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2F61B5">
              <w:rPr>
                <w:rFonts w:ascii="Arial" w:hAnsi="Arial"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tandard</w:t>
            </w:r>
            <w:proofErr w:type="spellEnd"/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2F61B5">
              <w:rPr>
                <w:rFonts w:ascii="Arial" w:hAnsi="Arial"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c</w:t>
            </w:r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ode</w:t>
            </w:r>
            <w:proofErr w:type="spellEnd"/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for</w:t>
            </w:r>
            <w:proofErr w:type="spellEnd"/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2F61B5">
              <w:rPr>
                <w:rFonts w:ascii="Arial" w:hAnsi="Arial"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nformation</w:t>
            </w:r>
            <w:proofErr w:type="spellEnd"/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2F61B5">
              <w:rPr>
                <w:rFonts w:ascii="Arial" w:hAnsi="Arial"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2F61B5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nterchange</w:t>
            </w:r>
            <w:bookmarkStart w:id="1" w:name="_GoBack"/>
            <w:bookmarkEnd w:id="1"/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).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Таблица кодов ASCII делится на две части.</w:t>
            </w:r>
          </w:p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Международным стандартом является лишь первая половина таблицы, т.е. символы с номерами от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0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 (00000000), до </w:t>
            </w:r>
            <w:r w:rsidRPr="009802A6">
              <w:rPr>
                <w:rFonts w:eastAsia="Times New Roman"/>
                <w:b/>
                <w:bCs/>
                <w:i/>
                <w:iCs/>
                <w:color w:val="CC0000"/>
                <w:lang w:val="ru-RU" w:eastAsia="ru-RU"/>
              </w:rPr>
              <w:t>127</w:t>
            </w: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 (01111111).</w:t>
            </w:r>
          </w:p>
          <w:p w:rsidR="009802A6" w:rsidRPr="009802A6" w:rsidRDefault="009802A6" w:rsidP="009802A6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9802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t>Структура таблицы кодировки ASCII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015"/>
              <w:gridCol w:w="3015"/>
              <w:gridCol w:w="4020"/>
            </w:tblGrid>
            <w:tr w:rsidR="009802A6" w:rsidRPr="009802A6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Порядковый номер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Код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Символ</w:t>
                  </w:r>
                </w:p>
              </w:tc>
            </w:tr>
            <w:tr w:rsidR="009802A6" w:rsidRPr="009802A6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0 - 31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00000000 - 00011111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100" w:afterAutospacing="1"/>
                    <w:ind w:firstLine="600"/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>Символы с номерами от 0 до 31 принято называть управляющими.</w:t>
                  </w: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br/>
                    <w:t>        Их функция – управление процессом вывода текста на экран или печать, подача звукового сигнала, разметка текста и т.п.</w:t>
                  </w:r>
                </w:p>
              </w:tc>
            </w:tr>
            <w:tr w:rsidR="009802A6" w:rsidRPr="009802A6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32 - 127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00100000 - 01111111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100" w:afterAutospacing="1"/>
                    <w:ind w:firstLine="600"/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>Стандартная часть таблицы (английский). Сюда входят строчные и прописные буквы латинского алфавита, десятичные цифры, знаки препинания, всевозможные скобки, коммерческие и другие символы.</w:t>
                  </w: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br/>
                    <w:t>        Символ 32 - пробел, т.е. пустая позиция в тексте.</w:t>
                  </w: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br/>
                    <w:t>        Все остальные отражаются определенными знаками.</w:t>
                  </w:r>
                </w:p>
              </w:tc>
            </w:tr>
            <w:tr w:rsidR="009802A6" w:rsidRPr="009802A6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128 - 255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10000000 - 11111111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9802A6" w:rsidRPr="009802A6" w:rsidRDefault="009802A6" w:rsidP="009802A6">
                  <w:pPr>
                    <w:spacing w:before="100" w:beforeAutospacing="1" w:after="100" w:afterAutospacing="1"/>
                    <w:ind w:firstLine="600"/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t>Альтернативная часть таблицы (русская).</w:t>
                  </w: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br/>
                    <w:t xml:space="preserve">        Вторая половина кодовой таблицы ASCII, называемая </w:t>
                  </w: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lastRenderedPageBreak/>
                    <w:t>кодовой страницей (128 кодов, начиная с 10000000 и кончая 11111111), может иметь различные варианты, каждый вариант имеет свой номер.</w:t>
                  </w:r>
                  <w:r w:rsidRPr="009802A6">
                    <w:rPr>
                      <w:rFonts w:eastAsia="Times New Roman"/>
                      <w:color w:val="000000"/>
                      <w:sz w:val="24"/>
                      <w:szCs w:val="24"/>
                      <w:lang w:val="ru-RU" w:eastAsia="ru-RU"/>
                    </w:rPr>
                    <w:br/>
                    <w:t>        Кодовая страница в первую очередь используется для размещения национальных алфавитов, отличных от латинского. В русских национальных кодировках в этой части таблицы размещаются символы русского алфавита.</w:t>
                  </w:r>
                </w:p>
              </w:tc>
            </w:tr>
          </w:tbl>
          <w:p w:rsidR="009802A6" w:rsidRPr="009802A6" w:rsidRDefault="009802A6" w:rsidP="009802A6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9802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lastRenderedPageBreak/>
              <w:t>Первая половина таблицы кодов ASCII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9310"/>
              <w:gridCol w:w="600"/>
              <w:gridCol w:w="6"/>
            </w:tblGrid>
            <w:tr w:rsidR="009802A6" w:rsidRPr="009802A6">
              <w:trPr>
                <w:tblCellSpacing w:w="0" w:type="dxa"/>
              </w:trPr>
              <w:tc>
                <w:tcPr>
                  <w:tcW w:w="150" w:type="dxa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noProof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5572125" cy="4324350"/>
                        <wp:effectExtent l="0" t="0" r="9525" b="0"/>
                        <wp:docPr id="1" name="Рисунок 1" descr="http://school497.ru/download/u/02/img/asc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school497.ru/download/u/02/img/asc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72125" cy="432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0" w:type="dxa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  <w:r w:rsidRPr="009802A6"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2A6" w:rsidRPr="009802A6" w:rsidRDefault="009802A6" w:rsidP="009802A6">
                  <w:pPr>
                    <w:spacing w:after="0"/>
                    <w:ind w:firstLine="0"/>
                    <w:jc w:val="left"/>
                    <w:rPr>
                      <w:rFonts w:eastAsia="Times New Roman"/>
                      <w:sz w:val="24"/>
                      <w:szCs w:val="24"/>
                      <w:lang w:val="ru-RU" w:eastAsia="ru-RU"/>
                    </w:rPr>
                  </w:pPr>
                </w:p>
              </w:tc>
            </w:tr>
          </w:tbl>
          <w:p w:rsidR="009802A6" w:rsidRP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Обращаю ваше внимание на то, что в таблице кодировки буквы (прописные и строчные) располагаются в алфавитном порядке, а цифры упорядочены по возрастанию значений. Такое соблюдение лексикографического порядка в расположении символов называется принципом последовательного кодирования алфавита.</w:t>
            </w:r>
          </w:p>
          <w:p w:rsidR="009802A6" w:rsidRDefault="009802A6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9802A6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Для букв русского алфавита также соблюдается принцип последовательного кодирования.</w:t>
            </w:r>
          </w:p>
          <w:p w:rsidR="008212EB" w:rsidRDefault="008212EB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8212EB" w:rsidRDefault="008212EB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</w:p>
          <w:p w:rsidR="008212EB" w:rsidRPr="009802A6" w:rsidRDefault="008212EB" w:rsidP="009802A6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bookmarkEnd w:id="0"/>
      <w:tr w:rsidR="002505D2" w:rsidRPr="002505D2" w:rsidTr="002505D2">
        <w:trPr>
          <w:tblCellSpacing w:w="0" w:type="dxa"/>
        </w:trPr>
        <w:tc>
          <w:tcPr>
            <w:tcW w:w="0" w:type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2505D2" w:rsidRPr="002505D2" w:rsidRDefault="002505D2" w:rsidP="008212EB">
            <w:pPr>
              <w:shd w:val="clear" w:color="auto" w:fill="D6DEF7"/>
              <w:spacing w:before="100" w:beforeAutospacing="1" w:after="100" w:afterAutospacing="1"/>
              <w:ind w:firstLine="0"/>
              <w:jc w:val="lef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</w:pPr>
            <w:r w:rsidRPr="002505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ru-RU" w:eastAsia="ru-RU"/>
              </w:rPr>
              <w:lastRenderedPageBreak/>
              <w:t>Вторая половина таблицы кодов ASCII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val="ru-RU" w:eastAsia="ru-RU"/>
              </w:rPr>
            </w:pPr>
            <w:r w:rsidRPr="002505D2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val="ru-RU" w:eastAsia="ru-RU"/>
              </w:rPr>
              <w:drawing>
                <wp:inline distT="0" distB="0" distL="0" distR="0">
                  <wp:extent cx="5686425" cy="5572125"/>
                  <wp:effectExtent l="0" t="0" r="9525" b="9525"/>
                  <wp:docPr id="5" name="Рисунок 5" descr="http://school497.ru/download/u/02/img/asc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chool497.ru/download/u/02/img/asc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К сожалению, в настоящее время существуют пять различных кодировок кириллицы (КОИ8-Р, Windows. MS-DOS,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Macintosh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и ISO). Из-за этого часто возникают проблемы с переносом русского текста с одного компьютера на другой, из одной программной системы в другую.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Хронологически одним из первых стандартов кодирования русских букв на компьютерах был КОИ8 ("Код обмена информацией, 8-битный"). Эта кодировка применялась еще в 70-ые годы на компьютерах серии ЕС ЭВМ, а с середины 80-х стала использоваться в первых русифицированных версиях операционной системы UNIX.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От начала 90-х годов, времени господства операционной системы MS DOS, остается кодировка CP866 ("CP" означает "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Code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Page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", "кодовая страница").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Компьютеры фирмы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Apple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, работающие под управлением операционной системы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Mac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OS, используют свою собственную кодировку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Mac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Кроме того, Международная организация по стандартизации (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International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Standards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Organization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, ISO) утвердила в качестве стандарта для русского языка еще одну кодировку под названием ISO 8859-5.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lastRenderedPageBreak/>
              <w:t xml:space="preserve">Наиболее распространенной в настоящее время является кодировка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Microsoft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Windows, обозначаемая сокращением CP1251.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С конца 90-х годов проблема стандартизации символьного кодирования решается введением нового международного стандарта, который называется 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Unicode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. Это 16-разрядная кодировка, т.е. в ней на каждый символ отводится 2 байта памяти. Конечно, при этом объем занимаемой памяти увеличивается в 2 раза. Но зато такая кодовая таблица допускает включение до 65536 символов. Полная спецификация стандарта </w:t>
            </w:r>
            <w:proofErr w:type="spellStart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Unicode</w:t>
            </w:r>
            <w:proofErr w:type="spellEnd"/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 xml:space="preserve"> включает в себя все существующие, вымершие и искусственно созданные алфавиты мира, а также множество математических, музыкальных, химических и прочих символов.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Попробуем с помощью таблицы ASCII представить, как будут выглядеть слова в памяти компьютера.</w:t>
            </w:r>
          </w:p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Внутреннее представление слов в памяти компьютера</w:t>
            </w:r>
          </w:p>
          <w:tbl>
            <w:tblPr>
              <w:tblW w:w="4500" w:type="pct"/>
              <w:jc w:val="center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522"/>
              <w:gridCol w:w="4523"/>
            </w:tblGrid>
            <w:tr w:rsidR="002505D2" w:rsidRPr="002505D2" w:rsidTr="00E615A1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Слова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Память</w:t>
                  </w:r>
                </w:p>
              </w:tc>
            </w:tr>
            <w:tr w:rsidR="002505D2" w:rsidRPr="002505D2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file</w:t>
                  </w:r>
                  <w:proofErr w:type="spellEnd"/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01100110</w:t>
                  </w:r>
                </w:p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01101001</w:t>
                  </w:r>
                </w:p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01101100</w:t>
                  </w:r>
                </w:p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01100101</w:t>
                  </w:r>
                </w:p>
              </w:tc>
            </w:tr>
            <w:tr w:rsidR="002505D2" w:rsidRPr="002505D2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disk</w:t>
                  </w:r>
                  <w:proofErr w:type="spellEnd"/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01100100</w:t>
                  </w:r>
                </w:p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01101001</w:t>
                  </w:r>
                </w:p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01110011</w:t>
                  </w:r>
                </w:p>
                <w:p w:rsidR="002505D2" w:rsidRPr="002505D2" w:rsidRDefault="002505D2" w:rsidP="002505D2">
                  <w:pPr>
                    <w:spacing w:before="100" w:beforeAutospacing="1" w:after="0"/>
                    <w:ind w:firstLine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05D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ru-RU" w:eastAsia="ru-RU"/>
                    </w:rPr>
                    <w:t>01101011</w:t>
                  </w:r>
                </w:p>
              </w:tc>
            </w:tr>
          </w:tbl>
          <w:p w:rsidR="002505D2" w:rsidRPr="002505D2" w:rsidRDefault="002505D2" w:rsidP="002505D2">
            <w:pPr>
              <w:spacing w:before="100" w:beforeAutospacing="1" w:after="100" w:afterAutospacing="1"/>
              <w:ind w:firstLine="600"/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val="ru-RU" w:eastAsia="ru-RU"/>
              </w:rPr>
            </w:pPr>
            <w:r w:rsidRPr="002505D2">
              <w:rPr>
                <w:rFonts w:eastAsia="Times New Roman"/>
                <w:color w:val="000000"/>
                <w:sz w:val="24"/>
                <w:szCs w:val="24"/>
                <w:lang w:val="ru-RU" w:eastAsia="ru-RU"/>
              </w:rPr>
              <w:t>Иногда бывает так, что текст, состоящий из букв русского алфавита, полученный с другого компьютера, невозможно прочитать - на экране монитора видна какая-то "абракадабра". Это происходит оттого, что на компьютерах применяется разная кодировка символов русского языка.</w:t>
            </w:r>
          </w:p>
        </w:tc>
      </w:tr>
    </w:tbl>
    <w:p w:rsidR="00690B6D" w:rsidRPr="009802A6" w:rsidRDefault="00690B6D">
      <w:pPr>
        <w:rPr>
          <w:lang w:val="ru-RU"/>
        </w:rPr>
      </w:pPr>
    </w:p>
    <w:sectPr w:rsidR="00690B6D" w:rsidRPr="009802A6" w:rsidSect="00980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A6"/>
    <w:rsid w:val="002505D2"/>
    <w:rsid w:val="002F61B5"/>
    <w:rsid w:val="003A4975"/>
    <w:rsid w:val="00690B6D"/>
    <w:rsid w:val="008212EB"/>
    <w:rsid w:val="009802A6"/>
    <w:rsid w:val="00E615A1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5917"/>
  <w15:chartTrackingRefBased/>
  <w15:docId w15:val="{82E7D736-4217-44BB-9349-915C4DF0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paragraph" w:styleId="1">
    <w:name w:val="heading 1"/>
    <w:basedOn w:val="a"/>
    <w:link w:val="10"/>
    <w:uiPriority w:val="9"/>
    <w:qFormat/>
    <w:rsid w:val="009802A6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9802A6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802A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802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02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0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02A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980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2019-09-27T08:37:00Z</dcterms:created>
  <dcterms:modified xsi:type="dcterms:W3CDTF">2019-09-27T09:06:00Z</dcterms:modified>
</cp:coreProperties>
</file>