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62" w:rsidRPr="00DF6162" w:rsidRDefault="00DF6162" w:rsidP="00DF6162">
      <w:pPr>
        <w:pStyle w:val="4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Структуры </w:t>
      </w:r>
      <w:proofErr w:type="gramStart"/>
      <w:r w:rsidRPr="00DF6162">
        <w:rPr>
          <w:lang w:val="ru-RU"/>
        </w:rPr>
        <w:t>в С</w:t>
      </w:r>
      <w:proofErr w:type="gramEnd"/>
      <w:r w:rsidRPr="00DF6162">
        <w:rPr>
          <w:lang w:val="ru-RU"/>
        </w:rPr>
        <w:t>++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Структура – это определяемый пользователем тип, который вы определяете, применяя ключевое слово </w:t>
      </w:r>
      <w:proofErr w:type="spellStart"/>
      <w:r w:rsidRPr="00DF6162">
        <w:rPr>
          <w:i/>
        </w:rPr>
        <w:t>struct</w:t>
      </w:r>
      <w:proofErr w:type="spellEnd"/>
      <w:r w:rsidRPr="00DF6162">
        <w:rPr>
          <w:lang w:val="ru-RU"/>
        </w:rPr>
        <w:t xml:space="preserve">, поэтому их </w:t>
      </w:r>
      <w:proofErr w:type="gramStart"/>
      <w:r w:rsidRPr="00DF6162">
        <w:rPr>
          <w:lang w:val="ru-RU"/>
        </w:rPr>
        <w:t>часто  называют</w:t>
      </w:r>
      <w:proofErr w:type="gramEnd"/>
      <w:r w:rsidRPr="00DF6162">
        <w:rPr>
          <w:lang w:val="ru-RU"/>
        </w:rPr>
        <w:t xml:space="preserve"> </w:t>
      </w:r>
      <w:proofErr w:type="spellStart"/>
      <w:r w:rsidRPr="00DF6162">
        <w:rPr>
          <w:i/>
        </w:rPr>
        <w:t>struct</w:t>
      </w:r>
      <w:proofErr w:type="spellEnd"/>
      <w:r w:rsidRPr="00DF6162">
        <w:rPr>
          <w:lang w:val="ru-RU"/>
        </w:rPr>
        <w:t>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Структуры впервые появились в языке С, и С++ включает и расширяет понятие </w:t>
      </w:r>
      <w:proofErr w:type="spellStart"/>
      <w:r w:rsidRPr="00DF6162">
        <w:rPr>
          <w:i/>
        </w:rPr>
        <w:t>struct</w:t>
      </w:r>
      <w:proofErr w:type="spellEnd"/>
      <w:r w:rsidRPr="00DF6162">
        <w:rPr>
          <w:lang w:val="ru-RU"/>
        </w:rPr>
        <w:t xml:space="preserve"> из С. В С++ структуры функционально заменяются классами, в том смысле, что </w:t>
      </w:r>
      <w:proofErr w:type="gramStart"/>
      <w:r w:rsidRPr="00DF6162">
        <w:rPr>
          <w:lang w:val="ru-RU"/>
        </w:rPr>
        <w:t>все,  что</w:t>
      </w:r>
      <w:proofErr w:type="gramEnd"/>
      <w:r w:rsidRPr="00DF6162">
        <w:rPr>
          <w:lang w:val="ru-RU"/>
        </w:rPr>
        <w:t xml:space="preserve"> вы можете делать со структурой, можно достичь, применяя классы.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Однако поскольку </w:t>
      </w:r>
      <w:r w:rsidRPr="00DF6162">
        <w:t>Windows</w:t>
      </w:r>
      <w:r w:rsidRPr="00DF6162">
        <w:rPr>
          <w:lang w:val="ru-RU"/>
        </w:rPr>
        <w:t xml:space="preserve"> была написана на С еще до того</w:t>
      </w:r>
      <w:proofErr w:type="gramStart"/>
      <w:r w:rsidRPr="00DF6162">
        <w:rPr>
          <w:lang w:val="ru-RU"/>
        </w:rPr>
        <w:t>.</w:t>
      </w:r>
      <w:proofErr w:type="gramEnd"/>
      <w:r w:rsidRPr="00DF6162">
        <w:rPr>
          <w:lang w:val="ru-RU"/>
        </w:rPr>
        <w:t xml:space="preserve"> как С++ достиг популярности, структуры широко распространены в программировании </w:t>
      </w:r>
      <w:r w:rsidRPr="00DF6162">
        <w:t>Windows</w:t>
      </w:r>
      <w:r w:rsidRPr="00DF6162">
        <w:rPr>
          <w:lang w:val="ru-RU"/>
        </w:rPr>
        <w:t>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Поэтому необходимо кое- что о них знать. Первым делом мы рассмотрим </w:t>
      </w:r>
      <w:proofErr w:type="spellStart"/>
      <w:r w:rsidRPr="00DF6162">
        <w:rPr>
          <w:i/>
        </w:rPr>
        <w:t>struct</w:t>
      </w:r>
      <w:proofErr w:type="spellEnd"/>
      <w:r w:rsidRPr="00DF6162">
        <w:rPr>
          <w:i/>
          <w:lang w:val="ru-RU"/>
        </w:rPr>
        <w:t>,</w:t>
      </w:r>
      <w:r w:rsidRPr="00DF6162">
        <w:rPr>
          <w:lang w:val="ru-RU"/>
        </w:rPr>
        <w:t xml:space="preserve"> прежде чем перейти к более развитым </w:t>
      </w:r>
      <w:proofErr w:type="gramStart"/>
      <w:r w:rsidRPr="00DF6162">
        <w:rPr>
          <w:lang w:val="ru-RU"/>
        </w:rPr>
        <w:t>возможностям ,</w:t>
      </w:r>
      <w:proofErr w:type="gramEnd"/>
      <w:r w:rsidRPr="00DF6162">
        <w:rPr>
          <w:lang w:val="ru-RU"/>
        </w:rPr>
        <w:t xml:space="preserve">  предоставляемым классами.</w:t>
      </w:r>
    </w:p>
    <w:p w:rsidR="00DF6162" w:rsidRPr="00DF6162" w:rsidRDefault="00DF6162" w:rsidP="00DF6162">
      <w:pPr>
        <w:pStyle w:val="4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Что такое структура?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Почти все переменные, которые вы видели до настоящего момента, могли хранить единственный тип сущности - число определенного вида, символ или массив элементов некоторого типа. Реальный мир сложнее модели и возникает необходимость его в, как минимум, нескольких единицах данных.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 Подумаем об информации, которая может понадобиться, чтобы описать нечто простое, например, книгу. Можно принять во внимание название, автора, издательство, дату публикации, цену, количество страниц, тему классификации.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Список можно расширить. Можно определить отдельные переменные для определения каждого из параметров, необходимых для описания книги, но в идеале вам понадобится единый тип данных, скажем, </w:t>
      </w:r>
      <w:r w:rsidRPr="00DF6162">
        <w:t>BOOK</w:t>
      </w:r>
      <w:r w:rsidRPr="00DF6162">
        <w:rPr>
          <w:lang w:val="ru-RU"/>
        </w:rPr>
        <w:t>, который включит в себя все эти параметры. Именно это и позволяет сделать структура.</w:t>
      </w:r>
    </w:p>
    <w:p w:rsidR="00DF6162" w:rsidRPr="00DF6162" w:rsidRDefault="00DF6162" w:rsidP="00DF6162">
      <w:pPr>
        <w:pStyle w:val="4"/>
        <w:spacing w:after="0" w:line="360" w:lineRule="auto"/>
        <w:ind w:firstLine="708"/>
        <w:rPr>
          <w:lang w:val="ru-RU"/>
        </w:rPr>
      </w:pPr>
      <w:r w:rsidRPr="00DF6162">
        <w:rPr>
          <w:lang w:val="ru-RU"/>
        </w:rPr>
        <w:t>Определение структуры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Остановимся на описании книги и предположим, что мы хотим включить в него заголовок, автора, издательство и год публикации. Чтобы достичь этого, можно объявить структуру следующего вида: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BOOK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616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Title[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>80];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Author[80];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Publisher[80];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Year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lastRenderedPageBreak/>
        <w:tab/>
      </w:r>
      <w:proofErr w:type="gramStart"/>
      <w:r w:rsidRPr="00DF6162">
        <w:rPr>
          <w:lang w:val="ru-RU"/>
        </w:rPr>
        <w:t>Создается  новый</w:t>
      </w:r>
      <w:proofErr w:type="gramEnd"/>
      <w:r w:rsidRPr="00DF6162">
        <w:rPr>
          <w:lang w:val="ru-RU"/>
        </w:rPr>
        <w:t xml:space="preserve"> тип переменных по имени </w:t>
      </w:r>
      <w:r w:rsidRPr="00DF6162">
        <w:rPr>
          <w:i/>
        </w:rPr>
        <w:t>BOOK</w:t>
      </w:r>
      <w:r w:rsidRPr="00DF6162">
        <w:rPr>
          <w:lang w:val="ru-RU"/>
        </w:rPr>
        <w:t xml:space="preserve">. Ключевое слово </w:t>
      </w:r>
      <w:proofErr w:type="spellStart"/>
      <w:r w:rsidRPr="00DF6162">
        <w:rPr>
          <w:i/>
        </w:rPr>
        <w:t>struct</w:t>
      </w:r>
      <w:proofErr w:type="spellEnd"/>
      <w:r w:rsidRPr="00DF6162">
        <w:rPr>
          <w:lang w:val="ru-RU"/>
        </w:rPr>
        <w:t xml:space="preserve"> определяет </w:t>
      </w:r>
      <w:proofErr w:type="gramStart"/>
      <w:r w:rsidRPr="00DF6162">
        <w:rPr>
          <w:lang w:val="ru-RU"/>
        </w:rPr>
        <w:t>тип  как</w:t>
      </w:r>
      <w:proofErr w:type="gramEnd"/>
      <w:r w:rsidRPr="00DF6162">
        <w:rPr>
          <w:lang w:val="ru-RU"/>
        </w:rPr>
        <w:t xml:space="preserve"> таковой, и элементы,  составляющие объект этого типа, определены в фигурных скобках.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Каждая строка, определяющая отдельный элемент структуры, ограничена точкой с запятой, и точка с запятой появляется после закрывающей скобки.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Элементы структуры могут быть любого типа, за исключением самого типа структуры, внутри которой они определены. Нельзя иметь внутри определения </w:t>
      </w:r>
      <w:proofErr w:type="gramStart"/>
      <w:r w:rsidRPr="00DF6162">
        <w:rPr>
          <w:lang w:val="ru-RU"/>
        </w:rPr>
        <w:t xml:space="preserve">структуры  </w:t>
      </w:r>
      <w:r w:rsidRPr="00DF6162">
        <w:rPr>
          <w:i/>
        </w:rPr>
        <w:t>BOOK</w:t>
      </w:r>
      <w:proofErr w:type="gramEnd"/>
      <w:r w:rsidRPr="00DF6162">
        <w:rPr>
          <w:lang w:val="ru-RU"/>
        </w:rPr>
        <w:t xml:space="preserve"> элемент типа </w:t>
      </w:r>
      <w:r w:rsidRPr="00DF6162">
        <w:rPr>
          <w:i/>
        </w:rPr>
        <w:t>BOOK</w:t>
      </w:r>
      <w:r w:rsidRPr="00DF6162">
        <w:rPr>
          <w:lang w:val="ru-RU"/>
        </w:rPr>
        <w:t>.</w:t>
      </w:r>
    </w:p>
    <w:p w:rsidR="00DF6162" w:rsidRPr="00DF6162" w:rsidRDefault="00DF6162" w:rsidP="00DF6162">
      <w:pPr>
        <w:pStyle w:val="1"/>
        <w:spacing w:after="0" w:line="360" w:lineRule="auto"/>
      </w:pPr>
      <w:r w:rsidRPr="00DF6162">
        <w:rPr>
          <w:lang w:val="ru-RU"/>
        </w:rPr>
        <w:tab/>
        <w:t xml:space="preserve">Элементы </w:t>
      </w:r>
      <w:r w:rsidRPr="00DF6162">
        <w:rPr>
          <w:i/>
        </w:rPr>
        <w:t>Title</w:t>
      </w:r>
      <w:r w:rsidRPr="00DF6162">
        <w:rPr>
          <w:i/>
          <w:lang w:val="ru-RU"/>
        </w:rPr>
        <w:t>,</w:t>
      </w:r>
      <w:r w:rsidRPr="00DF6162">
        <w:rPr>
          <w:lang w:val="ru-RU"/>
        </w:rPr>
        <w:t xml:space="preserve"> </w:t>
      </w:r>
      <w:r w:rsidRPr="00DF6162">
        <w:rPr>
          <w:i/>
        </w:rPr>
        <w:t>Author</w:t>
      </w:r>
      <w:r w:rsidRPr="00DF6162">
        <w:rPr>
          <w:lang w:val="ru-RU"/>
        </w:rPr>
        <w:t xml:space="preserve">, </w:t>
      </w:r>
      <w:r w:rsidRPr="00DF6162">
        <w:rPr>
          <w:i/>
        </w:rPr>
        <w:t>Publisher</w:t>
      </w:r>
      <w:r w:rsidRPr="00DF6162">
        <w:rPr>
          <w:lang w:val="ru-RU"/>
        </w:rPr>
        <w:t xml:space="preserve">, </w:t>
      </w:r>
      <w:proofErr w:type="gramStart"/>
      <w:r w:rsidRPr="00DF6162">
        <w:rPr>
          <w:i/>
        </w:rPr>
        <w:t>Year</w:t>
      </w:r>
      <w:r w:rsidRPr="00DF6162">
        <w:rPr>
          <w:lang w:val="ru-RU"/>
        </w:rPr>
        <w:t>,заключенные</w:t>
      </w:r>
      <w:proofErr w:type="gramEnd"/>
      <w:r w:rsidRPr="00DF6162">
        <w:rPr>
          <w:lang w:val="ru-RU"/>
        </w:rPr>
        <w:t xml:space="preserve"> могут быть названы  членами или полями структуры </w:t>
      </w:r>
      <w:r w:rsidRPr="00DF6162">
        <w:rPr>
          <w:i/>
        </w:rPr>
        <w:t>BOOK</w:t>
      </w:r>
      <w:r w:rsidRPr="00DF6162">
        <w:rPr>
          <w:lang w:val="ru-RU"/>
        </w:rPr>
        <w:t>. Каждый</w:t>
      </w:r>
      <w:r w:rsidRPr="00DF6162">
        <w:t xml:space="preserve"> </w:t>
      </w:r>
      <w:r w:rsidRPr="00DF6162">
        <w:rPr>
          <w:lang w:val="ru-RU"/>
        </w:rPr>
        <w:t>объект</w:t>
      </w:r>
      <w:r w:rsidRPr="00DF6162">
        <w:t xml:space="preserve"> </w:t>
      </w:r>
      <w:r w:rsidRPr="00DF6162">
        <w:rPr>
          <w:lang w:val="ru-RU"/>
        </w:rPr>
        <w:t>типа</w:t>
      </w:r>
      <w:r w:rsidRPr="00DF6162">
        <w:t xml:space="preserve"> </w:t>
      </w:r>
      <w:r w:rsidRPr="00DF6162">
        <w:rPr>
          <w:i/>
        </w:rPr>
        <w:t>BOOK</w:t>
      </w:r>
      <w:r w:rsidRPr="00DF6162">
        <w:t xml:space="preserve"> </w:t>
      </w:r>
      <w:r w:rsidRPr="00DF6162">
        <w:rPr>
          <w:lang w:val="ru-RU"/>
        </w:rPr>
        <w:t>содержит</w:t>
      </w:r>
      <w:r w:rsidRPr="00DF6162">
        <w:t xml:space="preserve"> </w:t>
      </w:r>
      <w:r w:rsidRPr="00DF6162">
        <w:rPr>
          <w:lang w:val="ru-RU"/>
        </w:rPr>
        <w:t>поля</w:t>
      </w:r>
      <w:r w:rsidRPr="00DF6162">
        <w:t xml:space="preserve"> 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i/>
        </w:rPr>
        <w:t>Title</w:t>
      </w:r>
      <w:r w:rsidRPr="00DF6162">
        <w:t xml:space="preserve">, </w:t>
      </w:r>
      <w:r w:rsidRPr="00DF6162">
        <w:rPr>
          <w:i/>
        </w:rPr>
        <w:t>Author</w:t>
      </w:r>
      <w:r w:rsidRPr="00DF6162">
        <w:t xml:space="preserve">, </w:t>
      </w:r>
      <w:r w:rsidRPr="00DF6162">
        <w:rPr>
          <w:i/>
        </w:rPr>
        <w:t>Publisher</w:t>
      </w:r>
      <w:r w:rsidRPr="00DF6162">
        <w:t xml:space="preserve">, </w:t>
      </w:r>
      <w:r w:rsidRPr="00DF6162">
        <w:rPr>
          <w:i/>
        </w:rPr>
        <w:t>Year</w:t>
      </w:r>
      <w:r w:rsidRPr="00DF6162">
        <w:t xml:space="preserve">. </w:t>
      </w:r>
      <w:r w:rsidRPr="00DF6162">
        <w:rPr>
          <w:lang w:val="ru-RU"/>
        </w:rPr>
        <w:t xml:space="preserve">Можно создавать переменные типа </w:t>
      </w:r>
      <w:r w:rsidRPr="00DF6162">
        <w:rPr>
          <w:i/>
        </w:rPr>
        <w:t>BOOK</w:t>
      </w:r>
      <w:r w:rsidRPr="00DF6162">
        <w:rPr>
          <w:lang w:val="ru-RU"/>
        </w:rPr>
        <w:t xml:space="preserve"> точно таким же способом, как </w:t>
      </w:r>
      <w:proofErr w:type="gramStart"/>
      <w:r w:rsidRPr="00DF6162">
        <w:rPr>
          <w:lang w:val="ru-RU"/>
        </w:rPr>
        <w:t>создается  переменные</w:t>
      </w:r>
      <w:proofErr w:type="gramEnd"/>
      <w:r w:rsidRPr="00DF6162">
        <w:rPr>
          <w:lang w:val="ru-RU"/>
        </w:rPr>
        <w:t xml:space="preserve"> любого другого типа.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lang w:val="ru-RU"/>
        </w:rPr>
        <w:tab/>
      </w:r>
      <w:r w:rsidRPr="00DF6162">
        <w:rPr>
          <w:i/>
        </w:rPr>
        <w:t>BOOK</w:t>
      </w:r>
      <w:r w:rsidRPr="00DF6162">
        <w:rPr>
          <w:i/>
          <w:lang w:val="ru-RU"/>
        </w:rPr>
        <w:t xml:space="preserve"> </w:t>
      </w:r>
      <w:r w:rsidRPr="00DF6162">
        <w:rPr>
          <w:i/>
        </w:rPr>
        <w:t>Novel</w:t>
      </w:r>
      <w:r w:rsidRPr="00DF6162">
        <w:rPr>
          <w:i/>
          <w:lang w:val="ru-RU"/>
        </w:rPr>
        <w:t>;</w:t>
      </w:r>
      <w:r w:rsidRPr="00DF6162">
        <w:rPr>
          <w:i/>
          <w:lang w:val="ru-RU"/>
        </w:rPr>
        <w:tab/>
        <w:t xml:space="preserve">//Объявление переменной </w:t>
      </w:r>
      <w:r w:rsidRPr="00DF6162">
        <w:rPr>
          <w:i/>
        </w:rPr>
        <w:t>Novel</w:t>
      </w:r>
      <w:r w:rsidRPr="00DF6162">
        <w:rPr>
          <w:i/>
          <w:lang w:val="ru-RU"/>
        </w:rPr>
        <w:t xml:space="preserve"> типа </w:t>
      </w:r>
      <w:r w:rsidRPr="00DF6162">
        <w:rPr>
          <w:i/>
        </w:rPr>
        <w:t>BOOK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Это объявляет переменную по имени </w:t>
      </w:r>
      <w:r w:rsidRPr="00DF6162">
        <w:rPr>
          <w:i/>
        </w:rPr>
        <w:t>Novel</w:t>
      </w:r>
      <w:r w:rsidRPr="00DF6162">
        <w:rPr>
          <w:lang w:val="ru-RU"/>
        </w:rPr>
        <w:t xml:space="preserve">, которую теперь можно использовать для хранения информации о книге. 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proofErr w:type="gramStart"/>
      <w:r w:rsidRPr="00DF6162">
        <w:rPr>
          <w:lang w:val="ru-RU"/>
        </w:rPr>
        <w:t>Рассмотрим ,</w:t>
      </w:r>
      <w:proofErr w:type="gramEnd"/>
      <w:r w:rsidRPr="00DF6162">
        <w:rPr>
          <w:lang w:val="ru-RU"/>
        </w:rPr>
        <w:t xml:space="preserve"> как установить данные в различных полях, составляющих переменную типа </w:t>
      </w:r>
      <w:r w:rsidRPr="00DF6162">
        <w:rPr>
          <w:i/>
        </w:rPr>
        <w:t>BOOK</w:t>
      </w:r>
      <w:r w:rsidRPr="00DF6162">
        <w:rPr>
          <w:lang w:val="ru-RU"/>
        </w:rPr>
        <w:t>.</w:t>
      </w:r>
    </w:p>
    <w:p w:rsidR="00DF6162" w:rsidRPr="00DF6162" w:rsidRDefault="00DF6162" w:rsidP="00DF6162">
      <w:pPr>
        <w:pStyle w:val="4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Инициализация структуры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Первый способ установить </w:t>
      </w:r>
      <w:proofErr w:type="gramStart"/>
      <w:r w:rsidRPr="00DF6162">
        <w:rPr>
          <w:lang w:val="ru-RU"/>
        </w:rPr>
        <w:t>данные в члены структуры это</w:t>
      </w:r>
      <w:proofErr w:type="gramEnd"/>
      <w:r w:rsidRPr="00DF6162">
        <w:rPr>
          <w:lang w:val="ru-RU"/>
        </w:rPr>
        <w:t xml:space="preserve"> определить их начальные значения в объявлении. Предположим, что вы хотите инициализировать переменную </w:t>
      </w:r>
      <w:r w:rsidRPr="00DF6162">
        <w:rPr>
          <w:i/>
        </w:rPr>
        <w:t>Novel</w:t>
      </w:r>
      <w:r w:rsidRPr="00DF6162">
        <w:rPr>
          <w:lang w:val="ru-RU"/>
        </w:rPr>
        <w:t xml:space="preserve">, чтобы она содержала данные о книге </w:t>
      </w:r>
      <w:r w:rsidRPr="00DF6162">
        <w:t>Programming</w:t>
      </w:r>
      <w:r w:rsidRPr="00DF6162">
        <w:rPr>
          <w:lang w:val="ru-RU"/>
        </w:rPr>
        <w:t xml:space="preserve"> </w:t>
      </w:r>
      <w:r w:rsidRPr="00DF6162">
        <w:t>C</w:t>
      </w:r>
      <w:r w:rsidRPr="00DF6162">
        <w:rPr>
          <w:lang w:val="ru-RU"/>
        </w:rPr>
        <w:t xml:space="preserve">++, </w:t>
      </w:r>
      <w:proofErr w:type="gramStart"/>
      <w:r w:rsidRPr="00DF6162">
        <w:rPr>
          <w:lang w:val="ru-RU"/>
        </w:rPr>
        <w:t>выпущенной  в</w:t>
      </w:r>
      <w:proofErr w:type="gramEnd"/>
      <w:r w:rsidRPr="00DF6162">
        <w:rPr>
          <w:lang w:val="ru-RU"/>
        </w:rPr>
        <w:t xml:space="preserve"> 2005 году  издательством </w:t>
      </w:r>
      <w:proofErr w:type="spellStart"/>
      <w:r w:rsidRPr="00DF6162">
        <w:t>Gutten</w:t>
      </w:r>
      <w:proofErr w:type="spellEnd"/>
      <w:r w:rsidRPr="00DF6162">
        <w:rPr>
          <w:lang w:val="ru-RU"/>
        </w:rPr>
        <w:t xml:space="preserve"> </w:t>
      </w:r>
      <w:r w:rsidRPr="00DF6162">
        <w:t>Press</w:t>
      </w:r>
      <w:r w:rsidRPr="00DF6162">
        <w:rPr>
          <w:lang w:val="ru-RU"/>
        </w:rPr>
        <w:t>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Можно написать объявление переменной </w:t>
      </w:r>
      <w:r w:rsidRPr="00DF6162">
        <w:t>Novel</w:t>
      </w:r>
      <w:r w:rsidRPr="00DF6162">
        <w:rPr>
          <w:lang w:val="ru-RU"/>
        </w:rPr>
        <w:t xml:space="preserve"> следующим образом.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i/>
        </w:rPr>
      </w:pPr>
      <w:r w:rsidRPr="00DF6162">
        <w:rPr>
          <w:lang w:val="ru-RU"/>
        </w:rPr>
        <w:tab/>
      </w:r>
      <w:r w:rsidRPr="00DF6162">
        <w:rPr>
          <w:i/>
        </w:rPr>
        <w:t>BOOK Novel =</w:t>
      </w:r>
    </w:p>
    <w:p w:rsidR="00DF6162" w:rsidRPr="00DF6162" w:rsidRDefault="00DF6162" w:rsidP="00DF6162">
      <w:pPr>
        <w:pStyle w:val="1"/>
        <w:spacing w:after="0" w:line="360" w:lineRule="auto"/>
        <w:rPr>
          <w:i/>
        </w:rPr>
      </w:pPr>
      <w:r w:rsidRPr="00DF6162">
        <w:rPr>
          <w:i/>
        </w:rPr>
        <w:tab/>
      </w:r>
      <w:r w:rsidRPr="00DF6162">
        <w:rPr>
          <w:i/>
        </w:rPr>
        <w:tab/>
        <w:t>{</w:t>
      </w:r>
    </w:p>
    <w:p w:rsidR="00DF6162" w:rsidRPr="00DF6162" w:rsidRDefault="00DF6162" w:rsidP="00DF6162">
      <w:pPr>
        <w:pStyle w:val="1"/>
        <w:spacing w:after="0" w:line="360" w:lineRule="auto"/>
        <w:rPr>
          <w:i/>
        </w:rPr>
      </w:pPr>
      <w:r w:rsidRPr="00DF6162">
        <w:rPr>
          <w:i/>
        </w:rPr>
        <w:tab/>
      </w:r>
      <w:r w:rsidRPr="00DF6162">
        <w:rPr>
          <w:i/>
        </w:rPr>
        <w:tab/>
        <w:t>“Programming C++”,</w:t>
      </w:r>
      <w:r w:rsidRPr="00DF6162">
        <w:rPr>
          <w:i/>
        </w:rPr>
        <w:tab/>
        <w:t>//</w:t>
      </w:r>
      <w:r w:rsidRPr="00DF6162">
        <w:rPr>
          <w:i/>
          <w:lang w:val="ru-RU"/>
        </w:rPr>
        <w:t>Начальное</w:t>
      </w:r>
      <w:r w:rsidRPr="00DF6162">
        <w:rPr>
          <w:i/>
        </w:rPr>
        <w:t xml:space="preserve"> </w:t>
      </w:r>
      <w:r w:rsidRPr="00DF6162">
        <w:rPr>
          <w:i/>
          <w:lang w:val="ru-RU"/>
        </w:rPr>
        <w:t>значение</w:t>
      </w:r>
      <w:r w:rsidRPr="00DF6162">
        <w:rPr>
          <w:i/>
        </w:rPr>
        <w:t xml:space="preserve"> Title</w:t>
      </w:r>
    </w:p>
    <w:p w:rsidR="00DF6162" w:rsidRPr="00DF6162" w:rsidRDefault="00DF6162" w:rsidP="00DF6162">
      <w:pPr>
        <w:pStyle w:val="1"/>
        <w:spacing w:after="0" w:line="360" w:lineRule="auto"/>
        <w:rPr>
          <w:i/>
        </w:rPr>
      </w:pPr>
      <w:r w:rsidRPr="00DF6162">
        <w:rPr>
          <w:i/>
        </w:rPr>
        <w:tab/>
      </w:r>
      <w:r w:rsidRPr="00DF6162">
        <w:rPr>
          <w:i/>
        </w:rPr>
        <w:tab/>
        <w:t>“</w:t>
      </w:r>
      <w:proofErr w:type="spellStart"/>
      <w:r w:rsidRPr="00DF6162">
        <w:rPr>
          <w:i/>
        </w:rPr>
        <w:t>Stiven</w:t>
      </w:r>
      <w:proofErr w:type="spellEnd"/>
      <w:r w:rsidRPr="00DF6162">
        <w:rPr>
          <w:i/>
        </w:rPr>
        <w:t xml:space="preserve"> </w:t>
      </w:r>
      <w:proofErr w:type="spellStart"/>
      <w:r w:rsidRPr="00DF6162">
        <w:rPr>
          <w:i/>
        </w:rPr>
        <w:t>Prata</w:t>
      </w:r>
      <w:proofErr w:type="spellEnd"/>
      <w:r w:rsidRPr="00DF6162">
        <w:rPr>
          <w:i/>
        </w:rPr>
        <w:t>”,</w:t>
      </w:r>
      <w:r w:rsidRPr="00DF6162">
        <w:rPr>
          <w:i/>
        </w:rPr>
        <w:tab/>
      </w:r>
      <w:r w:rsidRPr="00DF6162">
        <w:rPr>
          <w:i/>
        </w:rPr>
        <w:tab/>
        <w:t xml:space="preserve">// </w:t>
      </w:r>
      <w:r w:rsidRPr="00DF6162">
        <w:rPr>
          <w:i/>
          <w:lang w:val="ru-RU"/>
        </w:rPr>
        <w:t>Начальное</w:t>
      </w:r>
      <w:r w:rsidRPr="00DF6162">
        <w:rPr>
          <w:i/>
        </w:rPr>
        <w:t xml:space="preserve"> </w:t>
      </w:r>
      <w:r w:rsidRPr="00DF6162">
        <w:rPr>
          <w:i/>
          <w:lang w:val="ru-RU"/>
        </w:rPr>
        <w:t>значение</w:t>
      </w:r>
      <w:r w:rsidRPr="00DF6162">
        <w:rPr>
          <w:i/>
        </w:rPr>
        <w:t xml:space="preserve"> Author</w:t>
      </w:r>
    </w:p>
    <w:p w:rsidR="00DF6162" w:rsidRPr="00DF6162" w:rsidRDefault="00DF6162" w:rsidP="00DF6162">
      <w:pPr>
        <w:pStyle w:val="1"/>
        <w:spacing w:after="0" w:line="360" w:lineRule="auto"/>
        <w:rPr>
          <w:i/>
        </w:rPr>
      </w:pPr>
      <w:r w:rsidRPr="00DF6162">
        <w:rPr>
          <w:i/>
        </w:rPr>
        <w:tab/>
      </w:r>
      <w:r w:rsidRPr="00DF6162">
        <w:rPr>
          <w:i/>
        </w:rPr>
        <w:tab/>
        <w:t>“</w:t>
      </w:r>
      <w:proofErr w:type="spellStart"/>
      <w:r w:rsidRPr="00DF6162">
        <w:rPr>
          <w:i/>
        </w:rPr>
        <w:t>Gutten</w:t>
      </w:r>
      <w:proofErr w:type="spellEnd"/>
      <w:r w:rsidRPr="00DF6162">
        <w:rPr>
          <w:i/>
        </w:rPr>
        <w:t xml:space="preserve"> Press”,</w:t>
      </w:r>
      <w:r w:rsidRPr="00DF6162">
        <w:rPr>
          <w:i/>
        </w:rPr>
        <w:tab/>
      </w:r>
      <w:r w:rsidRPr="00DF6162">
        <w:rPr>
          <w:i/>
        </w:rPr>
        <w:tab/>
        <w:t xml:space="preserve">// </w:t>
      </w:r>
      <w:r w:rsidRPr="00DF6162">
        <w:rPr>
          <w:i/>
          <w:lang w:val="ru-RU"/>
        </w:rPr>
        <w:t>Начальное</w:t>
      </w:r>
      <w:r w:rsidRPr="00DF6162">
        <w:rPr>
          <w:i/>
        </w:rPr>
        <w:t xml:space="preserve"> </w:t>
      </w:r>
      <w:r w:rsidRPr="00DF6162">
        <w:rPr>
          <w:i/>
          <w:lang w:val="ru-RU"/>
        </w:rPr>
        <w:t>значение</w:t>
      </w:r>
      <w:r w:rsidRPr="00DF6162">
        <w:rPr>
          <w:i/>
        </w:rPr>
        <w:t xml:space="preserve"> Publisher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</w:rPr>
        <w:tab/>
      </w:r>
      <w:r w:rsidRPr="00DF6162">
        <w:rPr>
          <w:i/>
        </w:rPr>
        <w:tab/>
      </w:r>
      <w:r w:rsidRPr="00DF6162">
        <w:rPr>
          <w:i/>
          <w:lang w:val="ru-RU"/>
        </w:rPr>
        <w:t>2005</w:t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  <w:t xml:space="preserve">// Начальное значение </w:t>
      </w:r>
      <w:r w:rsidRPr="00DF6162">
        <w:rPr>
          <w:i/>
        </w:rPr>
        <w:t>Year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  <w:t>};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lastRenderedPageBreak/>
        <w:tab/>
        <w:t xml:space="preserve">Инициализирующие значения появляются между скобками и разделены запятыми – почти так </w:t>
      </w:r>
      <w:proofErr w:type="gramStart"/>
      <w:r w:rsidRPr="00DF6162">
        <w:rPr>
          <w:lang w:val="ru-RU"/>
        </w:rPr>
        <w:t>же .</w:t>
      </w:r>
      <w:proofErr w:type="gramEnd"/>
      <w:r w:rsidRPr="00DF6162">
        <w:rPr>
          <w:lang w:val="ru-RU"/>
        </w:rPr>
        <w:t xml:space="preserve"> как определяются начальные значения элементов массива.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Последовательность инициализирующих значений очевидно </w:t>
      </w:r>
      <w:proofErr w:type="gramStart"/>
      <w:r w:rsidRPr="00DF6162">
        <w:rPr>
          <w:lang w:val="ru-RU"/>
        </w:rPr>
        <w:t>должна  совпадать</w:t>
      </w:r>
      <w:proofErr w:type="gramEnd"/>
      <w:r w:rsidRPr="00DF6162">
        <w:rPr>
          <w:lang w:val="ru-RU"/>
        </w:rPr>
        <w:t xml:space="preserve"> с последовательностью полей структуры в ее определении. Каждое поле структуры </w:t>
      </w:r>
      <w:r w:rsidRPr="00DF6162">
        <w:rPr>
          <w:i/>
        </w:rPr>
        <w:t>Novel</w:t>
      </w:r>
      <w:r w:rsidRPr="00DF6162">
        <w:rPr>
          <w:lang w:val="ru-RU"/>
        </w:rPr>
        <w:t xml:space="preserve"> имеет соответствующее значение</w:t>
      </w:r>
      <w:proofErr w:type="gramStart"/>
      <w:r w:rsidRPr="00DF6162">
        <w:rPr>
          <w:lang w:val="ru-RU"/>
        </w:rPr>
        <w:t>.</w:t>
      </w:r>
      <w:proofErr w:type="gramEnd"/>
      <w:r w:rsidRPr="00DF6162">
        <w:rPr>
          <w:lang w:val="ru-RU"/>
        </w:rPr>
        <w:t xml:space="preserve"> присвоенное ему, на что указывают комментарии.</w:t>
      </w:r>
    </w:p>
    <w:p w:rsidR="00DF6162" w:rsidRPr="00DF6162" w:rsidRDefault="00DF6162" w:rsidP="00DF6162">
      <w:pPr>
        <w:pStyle w:val="4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Доступ к членам структуры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Чтобы обратиться к индивидуальным членам структуры, можно использовать операцию выбора члена (операцию доступа к члену), которая обозначается точкой. Чтобы сослаться на определенный член структуры, пишется имя переменной – структуры, за которым следует точка, а за ней – имя члена, к которому необходимо обратиться, для изменения поля </w:t>
      </w:r>
      <w:r w:rsidRPr="00DF6162">
        <w:rPr>
          <w:i/>
        </w:rPr>
        <w:t>Year</w:t>
      </w:r>
      <w:r w:rsidRPr="00DF6162">
        <w:rPr>
          <w:i/>
          <w:lang w:val="ru-RU"/>
        </w:rPr>
        <w:t xml:space="preserve"> </w:t>
      </w:r>
      <w:r w:rsidRPr="00DF6162">
        <w:rPr>
          <w:lang w:val="ru-RU"/>
        </w:rPr>
        <w:t xml:space="preserve">структуры </w:t>
      </w:r>
      <w:r w:rsidRPr="00DF6162">
        <w:rPr>
          <w:i/>
        </w:rPr>
        <w:t>Novel</w:t>
      </w:r>
      <w:r w:rsidRPr="00DF6162">
        <w:rPr>
          <w:lang w:val="ru-RU"/>
        </w:rPr>
        <w:t xml:space="preserve"> можно написать так: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lang w:val="ru-RU"/>
        </w:rPr>
        <w:tab/>
      </w:r>
      <w:r w:rsidRPr="00DF6162">
        <w:rPr>
          <w:i/>
        </w:rPr>
        <w:t>Novel</w:t>
      </w:r>
      <w:r w:rsidRPr="00DF6162">
        <w:rPr>
          <w:i/>
          <w:lang w:val="ru-RU"/>
        </w:rPr>
        <w:t xml:space="preserve">. </w:t>
      </w:r>
      <w:r w:rsidRPr="00DF6162">
        <w:rPr>
          <w:i/>
        </w:rPr>
        <w:t>Year</w:t>
      </w:r>
      <w:r w:rsidRPr="00DF6162">
        <w:rPr>
          <w:i/>
          <w:lang w:val="ru-RU"/>
        </w:rPr>
        <w:t xml:space="preserve"> = 2011;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это установит значение поля </w:t>
      </w:r>
      <w:r w:rsidRPr="00DF6162">
        <w:rPr>
          <w:i/>
        </w:rPr>
        <w:t>Year</w:t>
      </w:r>
      <w:r w:rsidRPr="00DF6162">
        <w:rPr>
          <w:lang w:val="ru-RU"/>
        </w:rPr>
        <w:t xml:space="preserve"> равным 2011. Можно использовать поле структуры таким же образом, как любую другую переменную того же типа, что и это поле.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lang w:val="ru-RU"/>
        </w:rPr>
        <w:tab/>
      </w:r>
      <w:r w:rsidRPr="00DF6162">
        <w:rPr>
          <w:i/>
        </w:rPr>
        <w:t>Novel</w:t>
      </w:r>
      <w:r w:rsidRPr="00DF6162">
        <w:rPr>
          <w:i/>
          <w:lang w:val="ru-RU"/>
        </w:rPr>
        <w:t xml:space="preserve">. </w:t>
      </w:r>
      <w:r w:rsidRPr="00DF6162">
        <w:rPr>
          <w:i/>
        </w:rPr>
        <w:t>Year</w:t>
      </w:r>
      <w:r w:rsidRPr="00DF6162">
        <w:rPr>
          <w:i/>
          <w:lang w:val="ru-RU"/>
        </w:rPr>
        <w:t xml:space="preserve"> += 2;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>Эта операция увеличит значение поля на 2.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>Пример использования структуры.</w:t>
      </w:r>
    </w:p>
    <w:p w:rsid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>Имеет место двор, бассейн. Поскольку они прямоугольны (на плане), можно определить тип структуры для определения любого из этих объектов.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/>
        <w:rPr>
          <w:lang w:val="ru-RU"/>
        </w:rPr>
      </w:pPr>
      <w:r w:rsidRPr="00DF6162">
        <w:object w:dxaOrig="7444" w:dyaOrig="7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56.75pt;height:256.75pt" o:ole="">
            <v:imagedata r:id="rId4" o:title=""/>
          </v:shape>
          <o:OLEObject Type="Embed" ProgID="Visio.Drawing.11" ShapeID="_x0000_i1042" DrawAspect="Content" ObjectID="_1635535958" r:id="rId5"/>
        </w:object>
      </w:r>
    </w:p>
    <w:p w:rsidR="00DF6162" w:rsidRPr="00DF6162" w:rsidRDefault="00DF6162" w:rsidP="00DF6162">
      <w:pPr>
        <w:pStyle w:val="1"/>
        <w:rPr>
          <w:i/>
        </w:rPr>
      </w:pPr>
      <w:proofErr w:type="spellStart"/>
      <w:proofErr w:type="gramStart"/>
      <w:r w:rsidRPr="00DF6162">
        <w:rPr>
          <w:i/>
        </w:rPr>
        <w:lastRenderedPageBreak/>
        <w:t>struct</w:t>
      </w:r>
      <w:proofErr w:type="spellEnd"/>
      <w:proofErr w:type="gramEnd"/>
      <w:r w:rsidRPr="00DF6162">
        <w:rPr>
          <w:i/>
        </w:rPr>
        <w:t xml:space="preserve"> RECTANGLE</w:t>
      </w:r>
    </w:p>
    <w:p w:rsidR="00DF6162" w:rsidRPr="00DF6162" w:rsidRDefault="00DF6162" w:rsidP="00DF6162">
      <w:pPr>
        <w:pStyle w:val="1"/>
        <w:rPr>
          <w:i/>
        </w:rPr>
      </w:pPr>
      <w:r w:rsidRPr="00DF6162">
        <w:rPr>
          <w:i/>
        </w:rPr>
        <w:t>{</w:t>
      </w:r>
    </w:p>
    <w:p w:rsidR="00DF6162" w:rsidRPr="00DF6162" w:rsidRDefault="00DF6162" w:rsidP="00DF6162">
      <w:pPr>
        <w:pStyle w:val="1"/>
        <w:rPr>
          <w:i/>
        </w:rPr>
      </w:pPr>
      <w:r w:rsidRPr="00DF6162">
        <w:rPr>
          <w:i/>
        </w:rPr>
        <w:tab/>
      </w:r>
      <w:proofErr w:type="spellStart"/>
      <w:proofErr w:type="gramStart"/>
      <w:r w:rsidRPr="00DF6162">
        <w:rPr>
          <w:i/>
        </w:rPr>
        <w:t>int</w:t>
      </w:r>
      <w:proofErr w:type="spellEnd"/>
      <w:proofErr w:type="gramEnd"/>
      <w:r w:rsidRPr="00DF6162">
        <w:rPr>
          <w:i/>
        </w:rPr>
        <w:t xml:space="preserve"> Left;</w:t>
      </w:r>
      <w:r w:rsidRPr="00DF6162">
        <w:rPr>
          <w:i/>
        </w:rPr>
        <w:tab/>
      </w:r>
      <w:r w:rsidRPr="00DF6162">
        <w:rPr>
          <w:i/>
        </w:rPr>
        <w:tab/>
        <w:t>//</w:t>
      </w:r>
      <w:proofErr w:type="spellStart"/>
      <w:r w:rsidRPr="00DF6162">
        <w:rPr>
          <w:i/>
        </w:rPr>
        <w:t>Пара</w:t>
      </w:r>
      <w:proofErr w:type="spellEnd"/>
      <w:r w:rsidRPr="00DF6162">
        <w:rPr>
          <w:i/>
        </w:rPr>
        <w:t xml:space="preserve"> </w:t>
      </w:r>
      <w:proofErr w:type="spellStart"/>
      <w:r w:rsidRPr="00DF6162">
        <w:rPr>
          <w:i/>
        </w:rPr>
        <w:t>координат</w:t>
      </w:r>
      <w:proofErr w:type="spellEnd"/>
    </w:p>
    <w:p w:rsidR="00DF6162" w:rsidRPr="00DF6162" w:rsidRDefault="00DF6162" w:rsidP="00DF6162">
      <w:pPr>
        <w:pStyle w:val="1"/>
        <w:rPr>
          <w:i/>
          <w:lang w:val="ru-RU"/>
        </w:rPr>
      </w:pPr>
      <w:r w:rsidRPr="00DF6162">
        <w:rPr>
          <w:i/>
        </w:rPr>
        <w:tab/>
      </w:r>
      <w:proofErr w:type="spellStart"/>
      <w:proofErr w:type="gramStart"/>
      <w:r w:rsidRPr="00DF6162">
        <w:rPr>
          <w:i/>
        </w:rPr>
        <w:t>int</w:t>
      </w:r>
      <w:proofErr w:type="spellEnd"/>
      <w:proofErr w:type="gramEnd"/>
      <w:r w:rsidRPr="00DF6162">
        <w:rPr>
          <w:i/>
          <w:lang w:val="ru-RU"/>
        </w:rPr>
        <w:t xml:space="preserve"> </w:t>
      </w:r>
      <w:r w:rsidRPr="00DF6162">
        <w:rPr>
          <w:i/>
        </w:rPr>
        <w:t>Top</w:t>
      </w:r>
      <w:r w:rsidRPr="00DF6162">
        <w:rPr>
          <w:i/>
          <w:lang w:val="ru-RU"/>
        </w:rPr>
        <w:t>;</w:t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  <w:t>//верхнего левого угла</w:t>
      </w:r>
    </w:p>
    <w:p w:rsidR="00DF6162" w:rsidRPr="00DF6162" w:rsidRDefault="00DF6162" w:rsidP="00DF6162">
      <w:pPr>
        <w:pStyle w:val="1"/>
        <w:rPr>
          <w:i/>
          <w:lang w:val="ru-RU"/>
        </w:rPr>
      </w:pPr>
      <w:r w:rsidRPr="00DF6162">
        <w:rPr>
          <w:i/>
          <w:lang w:val="ru-RU"/>
        </w:rPr>
        <w:tab/>
      </w:r>
      <w:proofErr w:type="spellStart"/>
      <w:proofErr w:type="gramStart"/>
      <w:r w:rsidRPr="00DF6162">
        <w:rPr>
          <w:i/>
        </w:rPr>
        <w:t>int</w:t>
      </w:r>
      <w:proofErr w:type="spellEnd"/>
      <w:proofErr w:type="gramEnd"/>
      <w:r w:rsidRPr="00DF6162">
        <w:rPr>
          <w:i/>
          <w:lang w:val="ru-RU"/>
        </w:rPr>
        <w:t xml:space="preserve"> </w:t>
      </w:r>
      <w:r w:rsidRPr="00DF6162">
        <w:rPr>
          <w:i/>
        </w:rPr>
        <w:t>Right</w:t>
      </w:r>
      <w:r w:rsidRPr="00DF6162">
        <w:rPr>
          <w:i/>
          <w:lang w:val="ru-RU"/>
        </w:rPr>
        <w:t>;</w:t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  <w:t>//Пара координат</w:t>
      </w:r>
    </w:p>
    <w:p w:rsidR="00DF6162" w:rsidRPr="00DF6162" w:rsidRDefault="00DF6162" w:rsidP="00DF6162">
      <w:pPr>
        <w:pStyle w:val="1"/>
        <w:rPr>
          <w:i/>
          <w:lang w:val="ru-RU"/>
        </w:rPr>
      </w:pPr>
      <w:r w:rsidRPr="00DF6162">
        <w:rPr>
          <w:i/>
          <w:lang w:val="ru-RU"/>
        </w:rPr>
        <w:tab/>
      </w:r>
      <w:proofErr w:type="spellStart"/>
      <w:proofErr w:type="gramStart"/>
      <w:r w:rsidRPr="00DF6162">
        <w:rPr>
          <w:i/>
        </w:rPr>
        <w:t>int</w:t>
      </w:r>
      <w:proofErr w:type="spellEnd"/>
      <w:proofErr w:type="gramEnd"/>
      <w:r w:rsidRPr="00DF6162">
        <w:rPr>
          <w:i/>
          <w:lang w:val="ru-RU"/>
        </w:rPr>
        <w:t xml:space="preserve"> </w:t>
      </w:r>
      <w:r w:rsidRPr="00DF6162">
        <w:rPr>
          <w:i/>
        </w:rPr>
        <w:t>Bottom</w:t>
      </w:r>
      <w:r w:rsidRPr="00DF6162">
        <w:rPr>
          <w:i/>
          <w:lang w:val="ru-RU"/>
        </w:rPr>
        <w:t>;</w:t>
      </w: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  <w:t>//нижнего правого угла</w:t>
      </w:r>
    </w:p>
    <w:p w:rsidR="00DF6162" w:rsidRPr="00DF6162" w:rsidRDefault="00DF6162" w:rsidP="00DF6162">
      <w:pPr>
        <w:pStyle w:val="1"/>
        <w:rPr>
          <w:i/>
          <w:lang w:val="ru-RU"/>
        </w:rPr>
      </w:pPr>
      <w:r w:rsidRPr="00DF6162">
        <w:rPr>
          <w:i/>
          <w:lang w:val="ru-RU"/>
        </w:rPr>
        <w:t>};</w:t>
      </w:r>
    </w:p>
    <w:p w:rsidR="00DF6162" w:rsidRPr="00DF6162" w:rsidRDefault="00DF6162" w:rsidP="00DF6162">
      <w:pPr>
        <w:pStyle w:val="1"/>
        <w:rPr>
          <w:lang w:val="ru-RU"/>
        </w:rPr>
      </w:pPr>
    </w:p>
    <w:p w:rsidR="00DF6162" w:rsidRPr="00DF6162" w:rsidRDefault="00DF6162" w:rsidP="00DF6162">
      <w:pPr>
        <w:pStyle w:val="1"/>
        <w:rPr>
          <w:lang w:val="ru-RU"/>
        </w:rPr>
      </w:pPr>
      <w:r w:rsidRPr="00DF6162">
        <w:rPr>
          <w:lang w:val="ru-RU"/>
        </w:rPr>
        <w:tab/>
        <w:t xml:space="preserve">Первые два поля структуры </w:t>
      </w:r>
      <w:r w:rsidRPr="00DF6162">
        <w:rPr>
          <w:i/>
        </w:rPr>
        <w:t>RECTANGLE</w:t>
      </w:r>
      <w:r w:rsidRPr="00DF6162">
        <w:rPr>
          <w:i/>
          <w:lang w:val="ru-RU"/>
        </w:rPr>
        <w:t xml:space="preserve"> </w:t>
      </w:r>
      <w:r w:rsidRPr="00DF6162">
        <w:rPr>
          <w:lang w:val="ru-RU"/>
        </w:rPr>
        <w:t>соответствуют координатам верхней левой точки прямоугольника, а следующие две координаты – правой нижней точке. Можно использовать это в элементарном примере, имеющим дело с объектами двора.</w:t>
      </w:r>
      <w:r w:rsidRPr="00DF6162">
        <w:rPr>
          <w:lang w:val="ru-RU"/>
        </w:rPr>
        <w:tab/>
      </w:r>
      <w:r w:rsidRPr="00DF6162">
        <w:rPr>
          <w:lang w:val="ru-RU"/>
        </w:rPr>
        <w:tab/>
      </w:r>
    </w:p>
    <w:p w:rsidR="00DF6162" w:rsidRPr="00DF6162" w:rsidRDefault="00DF6162" w:rsidP="00DF6162">
      <w:pPr>
        <w:pStyle w:val="1"/>
        <w:rPr>
          <w:lang w:val="ru-RU"/>
        </w:rPr>
      </w:pP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DF6162">
        <w:rPr>
          <w:rFonts w:ascii="Times New Roman" w:hAnsi="Times New Roman" w:cs="Times New Roman"/>
          <w:sz w:val="28"/>
          <w:szCs w:val="28"/>
        </w:rPr>
        <w:t>listing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33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//использование структур для описания двора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DF6162">
        <w:rPr>
          <w:rFonts w:ascii="Times New Roman" w:hAnsi="Times New Roman" w:cs="Times New Roman"/>
          <w:sz w:val="28"/>
          <w:szCs w:val="28"/>
        </w:rPr>
        <w:t>include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F61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F6162">
        <w:rPr>
          <w:rFonts w:ascii="Times New Roman" w:hAnsi="Times New Roman" w:cs="Times New Roman"/>
          <w:sz w:val="28"/>
          <w:szCs w:val="28"/>
        </w:rPr>
        <w:t>h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//определение структуры, описывающей прямоугольник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RECTANGLE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{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Left;</w:t>
      </w:r>
      <w:r w:rsidRPr="00DF6162">
        <w:rPr>
          <w:rFonts w:ascii="Times New Roman" w:hAnsi="Times New Roman" w:cs="Times New Roman"/>
          <w:sz w:val="28"/>
          <w:szCs w:val="28"/>
        </w:rPr>
        <w:tab/>
      </w:r>
      <w:r w:rsidRPr="00DF6162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Пара</w:t>
      </w:r>
      <w:proofErr w:type="spellEnd"/>
      <w:r w:rsidRPr="00DF6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координат</w:t>
      </w:r>
      <w:proofErr w:type="spellEnd"/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Top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  <w:t>//верхнего левого угла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Right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  <w:t>//Пара координат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Bottom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  <w:t>//нижнего правого угла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//прототип функции вычисления площади прямоугольника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F6162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6162">
        <w:rPr>
          <w:rFonts w:ascii="Times New Roman" w:hAnsi="Times New Roman" w:cs="Times New Roman"/>
          <w:sz w:val="28"/>
          <w:szCs w:val="28"/>
        </w:rPr>
        <w:t>Area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6162">
        <w:rPr>
          <w:rFonts w:ascii="Times New Roman" w:hAnsi="Times New Roman" w:cs="Times New Roman"/>
          <w:sz w:val="28"/>
          <w:szCs w:val="28"/>
        </w:rPr>
        <w:t>RECTANGLE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DF616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main (void)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{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  <w:t>RECTANGLE Yard = {0, 0, 100, 120};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  <w:t xml:space="preserve">RECTANGLE 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Pool  =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{30, 40, 70, 80};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r w:rsidRPr="00DF6162">
        <w:rPr>
          <w:rFonts w:ascii="Times New Roman" w:hAnsi="Times New Roman" w:cs="Times New Roman"/>
          <w:sz w:val="28"/>
          <w:szCs w:val="28"/>
        </w:rPr>
        <w:tab/>
        <w:t>&lt;&lt;” Yard area:”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r w:rsidRPr="00DF6162">
        <w:rPr>
          <w:rFonts w:ascii="Times New Roman" w:hAnsi="Times New Roman" w:cs="Times New Roman"/>
          <w:sz w:val="28"/>
          <w:szCs w:val="28"/>
        </w:rPr>
        <w:tab/>
        <w:t xml:space="preserve">&lt;&lt; 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>Yard);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6162">
        <w:rPr>
          <w:rFonts w:ascii="Times New Roman" w:hAnsi="Times New Roman" w:cs="Times New Roman"/>
          <w:sz w:val="28"/>
          <w:szCs w:val="28"/>
        </w:rPr>
        <w:tab/>
        <w:t>&lt;&lt;” Pool area:”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</w:rPr>
        <w:tab/>
      </w:r>
      <w:r w:rsidRPr="00DF616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DF6162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6162">
        <w:rPr>
          <w:rFonts w:ascii="Times New Roman" w:hAnsi="Times New Roman" w:cs="Times New Roman"/>
          <w:sz w:val="28"/>
          <w:szCs w:val="28"/>
        </w:rPr>
        <w:t>Pool</w:t>
      </w:r>
      <w:r w:rsidRPr="00DF616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162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  <w:lang w:val="ru-RU"/>
        </w:rPr>
      </w:pPr>
      <w:r w:rsidRPr="00DF6162">
        <w:rPr>
          <w:rFonts w:ascii="Times New Roman" w:hAnsi="Times New Roman" w:cs="Times New Roman"/>
          <w:sz w:val="28"/>
          <w:szCs w:val="28"/>
          <w:lang w:val="ru-RU"/>
        </w:rPr>
        <w:t>// функция вычисления площади прямоугольника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proofErr w:type="gramStart"/>
      <w:r w:rsidRPr="00DF6162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Area (RECTANGLE&amp;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DF6162">
        <w:rPr>
          <w:rFonts w:ascii="Times New Roman" w:hAnsi="Times New Roman" w:cs="Times New Roman"/>
          <w:sz w:val="28"/>
          <w:szCs w:val="28"/>
        </w:rPr>
        <w:t>)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{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proofErr w:type="gramStart"/>
      <w:r w:rsidRPr="00DF616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DF6162">
        <w:rPr>
          <w:rFonts w:ascii="Times New Roman" w:hAnsi="Times New Roman" w:cs="Times New Roman"/>
          <w:sz w:val="28"/>
          <w:szCs w:val="28"/>
        </w:rPr>
        <w:t xml:space="preserve">. Right -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DF6162">
        <w:rPr>
          <w:rFonts w:ascii="Times New Roman" w:hAnsi="Times New Roman" w:cs="Times New Roman"/>
          <w:sz w:val="28"/>
          <w:szCs w:val="28"/>
        </w:rPr>
        <w:t>. Left)*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proofErr w:type="gramEnd"/>
      <w:r w:rsidRPr="00DF6162">
        <w:rPr>
          <w:rFonts w:ascii="Times New Roman" w:hAnsi="Times New Roman" w:cs="Times New Roman"/>
          <w:sz w:val="28"/>
          <w:szCs w:val="28"/>
        </w:rPr>
        <w:t xml:space="preserve">. Bottom - </w:t>
      </w:r>
      <w:proofErr w:type="spellStart"/>
      <w:r w:rsidRPr="00DF6162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DF6162">
        <w:rPr>
          <w:rFonts w:ascii="Times New Roman" w:hAnsi="Times New Roman" w:cs="Times New Roman"/>
          <w:sz w:val="28"/>
          <w:szCs w:val="28"/>
        </w:rPr>
        <w:t>. Top);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}</w:t>
      </w: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proofErr w:type="spellStart"/>
      <w:r w:rsidRPr="00DF6162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Yard area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:12000</w:t>
      </w:r>
      <w:proofErr w:type="gramEnd"/>
    </w:p>
    <w:p w:rsidR="00DF6162" w:rsidRPr="00DF6162" w:rsidRDefault="00DF6162" w:rsidP="00DF6162">
      <w:pPr>
        <w:pStyle w:val="20"/>
        <w:rPr>
          <w:rFonts w:ascii="Times New Roman" w:hAnsi="Times New Roman" w:cs="Times New Roman"/>
          <w:sz w:val="28"/>
          <w:szCs w:val="28"/>
        </w:rPr>
      </w:pPr>
      <w:r w:rsidRPr="00DF6162">
        <w:rPr>
          <w:rFonts w:ascii="Times New Roman" w:hAnsi="Times New Roman" w:cs="Times New Roman"/>
          <w:sz w:val="28"/>
          <w:szCs w:val="28"/>
        </w:rPr>
        <w:t>Pool area</w:t>
      </w:r>
      <w:proofErr w:type="gramStart"/>
      <w:r w:rsidRPr="00DF6162">
        <w:rPr>
          <w:rFonts w:ascii="Times New Roman" w:hAnsi="Times New Roman" w:cs="Times New Roman"/>
          <w:sz w:val="28"/>
          <w:szCs w:val="28"/>
        </w:rPr>
        <w:t>:1300</w:t>
      </w:r>
      <w:proofErr w:type="gramEnd"/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>Описание полученных результатов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Здесь определена функция для обработки объектов </w:t>
      </w:r>
      <w:r w:rsidRPr="00DF6162">
        <w:rPr>
          <w:i/>
        </w:rPr>
        <w:t>RECTANGLE</w:t>
      </w:r>
      <w:r w:rsidRPr="00DF6162">
        <w:rPr>
          <w:i/>
          <w:lang w:val="ru-RU"/>
        </w:rPr>
        <w:t xml:space="preserve"> – </w:t>
      </w:r>
      <w:proofErr w:type="gramStart"/>
      <w:r w:rsidRPr="00DF6162">
        <w:rPr>
          <w:i/>
        </w:rPr>
        <w:t>Area</w:t>
      </w:r>
      <w:r w:rsidRPr="00DF6162">
        <w:rPr>
          <w:i/>
          <w:lang w:val="ru-RU"/>
        </w:rPr>
        <w:t>(</w:t>
      </w:r>
      <w:proofErr w:type="gramEnd"/>
      <w:r w:rsidRPr="00DF6162">
        <w:rPr>
          <w:i/>
          <w:lang w:val="ru-RU"/>
        </w:rPr>
        <w:t>),</w:t>
      </w:r>
      <w:r w:rsidRPr="00DF6162">
        <w:rPr>
          <w:lang w:val="ru-RU"/>
        </w:rPr>
        <w:t>которая вычисляет площадь объектов этого типа, переданного в аргументе ссылке, как произведение длины и ширины, где длина  - разница между горизонтальными позициями конечных точек, а ширина – разница между их вертикальными позициями.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В функции </w:t>
      </w:r>
      <w:r w:rsidRPr="00DF6162">
        <w:rPr>
          <w:i/>
        </w:rPr>
        <w:t>main</w:t>
      </w:r>
      <w:r w:rsidRPr="00DF6162">
        <w:rPr>
          <w:i/>
          <w:lang w:val="ru-RU"/>
        </w:rPr>
        <w:t xml:space="preserve"> ()</w:t>
      </w:r>
      <w:r w:rsidRPr="00DF6162">
        <w:rPr>
          <w:lang w:val="ru-RU"/>
        </w:rPr>
        <w:t xml:space="preserve"> инициализируются переменные </w:t>
      </w:r>
      <w:r w:rsidRPr="00DF6162">
        <w:rPr>
          <w:i/>
        </w:rPr>
        <w:t>Yard</w:t>
      </w:r>
      <w:r w:rsidRPr="00DF6162">
        <w:rPr>
          <w:lang w:val="ru-RU"/>
        </w:rPr>
        <w:t xml:space="preserve"> </w:t>
      </w:r>
      <w:proofErr w:type="gramStart"/>
      <w:r w:rsidRPr="00DF6162">
        <w:rPr>
          <w:lang w:val="ru-RU"/>
        </w:rPr>
        <w:t xml:space="preserve">и  </w:t>
      </w:r>
      <w:r w:rsidRPr="00DF6162">
        <w:rPr>
          <w:i/>
        </w:rPr>
        <w:t>Pool</w:t>
      </w:r>
      <w:proofErr w:type="gramEnd"/>
      <w:r w:rsidRPr="00DF6162">
        <w:rPr>
          <w:i/>
          <w:lang w:val="ru-RU"/>
        </w:rPr>
        <w:t xml:space="preserve"> </w:t>
      </w:r>
      <w:r w:rsidRPr="00DF6162">
        <w:rPr>
          <w:lang w:val="ru-RU"/>
        </w:rPr>
        <w:t xml:space="preserve">типа </w:t>
      </w:r>
      <w:r w:rsidRPr="00DF6162">
        <w:rPr>
          <w:i/>
        </w:rPr>
        <w:t>RECTANGLE</w:t>
      </w:r>
      <w:r w:rsidRPr="00DF6162">
        <w:rPr>
          <w:lang w:val="ru-RU"/>
        </w:rPr>
        <w:t xml:space="preserve"> координатами их позиций.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</w:r>
      <w:bookmarkStart w:id="0" w:name="bookmark7"/>
      <w:r w:rsidRPr="00DF6162">
        <w:rPr>
          <w:lang w:val="ru-RU"/>
        </w:rPr>
        <w:tab/>
      </w:r>
      <w:bookmarkEnd w:id="0"/>
      <w:r w:rsidRPr="000974C5">
        <w:rPr>
          <w:lang w:val="ru-RU"/>
        </w:rPr>
        <w:t>Структура</w:t>
      </w:r>
      <w:r w:rsidRPr="00DF6162">
        <w:t xml:space="preserve"> </w:t>
      </w:r>
      <w:r w:rsidRPr="00DF6162">
        <w:rPr>
          <w:lang w:val="ru-RU"/>
        </w:rPr>
        <w:t>RECT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Прямоугольники в программах </w:t>
      </w:r>
      <w:r w:rsidRPr="00DF6162">
        <w:rPr>
          <w:lang w:val="ru-RU"/>
        </w:rPr>
        <w:t>Windows</w:t>
      </w:r>
      <w:r w:rsidRPr="00637DBB">
        <w:rPr>
          <w:lang w:val="ru-RU"/>
        </w:rPr>
        <w:t xml:space="preserve"> используются очень широко. По этой при</w:t>
      </w:r>
      <w:r w:rsidRPr="00637DBB">
        <w:rPr>
          <w:lang w:val="ru-RU"/>
        </w:rPr>
        <w:softHyphen/>
        <w:t>чине существует предопределенная структура</w:t>
      </w:r>
      <w:r w:rsidRPr="00DF6162">
        <w:t xml:space="preserve"> </w:t>
      </w:r>
      <w:r w:rsidRPr="00DF6162">
        <w:rPr>
          <w:lang w:val="ru-RU"/>
        </w:rPr>
        <w:t>RECT</w:t>
      </w:r>
      <w:r w:rsidRPr="00637DBB">
        <w:rPr>
          <w:lang w:val="ru-RU"/>
        </w:rPr>
        <w:t xml:space="preserve"> в заголовочном файле</w:t>
      </w:r>
      <w:r w:rsidRPr="00DF6162">
        <w:t xml:space="preserve"> </w:t>
      </w:r>
      <w:r w:rsidRPr="00DF6162">
        <w:rPr>
          <w:lang w:val="ru-RU"/>
        </w:rPr>
        <w:t>windows</w:t>
      </w:r>
      <w:r w:rsidRPr="00DF6162">
        <w:t xml:space="preserve">. </w:t>
      </w:r>
      <w:r w:rsidRPr="00DF6162">
        <w:rPr>
          <w:lang w:val="ru-RU"/>
        </w:rPr>
        <w:t>h</w:t>
      </w:r>
      <w:r w:rsidRPr="00DF6162">
        <w:t xml:space="preserve">. </w:t>
      </w:r>
      <w:r w:rsidRPr="00637DBB">
        <w:rPr>
          <w:lang w:val="ru-RU"/>
        </w:rPr>
        <w:t>Ее определение, по сути, совпадает со структурой, которую вы видели в предыдущем примере: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>
        <w:rPr>
          <w:lang w:val="ru-RU"/>
        </w:rPr>
        <w:tab/>
      </w:r>
      <w:proofErr w:type="spellStart"/>
      <w:r w:rsidRPr="00DF6162">
        <w:rPr>
          <w:i/>
          <w:lang w:val="ru-RU"/>
        </w:rPr>
        <w:t>struct</w:t>
      </w:r>
      <w:proofErr w:type="spellEnd"/>
      <w:r w:rsidRPr="00DF6162">
        <w:rPr>
          <w:i/>
          <w:lang w:val="ru-RU"/>
        </w:rPr>
        <w:t xml:space="preserve"> RECT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  <w:lang w:val="ru-RU"/>
        </w:rPr>
        <w:tab/>
        <w:t>{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</w:r>
      <w:proofErr w:type="spellStart"/>
      <w:r w:rsidRPr="00DF6162">
        <w:rPr>
          <w:i/>
          <w:lang w:val="ru-RU"/>
        </w:rPr>
        <w:t>int</w:t>
      </w:r>
      <w:proofErr w:type="spellEnd"/>
      <w:r w:rsidRPr="00DF6162">
        <w:rPr>
          <w:i/>
          <w:lang w:val="ru-RU"/>
        </w:rPr>
        <w:t xml:space="preserve"> left;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</w:r>
      <w:proofErr w:type="spellStart"/>
      <w:r w:rsidRPr="00DF6162">
        <w:rPr>
          <w:i/>
          <w:lang w:val="ru-RU"/>
        </w:rPr>
        <w:t>int</w:t>
      </w:r>
      <w:proofErr w:type="spellEnd"/>
      <w:r w:rsidRPr="00DF6162">
        <w:rPr>
          <w:i/>
          <w:lang w:val="ru-RU"/>
        </w:rPr>
        <w:t xml:space="preserve"> top;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  <w:lang w:val="ru-RU"/>
        </w:rPr>
        <w:tab/>
      </w:r>
      <w:r w:rsidRPr="00DF6162">
        <w:rPr>
          <w:i/>
          <w:lang w:val="ru-RU"/>
        </w:rPr>
        <w:tab/>
      </w:r>
      <w:proofErr w:type="spellStart"/>
      <w:r w:rsidRPr="00DF6162">
        <w:rPr>
          <w:i/>
          <w:lang w:val="ru-RU"/>
        </w:rPr>
        <w:t>int</w:t>
      </w:r>
      <w:proofErr w:type="spellEnd"/>
      <w:r w:rsidRPr="00DF6162">
        <w:rPr>
          <w:i/>
          <w:lang w:val="ru-RU"/>
        </w:rPr>
        <w:t xml:space="preserve"> right;</w:t>
      </w:r>
    </w:p>
    <w:p w:rsidR="00DF6162" w:rsidRPr="00DF6162" w:rsidRDefault="00DF6162" w:rsidP="00DF6162">
      <w:pPr>
        <w:pStyle w:val="1"/>
        <w:spacing w:after="0" w:line="360" w:lineRule="auto"/>
        <w:rPr>
          <w:i/>
          <w:lang w:val="ru-RU"/>
        </w:rPr>
      </w:pPr>
      <w:r w:rsidRPr="00DF6162">
        <w:rPr>
          <w:i/>
        </w:rPr>
        <w:tab/>
      </w:r>
      <w:r w:rsidRPr="00DF6162">
        <w:rPr>
          <w:i/>
        </w:rPr>
        <w:tab/>
      </w:r>
      <w:proofErr w:type="spellStart"/>
      <w:r w:rsidRPr="00DF6162">
        <w:rPr>
          <w:i/>
          <w:lang w:val="ru-RU"/>
        </w:rPr>
        <w:t>int</w:t>
      </w:r>
      <w:proofErr w:type="spellEnd"/>
      <w:r w:rsidRPr="00DF6162">
        <w:rPr>
          <w:i/>
          <w:lang w:val="ru-RU"/>
        </w:rPr>
        <w:t xml:space="preserve"> </w:t>
      </w:r>
      <w:proofErr w:type="spellStart"/>
      <w:r w:rsidRPr="00DF6162">
        <w:rPr>
          <w:i/>
          <w:lang w:val="ru-RU"/>
        </w:rPr>
        <w:t>bottom</w:t>
      </w:r>
      <w:proofErr w:type="spellEnd"/>
      <w:r w:rsidRPr="00DF6162">
        <w:rPr>
          <w:i/>
          <w:lang w:val="ru-RU"/>
        </w:rPr>
        <w:t>;</w:t>
      </w:r>
      <w:r w:rsidRPr="00DF6162">
        <w:rPr>
          <w:i/>
          <w:lang w:val="ru-RU"/>
        </w:rPr>
        <w:tab/>
      </w:r>
      <w:proofErr w:type="gramStart"/>
      <w:r w:rsidRPr="00DF6162">
        <w:rPr>
          <w:i/>
          <w:lang w:val="ru-RU"/>
        </w:rPr>
        <w:t>} ;</w:t>
      </w:r>
      <w:proofErr w:type="gramEnd"/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>Эта структура обычно используется для определения прямоугольных областей на вашем дисплее для множества различных целей. Поскольку</w:t>
      </w:r>
      <w:r w:rsidRPr="00DF6162">
        <w:t xml:space="preserve"> </w:t>
      </w:r>
      <w:r w:rsidRPr="00DF6162">
        <w:rPr>
          <w:lang w:val="ru-RU"/>
        </w:rPr>
        <w:t>RECT</w:t>
      </w:r>
      <w:r w:rsidRPr="00637DBB">
        <w:rPr>
          <w:lang w:val="ru-RU"/>
        </w:rPr>
        <w:t xml:space="preserve"> используется столь интенсивно,</w:t>
      </w:r>
      <w:r w:rsidRPr="00DF6162">
        <w:t xml:space="preserve"> </w:t>
      </w:r>
      <w:r w:rsidRPr="00DF6162">
        <w:rPr>
          <w:lang w:val="ru-RU"/>
        </w:rPr>
        <w:t>windows</w:t>
      </w:r>
      <w:r w:rsidRPr="00DF6162">
        <w:t xml:space="preserve">. </w:t>
      </w:r>
      <w:r w:rsidRPr="00DF6162">
        <w:rPr>
          <w:lang w:val="ru-RU"/>
        </w:rPr>
        <w:t>h</w:t>
      </w:r>
      <w:r w:rsidRPr="00637DBB">
        <w:rPr>
          <w:lang w:val="ru-RU"/>
        </w:rPr>
        <w:t xml:space="preserve"> также предоставляет функцию</w:t>
      </w:r>
      <w:r w:rsidRPr="00DF6162">
        <w:t xml:space="preserve"> </w:t>
      </w:r>
      <w:proofErr w:type="spellStart"/>
      <w:r w:rsidRPr="00DF6162">
        <w:rPr>
          <w:lang w:val="ru-RU"/>
        </w:rPr>
        <w:t>InflateRect</w:t>
      </w:r>
      <w:proofErr w:type="spellEnd"/>
      <w:r w:rsidRPr="00521772">
        <w:rPr>
          <w:lang w:val="ru-RU"/>
        </w:rPr>
        <w:t xml:space="preserve"> ()</w:t>
      </w:r>
      <w:r w:rsidRPr="00637DBB">
        <w:rPr>
          <w:lang w:val="ru-RU"/>
        </w:rPr>
        <w:t xml:space="preserve"> для увеличе</w:t>
      </w:r>
      <w:r w:rsidRPr="00DF6162">
        <w:t>ния</w:t>
      </w:r>
      <w:r w:rsidRPr="00637DBB">
        <w:rPr>
          <w:lang w:val="ru-RU"/>
        </w:rPr>
        <w:t xml:space="preserve"> размера прямоугольника и функцию</w:t>
      </w:r>
      <w:r w:rsidRPr="00DF6162">
        <w:t xml:space="preserve"> </w:t>
      </w:r>
      <w:proofErr w:type="spellStart"/>
      <w:r w:rsidRPr="00DF6162">
        <w:rPr>
          <w:lang w:val="ru-RU"/>
        </w:rPr>
        <w:t>EqualRect</w:t>
      </w:r>
      <w:proofErr w:type="spellEnd"/>
      <w:r w:rsidRPr="00521772">
        <w:rPr>
          <w:lang w:val="ru-RU"/>
        </w:rPr>
        <w:t xml:space="preserve"> ()</w:t>
      </w:r>
      <w:r w:rsidRPr="00637DBB">
        <w:rPr>
          <w:lang w:val="ru-RU"/>
        </w:rPr>
        <w:t xml:space="preserve"> для </w:t>
      </w:r>
      <w:r w:rsidRPr="00DF6162">
        <w:t xml:space="preserve">сравнения </w:t>
      </w:r>
      <w:r w:rsidRPr="00637DBB">
        <w:rPr>
          <w:lang w:val="ru-RU"/>
        </w:rPr>
        <w:t>двух</w:t>
      </w:r>
      <w:r w:rsidRPr="00DF6162">
        <w:t xml:space="preserve"> прямоу</w:t>
      </w:r>
      <w:r w:rsidRPr="00637DBB">
        <w:rPr>
          <w:lang w:val="ru-RU"/>
        </w:rPr>
        <w:t>гольников.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библиотеке </w:t>
      </w:r>
      <w:r w:rsidRPr="00DF6162">
        <w:rPr>
          <w:lang w:val="ru-RU"/>
        </w:rPr>
        <w:t>MFC</w:t>
      </w:r>
      <w:r w:rsidRPr="00637DBB">
        <w:rPr>
          <w:lang w:val="ru-RU"/>
        </w:rPr>
        <w:t xml:space="preserve"> также определен класс по имени</w:t>
      </w:r>
      <w:r w:rsidRPr="00DF6162">
        <w:t xml:space="preserve"> </w:t>
      </w:r>
      <w:proofErr w:type="spellStart"/>
      <w:r w:rsidRPr="00DF6162">
        <w:rPr>
          <w:lang w:val="ru-RU"/>
        </w:rPr>
        <w:t>CRect</w:t>
      </w:r>
      <w:proofErr w:type="spellEnd"/>
      <w:r w:rsidRPr="00DF6162">
        <w:t>,</w:t>
      </w:r>
      <w:r w:rsidRPr="00637DBB">
        <w:rPr>
          <w:lang w:val="ru-RU"/>
        </w:rPr>
        <w:t xml:space="preserve"> который эквивалентен структуре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.</w:t>
      </w:r>
      <w:r w:rsidRPr="00637DBB">
        <w:rPr>
          <w:lang w:val="ru-RU"/>
        </w:rPr>
        <w:t xml:space="preserve"> После изучения классов вы отдадите ему предпочтение перед структурой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.</w:t>
      </w:r>
      <w:r w:rsidRPr="00637DBB">
        <w:rPr>
          <w:lang w:val="ru-RU"/>
        </w:rPr>
        <w:t xml:space="preserve"> Класс</w:t>
      </w:r>
      <w:r w:rsidRPr="00DF6162">
        <w:t xml:space="preserve"> </w:t>
      </w:r>
      <w:proofErr w:type="spellStart"/>
      <w:r w:rsidRPr="00DF6162">
        <w:rPr>
          <w:lang w:val="ru-RU"/>
        </w:rPr>
        <w:t>CRect</w:t>
      </w:r>
      <w:proofErr w:type="spellEnd"/>
      <w:r w:rsidRPr="00637DBB">
        <w:rPr>
          <w:lang w:val="ru-RU"/>
        </w:rPr>
        <w:t xml:space="preserve"> предлагает широкий набор функций для манипулирования прямоугольниками, и вы используете многие из них, когда будете писать программы </w:t>
      </w:r>
      <w:r w:rsidRPr="00DF6162">
        <w:rPr>
          <w:lang w:val="ru-RU"/>
        </w:rPr>
        <w:t>Windows</w:t>
      </w:r>
      <w:r w:rsidRPr="00637DBB">
        <w:rPr>
          <w:lang w:val="ru-RU"/>
        </w:rPr>
        <w:t xml:space="preserve"> с применением </w:t>
      </w:r>
      <w:r w:rsidRPr="00DF6162">
        <w:rPr>
          <w:lang w:val="ru-RU"/>
        </w:rPr>
        <w:t>MFC</w:t>
      </w:r>
      <w:r w:rsidRPr="00637DBB">
        <w:rPr>
          <w:lang w:val="ru-RU"/>
        </w:rPr>
        <w:t>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b/>
          <w:lang w:val="ru-RU"/>
        </w:rPr>
      </w:pPr>
      <w:bookmarkStart w:id="1" w:name="bookmark8"/>
      <w:r w:rsidRPr="00DF6162">
        <w:tab/>
      </w:r>
      <w:r w:rsidRPr="00DF6162">
        <w:rPr>
          <w:b/>
        </w:rPr>
        <w:t>Использование указателей</w:t>
      </w:r>
      <w:r w:rsidRPr="00DF6162">
        <w:rPr>
          <w:b/>
          <w:lang w:val="ru-RU"/>
        </w:rPr>
        <w:t xml:space="preserve"> </w:t>
      </w:r>
      <w:r w:rsidRPr="00DF6162">
        <w:rPr>
          <w:b/>
        </w:rPr>
        <w:t>со</w:t>
      </w:r>
      <w:r w:rsidRPr="00DF6162">
        <w:rPr>
          <w:b/>
          <w:lang w:val="ru-RU"/>
        </w:rPr>
        <w:t xml:space="preserve"> </w:t>
      </w:r>
      <w:r w:rsidRPr="00DF6162">
        <w:rPr>
          <w:b/>
        </w:rPr>
        <w:t>структурами</w:t>
      </w:r>
      <w:bookmarkEnd w:id="1"/>
    </w:p>
    <w:p w:rsidR="00DF6162" w:rsidRPr="00BC445E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tab/>
        <w:t>Как</w:t>
      </w:r>
      <w:r w:rsidRPr="00637DBB">
        <w:rPr>
          <w:lang w:val="ru-RU"/>
        </w:rPr>
        <w:t xml:space="preserve"> и следовало ожидать, вы можете создавать </w:t>
      </w:r>
      <w:r w:rsidRPr="00DF6162">
        <w:t xml:space="preserve">указатель на переменную типа </w:t>
      </w:r>
      <w:r w:rsidRPr="00637DBB">
        <w:rPr>
          <w:lang w:val="ru-RU"/>
        </w:rPr>
        <w:t>структуры. Фактически многие функции, объявленные в</w:t>
      </w:r>
      <w:r w:rsidRPr="00DF6162">
        <w:t xml:space="preserve"> </w:t>
      </w:r>
      <w:r w:rsidRPr="00DF6162">
        <w:rPr>
          <w:lang w:val="ru-RU"/>
        </w:rPr>
        <w:t>windows</w:t>
      </w:r>
      <w:r w:rsidRPr="00DF6162">
        <w:t xml:space="preserve"> .</w:t>
      </w:r>
      <w:r w:rsidRPr="00DF6162">
        <w:rPr>
          <w:lang w:val="ru-RU"/>
        </w:rPr>
        <w:t>h</w:t>
      </w:r>
      <w:r w:rsidRPr="00DF6162">
        <w:t>,</w:t>
      </w:r>
      <w:r w:rsidRPr="00637DBB">
        <w:rPr>
          <w:lang w:val="ru-RU"/>
        </w:rPr>
        <w:t xml:space="preserve"> которые работают с объектами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,</w:t>
      </w:r>
      <w:r w:rsidRPr="00637DBB">
        <w:rPr>
          <w:lang w:val="ru-RU"/>
        </w:rPr>
        <w:t xml:space="preserve"> требуют указателей на</w:t>
      </w:r>
      <w:r w:rsidRPr="00DF6162">
        <w:t xml:space="preserve"> </w:t>
      </w:r>
      <w:r w:rsidRPr="00DF6162">
        <w:rPr>
          <w:lang w:val="ru-RU"/>
        </w:rPr>
        <w:t>RECT</w:t>
      </w:r>
      <w:r w:rsidRPr="00637DBB">
        <w:rPr>
          <w:lang w:val="ru-RU"/>
        </w:rPr>
        <w:t xml:space="preserve"> в качестве аргументов, поскольку это позволяет избежать копирования всей структуры при передаче в функцию аргумента типа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.</w:t>
      </w:r>
      <w:r w:rsidRPr="00637DBB">
        <w:rPr>
          <w:lang w:val="ru-RU"/>
        </w:rPr>
        <w:t xml:space="preserve"> Чтобы определить указатель на объект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,</w:t>
      </w:r>
      <w:r w:rsidRPr="00637DBB">
        <w:rPr>
          <w:lang w:val="ru-RU"/>
        </w:rPr>
        <w:t xml:space="preserve"> используется вполне предсказуемое объявление: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RECT* </w:t>
      </w:r>
      <w:proofErr w:type="spellStart"/>
      <w:r w:rsidRPr="00DF6162">
        <w:rPr>
          <w:lang w:val="ru-RU"/>
        </w:rPr>
        <w:t>pRect</w:t>
      </w:r>
      <w:proofErr w:type="spellEnd"/>
      <w:r w:rsidRPr="00DF6162">
        <w:rPr>
          <w:lang w:val="ru-RU"/>
        </w:rPr>
        <w:t xml:space="preserve"> = NULL; </w:t>
      </w:r>
      <w:r w:rsidRPr="00DF6162">
        <w:rPr>
          <w:lang w:val="ru-RU"/>
        </w:rPr>
        <w:tab/>
        <w:t>// Определение указателя на RECT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Предполагая, что у вас определен объект типа</w:t>
      </w:r>
      <w:r w:rsidRPr="00DF6162">
        <w:t xml:space="preserve"> </w:t>
      </w:r>
      <w:r w:rsidRPr="00DF6162">
        <w:rPr>
          <w:lang w:val="ru-RU"/>
        </w:rPr>
        <w:t>RECT</w:t>
      </w:r>
      <w:r w:rsidRPr="00637DBB">
        <w:rPr>
          <w:lang w:val="ru-RU"/>
        </w:rPr>
        <w:t xml:space="preserve"> по имени</w:t>
      </w:r>
      <w:r w:rsidRPr="00DF6162">
        <w:t xml:space="preserve"> 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t>,</w:t>
      </w:r>
      <w:r w:rsidRPr="00637DBB">
        <w:rPr>
          <w:lang w:val="ru-RU"/>
        </w:rPr>
        <w:t xml:space="preserve"> вы можете установить указатель на адрес этой переменной обычным образом, используя опера</w:t>
      </w:r>
      <w:r w:rsidRPr="00637DBB">
        <w:rPr>
          <w:lang w:val="ru-RU"/>
        </w:rPr>
        <w:softHyphen/>
        <w:t>цию взятия адреса: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 w:rsidRPr="00DF6162">
        <w:rPr>
          <w:lang w:val="ru-RU"/>
        </w:rPr>
        <w:t>pRect</w:t>
      </w:r>
      <w:proofErr w:type="spellEnd"/>
      <w:proofErr w:type="gramEnd"/>
      <w:r w:rsidRPr="00DF6162">
        <w:rPr>
          <w:lang w:val="ru-RU"/>
        </w:rPr>
        <w:t xml:space="preserve"> = &amp;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rPr>
          <w:lang w:val="ru-RU"/>
        </w:rPr>
        <w:t xml:space="preserve">; //присвоить указателю адрес </w:t>
      </w:r>
      <w:proofErr w:type="spellStart"/>
      <w:r w:rsidRPr="00DF6162">
        <w:rPr>
          <w:lang w:val="ru-RU"/>
        </w:rPr>
        <w:t>aRect</w:t>
      </w:r>
      <w:proofErr w:type="spellEnd"/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Как вы видели, когда была представлена идея структуры,</w:t>
      </w:r>
      <w:r w:rsidRPr="00DF6162">
        <w:t xml:space="preserve"> </w:t>
      </w:r>
      <w:proofErr w:type="spellStart"/>
      <w:r w:rsidRPr="00DF6162">
        <w:rPr>
          <w:lang w:val="ru-RU"/>
        </w:rPr>
        <w:t>struct</w:t>
      </w:r>
      <w:proofErr w:type="spellEnd"/>
      <w:r w:rsidRPr="00637DBB">
        <w:rPr>
          <w:lang w:val="ru-RU"/>
        </w:rPr>
        <w:t xml:space="preserve"> не может содержать член того же типа, как она сама, однако она может содержать указатель на</w:t>
      </w:r>
      <w:r w:rsidRPr="00DF6162">
        <w:t xml:space="preserve"> </w:t>
      </w:r>
      <w:proofErr w:type="spellStart"/>
      <w:r w:rsidRPr="00DF6162">
        <w:rPr>
          <w:lang w:val="ru-RU"/>
        </w:rPr>
        <w:t>struct</w:t>
      </w:r>
      <w:proofErr w:type="spellEnd"/>
      <w:r w:rsidRPr="00637DBB">
        <w:rPr>
          <w:lang w:val="ru-RU"/>
        </w:rPr>
        <w:t xml:space="preserve"> того же типа. Например, вы можете определить структуру примерно так: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 w:rsidRPr="00DF6162">
        <w:rPr>
          <w:lang w:val="ru-RU"/>
        </w:rPr>
        <w:t>struct</w:t>
      </w:r>
      <w:proofErr w:type="spellEnd"/>
      <w:proofErr w:type="gramEnd"/>
      <w:r w:rsidRPr="00DF6162">
        <w:rPr>
          <w:lang w:val="ru-RU"/>
        </w:rPr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rPr>
          <w:lang w:val="ru-RU"/>
        </w:rPr>
        <w:t xml:space="preserve"> {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 xml:space="preserve">                                               RECT 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rPr>
          <w:lang w:val="ru-RU"/>
        </w:rPr>
        <w:t>;</w:t>
      </w:r>
      <w:r w:rsidRPr="00DF6162">
        <w:rPr>
          <w:lang w:val="ru-RU"/>
        </w:rPr>
        <w:tab/>
        <w:t>// Член структуры RECT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lastRenderedPageBreak/>
        <w:t xml:space="preserve">                                              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rPr>
          <w:lang w:val="ru-RU"/>
        </w:rPr>
        <w:t xml:space="preserve">* </w:t>
      </w:r>
      <w:proofErr w:type="spellStart"/>
      <w:r w:rsidRPr="00DF6162">
        <w:rPr>
          <w:lang w:val="ru-RU"/>
        </w:rPr>
        <w:t>pNext</w:t>
      </w:r>
      <w:proofErr w:type="spellEnd"/>
      <w:r w:rsidRPr="00DF6162">
        <w:rPr>
          <w:lang w:val="ru-RU"/>
        </w:rPr>
        <w:t>; // Указатель на элемент списка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</w:r>
      <w:r w:rsidRPr="00DF6162">
        <w:rPr>
          <w:lang w:val="ru-RU"/>
        </w:rPr>
        <w:tab/>
      </w:r>
      <w:r w:rsidRPr="00DF6162">
        <w:rPr>
          <w:lang w:val="ru-RU"/>
        </w:rPr>
        <w:tab/>
      </w:r>
      <w:r w:rsidRPr="00DF6162">
        <w:rPr>
          <w:lang w:val="ru-RU"/>
        </w:rPr>
        <w:tab/>
        <w:t>};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Первый элемент структуры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rPr>
          <w:lang w:val="ru-RU"/>
        </w:rPr>
        <w:t xml:space="preserve"> </w:t>
      </w:r>
      <w:r w:rsidRPr="00637DBB">
        <w:rPr>
          <w:lang w:val="ru-RU"/>
        </w:rPr>
        <w:t>имеет тип</w:t>
      </w:r>
      <w:r w:rsidRPr="00DF6162">
        <w:t xml:space="preserve"> </w:t>
      </w:r>
      <w:r w:rsidRPr="00DF6162">
        <w:rPr>
          <w:lang w:val="ru-RU"/>
        </w:rPr>
        <w:t>RECT</w:t>
      </w:r>
      <w:r w:rsidRPr="00DF6162">
        <w:t>,</w:t>
      </w:r>
      <w:r w:rsidRPr="00637DBB">
        <w:rPr>
          <w:lang w:val="ru-RU"/>
        </w:rPr>
        <w:t xml:space="preserve"> а второй </w:t>
      </w:r>
      <w:r>
        <w:rPr>
          <w:lang w:val="ru-RU"/>
        </w:rPr>
        <w:t>-</w:t>
      </w:r>
      <w:r w:rsidRPr="00637DBB">
        <w:rPr>
          <w:lang w:val="ru-RU"/>
        </w:rPr>
        <w:t xml:space="preserve"> указатель на структуру типа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rPr>
          <w:lang w:val="ru-RU"/>
        </w:rPr>
        <w:t xml:space="preserve"> -</w:t>
      </w:r>
      <w:r w:rsidRPr="00637DBB">
        <w:rPr>
          <w:lang w:val="ru-RU"/>
        </w:rPr>
        <w:t xml:space="preserve"> тот</w:t>
      </w:r>
      <w:r w:rsidRPr="00DF6162">
        <w:t xml:space="preserve"> </w:t>
      </w:r>
      <w:r w:rsidRPr="00637DBB">
        <w:rPr>
          <w:lang w:val="ru-RU"/>
        </w:rPr>
        <w:t>же</w:t>
      </w:r>
      <w:r w:rsidRPr="00DF6162">
        <w:t xml:space="preserve"> тип,</w:t>
      </w:r>
      <w:r w:rsidRPr="00637DBB">
        <w:rPr>
          <w:lang w:val="ru-RU"/>
        </w:rPr>
        <w:t xml:space="preserve"> внутри которого он определен. (Следует подчеркнуть, что этот элемент не относится к типу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t>;</w:t>
      </w:r>
      <w:r w:rsidRPr="00637DBB">
        <w:rPr>
          <w:lang w:val="ru-RU"/>
        </w:rPr>
        <w:t xml:space="preserve"> его типом является "</w:t>
      </w:r>
      <w:r w:rsidRPr="00DF6162">
        <w:rPr>
          <w:lang w:val="ru-RU"/>
        </w:rPr>
        <w:t>указатель на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t>".)</w:t>
      </w:r>
      <w:r w:rsidRPr="00637DBB">
        <w:rPr>
          <w:lang w:val="ru-RU"/>
        </w:rPr>
        <w:t xml:space="preserve"> Это позволяет связывать объекты типа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DF6162">
        <w:rPr>
          <w:lang w:val="ru-RU"/>
        </w:rPr>
        <w:t xml:space="preserve"> </w:t>
      </w:r>
      <w:r w:rsidRPr="00637DBB">
        <w:rPr>
          <w:lang w:val="ru-RU"/>
        </w:rPr>
        <w:t>в цепочки, в которых каждый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637DBB">
        <w:rPr>
          <w:lang w:val="ru-RU"/>
        </w:rPr>
        <w:t xml:space="preserve"> может содержать адрес следующего объек</w:t>
      </w:r>
      <w:r w:rsidRPr="00637DBB">
        <w:rPr>
          <w:lang w:val="ru-RU"/>
        </w:rPr>
        <w:softHyphen/>
        <w:t>та</w:t>
      </w:r>
      <w:r w:rsidRPr="00DF6162">
        <w:t xml:space="preserve"> </w:t>
      </w:r>
      <w:proofErr w:type="spellStart"/>
      <w:r w:rsidRPr="00DF6162">
        <w:rPr>
          <w:lang w:val="ru-RU"/>
        </w:rPr>
        <w:t>ListElement</w:t>
      </w:r>
      <w:proofErr w:type="spellEnd"/>
      <w:r w:rsidRPr="00637DBB">
        <w:rPr>
          <w:lang w:val="ru-RU"/>
        </w:rPr>
        <w:t xml:space="preserve"> в цепочке, а последний элемент цепочки будет иметь нулевой указа</w:t>
      </w:r>
      <w:r w:rsidRPr="00637DBB">
        <w:rPr>
          <w:lang w:val="ru-RU"/>
        </w:rPr>
        <w:softHyphen/>
        <w:t xml:space="preserve">тель. 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b/>
          <w:lang w:val="ru-RU"/>
        </w:rPr>
      </w:pPr>
      <w:r w:rsidRPr="00DF6162">
        <w:tab/>
      </w:r>
      <w:r w:rsidRPr="00DF6162">
        <w:rPr>
          <w:b/>
        </w:rPr>
        <w:t>Доступ</w:t>
      </w:r>
      <w:r w:rsidRPr="00DF6162">
        <w:rPr>
          <w:b/>
          <w:lang w:val="ru-RU"/>
        </w:rPr>
        <w:t xml:space="preserve"> к членам </w:t>
      </w:r>
      <w:r w:rsidRPr="00DF6162">
        <w:rPr>
          <w:b/>
        </w:rPr>
        <w:t>структуры</w:t>
      </w:r>
      <w:r w:rsidRPr="00DF6162">
        <w:rPr>
          <w:b/>
          <w:lang w:val="ru-RU"/>
        </w:rPr>
        <w:t xml:space="preserve"> через указатель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Рассмотрим следующие операторы: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DF6162">
        <w:rPr>
          <w:lang w:val="ru-RU"/>
        </w:rPr>
        <w:t xml:space="preserve">RECT 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rPr>
          <w:lang w:val="ru-RU"/>
        </w:rPr>
        <w:t xml:space="preserve"> = </w:t>
      </w:r>
      <w:proofErr w:type="gramStart"/>
      <w:r w:rsidRPr="00DF6162">
        <w:rPr>
          <w:lang w:val="ru-RU"/>
        </w:rPr>
        <w:t>{ 0</w:t>
      </w:r>
      <w:proofErr w:type="gramEnd"/>
      <w:r w:rsidRPr="00DF6162">
        <w:rPr>
          <w:lang w:val="ru-RU"/>
        </w:rPr>
        <w:t>, 0, 100, 100 };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lang w:val="ru-RU"/>
        </w:rPr>
        <w:tab/>
        <w:t xml:space="preserve">RECT* </w:t>
      </w:r>
      <w:proofErr w:type="spellStart"/>
      <w:r w:rsidRPr="00DF6162">
        <w:rPr>
          <w:lang w:val="ru-RU"/>
        </w:rPr>
        <w:t>pRect</w:t>
      </w:r>
      <w:proofErr w:type="spellEnd"/>
      <w:r w:rsidRPr="00DF6162">
        <w:rPr>
          <w:lang w:val="ru-RU"/>
        </w:rPr>
        <w:t xml:space="preserve"> = &amp;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rPr>
          <w:lang w:val="ru-RU"/>
        </w:rPr>
        <w:t>;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tab/>
        <w:t>Первый</w:t>
      </w:r>
      <w:r w:rsidRPr="00637DBB">
        <w:rPr>
          <w:lang w:val="ru-RU"/>
        </w:rPr>
        <w:t xml:space="preserve"> оператор объявляет и определяет объект</w:t>
      </w:r>
      <w:r w:rsidRPr="00DF6162">
        <w:t xml:space="preserve"> 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t xml:space="preserve"> типа </w:t>
      </w:r>
      <w:r w:rsidRPr="00DF6162">
        <w:rPr>
          <w:lang w:val="ru-RU"/>
        </w:rPr>
        <w:t>RECT</w:t>
      </w:r>
      <w:r w:rsidRPr="00637DBB">
        <w:rPr>
          <w:lang w:val="ru-RU"/>
        </w:rPr>
        <w:t xml:space="preserve"> с первой па</w:t>
      </w:r>
      <w:r w:rsidRPr="00637DBB">
        <w:rPr>
          <w:lang w:val="ru-RU"/>
        </w:rPr>
        <w:softHyphen/>
        <w:t>рой членов инициализированных (0, 0) и второй парой (100, 100). Второй оператор объявляет</w:t>
      </w:r>
      <w:r w:rsidRPr="00DF6162">
        <w:t xml:space="preserve"> </w:t>
      </w:r>
      <w:proofErr w:type="spellStart"/>
      <w:r w:rsidRPr="00DF6162">
        <w:rPr>
          <w:lang w:val="ru-RU"/>
        </w:rPr>
        <w:t>pRect</w:t>
      </w:r>
      <w:proofErr w:type="spellEnd"/>
      <w:r w:rsidRPr="00637DBB">
        <w:rPr>
          <w:lang w:val="ru-RU"/>
        </w:rPr>
        <w:t xml:space="preserve"> </w:t>
      </w:r>
      <w:r w:rsidRPr="00DF6162">
        <w:t>как</w:t>
      </w:r>
      <w:r w:rsidRPr="00637DBB">
        <w:rPr>
          <w:lang w:val="ru-RU"/>
        </w:rPr>
        <w:t xml:space="preserve"> указатель на </w:t>
      </w:r>
      <w:r w:rsidRPr="00DF6162">
        <w:t xml:space="preserve">тип </w:t>
      </w:r>
      <w:r w:rsidRPr="00DF6162">
        <w:rPr>
          <w:lang w:val="ru-RU"/>
        </w:rPr>
        <w:t>RECT</w:t>
      </w:r>
      <w:r w:rsidRPr="00DF6162">
        <w:rPr>
          <w:lang w:val="ru-RU"/>
        </w:rPr>
        <w:t xml:space="preserve"> </w:t>
      </w:r>
      <w:r w:rsidRPr="00637DBB">
        <w:rPr>
          <w:lang w:val="ru-RU"/>
        </w:rPr>
        <w:t>и инициализирует его адресом</w:t>
      </w:r>
      <w:r w:rsidRPr="00DF6162">
        <w:t xml:space="preserve"> </w:t>
      </w:r>
      <w:proofErr w:type="spellStart"/>
      <w:r w:rsidRPr="00DF6162">
        <w:rPr>
          <w:lang w:val="ru-RU"/>
        </w:rPr>
        <w:t>aRect</w:t>
      </w:r>
      <w:proofErr w:type="spellEnd"/>
      <w:r w:rsidRPr="00DF6162">
        <w:t>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>Теперь вы можете обращаться к членам</w:t>
      </w:r>
      <w:r w:rsidRPr="00DF6162">
        <w:t xml:space="preserve"> </w:t>
      </w:r>
      <w:proofErr w:type="spellStart"/>
      <w:r w:rsidRPr="00DF6162">
        <w:rPr>
          <w:lang w:val="ru-RU"/>
        </w:rPr>
        <w:t>aRect</w:t>
      </w:r>
      <w:proofErr w:type="spellEnd"/>
      <w:r w:rsidRPr="00637DBB">
        <w:rPr>
          <w:lang w:val="ru-RU"/>
        </w:rPr>
        <w:t xml:space="preserve"> через указатель, используя оператор вроде следующего: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tab/>
        <w:t>(*</w:t>
      </w:r>
      <w:proofErr w:type="spellStart"/>
      <w:r w:rsidRPr="00DF6162">
        <w:rPr>
          <w:lang w:val="ru-RU"/>
        </w:rPr>
        <w:t>pRect</w:t>
      </w:r>
      <w:proofErr w:type="spellEnd"/>
      <w:proofErr w:type="gramStart"/>
      <w:r w:rsidRPr="00DF6162">
        <w:t>) .Тор</w:t>
      </w:r>
      <w:proofErr w:type="gramEnd"/>
      <w:r w:rsidRPr="00DF6162">
        <w:t xml:space="preserve"> +=10; </w:t>
      </w:r>
      <w:r w:rsidRPr="00DF6162">
        <w:tab/>
        <w:t>//</w:t>
      </w:r>
      <w:r w:rsidRPr="00DF6162">
        <w:rPr>
          <w:lang w:val="ru-RU"/>
        </w:rPr>
        <w:t xml:space="preserve"> Увеличит член Тор на 10</w:t>
      </w:r>
    </w:p>
    <w:p w:rsidR="00DF6162" w:rsidRPr="00DF6162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Скобки вокруг разыменования указателя здесь важны, потому что операция доступа к члену имеет более высокий приоритет, чем операция разыменования. Без скобок вы попытаетесь трактовать указатель как</w:t>
      </w:r>
      <w:r w:rsidRPr="00DF6162">
        <w:t xml:space="preserve"> </w:t>
      </w:r>
      <w:proofErr w:type="spellStart"/>
      <w:r w:rsidRPr="00DF6162">
        <w:rPr>
          <w:lang w:val="ru-RU"/>
        </w:rPr>
        <w:t>struct</w:t>
      </w:r>
      <w:proofErr w:type="spellEnd"/>
      <w:r w:rsidRPr="00637DBB">
        <w:rPr>
          <w:lang w:val="ru-RU"/>
        </w:rPr>
        <w:t xml:space="preserve"> и разыменовывать ее член, так что этот оператор компилироваться не будет. После выполнения этого оператора член </w:t>
      </w:r>
      <w:r w:rsidRPr="00DF6162">
        <w:t>Тор</w:t>
      </w:r>
      <w:r w:rsidRPr="00637DBB">
        <w:rPr>
          <w:lang w:val="ru-RU"/>
        </w:rPr>
        <w:t xml:space="preserve"> бу</w:t>
      </w:r>
      <w:r w:rsidRPr="00637DBB">
        <w:rPr>
          <w:lang w:val="ru-RU"/>
        </w:rPr>
        <w:softHyphen/>
        <w:t xml:space="preserve">дет иметь значение </w:t>
      </w:r>
      <w:r w:rsidRPr="00DF6162">
        <w:t>10,</w:t>
      </w:r>
      <w:r w:rsidRPr="00637DBB">
        <w:rPr>
          <w:lang w:val="ru-RU"/>
        </w:rPr>
        <w:t xml:space="preserve"> а остальные члены, конечно же, останутся без изменений.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Метод, используемый здесь для доступа к </w:t>
      </w:r>
      <w:r w:rsidRPr="00DF6162">
        <w:t>членам структуры</w:t>
      </w:r>
      <w:r w:rsidRPr="00637DBB">
        <w:rPr>
          <w:lang w:val="ru-RU"/>
        </w:rPr>
        <w:t xml:space="preserve"> через указатель, </w:t>
      </w:r>
      <w:r w:rsidRPr="00DF6162">
        <w:t>вы</w:t>
      </w:r>
      <w:r w:rsidRPr="00DF6162">
        <w:softHyphen/>
      </w:r>
      <w:r w:rsidRPr="00637DBB">
        <w:rPr>
          <w:lang w:val="ru-RU"/>
        </w:rPr>
        <w:t>глядит достаточно громоздко. Поскольку операции подобного рода часто встречают</w:t>
      </w:r>
      <w:r w:rsidRPr="00DF6162">
        <w:t xml:space="preserve">ся </w:t>
      </w:r>
      <w:proofErr w:type="gramStart"/>
      <w:r w:rsidRPr="00DF6162">
        <w:t>в С</w:t>
      </w:r>
      <w:proofErr w:type="gramEnd"/>
      <w:r w:rsidRPr="00DF6162">
        <w:t>++, язык</w:t>
      </w:r>
      <w:r w:rsidRPr="00637DBB">
        <w:rPr>
          <w:lang w:val="ru-RU"/>
        </w:rPr>
        <w:t xml:space="preserve"> включает специальную операцию, позволяющую </w:t>
      </w:r>
      <w:r w:rsidRPr="00DF6162">
        <w:t xml:space="preserve">вам выразить то же </w:t>
      </w:r>
      <w:r w:rsidRPr="00637DBB">
        <w:rPr>
          <w:lang w:val="ru-RU"/>
        </w:rPr>
        <w:lastRenderedPageBreak/>
        <w:t>самое в намного более читабельной и интуитивной форме, поэтому давайте рассмо</w:t>
      </w:r>
      <w:r w:rsidRPr="00DF6162">
        <w:t>трим</w:t>
      </w:r>
      <w:r w:rsidRPr="00637DBB">
        <w:rPr>
          <w:lang w:val="ru-RU"/>
        </w:rPr>
        <w:t xml:space="preserve"> следующую операцию.</w:t>
      </w: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DF6162" w:rsidRDefault="00DF6162" w:rsidP="00DF6162">
      <w:pPr>
        <w:pStyle w:val="1"/>
        <w:spacing w:after="0" w:line="360" w:lineRule="auto"/>
        <w:rPr>
          <w:b/>
        </w:rPr>
      </w:pPr>
      <w:bookmarkStart w:id="2" w:name="bookmark10"/>
      <w:r>
        <w:rPr>
          <w:lang w:val="ru-RU"/>
        </w:rPr>
        <w:tab/>
      </w:r>
      <w:r w:rsidRPr="00DF6162">
        <w:rPr>
          <w:b/>
          <w:lang w:val="ru-RU"/>
        </w:rPr>
        <w:t xml:space="preserve">Операция непрямого </w:t>
      </w:r>
      <w:r w:rsidRPr="00DF6162">
        <w:rPr>
          <w:b/>
        </w:rPr>
        <w:t>выбора члена</w:t>
      </w:r>
      <w:bookmarkEnd w:id="2"/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</w:p>
    <w:p w:rsidR="00DF6162" w:rsidRPr="00637DBB" w:rsidRDefault="00DF6162" w:rsidP="00DF6162">
      <w:pPr>
        <w:pStyle w:val="1"/>
        <w:spacing w:after="0" w:line="360" w:lineRule="auto"/>
        <w:rPr>
          <w:lang w:val="ru-RU"/>
        </w:rPr>
      </w:pPr>
      <w:r w:rsidRPr="00DF6162">
        <w:rPr>
          <w:b/>
          <w:bCs/>
        </w:rPr>
        <w:t>Операция непрямого выбора члена,</w:t>
      </w:r>
      <w:r w:rsidRPr="00DF6162">
        <w:t xml:space="preserve"> -&gt;,</w:t>
      </w:r>
      <w:r w:rsidRPr="00637DBB">
        <w:rPr>
          <w:lang w:val="ru-RU"/>
        </w:rPr>
        <w:t xml:space="preserve"> специально предназначена для доступа </w:t>
      </w:r>
      <w:r w:rsidRPr="00DF6162">
        <w:t>к членам структур через</w:t>
      </w:r>
      <w:r w:rsidRPr="00637DBB">
        <w:rPr>
          <w:lang w:val="ru-RU"/>
        </w:rPr>
        <w:t xml:space="preserve"> указатель; эта </w:t>
      </w:r>
      <w:r w:rsidRPr="00DF6162">
        <w:t>операция</w:t>
      </w:r>
      <w:r w:rsidRPr="00637DBB">
        <w:rPr>
          <w:lang w:val="ru-RU"/>
        </w:rPr>
        <w:t xml:space="preserve"> также </w:t>
      </w:r>
      <w:r w:rsidRPr="00DF6162">
        <w:t>называется</w:t>
      </w:r>
      <w:r w:rsidRPr="00DF6162">
        <w:rPr>
          <w:b/>
          <w:bCs/>
        </w:rPr>
        <w:t xml:space="preserve"> операцией не</w:t>
      </w:r>
      <w:r w:rsidRPr="00DF6162">
        <w:rPr>
          <w:b/>
          <w:bCs/>
        </w:rPr>
        <w:softHyphen/>
        <w:t>прямого доступа к члену.</w:t>
      </w:r>
      <w:r w:rsidRPr="00637DBB">
        <w:rPr>
          <w:lang w:val="ru-RU"/>
        </w:rPr>
        <w:t xml:space="preserve"> Она выглядит как маленькая </w:t>
      </w:r>
      <w:r w:rsidRPr="00DF6162">
        <w:t>стрелочка (-&gt;)</w:t>
      </w:r>
      <w:r w:rsidRPr="00637DBB">
        <w:rPr>
          <w:lang w:val="ru-RU"/>
        </w:rPr>
        <w:t xml:space="preserve"> и состоит из </w:t>
      </w:r>
      <w:r w:rsidRPr="00DF6162">
        <w:t>знака "минус" (-),</w:t>
      </w:r>
      <w:r w:rsidRPr="00637DBB">
        <w:rPr>
          <w:lang w:val="ru-RU"/>
        </w:rPr>
        <w:t xml:space="preserve"> за которым следует символ "больше" (&gt;). Вы можете использовать </w:t>
      </w:r>
      <w:r w:rsidRPr="00DF6162">
        <w:t>ее,</w:t>
      </w:r>
      <w:r w:rsidRPr="00637DBB">
        <w:rPr>
          <w:lang w:val="ru-RU"/>
        </w:rPr>
        <w:t xml:space="preserve"> чтобы переписать оператор доступа к члену </w:t>
      </w:r>
      <w:r w:rsidRPr="00DF6162">
        <w:t>Тор</w:t>
      </w:r>
      <w:r w:rsidRPr="00637DBB">
        <w:rPr>
          <w:lang w:val="ru-RU"/>
        </w:rPr>
        <w:t xml:space="preserve"> структуры</w:t>
      </w:r>
      <w:r w:rsidRPr="00DF6162">
        <w:t xml:space="preserve"> </w:t>
      </w:r>
      <w:proofErr w:type="spellStart"/>
      <w:r w:rsidRPr="00DF6162">
        <w:rPr>
          <w:lang w:val="ru-RU"/>
        </w:rPr>
        <w:t>aRect</w:t>
      </w:r>
      <w:proofErr w:type="spellEnd"/>
      <w:r w:rsidRPr="00637DBB">
        <w:rPr>
          <w:lang w:val="ru-RU"/>
        </w:rPr>
        <w:t xml:space="preserve"> через указатель </w:t>
      </w:r>
      <w:proofErr w:type="spellStart"/>
      <w:r w:rsidRPr="00DF6162">
        <w:rPr>
          <w:lang w:val="ru-RU"/>
        </w:rPr>
        <w:t>pRect</w:t>
      </w:r>
      <w:proofErr w:type="spellEnd"/>
      <w:r w:rsidRPr="00DF6162">
        <w:t>,</w:t>
      </w:r>
      <w:r w:rsidRPr="00637DBB">
        <w:rPr>
          <w:lang w:val="ru-RU"/>
        </w:rPr>
        <w:t xml:space="preserve"> как показано ниже:</w:t>
      </w:r>
    </w:p>
    <w:p w:rsidR="00DF6162" w:rsidRPr="00DF6162" w:rsidRDefault="00DF6162" w:rsidP="00DF6162">
      <w:pPr>
        <w:pStyle w:val="1"/>
        <w:spacing w:after="0" w:line="360" w:lineRule="auto"/>
      </w:pPr>
      <w:r w:rsidRPr="00DF6162">
        <w:tab/>
      </w:r>
      <w:proofErr w:type="spellStart"/>
      <w:proofErr w:type="gramStart"/>
      <w:r w:rsidRPr="00DF6162">
        <w:rPr>
          <w:lang w:val="ru-RU"/>
        </w:rPr>
        <w:t>pRect</w:t>
      </w:r>
      <w:proofErr w:type="spellEnd"/>
      <w:proofErr w:type="gramEnd"/>
      <w:r w:rsidRPr="00DF6162">
        <w:t>-&gt;</w:t>
      </w:r>
      <w:r w:rsidRPr="00DF6162">
        <w:rPr>
          <w:lang w:val="ru-RU"/>
        </w:rPr>
        <w:t>Top</w:t>
      </w:r>
      <w:r w:rsidRPr="00DF6162">
        <w:t xml:space="preserve"> +=10;</w:t>
      </w:r>
      <w:r w:rsidRPr="00DF6162">
        <w:tab/>
        <w:t xml:space="preserve">//Увеличить поле </w:t>
      </w:r>
      <w:r w:rsidRPr="00DF6162">
        <w:rPr>
          <w:lang w:val="ru-RU"/>
        </w:rPr>
        <w:t>Top</w:t>
      </w:r>
      <w:r w:rsidRPr="00DF6162">
        <w:t xml:space="preserve"> на 10</w:t>
      </w:r>
    </w:p>
    <w:p w:rsidR="00DF6162" w:rsidRPr="00DF6162" w:rsidRDefault="00DF6162" w:rsidP="00DF6162">
      <w:pPr>
        <w:pStyle w:val="1"/>
        <w:spacing w:after="0" w:line="360" w:lineRule="auto"/>
      </w:pPr>
      <w:bookmarkStart w:id="3" w:name="_GoBack"/>
      <w:bookmarkEnd w:id="3"/>
    </w:p>
    <w:sectPr w:rsidR="00DF6162" w:rsidRPr="00DF6162" w:rsidSect="00DF6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62"/>
    <w:rsid w:val="003A4975"/>
    <w:rsid w:val="00690B6D"/>
    <w:rsid w:val="00DF6162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CA4D"/>
  <w15:chartTrackingRefBased/>
  <w15:docId w15:val="{659AF898-FEAB-43CF-A17F-3C5555C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162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pPr>
      <w:spacing w:after="120" w:line="240" w:lineRule="auto"/>
      <w:ind w:firstLine="709"/>
      <w:jc w:val="both"/>
    </w:pPr>
    <w:rPr>
      <w:rFonts w:ascii="Times New Roman" w:eastAsia="Calibri" w:hAnsi="Times New Roman" w:cs="Times New Roman"/>
      <w:b/>
      <w:sz w:val="26"/>
      <w:szCs w:val="26"/>
      <w:lang w:val="uk-UA"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character" w:customStyle="1" w:styleId="0pt">
    <w:name w:val="Основной текст + Интервал 0 pt"/>
    <w:basedOn w:val="a0"/>
    <w:rsid w:val="00DF61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CourierNew-2pt">
    <w:name w:val="Основной текст + Courier New;Интервал -2 pt"/>
    <w:basedOn w:val="a0"/>
    <w:rsid w:val="00DF6162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DF61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0"/>
    <w:rsid w:val="00DF6162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-2pt">
    <w:name w:val="Основной текст (2) + Интервал -2 pt"/>
    <w:basedOn w:val="a0"/>
    <w:rsid w:val="00DF6162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">
    <w:name w:val="Основной текст (2) + Интервал -1 pt"/>
    <w:basedOn w:val="a0"/>
    <w:rsid w:val="00DF6162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CourierNew-5pt">
    <w:name w:val="Основной текст + Courier New;Интервал -5 pt"/>
    <w:basedOn w:val="a0"/>
    <w:rsid w:val="00DF6162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character" w:customStyle="1" w:styleId="10-2pt">
    <w:name w:val="Заголовок №10 + Интервал -2 pt"/>
    <w:basedOn w:val="a0"/>
    <w:rsid w:val="00DF6162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">
    <w:name w:val="Заголовок №10"/>
    <w:basedOn w:val="a0"/>
    <w:rsid w:val="00DF6162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">
    <w:name w:val="Основной текст2"/>
    <w:basedOn w:val="a0"/>
    <w:rsid w:val="00DF6162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0"/>
    <w:rsid w:val="00DF6162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-1pt">
    <w:name w:val="Заголовок №11 + Интервал -1 pt"/>
    <w:basedOn w:val="a0"/>
    <w:rsid w:val="00DF6162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0"/>
    <w:rsid w:val="00DF6162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0"/>
    <w:rsid w:val="00DF6162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DF6162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DF6162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0"/>
    <w:rsid w:val="00DF6162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">
    <w:name w:val="Стиль1"/>
    <w:basedOn w:val="a"/>
    <w:qFormat/>
    <w:rsid w:val="00DF6162"/>
    <w:pPr>
      <w:spacing w:line="240" w:lineRule="auto"/>
      <w:contextualSpacing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20">
    <w:name w:val="Стиль2"/>
    <w:basedOn w:val="a3"/>
    <w:qFormat/>
    <w:rsid w:val="00DF6162"/>
    <w:pPr>
      <w:spacing w:line="360" w:lineRule="auto"/>
    </w:pPr>
    <w:rPr>
      <w:rFonts w:ascii="Courier New" w:eastAsia="Times New Roman" w:hAnsi="Courier New" w:cs="Courier New"/>
      <w:i/>
      <w:sz w:val="24"/>
      <w:szCs w:val="22"/>
      <w:lang w:val="en-US" w:eastAsia="ru-RU"/>
    </w:rPr>
  </w:style>
  <w:style w:type="paragraph" w:customStyle="1" w:styleId="4">
    <w:name w:val="Стиль4"/>
    <w:basedOn w:val="1"/>
    <w:qFormat/>
    <w:rsid w:val="00DF6162"/>
    <w:rPr>
      <w:b/>
    </w:rPr>
  </w:style>
  <w:style w:type="paragraph" w:styleId="a3">
    <w:name w:val="Plain Text"/>
    <w:basedOn w:val="a"/>
    <w:link w:val="a4"/>
    <w:uiPriority w:val="99"/>
    <w:semiHidden/>
    <w:unhideWhenUsed/>
    <w:rsid w:val="00DF61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F6162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Visio_2003_2010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2019-11-17T20:39:00Z</dcterms:created>
  <dcterms:modified xsi:type="dcterms:W3CDTF">2019-11-17T20:46:00Z</dcterms:modified>
</cp:coreProperties>
</file>